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Product Requirements Document</w:t>
      </w:r>
    </w:p>
    <w:p>
      <w:pPr>
        <w:spacing w:after="20"/>
      </w:pPr>
      <w:r>
        <w:rPr>
          <w:rFonts w:ascii="Arial" w:cs="Arial" w:eastAsia="Arial" w:hAnsi="Arial"/>
          <w:color w:val="4f46e5"/>
          <w:sz w:val="28"/>
          <w:szCs w:val="28"/>
        </w:rPr>
        <w:t xml:space="preserve">Personal AI Platform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Karan Rajpal  |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492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March 15, 2026  |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personal-ai-platform-one.vercel.app</w:t>
            </w:r>
          </w:p>
        </w:tc>
      </w:tr>
    </w:tbl>
    <w:p>
      <w:pPr>
        <w:pStyle w:val="Heading1"/>
      </w:pPr>
      <w:r>
        <w:t xml:space="preserve">1. Problem</w:t>
      </w:r>
    </w:p>
    <w:p>
      <w:pPr>
        <w:spacing w:after="100"/>
      </w:pPr>
      <w:r>
        <w:rPr>
          <w:sz w:val="21"/>
          <w:szCs w:val="21"/>
        </w:rPr>
        <w:t xml:space="preserve">Every personal AI product starts by asking users to describe themselves: fill out a profile, answer a questionnaire, set preferences. But stated preferences are unreliable. Identity is not a form — it’s a pattern. It’s what you search for, which risks you take, how you reason through decisions. No one has built a platform that learns who you are from how you use your tools.</w:t>
      </w:r>
    </w:p>
    <w:p>
      <w:pPr>
        <w:pStyle w:val="Heading1"/>
      </w:pPr>
      <w:r>
        <w:t xml:space="preserve">2. Thesis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Your tool stack is your identity signal.</w:t>
      </w:r>
      <w:r>
        <w:rPr>
          <w:sz w:val="21"/>
          <w:szCs w:val="21"/>
        </w:rPr>
        <w:t xml:space="preserve"> A user who reaches for a portfolio optimizer, an equity research tool, and an interview prep app is telling you more about who they are than any onboarding questionnaire. The personal AI doesn’t get trained — it gets revealed through usage. </w:t>
      </w:r>
      <w:r>
        <w:rPr>
          <w:i/>
          <w:iCs/>
          <w:sz w:val="21"/>
          <w:szCs w:val="21"/>
        </w:rPr>
        <w:t xml:space="preserve">Revealed preferences &gt; stated preferences.</w:t>
      </w:r>
    </w:p>
    <w:p>
      <w:pPr>
        <w:pStyle w:val="Heading1"/>
      </w:pPr>
      <w:r>
        <w:t xml:space="preserve">3. Target User</w:t>
      </w:r>
    </w:p>
    <w:p>
      <w:pPr>
        <w:spacing w:after="100"/>
      </w:pPr>
      <w:r>
        <w:rPr>
          <w:sz w:val="21"/>
          <w:szCs w:val="21"/>
        </w:rPr>
        <w:t xml:space="preserve">v1 targets knowledge workers navigating career and financial decisions — people who are job searching, managing investments, and thinking about their financial life holistically. The cross-tool signal between career and finance tools is immediate and meaningful.</w:t>
      </w:r>
    </w:p>
    <w:p>
      <w:pPr>
        <w:pStyle w:val="Heading1"/>
      </w:pPr>
      <w:r>
        <w:t xml:space="preserve">4. 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Choose Your Tools — </w:t>
      </w:r>
      <w:r>
        <w:rPr>
          <w:sz w:val="21"/>
          <w:szCs w:val="21"/>
        </w:rPr>
        <w:t xml:space="preserve">Pick from a growing suite of AI-powered tools, each purpose-built for a specific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Use Them Naturally — </w:t>
      </w:r>
      <w:r>
        <w:rPr>
          <w:sz w:val="21"/>
          <w:szCs w:val="21"/>
        </w:rPr>
        <w:t xml:space="preserve">No forms, no profiles. Every search and decision is a signal.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AI That Knows You — </w:t>
      </w:r>
      <w:r>
        <w:rPr>
          <w:sz w:val="21"/>
          <w:szCs w:val="21"/>
        </w:rPr>
        <w:t xml:space="preserve">The platform infers user interests, reasoning style, and values from tool usage.</w:t>
      </w:r>
    </w:p>
    <w:p>
      <w:pPr>
        <w:pStyle w:val="Heading1"/>
      </w:pPr>
      <w:r>
        <w:t xml:space="preserve">5. Tools (v1)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940"/>
        <w:gridCol w:w="18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Robo Advisor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Multi-agent LLM system (LangGraph + Claude) with Black-Litterman portfolio optimization.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Markets Tool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AI-powered equity research with real-time price data, fundamentals, and analysis.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Career Tool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Interview question generator tailored to strategic roles.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a34a"/>
                <w:sz w:val="19"/>
                <w:szCs w:val="19"/>
              </w:rPr>
              <w:t xml:space="preserve">Live</w:t>
            </w:r>
          </w:p>
        </w:tc>
      </w:tr>
    </w:tbl>
    <w:p>
      <w:pPr>
        <w:spacing w:before="60"/>
      </w:pPr>
    </w:p>
    <w:p>
      <w:pPr>
        <w:pStyle w:val="Heading1"/>
      </w:pPr>
      <w:r>
        <w:t xml:space="preserve">6. Architecture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 + TypeScript + Vite + Tailwind CSS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Auth: </w:t>
      </w:r>
      <w:r>
        <w:rPr>
          <w:sz w:val="21"/>
          <w:szCs w:val="21"/>
        </w:rPr>
        <w:t xml:space="preserve">Firebase Authentication (Email/Password)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 xml:space="preserve">Cloud Firestore (interaction logging)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  <w:sz w:val="21"/>
          <w:szCs w:val="21"/>
        </w:rPr>
        <w:t xml:space="preserve">Deployment: </w:t>
      </w:r>
      <w:r>
        <w:rPr>
          <w:sz w:val="21"/>
          <w:szCs w:val="21"/>
        </w:rPr>
        <w:t xml:space="preserve">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Tool Architecture: </w:t>
      </w:r>
      <w:r>
        <w:rPr>
          <w:sz w:val="21"/>
          <w:szCs w:val="21"/>
        </w:rPr>
        <w:t xml:space="preserve">Modular plugin registry — adding a tool = one folder + one config entry.</w:t>
      </w:r>
    </w:p>
    <w:p>
      <w:pPr>
        <w:spacing w:after="100"/>
      </w:pPr>
      <w:r>
        <w:rPr>
          <w:sz w:val="21"/>
          <w:szCs w:val="21"/>
        </w:rPr>
        <w:t xml:space="preserve">Every interaction logs to Firestore (userId, toolId, actionType, timestamp, sessionId). The schema is tool-agnostic. The profile page queries this data to surface inferred interests with zero onboarding.</w:t>
      </w:r>
    </w:p>
    <w:p>
      <w:pPr>
        <w:pStyle w:val="Heading1"/>
      </w:pPr>
      <w:r>
        <w:t xml:space="preserve">7. Success Metrics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User returns to use 2+ tools in a single session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Profile page shows meaningful inferred interests after 3+ interactions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Cross-tool signal visible (e.g., finance + career patterns)</w:t>
      </w:r>
    </w:p>
    <w:p>
      <w:pPr>
        <w:pStyle w:val="Heading1"/>
      </w:pPr>
      <w:r>
        <w:t xml:space="preserve">8. Roadmap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4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v1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tools, Firebase auth, Firestore logging, profile insights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v2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Deeper interaction capture (in-tool queries, search terms), richer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v3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Personal AI assistant using profile context to personalize across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Vision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Karan Rajpal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linkedin.com/in/krajpal  |  github.com/AAP67  |  krajpal0995@gmail.com</w:t>
      </w:r>
    </w:p>
    <w:sectPr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d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2026-03-15T18:48:21.238Z</dcterms:created>
  <dcterms:modified xsi:type="dcterms:W3CDTF">2026-03-15T18:48:21.240Z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