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B7" w:rsidRDefault="009C3AB7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Li / 115010177</w:t>
      </w:r>
    </w:p>
    <w:p w:rsidR="004C5BAC" w:rsidRDefault="00C9003F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 / 115010231</w:t>
      </w:r>
    </w:p>
    <w:p w:rsidR="00C9003F" w:rsidRDefault="00C9003F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Moe Mo / 115010204</w:t>
      </w:r>
    </w:p>
    <w:p w:rsidR="009C3AB7" w:rsidRDefault="009C3AB7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Rita Zhang / 115010096</w:t>
      </w:r>
    </w:p>
    <w:p w:rsidR="004C5BAC" w:rsidRPr="000875BF" w:rsidRDefault="00FE66F4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CSC3002</w:t>
      </w:r>
    </w:p>
    <w:p w:rsidR="004C5BAC" w:rsidRPr="000875BF" w:rsidRDefault="00FE66F4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4C5BAC" w:rsidRPr="00087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4C5BAC" w:rsidRPr="000875BF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C5BAC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875BF">
        <w:rPr>
          <w:rFonts w:ascii="Times New Roman" w:hAnsi="Times New Roman" w:cs="Times New Roman"/>
          <w:b/>
          <w:sz w:val="24"/>
          <w:szCs w:val="24"/>
        </w:rPr>
        <w:t>Title</w:t>
      </w:r>
    </w:p>
    <w:p w:rsidR="00D20438" w:rsidRPr="000875BF" w:rsidRDefault="003B34F1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Imitation</w:t>
      </w:r>
      <w:r w:rsidR="00D20438">
        <w:rPr>
          <w:rFonts w:ascii="Times New Roman" w:hAnsi="Times New Roman" w:cs="Times New Roman"/>
          <w:b/>
          <w:sz w:val="24"/>
          <w:szCs w:val="24"/>
        </w:rPr>
        <w:t xml:space="preserve"> of Simplified Gwent Card</w:t>
      </w: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875BF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4C5BAC" w:rsidRDefault="004D233B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Gwent Card is 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n adjunct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E2D4D">
        <w:rPr>
          <w:rFonts w:ascii="Times New Roman" w:hAnsi="Times New Roman" w:cs="Times New Roman"/>
          <w:sz w:val="24"/>
          <w:szCs w:val="24"/>
          <w:lang w:val="en-US"/>
        </w:rPr>
        <w:t xml:space="preserve"> the game named “</w:t>
      </w:r>
      <w:r w:rsidR="00EA471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EA471C">
        <w:rPr>
          <w:rFonts w:ascii="Times New Roman" w:hAnsi="Times New Roman" w:cs="Times New Roman"/>
          <w:sz w:val="24"/>
          <w:szCs w:val="24"/>
          <w:lang w:val="en-US"/>
        </w:rPr>
        <w:t>Witcher</w:t>
      </w:r>
      <w:proofErr w:type="spellEnd"/>
      <w:r w:rsidR="003200B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EA471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704BD">
        <w:rPr>
          <w:rFonts w:ascii="Times New Roman" w:hAnsi="Times New Roman" w:cs="Times New Roman"/>
          <w:sz w:val="24"/>
          <w:szCs w:val="24"/>
          <w:lang w:val="en-US"/>
        </w:rPr>
        <w:t xml:space="preserve"> Wild Hunt</w:t>
      </w:r>
      <w:r w:rsidR="00EE2D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A471C">
        <w:rPr>
          <w:rFonts w:ascii="Times New Roman" w:hAnsi="Times New Roman" w:cs="Times New Roman"/>
          <w:sz w:val="24"/>
          <w:szCs w:val="24"/>
          <w:lang w:val="en-US"/>
        </w:rPr>
        <w:t xml:space="preserve">. Because </w:t>
      </w:r>
      <w:r>
        <w:rPr>
          <w:rFonts w:ascii="Times New Roman" w:hAnsi="Times New Roman" w:cs="Times New Roman"/>
          <w:sz w:val="24"/>
          <w:szCs w:val="24"/>
          <w:lang w:val="en-US"/>
        </w:rPr>
        <w:t>the Gwent card</w:t>
      </w:r>
      <w:r w:rsidR="00EA471C">
        <w:rPr>
          <w:rFonts w:ascii="Times New Roman" w:hAnsi="Times New Roman" w:cs="Times New Roman"/>
          <w:sz w:val="24"/>
          <w:szCs w:val="24"/>
          <w:lang w:val="en-US"/>
        </w:rPr>
        <w:t xml:space="preserve"> attracts a lot of fans, it will be expanded into an individual online game, which realizes the battle with AI and the one among multiplayers. The Card Game is quite attracting</w:t>
      </w:r>
      <w:r w:rsidR="00901FD4">
        <w:rPr>
          <w:rFonts w:ascii="Times New Roman" w:hAnsi="Times New Roman" w:cs="Times New Roman"/>
          <w:sz w:val="24"/>
          <w:szCs w:val="24"/>
          <w:lang w:val="en-US"/>
        </w:rPr>
        <w:t xml:space="preserve"> for us</w:t>
      </w:r>
      <w:r w:rsidR="00EA47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36738">
        <w:rPr>
          <w:rFonts w:ascii="Times New Roman" w:hAnsi="Times New Roman" w:cs="Times New Roman"/>
          <w:sz w:val="24"/>
          <w:szCs w:val="24"/>
          <w:lang w:val="en-US"/>
        </w:rPr>
        <w:t xml:space="preserve">So, when the problem of what to do for project was raised, we chose to imitate this game for noncommercial purpose. </w:t>
      </w: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5BF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</w:p>
    <w:p w:rsidR="004C5BAC" w:rsidRDefault="00FA26A0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fact is </w:t>
      </w:r>
      <w:r>
        <w:rPr>
          <w:rFonts w:ascii="Times New Roman" w:hAnsi="Times New Roman" w:cs="Times New Roman"/>
          <w:sz w:val="24"/>
          <w:szCs w:val="24"/>
          <w:lang w:val="en-US"/>
        </w:rPr>
        <w:t>that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our group only have 4 members, and we are still learning the details of programing. </w:t>
      </w:r>
      <w:r>
        <w:rPr>
          <w:rFonts w:ascii="Times New Roman" w:hAnsi="Times New Roman" w:cs="Times New Roman"/>
          <w:sz w:val="24"/>
          <w:szCs w:val="24"/>
          <w:lang w:val="en-US"/>
        </w:rPr>
        <w:t>It may be difficult for us to deal the trigger concept applied in the game, or to say</w:t>
      </w:r>
      <w:r w:rsidR="006C4F7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something beyond our ability. </w:t>
      </w:r>
      <w:r w:rsidR="002813A9">
        <w:rPr>
          <w:rFonts w:ascii="Times New Roman" w:hAnsi="Times New Roman" w:cs="Times New Roman"/>
          <w:sz w:val="24"/>
          <w:szCs w:val="24"/>
          <w:lang w:val="en-US"/>
        </w:rPr>
        <w:t>So we decide to  simplify Gwent Card. We will endeavor to construct the game as similar as possible.</w:t>
      </w:r>
    </w:p>
    <w:p w:rsidR="006C4F7C" w:rsidRDefault="006C4F7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1FD4" w:rsidRPr="00901FD4" w:rsidRDefault="00901FD4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Solutions</w:t>
      </w:r>
    </w:p>
    <w:p w:rsidR="00FA26A0" w:rsidRDefault="00FA26A0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="006C4F7C">
        <w:rPr>
          <w:rFonts w:ascii="Times New Roman" w:hAnsi="Times New Roman" w:cs="Times New Roman"/>
          <w:sz w:val="24"/>
          <w:szCs w:val="24"/>
          <w:lang w:val="en-US"/>
        </w:rPr>
        <w:t>discussion, our tasks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as follows.</w:t>
      </w:r>
    </w:p>
    <w:p w:rsidR="006C4F7C" w:rsidRDefault="006C4F7C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Learn the rules of Gwent Card.</w:t>
      </w:r>
    </w:p>
    <w:p w:rsidR="006C4F7C" w:rsidRPr="00767B0C" w:rsidRDefault="00FE66F4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6F4">
        <w:rPr>
          <w:rFonts w:ascii="Times New Roman" w:hAnsi="Times New Roman" w:cs="Times New Roman"/>
          <w:sz w:val="24"/>
          <w:szCs w:val="24"/>
          <w:lang w:val="en-US"/>
        </w:rPr>
        <w:t>The game is a turn-based card game between two players, each player must play one card each turn from a deck of twenty-five to forty cards with a faction that offers different playstyle and unique ability. The goal is to win 2 out of 3 rounds by playing cards and spells to gain strength on the board.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(Wikipedia, 2017)</w:t>
      </w:r>
    </w:p>
    <w:p w:rsidR="00FA26A0" w:rsidRDefault="006C4F7C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</w:t>
      </w:r>
      <w:r w:rsidR="00FA26A0" w:rsidRPr="00FA26A0">
        <w:rPr>
          <w:rFonts w:ascii="Times New Roman" w:hAnsi="Times New Roman" w:cs="Times New Roman"/>
          <w:sz w:val="24"/>
          <w:szCs w:val="24"/>
          <w:lang w:val="en-US"/>
        </w:rPr>
        <w:t xml:space="preserve"> a feasible </w:t>
      </w:r>
      <w:r w:rsidR="001E4421">
        <w:rPr>
          <w:rFonts w:ascii="Times New Roman" w:hAnsi="Times New Roman" w:cs="Times New Roman"/>
          <w:sz w:val="24"/>
          <w:szCs w:val="24"/>
          <w:lang w:val="en-US"/>
        </w:rPr>
        <w:t>frame of the card game</w:t>
      </w:r>
      <w:r w:rsidR="00FA26A0" w:rsidRPr="00FA26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0396" w:rsidRDefault="00FA26A0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20396">
        <w:rPr>
          <w:rFonts w:ascii="Times New Roman" w:hAnsi="Times New Roman" w:cs="Times New Roman"/>
          <w:sz w:val="24"/>
          <w:szCs w:val="24"/>
          <w:lang w:val="en-US"/>
        </w:rPr>
        <w:t>n order to reach the aim,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firstly analyze the basic modules of Gwent Card. </w:t>
      </w:r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Window Model</w:t>
      </w:r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Deck Collection Model</w:t>
      </w:r>
    </w:p>
    <w:p w:rsidR="009A3147" w:rsidRDefault="00367BCD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9A3147">
        <w:rPr>
          <w:rFonts w:ascii="Times New Roman" w:hAnsi="Times New Roman" w:cs="Times New Roman"/>
          <w:sz w:val="24"/>
          <w:szCs w:val="24"/>
          <w:lang w:val="en-US"/>
        </w:rPr>
        <w:t xml:space="preserve"> Interface Model</w:t>
      </w:r>
    </w:p>
    <w:p w:rsidR="009A3147" w:rsidRDefault="00367BCD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player Game</w:t>
      </w:r>
      <w:r w:rsidR="009A3147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:rsidR="009A3147" w:rsidRDefault="00367BCD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9A3147">
        <w:rPr>
          <w:rFonts w:ascii="Times New Roman" w:hAnsi="Times New Roman" w:cs="Times New Roman"/>
          <w:sz w:val="24"/>
          <w:szCs w:val="24"/>
          <w:lang w:val="en-US"/>
        </w:rPr>
        <w:t xml:space="preserve"> Processing Model</w:t>
      </w:r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 Data Base Model</w:t>
      </w:r>
      <w:bookmarkStart w:id="0" w:name="_GoBack"/>
      <w:bookmarkEnd w:id="0"/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 Model</w:t>
      </w:r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tasks can be finished in advance, </w:t>
      </w:r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 Model</w:t>
      </w:r>
    </w:p>
    <w:p w:rsidR="009A3147" w:rsidRDefault="009A3147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Multiplayer Interface Model</w:t>
      </w:r>
    </w:p>
    <w:p w:rsidR="009A3147" w:rsidRDefault="006C4F7C" w:rsidP="00A70CB1">
      <w:pPr>
        <w:adjustRightInd w:val="0"/>
        <w:snapToGri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A3147">
        <w:rPr>
          <w:rFonts w:ascii="Times New Roman" w:hAnsi="Times New Roman" w:cs="Times New Roman"/>
          <w:sz w:val="24"/>
          <w:szCs w:val="24"/>
          <w:lang w:val="en-US"/>
        </w:rPr>
        <w:t>ill be taken into consideration to be added.</w:t>
      </w:r>
    </w:p>
    <w:p w:rsidR="00367BCD" w:rsidRDefault="004D233B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Simplify the game and construct the fundamental card.</w:t>
      </w:r>
    </w:p>
    <w:p w:rsidR="00100670" w:rsidRDefault="00100670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made an assumption during the first meeting that there are only three types of the cards with different numbers of ATK</w:t>
      </w:r>
      <w:r>
        <w:rPr>
          <w:rStyle w:val="a7"/>
          <w:rFonts w:ascii="Times New Roman" w:hAnsi="Times New Roman" w:cs="Times New Roman"/>
          <w:sz w:val="24"/>
          <w:szCs w:val="24"/>
          <w:lang w:val="en-US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en-US"/>
        </w:rPr>
        <w:t>. Under this condition, we should check the frame of the program. If it works well, the next plan is to design other fundamental cards existing in the Gwent Card.</w:t>
      </w:r>
    </w:p>
    <w:p w:rsidR="004D233B" w:rsidRDefault="004D233B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Ensure that the above step is robust enough. Add other factors into the program.</w:t>
      </w:r>
    </w:p>
    <w:p w:rsidR="00CE6D27" w:rsidRDefault="00CE7B6E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example, modules, algorithms and so on.</w:t>
      </w:r>
    </w:p>
    <w:p w:rsidR="00CE7B6E" w:rsidRDefault="00CE7B6E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division of labor will be mentioned in the Implementation part.</w:t>
      </w:r>
    </w:p>
    <w:p w:rsidR="004D233B" w:rsidRDefault="00CE7B6E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Hold the meeting once a week to test the connection among modules.</w:t>
      </w:r>
    </w:p>
    <w:p w:rsidR="00CE7B6E" w:rsidRDefault="00CE7B6E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Retest the program.</w:t>
      </w:r>
    </w:p>
    <w:p w:rsidR="00CE7B6E" w:rsidRPr="00367BCD" w:rsidRDefault="00CE7B6E" w:rsidP="00A70CB1">
      <w:pPr>
        <w:pStyle w:val="a4"/>
        <w:numPr>
          <w:ilvl w:val="0"/>
          <w:numId w:val="1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Repeat step 5. &amp; 6. until the project is finished. </w:t>
      </w:r>
    </w:p>
    <w:p w:rsidR="006C4F7C" w:rsidRDefault="006C4F7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C4F7C" w:rsidRPr="006C4F7C" w:rsidRDefault="006C4F7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finished</w:t>
      </w:r>
      <w:r w:rsidRPr="006C4F7C">
        <w:rPr>
          <w:rFonts w:ascii="Times New Roman" w:hAnsi="Times New Roman" w:cs="Times New Roman"/>
          <w:sz w:val="24"/>
          <w:szCs w:val="24"/>
          <w:lang w:val="en-US"/>
        </w:rPr>
        <w:t xml:space="preserve"> part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&amp; 2. &amp; </w:t>
      </w:r>
      <w:r w:rsidRPr="006C4F7C">
        <w:rPr>
          <w:rFonts w:ascii="Times New Roman" w:hAnsi="Times New Roman" w:cs="Times New Roman"/>
          <w:sz w:val="24"/>
          <w:szCs w:val="24"/>
          <w:lang w:val="en-US"/>
        </w:rPr>
        <w:t xml:space="preserve">during the first meeting held on 17 March 2017. </w:t>
      </w: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1FD4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Benefits </w:t>
      </w:r>
    </w:p>
    <w:p w:rsidR="00901FD4" w:rsidRDefault="00901FD4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better described as our aims.</w:t>
      </w:r>
    </w:p>
    <w:p w:rsidR="00901FD4" w:rsidRDefault="00901FD4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Through the imitation, what we hope to learn are as follows.</w:t>
      </w:r>
    </w:p>
    <w:p w:rsidR="00901FD4" w:rsidRDefault="00901FD4" w:rsidP="00A70CB1">
      <w:pPr>
        <w:pStyle w:val="a4"/>
        <w:numPr>
          <w:ilvl w:val="0"/>
          <w:numId w:val="2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the basic thinking method of card designing.</w:t>
      </w:r>
    </w:p>
    <w:p w:rsidR="00901FD4" w:rsidRDefault="00901FD4" w:rsidP="00A70CB1">
      <w:pPr>
        <w:pStyle w:val="a4"/>
        <w:numPr>
          <w:ilvl w:val="0"/>
          <w:numId w:val="2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Explore the connection among various modules.</w:t>
      </w:r>
    </w:p>
    <w:p w:rsidR="004C5BAC" w:rsidRPr="00901FD4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1FD4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5BF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</w:p>
    <w:p w:rsidR="004C5BAC" w:rsidRDefault="00CE7B6E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 of work is listed here.</w:t>
      </w:r>
    </w:p>
    <w:p w:rsidR="00CE7B6E" w:rsidRPr="00CE7B6E" w:rsidRDefault="00CE7B6E" w:rsidP="00A70CB1">
      <w:pPr>
        <w:pStyle w:val="a4"/>
        <w:numPr>
          <w:ilvl w:val="0"/>
          <w:numId w:val="3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7B6E">
        <w:rPr>
          <w:rFonts w:ascii="Times New Roman" w:hAnsi="Times New Roman" w:cs="Times New Roman"/>
          <w:sz w:val="24"/>
          <w:szCs w:val="24"/>
        </w:rPr>
        <w:t>Aaron</w:t>
      </w:r>
    </w:p>
    <w:p w:rsidR="00CE7B6E" w:rsidRDefault="00CE7B6E" w:rsidP="00A70CB1">
      <w:pPr>
        <w:pStyle w:val="a4"/>
        <w:numPr>
          <w:ilvl w:val="0"/>
          <w:numId w:val="3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B6E">
        <w:rPr>
          <w:rFonts w:ascii="Times New Roman" w:hAnsi="Times New Roman" w:cs="Times New Roman"/>
          <w:sz w:val="24"/>
          <w:szCs w:val="24"/>
        </w:rPr>
        <w:t>Junce</w:t>
      </w:r>
      <w:proofErr w:type="spellEnd"/>
    </w:p>
    <w:p w:rsidR="00A70CB1" w:rsidRPr="00A70CB1" w:rsidRDefault="00A70CB1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CB1">
        <w:rPr>
          <w:rFonts w:ascii="Times New Roman" w:hAnsi="Times New Roman" w:cs="Times New Roman"/>
          <w:sz w:val="24"/>
          <w:szCs w:val="24"/>
          <w:lang w:val="en-US"/>
        </w:rPr>
        <w:t>Round Processing Model</w:t>
      </w:r>
    </w:p>
    <w:p w:rsidR="00A70CB1" w:rsidRPr="00A70CB1" w:rsidRDefault="00A70CB1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CB1">
        <w:rPr>
          <w:rFonts w:ascii="Times New Roman" w:hAnsi="Times New Roman" w:cs="Times New Roman"/>
          <w:sz w:val="24"/>
          <w:szCs w:val="24"/>
          <w:lang w:val="en-US"/>
        </w:rPr>
        <w:t>Card Data Base Model</w:t>
      </w:r>
    </w:p>
    <w:p w:rsidR="00CE7B6E" w:rsidRDefault="00CE7B6E" w:rsidP="00A70CB1">
      <w:pPr>
        <w:pStyle w:val="a4"/>
        <w:numPr>
          <w:ilvl w:val="0"/>
          <w:numId w:val="3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Moe</w:t>
      </w:r>
    </w:p>
    <w:p w:rsidR="00A70CB1" w:rsidRPr="00A70CB1" w:rsidRDefault="00A70CB1" w:rsidP="00A70CB1">
      <w:pPr>
        <w:pStyle w:val="a4"/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CB1">
        <w:rPr>
          <w:rFonts w:ascii="Times New Roman" w:hAnsi="Times New Roman" w:cs="Times New Roman"/>
          <w:sz w:val="24"/>
          <w:szCs w:val="24"/>
          <w:lang w:val="en-US"/>
        </w:rPr>
        <w:t>AI Model</w:t>
      </w:r>
    </w:p>
    <w:p w:rsidR="00CE7B6E" w:rsidRPr="00CE7B6E" w:rsidRDefault="00CE7B6E" w:rsidP="00A70CB1">
      <w:pPr>
        <w:pStyle w:val="a4"/>
        <w:numPr>
          <w:ilvl w:val="0"/>
          <w:numId w:val="3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7B6E">
        <w:rPr>
          <w:rFonts w:ascii="Times New Roman" w:hAnsi="Times New Roman" w:cs="Times New Roman"/>
          <w:sz w:val="24"/>
          <w:szCs w:val="24"/>
        </w:rPr>
        <w:t>Rita</w:t>
      </w:r>
    </w:p>
    <w:p w:rsidR="00CE7B6E" w:rsidRDefault="00CE7B6E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5BF">
        <w:rPr>
          <w:rFonts w:ascii="Times New Roman" w:hAnsi="Times New Roman" w:cs="Times New Roman"/>
          <w:b/>
          <w:sz w:val="24"/>
          <w:szCs w:val="24"/>
          <w:lang w:val="en-US"/>
        </w:rPr>
        <w:t>Costs</w:t>
      </w:r>
    </w:p>
    <w:p w:rsidR="004C5BAC" w:rsidRPr="00CE7B6E" w:rsidRDefault="00CE7B6E" w:rsidP="00A70CB1">
      <w:pPr>
        <w:pStyle w:val="a4"/>
        <w:numPr>
          <w:ilvl w:val="0"/>
          <w:numId w:val="4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B6E">
        <w:rPr>
          <w:rFonts w:ascii="Times New Roman" w:hAnsi="Times New Roman" w:cs="Times New Roman"/>
          <w:sz w:val="24"/>
          <w:szCs w:val="24"/>
          <w:lang w:val="en-US"/>
        </w:rPr>
        <w:lastRenderedPageBreak/>
        <w:t>Efforts</w:t>
      </w:r>
    </w:p>
    <w:p w:rsidR="00CE7B6E" w:rsidRPr="00CE7B6E" w:rsidRDefault="00CE7B6E" w:rsidP="00A70CB1">
      <w:pPr>
        <w:pStyle w:val="a4"/>
        <w:numPr>
          <w:ilvl w:val="0"/>
          <w:numId w:val="4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B6E">
        <w:rPr>
          <w:rFonts w:ascii="Times New Roman" w:hAnsi="Times New Roman" w:cs="Times New Roman"/>
          <w:sz w:val="24"/>
          <w:szCs w:val="24"/>
          <w:lang w:val="en-US"/>
        </w:rPr>
        <w:t>Carefulness</w:t>
      </w:r>
    </w:p>
    <w:p w:rsidR="00CE7B6E" w:rsidRPr="00CE7B6E" w:rsidRDefault="00CE7B6E" w:rsidP="00A70CB1">
      <w:pPr>
        <w:pStyle w:val="a4"/>
        <w:numPr>
          <w:ilvl w:val="0"/>
          <w:numId w:val="4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B6E"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CE7B6E" w:rsidRPr="00CE7B6E" w:rsidRDefault="00CE7B6E" w:rsidP="00A70CB1">
      <w:pPr>
        <w:pStyle w:val="a4"/>
        <w:numPr>
          <w:ilvl w:val="0"/>
          <w:numId w:val="4"/>
        </w:num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7B6E">
        <w:rPr>
          <w:rFonts w:ascii="Times New Roman" w:hAnsi="Times New Roman" w:cs="Times New Roman" w:hint="eastAsia"/>
          <w:sz w:val="24"/>
          <w:szCs w:val="24"/>
          <w:lang w:val="en-US"/>
        </w:rPr>
        <w:t>No</w:t>
      </w:r>
      <w:r w:rsidRPr="00CE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B6E">
        <w:rPr>
          <w:rFonts w:ascii="Times New Roman" w:hAnsi="Times New Roman" w:cs="Times New Roman" w:hint="eastAsia"/>
          <w:sz w:val="24"/>
          <w:szCs w:val="24"/>
          <w:lang w:val="en-US"/>
        </w:rPr>
        <w:t>Hardware</w:t>
      </w:r>
      <w:r w:rsidRPr="00CE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B6E">
        <w:rPr>
          <w:rFonts w:ascii="Times New Roman" w:hAnsi="Times New Roman" w:cs="Times New Roman" w:hint="eastAsia"/>
          <w:sz w:val="24"/>
          <w:szCs w:val="24"/>
          <w:lang w:val="en-US"/>
        </w:rPr>
        <w:t>Equipment</w:t>
      </w: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5BAC" w:rsidRPr="000875BF" w:rsidRDefault="004C5BAC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75BF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4C5BAC" w:rsidRDefault="00CE7B6E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Hoping to mimic the Gwent Card, we made our plan briefly. The problems of ability may be conquered if we take more attention on the project.</w:t>
      </w:r>
      <w:r w:rsidR="00F71DA5">
        <w:rPr>
          <w:rFonts w:ascii="Times New Roman" w:hAnsi="Times New Roman" w:cs="Times New Roman"/>
          <w:sz w:val="24"/>
          <w:szCs w:val="24"/>
          <w:lang w:val="en-US"/>
        </w:rPr>
        <w:t xml:space="preserve"> Besides, cooperation among the group members will lead to fortune and high efficiency of self-learning. We truly pray for the success.</w:t>
      </w:r>
    </w:p>
    <w:p w:rsidR="00F71DA5" w:rsidRPr="000875BF" w:rsidRDefault="00F71DA5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5BAC" w:rsidRDefault="0030041F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C5BAC" w:rsidRPr="0030041F" w:rsidRDefault="0030041F" w:rsidP="00A70CB1">
      <w:pPr>
        <w:adjustRightInd w:val="0"/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41F">
        <w:rPr>
          <w:rFonts w:ascii="Times New Roman" w:hAnsi="Times New Roman" w:cs="Times New Roman" w:hint="eastAsia"/>
          <w:sz w:val="24"/>
          <w:szCs w:val="24"/>
          <w:lang w:val="en-US"/>
        </w:rPr>
        <w:t>Wikipedia</w:t>
      </w:r>
      <w:r w:rsidRPr="00300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41F">
        <w:rPr>
          <w:rFonts w:ascii="Times New Roman" w:hAnsi="Times New Roman" w:cs="Times New Roman" w:hint="eastAsia"/>
          <w:sz w:val="24"/>
          <w:szCs w:val="24"/>
          <w:lang w:val="en-US"/>
        </w:rPr>
        <w:t>contributor</w:t>
      </w:r>
      <w:r w:rsidRPr="0030041F">
        <w:rPr>
          <w:rFonts w:ascii="Times New Roman" w:hAnsi="Times New Roman" w:cs="Times New Roman"/>
          <w:sz w:val="24"/>
          <w:szCs w:val="24"/>
          <w:lang w:val="en-US"/>
        </w:rPr>
        <w:t xml:space="preserve">. (2017). </w:t>
      </w:r>
      <w:r w:rsidRPr="0030041F">
        <w:rPr>
          <w:rFonts w:ascii="Times New Roman" w:hAnsi="Times New Roman" w:cs="Times New Roman"/>
          <w:sz w:val="24"/>
          <w:szCs w:val="24"/>
          <w:lang w:val="en-US"/>
        </w:rPr>
        <w:t xml:space="preserve">Gwent: The </w:t>
      </w:r>
      <w:proofErr w:type="spellStart"/>
      <w:r w:rsidRPr="0030041F">
        <w:rPr>
          <w:rFonts w:ascii="Times New Roman" w:hAnsi="Times New Roman" w:cs="Times New Roman"/>
          <w:sz w:val="24"/>
          <w:szCs w:val="24"/>
          <w:lang w:val="en-US"/>
        </w:rPr>
        <w:t>Witcher</w:t>
      </w:r>
      <w:proofErr w:type="spellEnd"/>
      <w:r w:rsidRPr="0030041F">
        <w:rPr>
          <w:rFonts w:ascii="Times New Roman" w:hAnsi="Times New Roman" w:cs="Times New Roman"/>
          <w:sz w:val="24"/>
          <w:szCs w:val="24"/>
          <w:lang w:val="en-US"/>
        </w:rPr>
        <w:t xml:space="preserve"> Card Game</w:t>
      </w:r>
      <w:r w:rsidRPr="0030041F">
        <w:rPr>
          <w:rFonts w:ascii="Times New Roman" w:hAnsi="Times New Roman" w:cs="Times New Roman"/>
          <w:sz w:val="24"/>
          <w:szCs w:val="24"/>
          <w:lang w:val="en-US"/>
        </w:rPr>
        <w:t xml:space="preserve">. Retrieved from </w:t>
      </w:r>
      <w:hyperlink r:id="rId8" w:history="1">
        <w:r w:rsidRPr="0030041F">
          <w:rPr>
            <w:rFonts w:ascii="Times New Roman" w:hAnsi="Times New Roman" w:cs="Times New Roman"/>
            <w:sz w:val="24"/>
            <w:szCs w:val="24"/>
            <w:lang w:val="en-US"/>
          </w:rPr>
          <w:t>https://en.wikipedia.org/wiki/Gwent:_The_Witcher_Card_Game</w:t>
        </w:r>
      </w:hyperlink>
    </w:p>
    <w:p w:rsidR="004C5BAC" w:rsidRPr="000875BF" w:rsidRDefault="004C5BAC" w:rsidP="00A70CB1">
      <w:pPr>
        <w:tabs>
          <w:tab w:val="num" w:pos="360"/>
        </w:tabs>
        <w:adjustRightInd w:val="0"/>
        <w:snapToGri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9941AC" w:rsidRDefault="009941AC" w:rsidP="00A70CB1">
      <w:pPr>
        <w:spacing w:line="480" w:lineRule="auto"/>
      </w:pPr>
    </w:p>
    <w:sectPr w:rsidR="00994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0EC" w:rsidRDefault="00C900EC" w:rsidP="00100670">
      <w:pPr>
        <w:spacing w:after="0" w:line="240" w:lineRule="auto"/>
      </w:pPr>
      <w:r>
        <w:separator/>
      </w:r>
    </w:p>
  </w:endnote>
  <w:endnote w:type="continuationSeparator" w:id="0">
    <w:p w:rsidR="00C900EC" w:rsidRDefault="00C900EC" w:rsidP="0010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0EC" w:rsidRDefault="00C900EC" w:rsidP="00100670">
      <w:pPr>
        <w:spacing w:after="0" w:line="240" w:lineRule="auto"/>
      </w:pPr>
      <w:r>
        <w:separator/>
      </w:r>
    </w:p>
  </w:footnote>
  <w:footnote w:type="continuationSeparator" w:id="0">
    <w:p w:rsidR="00C900EC" w:rsidRDefault="00C900EC" w:rsidP="00100670">
      <w:pPr>
        <w:spacing w:after="0" w:line="240" w:lineRule="auto"/>
      </w:pPr>
      <w:r>
        <w:continuationSeparator/>
      </w:r>
    </w:p>
  </w:footnote>
  <w:footnote w:id="1">
    <w:p w:rsidR="00100670" w:rsidRDefault="00100670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 xml:space="preserve">It is the abbreviation of </w:t>
      </w:r>
      <w:r>
        <w:t>“attack”.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36620"/>
      <w:docPartObj>
        <w:docPartGallery w:val="Page Numbers (Top of Page)"/>
        <w:docPartUnique/>
      </w:docPartObj>
    </w:sdtPr>
    <w:sdtContent>
      <w:p w:rsidR="00A70CB1" w:rsidRDefault="00A70C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0CB1">
          <w:rPr>
            <w:noProof/>
            <w:lang w:val="zh-CN"/>
          </w:rPr>
          <w:t>4</w:t>
        </w:r>
        <w:r>
          <w:fldChar w:fldCharType="end"/>
        </w:r>
      </w:p>
    </w:sdtContent>
  </w:sdt>
  <w:p w:rsidR="00A70CB1" w:rsidRDefault="00A70CB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644"/>
    <w:multiLevelType w:val="hybridMultilevel"/>
    <w:tmpl w:val="0564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0CFE"/>
    <w:multiLevelType w:val="hybridMultilevel"/>
    <w:tmpl w:val="0BDC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61E23"/>
    <w:multiLevelType w:val="hybridMultilevel"/>
    <w:tmpl w:val="7E04D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206E3"/>
    <w:multiLevelType w:val="hybridMultilevel"/>
    <w:tmpl w:val="F920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AC"/>
    <w:rsid w:val="00100670"/>
    <w:rsid w:val="001E4421"/>
    <w:rsid w:val="002813A9"/>
    <w:rsid w:val="0030041F"/>
    <w:rsid w:val="003200B7"/>
    <w:rsid w:val="00367BCD"/>
    <w:rsid w:val="003B34F1"/>
    <w:rsid w:val="003F5809"/>
    <w:rsid w:val="004C5BAC"/>
    <w:rsid w:val="004D233B"/>
    <w:rsid w:val="006524E0"/>
    <w:rsid w:val="006C4F7C"/>
    <w:rsid w:val="00703349"/>
    <w:rsid w:val="00767B0C"/>
    <w:rsid w:val="00901FD4"/>
    <w:rsid w:val="009941AC"/>
    <w:rsid w:val="009A3147"/>
    <w:rsid w:val="009C3AB7"/>
    <w:rsid w:val="00A704BD"/>
    <w:rsid w:val="00A70CB1"/>
    <w:rsid w:val="00BD00B8"/>
    <w:rsid w:val="00C20396"/>
    <w:rsid w:val="00C9003F"/>
    <w:rsid w:val="00C900EC"/>
    <w:rsid w:val="00CE6D27"/>
    <w:rsid w:val="00CE7B6E"/>
    <w:rsid w:val="00D20438"/>
    <w:rsid w:val="00EA471C"/>
    <w:rsid w:val="00EE2D4D"/>
    <w:rsid w:val="00EF0C69"/>
    <w:rsid w:val="00F36738"/>
    <w:rsid w:val="00F71DA5"/>
    <w:rsid w:val="00FA26A0"/>
    <w:rsid w:val="00FB29AC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0AC3"/>
  <w15:chartTrackingRefBased/>
  <w15:docId w15:val="{D7AFA0A0-593D-496B-A080-93B6D7CF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BAC"/>
    <w:pPr>
      <w:spacing w:after="200" w:line="276" w:lineRule="auto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B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26A0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00670"/>
    <w:pPr>
      <w:spacing w:after="0" w:line="240" w:lineRule="auto"/>
    </w:pPr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100670"/>
    <w:rPr>
      <w:sz w:val="20"/>
      <w:szCs w:val="20"/>
      <w:lang w:val="en-NZ"/>
    </w:rPr>
  </w:style>
  <w:style w:type="character" w:styleId="a7">
    <w:name w:val="footnote reference"/>
    <w:basedOn w:val="a0"/>
    <w:uiPriority w:val="99"/>
    <w:semiHidden/>
    <w:unhideWhenUsed/>
    <w:rsid w:val="00100670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F71DA5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A70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A70CB1"/>
    <w:rPr>
      <w:lang w:val="en-NZ"/>
    </w:rPr>
  </w:style>
  <w:style w:type="paragraph" w:styleId="ab">
    <w:name w:val="footer"/>
    <w:basedOn w:val="a"/>
    <w:link w:val="ac"/>
    <w:uiPriority w:val="99"/>
    <w:unhideWhenUsed/>
    <w:rsid w:val="00A70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A70CB1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went:_The_Witcher_Card_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0ACD946-B604-4CC1-9030-9FC4EF08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Rita Z</cp:lastModifiedBy>
  <cp:revision>25</cp:revision>
  <dcterms:created xsi:type="dcterms:W3CDTF">2017-03-17T08:20:00Z</dcterms:created>
  <dcterms:modified xsi:type="dcterms:W3CDTF">2017-03-19T09:02:00Z</dcterms:modified>
</cp:coreProperties>
</file>