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5ABF8" w14:textId="51117431" w:rsidR="004710EA" w:rsidRPr="004C118A" w:rsidRDefault="00C77DDB" w:rsidP="59CA93CF">
      <w:pPr>
        <w:rPr>
          <w:rFonts w:eastAsia="Arial" w:cs="Arial"/>
          <w:color w:val="00B8AD" w:themeColor="text2"/>
          <w:sz w:val="56"/>
          <w:szCs w:val="56"/>
        </w:rPr>
      </w:pPr>
      <w:r>
        <w:rPr>
          <w:rFonts w:eastAsia="Arial" w:cs="Arial"/>
          <w:noProof/>
          <w:color w:val="00B8AD" w:themeColor="text2"/>
          <w:sz w:val="56"/>
          <w:szCs w:val="56"/>
          <w:lang w:eastAsia="en-US"/>
        </w:rPr>
        <mc:AlternateContent>
          <mc:Choice Requires="wps">
            <w:drawing>
              <wp:anchor distT="0" distB="0" distL="114300" distR="114300" simplePos="0" relativeHeight="251657218" behindDoc="0" locked="0" layoutInCell="1" allowOverlap="1" wp14:anchorId="25A35125" wp14:editId="3B31D415">
                <wp:simplePos x="0" y="0"/>
                <wp:positionH relativeFrom="column">
                  <wp:posOffset>3473854</wp:posOffset>
                </wp:positionH>
                <wp:positionV relativeFrom="paragraph">
                  <wp:posOffset>-408709</wp:posOffset>
                </wp:positionV>
                <wp:extent cx="2667000" cy="845127"/>
                <wp:effectExtent l="0" t="0" r="19050" b="12700"/>
                <wp:wrapNone/>
                <wp:docPr id="2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667000" cy="845127"/>
                        </a:xfrm>
                        <a:prstGeom prst="rect">
                          <a:avLst/>
                        </a:prstGeom>
                        <a:solidFill>
                          <a:srgbClr val="FFFFFF"/>
                        </a:solidFill>
                        <a:ln w="9525">
                          <a:solidFill>
                            <a:srgbClr val="FF0000"/>
                          </a:solidFill>
                          <a:miter lim="800000"/>
                          <a:headEnd/>
                          <a:tailEnd/>
                        </a:ln>
                      </wps:spPr>
                      <wps:txbx>
                        <w:txbxContent>
                          <w:p w14:paraId="4A52CD79" w14:textId="30EE982F" w:rsidR="004C7446" w:rsidRPr="00DC01FF" w:rsidRDefault="004C7446" w:rsidP="00451013">
                            <w:pPr>
                              <w:jc w:val="both"/>
                              <w:rPr>
                                <w:rFonts w:cs="Arial"/>
                                <w:color w:val="FF0000"/>
                                <w:sz w:val="17"/>
                                <w:szCs w:val="17"/>
                              </w:rPr>
                            </w:pPr>
                            <w:r w:rsidRPr="00DC01FF">
                              <w:rPr>
                                <w:rFonts w:cs="Arial"/>
                                <w:color w:val="FF0000"/>
                                <w:sz w:val="17"/>
                                <w:szCs w:val="17"/>
                                <w:lang w:bidi="en-US"/>
                              </w:rPr>
                              <w:t xml:space="preserve">This is a guidance box. Remove all guidance boxes after filling out the template. </w:t>
                            </w:r>
                            <w:r w:rsidRPr="00DC01FF">
                              <w:rPr>
                                <w:rFonts w:cs="Arial"/>
                                <w:sz w:val="17"/>
                                <w:szCs w:val="17"/>
                                <w:highlight w:val="cyan"/>
                                <w:lang w:bidi="en-US"/>
                              </w:rPr>
                              <w:t>Items highlighted in turquoise</w:t>
                            </w:r>
                            <w:r>
                              <w:rPr>
                                <w:rFonts w:cs="Arial"/>
                                <w:sz w:val="17"/>
                                <w:szCs w:val="17"/>
                                <w:lang w:bidi="en-US"/>
                              </w:rPr>
                              <w:t xml:space="preserve"> </w:t>
                            </w:r>
                            <w:r w:rsidRPr="00DC01FF">
                              <w:rPr>
                                <w:rFonts w:cs="Arial"/>
                                <w:color w:val="FF0000"/>
                                <w:sz w:val="17"/>
                                <w:szCs w:val="17"/>
                                <w:lang w:bidi="en-US"/>
                              </w:rPr>
                              <w:t>should be edited appropriately. After all edits have been made, all highlights should be cleared.</w:t>
                            </w:r>
                          </w:p>
                          <w:p w14:paraId="65A16609" w14:textId="77777777" w:rsidR="004C7446" w:rsidRPr="00DC01FF" w:rsidRDefault="004C7446" w:rsidP="001E7E08">
                            <w:pPr>
                              <w:rPr>
                                <w:rFonts w:cs="Arial"/>
                                <w:color w:val="FF0000"/>
                                <w:sz w:val="17"/>
                                <w:szCs w:val="17"/>
                              </w:rPr>
                            </w:pPr>
                          </w:p>
                          <w:p w14:paraId="0FE88ABD" w14:textId="77777777" w:rsidR="004C7446" w:rsidRPr="0043361E" w:rsidRDefault="004C7446" w:rsidP="004710EA">
                            <w:pPr>
                              <w:rPr>
                                <w:color w:val="FF0000"/>
                                <w:sz w:val="17"/>
                                <w:szCs w:val="17"/>
                              </w:rPr>
                            </w:pPr>
                          </w:p>
                        </w:txbxContent>
                      </wps:txbx>
                      <wps:bodyPr rot="0" vert="horz" wrap="square" lIns="91440" tIns="45720" rIns="91440" bIns="45720" anchor="t" anchorCtr="0">
                        <a:noAutofit/>
                      </wps:bodyPr>
                    </wps:wsp>
                  </a:graphicData>
                </a:graphic>
              </wp:anchor>
            </w:drawing>
          </mc:Choice>
          <mc:Fallback>
            <w:pict>
              <v:shapetype w14:anchorId="25A35125" id="_x0000_t202" coordsize="21600,21600" o:spt="202" path="m,l,21600r21600,l21600,xe">
                <v:stroke joinstyle="miter"/>
                <v:path gradientshapeok="t" o:connecttype="rect"/>
              </v:shapetype>
              <v:shape id="Text Box 3" o:spid="_x0000_s1026" type="#_x0000_t202" style="position:absolute;margin-left:273.55pt;margin-top:-32.2pt;width:210pt;height:66.55pt;flip:x;z-index:25165721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" strokecolor="red">
                <v:textbox>
                  <w:txbxContent>
                    <w:p w14:paraId="4A52CD79" w14:textId="30EE982F" w:rsidR="004C7446" w:rsidRPr="00DC01FF" w:rsidRDefault="004C7446" w:rsidP="00451013">
                      <w:pPr>
                        <w:jc w:val="both"/>
                        <w:rPr>
                          <w:rFonts w:cs="Arial"/>
                          <w:color w:val="FF0000"/>
                          <w:sz w:val="17"/>
                          <w:szCs w:val="17"/>
                        </w:rPr>
                      </w:pPr>
                      <w:r w:rsidRPr="00DC01FF">
                        <w:rPr>
                          <w:rFonts w:cs="Arial"/>
                          <w:color w:val="FF0000"/>
                          <w:sz w:val="17"/>
                          <w:szCs w:val="17"/>
                          <w:lang w:bidi="en-US"/>
                        </w:rPr>
                        <w:t xml:space="preserve">This is a guidance box. Remove all guidance boxes after filling out the template. </w:t>
                      </w:r>
                      <w:r w:rsidRPr="00DC01FF">
                        <w:rPr>
                          <w:rFonts w:cs="Arial"/>
                          <w:sz w:val="17"/>
                          <w:szCs w:val="17"/>
                          <w:highlight w:val="cyan"/>
                          <w:lang w:bidi="en-US"/>
                        </w:rPr>
                        <w:t>Items highlighted in turquoise</w:t>
                      </w:r>
                      <w:r>
                        <w:rPr>
                          <w:rFonts w:cs="Arial"/>
                          <w:sz w:val="17"/>
                          <w:szCs w:val="17"/>
                          <w:lang w:bidi="en-US"/>
                        </w:rPr>
                        <w:t xml:space="preserve"> </w:t>
                      </w:r>
                      <w:r w:rsidRPr="00DC01FF">
                        <w:rPr>
                          <w:rFonts w:cs="Arial"/>
                          <w:color w:val="FF0000"/>
                          <w:sz w:val="17"/>
                          <w:szCs w:val="17"/>
                          <w:lang w:bidi="en-US"/>
                        </w:rPr>
                        <w:t>should be edited appropriately. After all edits have been made, all highlights should be cleared.</w:t>
                      </w:r>
                    </w:p>
                    <w:p w14:paraId="65A16609" w14:textId="77777777" w:rsidR="004C7446" w:rsidRPr="00DC01FF" w:rsidRDefault="004C7446" w:rsidP="001E7E08">
                      <w:pPr>
                        <w:rPr>
                          <w:rFonts w:cs="Arial"/>
                          <w:color w:val="FF0000"/>
                          <w:sz w:val="17"/>
                          <w:szCs w:val="17"/>
                        </w:rPr>
                      </w:pPr>
                    </w:p>
                    <w:p w14:paraId="0FE88ABD" w14:textId="77777777" w:rsidR="004C7446" w:rsidRPr="0043361E" w:rsidRDefault="004C7446" w:rsidP="004710EA">
                      <w:pPr>
                        <w:rPr>
                          <w:color w:val="FF0000"/>
                          <w:sz w:val="17"/>
                          <w:szCs w:val="17"/>
                        </w:rPr>
                      </w:pPr>
                    </w:p>
                  </w:txbxContent>
                </v:textbox>
              </v:shape>
            </w:pict>
          </mc:Fallback>
        </mc:AlternateContent>
      </w:r>
    </w:p>
    <w:p w14:paraId="76632C85" w14:textId="3B18AE6B" w:rsidR="004710EA" w:rsidRPr="004C118A" w:rsidRDefault="004710EA" w:rsidP="59CA93CF">
      <w:pPr>
        <w:rPr>
          <w:rFonts w:eastAsia="Arial" w:cs="Arial"/>
          <w:color w:val="00B8AD" w:themeColor="text2"/>
          <w:sz w:val="56"/>
          <w:szCs w:val="56"/>
        </w:rPr>
      </w:pPr>
    </w:p>
    <w:p w14:paraId="55AFEC04" w14:textId="5F299748" w:rsidR="004710EA" w:rsidRPr="004C118A" w:rsidRDefault="004710EA" w:rsidP="59CA93CF">
      <w:pPr>
        <w:rPr>
          <w:rFonts w:eastAsia="Arial" w:cs="Arial"/>
          <w:color w:val="00B8AD" w:themeColor="text2"/>
          <w:sz w:val="56"/>
          <w:szCs w:val="56"/>
        </w:rPr>
      </w:pPr>
    </w:p>
    <w:p w14:paraId="58FE3F7A" w14:textId="63B29C24" w:rsidR="004710EA" w:rsidRPr="004C118A" w:rsidRDefault="00C77DDB" w:rsidP="59CA93CF">
      <w:pPr>
        <w:jc w:val="center"/>
        <w:rPr>
          <w:rFonts w:eastAsia="Arial" w:cs="Arial"/>
          <w:color w:val="00B8AD" w:themeColor="text2"/>
          <w:sz w:val="56"/>
          <w:szCs w:val="56"/>
        </w:rPr>
      </w:pPr>
      <w:r>
        <w:rPr>
          <w:rFonts w:cs="Arial"/>
          <w:noProof/>
          <w:color w:val="00B8AD" w:themeColor="text2"/>
          <w:sz w:val="56"/>
          <w:szCs w:val="56"/>
          <w:lang w:eastAsia="en-US"/>
        </w:rPr>
        <mc:AlternateContent>
          <mc:Choice Requires="wps">
            <w:drawing>
              <wp:anchor distT="0" distB="0" distL="114300" distR="114300" simplePos="0" relativeHeight="251659266" behindDoc="0" locked="0" layoutInCell="1" allowOverlap="1" wp14:anchorId="561D0837" wp14:editId="01A1F9A8">
                <wp:simplePos x="0" y="0"/>
                <wp:positionH relativeFrom="column">
                  <wp:posOffset>84801</wp:posOffset>
                </wp:positionH>
                <wp:positionV relativeFrom="paragraph">
                  <wp:posOffset>1188143</wp:posOffset>
                </wp:positionV>
                <wp:extent cx="1948180" cy="436418"/>
                <wp:effectExtent l="0" t="0" r="13970" b="20955"/>
                <wp:wrapNone/>
                <wp:docPr id="2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948180" cy="436418"/>
                        </a:xfrm>
                        <a:prstGeom prst="rect">
                          <a:avLst/>
                        </a:prstGeom>
                        <a:solidFill>
                          <a:srgbClr val="FFFFFF"/>
                        </a:solidFill>
                        <a:ln w="9525">
                          <a:solidFill>
                            <a:srgbClr val="FF0000"/>
                          </a:solidFill>
                          <a:miter lim="800000"/>
                          <a:headEnd/>
                          <a:tailEnd/>
                        </a:ln>
                      </wps:spPr>
                      <wps:txbx>
                        <w:txbxContent>
                          <w:p w14:paraId="3FA57126" w14:textId="77777777" w:rsidR="004C7446" w:rsidRPr="00DC01FF" w:rsidRDefault="004C7446" w:rsidP="001E7E08">
                            <w:pPr>
                              <w:rPr>
                                <w:rFonts w:cs="Arial"/>
                                <w:color w:val="FF0000"/>
                                <w:sz w:val="17"/>
                                <w:szCs w:val="17"/>
                              </w:rPr>
                            </w:pPr>
                            <w:r w:rsidRPr="00DC01FF">
                              <w:rPr>
                                <w:rFonts w:cs="Arial"/>
                                <w:color w:val="FF0000"/>
                                <w:sz w:val="17"/>
                                <w:szCs w:val="17"/>
                                <w:lang w:bidi="en-US"/>
                              </w:rPr>
                              <w:t xml:space="preserve">Insert organization logo by clicking on the outlined image. </w:t>
                            </w:r>
                          </w:p>
                          <w:p w14:paraId="48F2A29C" w14:textId="77777777" w:rsidR="004C7446" w:rsidRPr="00DC01FF" w:rsidRDefault="004C7446" w:rsidP="001E7E08">
                            <w:pPr>
                              <w:rPr>
                                <w:rFonts w:cs="Arial"/>
                                <w:color w:val="FF0000"/>
                                <w:sz w:val="17"/>
                                <w:szCs w:val="17"/>
                              </w:rPr>
                            </w:pPr>
                          </w:p>
                          <w:p w14:paraId="671F340C" w14:textId="7A103DBC" w:rsidR="004C7446" w:rsidRPr="0043361E" w:rsidRDefault="004C7446" w:rsidP="004710EA">
                            <w:pPr>
                              <w:rPr>
                                <w:color w:val="FF0000"/>
                                <w:sz w:val="17"/>
                                <w:szCs w:val="17"/>
                              </w:rPr>
                            </w:pPr>
                          </w:p>
                        </w:txbxContent>
                      </wps:txbx>
                      <wps:bodyPr rot="0" vert="horz" wrap="square" lIns="91440" tIns="45720" rIns="91440" bIns="45720" anchor="t" anchorCtr="0">
                        <a:noAutofit/>
                      </wps:bodyPr>
                    </wps:wsp>
                  </a:graphicData>
                </a:graphic>
              </wp:anchor>
            </w:drawing>
          </mc:Choice>
          <mc:Fallback>
            <w:pict>
              <v:shape w14:anchorId="561D0837" id="Text Box 4" o:spid="_x0000_s1027" type="#_x0000_t202" style="position:absolute;left:0;text-align:left;margin-left:6.7pt;margin-top:93.55pt;width:153.4pt;height:34.35pt;flip:x;z-index:25165926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" strokecolor="red">
                <v:textbox>
                  <w:txbxContent>
                    <w:p w14:paraId="3FA57126" w14:textId="77777777" w:rsidR="004C7446" w:rsidRPr="00DC01FF" w:rsidRDefault="004C7446" w:rsidP="001E7E08">
                      <w:pPr>
                        <w:rPr>
                          <w:rFonts w:cs="Arial"/>
                          <w:color w:val="FF0000"/>
                          <w:sz w:val="17"/>
                          <w:szCs w:val="17"/>
                        </w:rPr>
                      </w:pPr>
                      <w:r w:rsidRPr="00DC01FF">
                        <w:rPr>
                          <w:rFonts w:cs="Arial"/>
                          <w:color w:val="FF0000"/>
                          <w:sz w:val="17"/>
                          <w:szCs w:val="17"/>
                          <w:lang w:bidi="en-US"/>
                        </w:rPr>
                        <w:t xml:space="preserve">Insert organization logo by clicking on the outlined image. </w:t>
                      </w:r>
                    </w:p>
                    <w:p w14:paraId="48F2A29C" w14:textId="77777777" w:rsidR="004C7446" w:rsidRPr="00DC01FF" w:rsidRDefault="004C7446" w:rsidP="001E7E08">
                      <w:pPr>
                        <w:rPr>
                          <w:rFonts w:cs="Arial"/>
                          <w:color w:val="FF0000"/>
                          <w:sz w:val="17"/>
                          <w:szCs w:val="17"/>
                        </w:rPr>
                      </w:pPr>
                    </w:p>
                    <w:p w14:paraId="671F340C" w14:textId="7A103DBC" w:rsidR="004C7446" w:rsidRPr="0043361E" w:rsidRDefault="004C7446" w:rsidP="004710EA">
                      <w:pPr>
                        <w:rPr>
                          <w:color w:val="FF0000"/>
                          <w:sz w:val="17"/>
                          <w:szCs w:val="17"/>
                        </w:rPr>
                      </w:pPr>
                    </w:p>
                  </w:txbxContent>
                </v:textbox>
              </v:shape>
            </w:pict>
          </mc:Fallback>
        </mc:AlternateContent>
      </w:r>
      <w:sdt>
        <w:sdtPr>
          <w:rPr>
            <w:rFonts w:cs="Arial"/>
            <w:color w:val="00B8AD" w:themeColor="text2"/>
            <w:sz w:val="56"/>
            <w:szCs w:val="56"/>
          </w:rPr>
          <w:id w:val="-1209561630"/>
          <w:showingPlcHdr/>
          <w:picture/>
        </w:sdtPr>
        <w:sdtEndPr>
          <w:rPr>
            <w:color w:val="00B8AD" w:themeColor="accent3"/>
          </w:rPr>
        </w:sdtEndPr>
        <w:sdtContent>
          <w:r w:rsidR="004710EA" w:rsidRPr="004C118A">
            <w:rPr>
              <w:rFonts w:cs="Arial"/>
              <w:noProof/>
              <w:color w:val="00B8AD" w:themeColor="text2"/>
              <w:sz w:val="56"/>
              <w:szCs w:val="56"/>
              <w:lang w:eastAsia="en-US"/>
            </w:rPr>
            <w:drawing>
              <wp:inline distT="0" distB="0" distL="0" distR="0" wp14:anchorId="31AB454E" wp14:editId="7629FD9F">
                <wp:extent cx="1524000" cy="1524000"/>
                <wp:effectExtent l="0" t="0" r="0" b="0"/>
                <wp:docPr id="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sdtContent>
      </w:sdt>
    </w:p>
    <w:p w14:paraId="703F383E" w14:textId="69B80B0C" w:rsidR="00F26952" w:rsidRPr="004C118A" w:rsidRDefault="00F26952" w:rsidP="59CA93CF">
      <w:pPr>
        <w:rPr>
          <w:rFonts w:eastAsia="Arial" w:cs="Arial"/>
          <w:color w:val="00B8AD" w:themeColor="text2"/>
          <w:sz w:val="56"/>
          <w:szCs w:val="56"/>
        </w:rPr>
      </w:pPr>
    </w:p>
    <w:p w14:paraId="544811B7" w14:textId="2C1E34D7" w:rsidR="00023F00" w:rsidRPr="004C118A" w:rsidRDefault="00F301F5" w:rsidP="59CA93CF">
      <w:pPr>
        <w:jc w:val="center"/>
        <w:rPr>
          <w:rFonts w:eastAsia="Arial" w:cs="Arial"/>
          <w:color w:val="2B3B82" w:themeColor="text1"/>
          <w:sz w:val="60"/>
          <w:szCs w:val="60"/>
        </w:rPr>
      </w:pPr>
      <w:r w:rsidRPr="004C118A">
        <w:rPr>
          <w:rFonts w:eastAsia="Arial" w:cs="Arial"/>
          <w:color w:val="2B3B82" w:themeColor="accent4"/>
          <w:sz w:val="60"/>
          <w:szCs w:val="60"/>
          <w:lang w:bidi="en-US"/>
        </w:rPr>
        <w:t xml:space="preserve">Cybersecurity Roles and Responsibilities Template </w:t>
      </w:r>
    </w:p>
    <w:p w14:paraId="72B2BC79" w14:textId="77777777" w:rsidR="00C53A80" w:rsidRPr="004C118A" w:rsidRDefault="00C53A80" w:rsidP="00EB77A3">
      <w:pPr>
        <w:jc w:val="both"/>
        <w:rPr>
          <w:rFonts w:eastAsia="Arial" w:cs="Arial"/>
          <w:rtl/>
        </w:rPr>
      </w:pPr>
    </w:p>
    <w:p w14:paraId="4DF5605F" w14:textId="77777777" w:rsidR="00C53A80" w:rsidRPr="00EB77A3" w:rsidRDefault="00C53A80" w:rsidP="00EB77A3">
      <w:pPr>
        <w:jc w:val="both"/>
        <w:rPr>
          <w:rFonts w:eastAsia="Arial" w:cs="Arial"/>
          <w:rtl/>
        </w:rPr>
      </w:pPr>
    </w:p>
    <w:p w14:paraId="597F0470" w14:textId="22505CB2" w:rsidR="00C53A80" w:rsidRPr="004C118A" w:rsidRDefault="00C77DDB" w:rsidP="59CA93CF">
      <w:pPr>
        <w:spacing w:line="260" w:lineRule="exact"/>
        <w:ind w:right="-43"/>
        <w:contextualSpacing/>
        <w:jc w:val="both"/>
        <w:rPr>
          <w:rFonts w:eastAsia="Arial" w:cs="Arial"/>
          <w:color w:val="596DC8" w:themeColor="text1" w:themeTint="A6"/>
          <w:rtl/>
        </w:rPr>
      </w:pPr>
      <w:r>
        <w:rPr>
          <w:noProof/>
          <w:lang w:eastAsia="en-US"/>
        </w:rPr>
        <mc:AlternateContent>
          <mc:Choice Requires="wps">
            <w:drawing>
              <wp:anchor distT="45720" distB="45720" distL="114300" distR="114300" simplePos="0" relativeHeight="251654146" behindDoc="0" locked="0" layoutInCell="1" allowOverlap="1" wp14:anchorId="6B48B751" wp14:editId="3BD90C00">
                <wp:simplePos x="0" y="0"/>
                <wp:positionH relativeFrom="column">
                  <wp:posOffset>3719945</wp:posOffset>
                </wp:positionH>
                <wp:positionV relativeFrom="paragraph">
                  <wp:posOffset>161925</wp:posOffset>
                </wp:positionV>
                <wp:extent cx="2232660" cy="1953491"/>
                <wp:effectExtent l="0" t="0" r="15240" b="2794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2660" cy="1953491"/>
                        </a:xfrm>
                        <a:prstGeom prst="rect">
                          <a:avLst/>
                        </a:prstGeom>
                        <a:solidFill>
                          <a:srgbClr val="FFFFFF"/>
                        </a:solidFill>
                        <a:ln w="9525">
                          <a:solidFill>
                            <a:srgbClr val="FF0000"/>
                          </a:solidFill>
                          <a:miter lim="800000"/>
                          <a:headEnd/>
                          <a:tailEnd/>
                        </a:ln>
                      </wps:spPr>
                      <wps:txbx>
                        <w:txbxContent>
                          <w:p w14:paraId="2CFE6337" w14:textId="2547E1AF" w:rsidR="004C7446" w:rsidRPr="00391051" w:rsidRDefault="004C7446" w:rsidP="00C53A80">
                            <w:pPr>
                              <w:spacing w:after="0"/>
                              <w:jc w:val="both"/>
                              <w:rPr>
                                <w:rFonts w:cs="Arial"/>
                                <w:color w:val="FF0000"/>
                                <w:sz w:val="17"/>
                                <w:szCs w:val="17"/>
                              </w:rPr>
                            </w:pPr>
                            <w:r w:rsidRPr="00391051">
                              <w:rPr>
                                <w:rFonts w:cs="Arial"/>
                                <w:color w:val="FF0000"/>
                                <w:sz w:val="17"/>
                                <w:szCs w:val="17"/>
                                <w:lang w:bidi="en-US"/>
                              </w:rPr>
                              <w:t xml:space="preserve">Replace </w:t>
                            </w:r>
                            <w:r w:rsidRPr="00391051">
                              <w:rPr>
                                <w:rFonts w:cs="Arial"/>
                                <w:sz w:val="17"/>
                                <w:szCs w:val="17"/>
                                <w:highlight w:val="cyan"/>
                                <w:lang w:bidi="en-US"/>
                              </w:rPr>
                              <w:t>&lt;organization name&gt;</w:t>
                            </w:r>
                            <w:r w:rsidRPr="00391051">
                              <w:rPr>
                                <w:rFonts w:cs="Arial"/>
                                <w:sz w:val="17"/>
                                <w:szCs w:val="17"/>
                                <w:highlight w:val="cyan"/>
                                <w:rtl/>
                                <w:lang w:bidi="en-US"/>
                              </w:rPr>
                              <w:t xml:space="preserve">‏ </w:t>
                            </w:r>
                            <w:r w:rsidRPr="00391051">
                              <w:rPr>
                                <w:rFonts w:cs="Arial"/>
                                <w:color w:val="FF0000"/>
                                <w:sz w:val="17"/>
                                <w:szCs w:val="17"/>
                                <w:rtl/>
                                <w:lang w:bidi="en-US"/>
                              </w:rPr>
                              <w:t>‏with the name of the organization for the entire document.</w:t>
                            </w:r>
                            <w:r>
                              <w:rPr>
                                <w:rFonts w:cs="Arial"/>
                                <w:color w:val="FF0000"/>
                                <w:sz w:val="17"/>
                                <w:szCs w:val="17"/>
                                <w:lang w:bidi="en-US"/>
                              </w:rPr>
                              <w:t xml:space="preserve"> </w:t>
                            </w:r>
                            <w:r w:rsidRPr="00391051">
                              <w:rPr>
                                <w:rFonts w:cs="Arial"/>
                                <w:color w:val="FF0000"/>
                                <w:sz w:val="17"/>
                                <w:szCs w:val="17"/>
                                <w:lang w:bidi="en-US"/>
                              </w:rPr>
                              <w:t>To do so, perform the following:</w:t>
                            </w:r>
                          </w:p>
                          <w:p w14:paraId="3631053B" w14:textId="77777777" w:rsidR="004C7446" w:rsidRPr="00391051" w:rsidRDefault="004C7446" w:rsidP="00066567">
                            <w:pPr>
                              <w:pStyle w:val="ListParagraph"/>
                              <w:numPr>
                                <w:ilvl w:val="0"/>
                                <w:numId w:val="120"/>
                              </w:numPr>
                              <w:spacing w:after="0" w:line="240" w:lineRule="auto"/>
                              <w:contextualSpacing w:val="0"/>
                              <w:jc w:val="both"/>
                              <w:rPr>
                                <w:rFonts w:cs="Arial"/>
                                <w:color w:val="FF0000"/>
                                <w:sz w:val="17"/>
                                <w:szCs w:val="17"/>
                              </w:rPr>
                            </w:pPr>
                            <w:r w:rsidRPr="00391051">
                              <w:rPr>
                                <w:rFonts w:cs="Arial"/>
                                <w:color w:val="FF0000"/>
                                <w:sz w:val="17"/>
                                <w:szCs w:val="17"/>
                                <w:lang w:bidi="en-US"/>
                              </w:rPr>
                              <w:t>Press “Ctrl” + “H” keys simultaneously.</w:t>
                            </w:r>
                          </w:p>
                          <w:p w14:paraId="11A27085" w14:textId="77777777" w:rsidR="004C7446" w:rsidRPr="00391051" w:rsidRDefault="004C7446" w:rsidP="00066567">
                            <w:pPr>
                              <w:pStyle w:val="ListParagraph"/>
                              <w:numPr>
                                <w:ilvl w:val="0"/>
                                <w:numId w:val="120"/>
                              </w:numPr>
                              <w:spacing w:after="0" w:line="240" w:lineRule="auto"/>
                              <w:contextualSpacing w:val="0"/>
                              <w:jc w:val="both"/>
                              <w:rPr>
                                <w:rFonts w:cs="Arial"/>
                                <w:color w:val="FF0000"/>
                                <w:sz w:val="17"/>
                                <w:szCs w:val="17"/>
                              </w:rPr>
                            </w:pPr>
                            <w:r w:rsidRPr="00391051">
                              <w:rPr>
                                <w:rFonts w:cs="Arial"/>
                                <w:color w:val="FF0000"/>
                                <w:sz w:val="17"/>
                                <w:szCs w:val="17"/>
                                <w:lang w:bidi="en-US"/>
                              </w:rPr>
                              <w:t>Enter “&lt;organization name&gt;” in the Find text box.</w:t>
                            </w:r>
                          </w:p>
                          <w:p w14:paraId="1FC347C1" w14:textId="77777777" w:rsidR="004C7446" w:rsidRPr="00391051" w:rsidRDefault="004C7446" w:rsidP="00066567">
                            <w:pPr>
                              <w:pStyle w:val="ListParagraph"/>
                              <w:numPr>
                                <w:ilvl w:val="0"/>
                                <w:numId w:val="120"/>
                              </w:numPr>
                              <w:spacing w:after="0" w:line="240" w:lineRule="auto"/>
                              <w:contextualSpacing w:val="0"/>
                              <w:jc w:val="both"/>
                              <w:rPr>
                                <w:rFonts w:cs="Arial"/>
                                <w:color w:val="FF0000"/>
                                <w:sz w:val="17"/>
                                <w:szCs w:val="17"/>
                              </w:rPr>
                            </w:pPr>
                            <w:r w:rsidRPr="00391051">
                              <w:rPr>
                                <w:rFonts w:cs="Arial"/>
                                <w:color w:val="FF0000"/>
                                <w:sz w:val="17"/>
                                <w:szCs w:val="17"/>
                                <w:lang w:bidi="en-US"/>
                              </w:rPr>
                              <w:t>Enter your organization's full name in the “Replace” text box.</w:t>
                            </w:r>
                          </w:p>
                          <w:p w14:paraId="21A47BC0" w14:textId="77777777" w:rsidR="004C7446" w:rsidRPr="00391051" w:rsidRDefault="004C7446" w:rsidP="00066567">
                            <w:pPr>
                              <w:pStyle w:val="ListParagraph"/>
                              <w:numPr>
                                <w:ilvl w:val="0"/>
                                <w:numId w:val="120"/>
                              </w:numPr>
                              <w:spacing w:after="0" w:line="240" w:lineRule="auto"/>
                              <w:contextualSpacing w:val="0"/>
                              <w:jc w:val="both"/>
                              <w:rPr>
                                <w:rFonts w:cs="Arial"/>
                                <w:color w:val="FF0000"/>
                                <w:sz w:val="17"/>
                                <w:szCs w:val="17"/>
                              </w:rPr>
                            </w:pPr>
                            <w:r w:rsidRPr="00391051">
                              <w:rPr>
                                <w:rFonts w:cs="Arial"/>
                                <w:color w:val="FF0000"/>
                                <w:sz w:val="17"/>
                                <w:szCs w:val="17"/>
                                <w:lang w:bidi="en-US"/>
                              </w:rPr>
                              <w:t>Click “More”, and make sure “Match case” is ticked.</w:t>
                            </w:r>
                          </w:p>
                          <w:p w14:paraId="3E2C36EA" w14:textId="77777777" w:rsidR="004C7446" w:rsidRPr="00391051" w:rsidRDefault="004C7446" w:rsidP="00066567">
                            <w:pPr>
                              <w:pStyle w:val="ListParagraph"/>
                              <w:numPr>
                                <w:ilvl w:val="0"/>
                                <w:numId w:val="120"/>
                              </w:numPr>
                              <w:spacing w:after="0" w:line="240" w:lineRule="auto"/>
                              <w:contextualSpacing w:val="0"/>
                              <w:jc w:val="both"/>
                              <w:rPr>
                                <w:rFonts w:cs="Arial"/>
                                <w:color w:val="FF0000"/>
                                <w:sz w:val="17"/>
                                <w:szCs w:val="17"/>
                              </w:rPr>
                            </w:pPr>
                            <w:r w:rsidRPr="00391051">
                              <w:rPr>
                                <w:rFonts w:cs="Arial"/>
                                <w:color w:val="FF0000"/>
                                <w:sz w:val="17"/>
                                <w:szCs w:val="17"/>
                                <w:lang w:bidi="en-US"/>
                              </w:rPr>
                              <w:t>Click “Replace All”.</w:t>
                            </w:r>
                          </w:p>
                          <w:p w14:paraId="41437165" w14:textId="77777777" w:rsidR="004C7446" w:rsidRPr="00391051" w:rsidRDefault="004C7446" w:rsidP="00066567">
                            <w:pPr>
                              <w:pStyle w:val="ListParagraph"/>
                              <w:numPr>
                                <w:ilvl w:val="0"/>
                                <w:numId w:val="120"/>
                              </w:numPr>
                              <w:spacing w:after="0" w:line="240" w:lineRule="auto"/>
                              <w:contextualSpacing w:val="0"/>
                              <w:jc w:val="both"/>
                              <w:rPr>
                                <w:rFonts w:cs="Arial"/>
                                <w:color w:val="FF0000"/>
                                <w:sz w:val="17"/>
                                <w:szCs w:val="17"/>
                              </w:rPr>
                            </w:pPr>
                            <w:r w:rsidRPr="00391051">
                              <w:rPr>
                                <w:rFonts w:cs="Arial"/>
                                <w:color w:val="FF0000"/>
                                <w:sz w:val="17"/>
                                <w:szCs w:val="17"/>
                                <w:lang w:bidi="en-US"/>
                              </w:rPr>
                              <w:t>Close the dialog box.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48B751" id="Text Box 6" o:spid="_x0000_s1028" type="#_x0000_t202" style="position:absolute;left:0;text-align:left;margin-left:292.9pt;margin-top:12.75pt;width:175.8pt;height:153.8pt;z-index:25165414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" strokecolor="red">
                <v:textbox>
                  <w:txbxContent>
                    <w:p w14:paraId="2CFE6337" w14:textId="2547E1AF" w:rsidR="004C7446" w:rsidRPr="00391051" w:rsidRDefault="004C7446" w:rsidP="00C53A80">
                      <w:pPr>
                        <w:spacing w:after="0"/>
                        <w:jc w:val="both"/>
                        <w:rPr>
                          <w:rFonts w:cs="Arial"/>
                          <w:color w:val="FF0000"/>
                          <w:sz w:val="17"/>
                          <w:szCs w:val="17"/>
                        </w:rPr>
                      </w:pPr>
                      <w:r w:rsidRPr="00391051">
                        <w:rPr>
                          <w:rFonts w:cs="Arial"/>
                          <w:color w:val="FF0000"/>
                          <w:sz w:val="17"/>
                          <w:szCs w:val="17"/>
                          <w:lang w:bidi="en-US"/>
                        </w:rPr>
                        <w:t xml:space="preserve">Replace </w:t>
                      </w:r>
                      <w:r w:rsidRPr="00391051">
                        <w:rPr>
                          <w:rFonts w:cs="Arial"/>
                          <w:sz w:val="17"/>
                          <w:szCs w:val="17"/>
                          <w:highlight w:val="cyan"/>
                          <w:lang w:bidi="en-US"/>
                        </w:rPr>
                        <w:t>&lt;organization name&gt;</w:t>
                      </w:r>
                      <w:r w:rsidRPr="00391051">
                        <w:rPr>
                          <w:rFonts w:cs="Arial"/>
                          <w:sz w:val="17"/>
                          <w:szCs w:val="17"/>
                          <w:highlight w:val="cyan"/>
                          <w:rtl/>
                          <w:lang w:bidi="en-US"/>
                        </w:rPr>
                        <w:t xml:space="preserve">‏ </w:t>
                      </w:r>
                      <w:r w:rsidRPr="00391051">
                        <w:rPr>
                          <w:rFonts w:cs="Arial"/>
                          <w:color w:val="FF0000"/>
                          <w:sz w:val="17"/>
                          <w:szCs w:val="17"/>
                          <w:rtl/>
                          <w:lang w:bidi="en-US"/>
                        </w:rPr>
                        <w:t>‏with the name of the organization for the entire document.</w:t>
                      </w:r>
                      <w:r>
                        <w:rPr>
                          <w:rFonts w:cs="Arial"/>
                          <w:color w:val="FF0000"/>
                          <w:sz w:val="17"/>
                          <w:szCs w:val="17"/>
                          <w:lang w:bidi="en-US"/>
                        </w:rPr>
                        <w:t xml:space="preserve"> </w:t>
                      </w:r>
                      <w:r w:rsidRPr="00391051">
                        <w:rPr>
                          <w:rFonts w:cs="Arial"/>
                          <w:color w:val="FF0000"/>
                          <w:sz w:val="17"/>
                          <w:szCs w:val="17"/>
                          <w:lang w:bidi="en-US"/>
                        </w:rPr>
                        <w:t>To do so, perform the following:</w:t>
                      </w:r>
                    </w:p>
                    <w:p w14:paraId="3631053B" w14:textId="77777777" w:rsidR="004C7446" w:rsidRPr="00391051" w:rsidRDefault="004C7446" w:rsidP="00066567">
                      <w:pPr>
                        <w:pStyle w:val="ListParagraph"/>
                        <w:numPr>
                          <w:ilvl w:val="0"/>
                          <w:numId w:val="120"/>
                        </w:numPr>
                        <w:spacing w:after="0" w:line="240" w:lineRule="auto"/>
                        <w:contextualSpacing w:val="0"/>
                        <w:jc w:val="both"/>
                        <w:rPr>
                          <w:rFonts w:cs="Arial"/>
                          <w:color w:val="FF0000"/>
                          <w:sz w:val="17"/>
                          <w:szCs w:val="17"/>
                        </w:rPr>
                      </w:pPr>
                      <w:r w:rsidRPr="00391051">
                        <w:rPr>
                          <w:rFonts w:cs="Arial"/>
                          <w:color w:val="FF0000"/>
                          <w:sz w:val="17"/>
                          <w:szCs w:val="17"/>
                          <w:lang w:bidi="en-US"/>
                        </w:rPr>
                        <w:t>Press “Ctrl” + “H” keys simultaneously.</w:t>
                      </w:r>
                    </w:p>
                    <w:p w14:paraId="11A27085" w14:textId="77777777" w:rsidR="004C7446" w:rsidRPr="00391051" w:rsidRDefault="004C7446" w:rsidP="00066567">
                      <w:pPr>
                        <w:pStyle w:val="ListParagraph"/>
                        <w:numPr>
                          <w:ilvl w:val="0"/>
                          <w:numId w:val="120"/>
                        </w:numPr>
                        <w:spacing w:after="0" w:line="240" w:lineRule="auto"/>
                        <w:contextualSpacing w:val="0"/>
                        <w:jc w:val="both"/>
                        <w:rPr>
                          <w:rFonts w:cs="Arial"/>
                          <w:color w:val="FF0000"/>
                          <w:sz w:val="17"/>
                          <w:szCs w:val="17"/>
                        </w:rPr>
                      </w:pPr>
                      <w:r w:rsidRPr="00391051">
                        <w:rPr>
                          <w:rFonts w:cs="Arial"/>
                          <w:color w:val="FF0000"/>
                          <w:sz w:val="17"/>
                          <w:szCs w:val="17"/>
                          <w:lang w:bidi="en-US"/>
                        </w:rPr>
                        <w:t>Enter “&lt;organization name&gt;” in the Find text box.</w:t>
                      </w:r>
                    </w:p>
                    <w:p w14:paraId="1FC347C1" w14:textId="77777777" w:rsidR="004C7446" w:rsidRPr="00391051" w:rsidRDefault="004C7446" w:rsidP="00066567">
                      <w:pPr>
                        <w:pStyle w:val="ListParagraph"/>
                        <w:numPr>
                          <w:ilvl w:val="0"/>
                          <w:numId w:val="120"/>
                        </w:numPr>
                        <w:spacing w:after="0" w:line="240" w:lineRule="auto"/>
                        <w:contextualSpacing w:val="0"/>
                        <w:jc w:val="both"/>
                        <w:rPr>
                          <w:rFonts w:cs="Arial"/>
                          <w:color w:val="FF0000"/>
                          <w:sz w:val="17"/>
                          <w:szCs w:val="17"/>
                        </w:rPr>
                      </w:pPr>
                      <w:r w:rsidRPr="00391051">
                        <w:rPr>
                          <w:rFonts w:cs="Arial"/>
                          <w:color w:val="FF0000"/>
                          <w:sz w:val="17"/>
                          <w:szCs w:val="17"/>
                          <w:lang w:bidi="en-US"/>
                        </w:rPr>
                        <w:t>Enter your organization's full name in the “Replace” text box.</w:t>
                      </w:r>
                    </w:p>
                    <w:p w14:paraId="21A47BC0" w14:textId="77777777" w:rsidR="004C7446" w:rsidRPr="00391051" w:rsidRDefault="004C7446" w:rsidP="00066567">
                      <w:pPr>
                        <w:pStyle w:val="ListParagraph"/>
                        <w:numPr>
                          <w:ilvl w:val="0"/>
                          <w:numId w:val="120"/>
                        </w:numPr>
                        <w:spacing w:after="0" w:line="240" w:lineRule="auto"/>
                        <w:contextualSpacing w:val="0"/>
                        <w:jc w:val="both"/>
                        <w:rPr>
                          <w:rFonts w:cs="Arial"/>
                          <w:color w:val="FF0000"/>
                          <w:sz w:val="17"/>
                          <w:szCs w:val="17"/>
                        </w:rPr>
                      </w:pPr>
                      <w:r w:rsidRPr="00391051">
                        <w:rPr>
                          <w:rFonts w:cs="Arial"/>
                          <w:color w:val="FF0000"/>
                          <w:sz w:val="17"/>
                          <w:szCs w:val="17"/>
                          <w:lang w:bidi="en-US"/>
                        </w:rPr>
                        <w:t>Click “More”, and make sure “Match case” is ticked.</w:t>
                      </w:r>
                    </w:p>
                    <w:p w14:paraId="3E2C36EA" w14:textId="77777777" w:rsidR="004C7446" w:rsidRPr="00391051" w:rsidRDefault="004C7446" w:rsidP="00066567">
                      <w:pPr>
                        <w:pStyle w:val="ListParagraph"/>
                        <w:numPr>
                          <w:ilvl w:val="0"/>
                          <w:numId w:val="120"/>
                        </w:numPr>
                        <w:spacing w:after="0" w:line="240" w:lineRule="auto"/>
                        <w:contextualSpacing w:val="0"/>
                        <w:jc w:val="both"/>
                        <w:rPr>
                          <w:rFonts w:cs="Arial"/>
                          <w:color w:val="FF0000"/>
                          <w:sz w:val="17"/>
                          <w:szCs w:val="17"/>
                        </w:rPr>
                      </w:pPr>
                      <w:r w:rsidRPr="00391051">
                        <w:rPr>
                          <w:rFonts w:cs="Arial"/>
                          <w:color w:val="FF0000"/>
                          <w:sz w:val="17"/>
                          <w:szCs w:val="17"/>
                          <w:lang w:bidi="en-US"/>
                        </w:rPr>
                        <w:t>Click “Replace All”.</w:t>
                      </w:r>
                    </w:p>
                    <w:p w14:paraId="41437165" w14:textId="77777777" w:rsidR="004C7446" w:rsidRPr="00391051" w:rsidRDefault="004C7446" w:rsidP="00066567">
                      <w:pPr>
                        <w:pStyle w:val="ListParagraph"/>
                        <w:numPr>
                          <w:ilvl w:val="0"/>
                          <w:numId w:val="120"/>
                        </w:numPr>
                        <w:spacing w:after="0" w:line="240" w:lineRule="auto"/>
                        <w:contextualSpacing w:val="0"/>
                        <w:jc w:val="both"/>
                        <w:rPr>
                          <w:rFonts w:cs="Arial"/>
                          <w:color w:val="FF0000"/>
                          <w:sz w:val="17"/>
                          <w:szCs w:val="17"/>
                        </w:rPr>
                      </w:pPr>
                      <w:r w:rsidRPr="00391051">
                        <w:rPr>
                          <w:rFonts w:cs="Arial"/>
                          <w:color w:val="FF0000"/>
                          <w:sz w:val="17"/>
                          <w:szCs w:val="17"/>
                          <w:lang w:bidi="en-US"/>
                        </w:rPr>
                        <w:t>Close the dialog box.</w:t>
                      </w:r>
                    </w:p>
                  </w:txbxContent>
                </v:textbox>
              </v:shape>
            </w:pict>
          </mc:Fallback>
        </mc:AlternateContent>
      </w:r>
    </w:p>
    <w:p w14:paraId="78DA140D" w14:textId="77777777" w:rsidR="00C53A80" w:rsidRPr="004C118A" w:rsidRDefault="00C53A80" w:rsidP="59CA93CF">
      <w:pPr>
        <w:spacing w:line="260" w:lineRule="exact"/>
        <w:ind w:right="-43"/>
        <w:contextualSpacing/>
        <w:jc w:val="both"/>
        <w:rPr>
          <w:rFonts w:eastAsia="Arial" w:cs="Arial"/>
          <w:color w:val="596DC8" w:themeColor="text1" w:themeTint="A6"/>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40"/>
        <w:gridCol w:w="2748"/>
        <w:gridCol w:w="4231"/>
      </w:tblGrid>
      <w:tr w:rsidR="00C53A80" w:rsidRPr="004C118A" w14:paraId="595BAAA0" w14:textId="77777777" w:rsidTr="00EB77A3">
        <w:trPr>
          <w:trHeight w:val="765"/>
        </w:trPr>
        <w:tc>
          <w:tcPr>
            <w:tcW w:w="4728" w:type="dxa"/>
            <w:gridSpan w:val="2"/>
            <w:vAlign w:val="center"/>
          </w:tcPr>
          <w:p w14:paraId="61402EFB" w14:textId="19A13EA8" w:rsidR="00C53A80" w:rsidRPr="004C118A" w:rsidRDefault="00D14034" w:rsidP="59CA93CF">
            <w:pPr>
              <w:jc w:val="both"/>
              <w:rPr>
                <w:rFonts w:eastAsia="Arial"/>
                <w:color w:val="2B3B82" w:themeColor="accent4"/>
                <w:sz w:val="16"/>
                <w:szCs w:val="16"/>
                <w:rtl/>
              </w:rPr>
            </w:pPr>
            <w:sdt>
              <w:sdtPr>
                <w:rPr>
                  <w:color w:val="F30303"/>
                </w:rPr>
                <w:id w:val="-1633085246"/>
                <w15:color w:val="EB0303"/>
                <w:comboBox>
                  <w:listItem w:displayText="سرّي للغاية" w:value="سرّي للغاية"/>
                  <w:listItem w:displayText="سرّي" w:value="سرّي"/>
                  <w:listItem w:displayText="مقيّد" w:value="مقيّد"/>
                  <w:listItem w:displayText="عام" w:value="عام"/>
                </w:comboBox>
              </w:sdtPr>
              <w:sdtEndPr/>
              <w:sdtContent>
                <w:r w:rsidR="00E21139" w:rsidRPr="004C118A">
                  <w:rPr>
                    <w:color w:val="F30303"/>
                    <w:lang w:bidi="en-US"/>
                  </w:rPr>
                  <w:t xml:space="preserve">Choose Classification </w:t>
                </w:r>
              </w:sdtContent>
            </w:sdt>
          </w:p>
          <w:p w14:paraId="7657418D" w14:textId="77777777" w:rsidR="00C53A80" w:rsidRPr="00EB77A3" w:rsidRDefault="00C53A80" w:rsidP="00EB77A3">
            <w:pPr>
              <w:jc w:val="both"/>
              <w:rPr>
                <w:rFonts w:eastAsia="Arial"/>
                <w:color w:val="2B3B82" w:themeColor="accent4"/>
                <w:sz w:val="16"/>
                <w:szCs w:val="16"/>
                <w:rtl/>
              </w:rPr>
            </w:pPr>
          </w:p>
        </w:tc>
        <w:tc>
          <w:tcPr>
            <w:tcW w:w="4299" w:type="dxa"/>
          </w:tcPr>
          <w:p w14:paraId="0C7AAD6B" w14:textId="77777777" w:rsidR="00C53A80" w:rsidRPr="004C118A" w:rsidRDefault="00C53A80" w:rsidP="00EB77A3">
            <w:pPr>
              <w:spacing w:line="260" w:lineRule="exact"/>
              <w:ind w:left="1440" w:right="-43"/>
              <w:contextualSpacing/>
              <w:jc w:val="both"/>
              <w:rPr>
                <w:rFonts w:eastAsia="Arial"/>
                <w:color w:val="F30303"/>
                <w:rtl/>
              </w:rPr>
            </w:pPr>
          </w:p>
        </w:tc>
      </w:tr>
      <w:tr w:rsidR="00C53A80" w:rsidRPr="004C118A" w14:paraId="773EF826" w14:textId="77777777" w:rsidTr="00EB77A3">
        <w:trPr>
          <w:trHeight w:val="288"/>
        </w:trPr>
        <w:tc>
          <w:tcPr>
            <w:tcW w:w="1949" w:type="dxa"/>
            <w:vAlign w:val="center"/>
          </w:tcPr>
          <w:p w14:paraId="2CADA447" w14:textId="77777777" w:rsidR="00C53A80" w:rsidRPr="004C118A" w:rsidRDefault="00C53A80" w:rsidP="00EB77A3">
            <w:pPr>
              <w:spacing w:line="260" w:lineRule="exact"/>
              <w:ind w:left="272"/>
              <w:contextualSpacing/>
              <w:jc w:val="both"/>
              <w:rPr>
                <w:rFonts w:eastAsia="Arial"/>
                <w:color w:val="373E49" w:themeColor="accent1"/>
                <w:rtl/>
              </w:rPr>
            </w:pPr>
            <w:r w:rsidRPr="004C118A">
              <w:rPr>
                <w:rFonts w:eastAsia="Arial"/>
                <w:color w:val="373E49" w:themeColor="accent1"/>
                <w:lang w:bidi="en-US"/>
              </w:rPr>
              <w:t xml:space="preserve">DATE </w:t>
            </w:r>
          </w:p>
        </w:tc>
        <w:tc>
          <w:tcPr>
            <w:tcW w:w="2779" w:type="dxa"/>
            <w:vAlign w:val="center"/>
          </w:tcPr>
          <w:p w14:paraId="1C83FDB4" w14:textId="48461505" w:rsidR="00C53A80" w:rsidRPr="004C118A" w:rsidRDefault="00D14034" w:rsidP="00EB77A3">
            <w:pPr>
              <w:spacing w:line="260" w:lineRule="exact"/>
              <w:ind w:left="272"/>
              <w:contextualSpacing/>
              <w:jc w:val="both"/>
              <w:rPr>
                <w:rFonts w:eastAsia="Arial"/>
                <w:color w:val="373E49" w:themeColor="accent1"/>
                <w:highlight w:val="cyan"/>
                <w:rtl/>
              </w:rPr>
            </w:pPr>
            <w:sdt>
              <w:sdtPr>
                <w:rPr>
                  <w:color w:val="373E49" w:themeColor="accent1"/>
                  <w:highlight w:val="cyan"/>
                </w:rPr>
                <w:id w:val="-1912913601"/>
                <w:placeholder>
                  <w:docPart w:val="372F7896171247BFB50CBD6876A6EFC7"/>
                </w:placeholder>
                <w:date>
                  <w:dateFormat w:val="MM/dd/yyyy"/>
                  <w:lid w:val="en-US"/>
                  <w:storeMappedDataAs w:val="dateTime"/>
                  <w:calendar w:val="gregorian"/>
                </w:date>
              </w:sdtPr>
              <w:sdtEndPr/>
              <w:sdtContent>
                <w:r w:rsidR="00E21139" w:rsidRPr="004C118A">
                  <w:rPr>
                    <w:color w:val="373E49" w:themeColor="accent1"/>
                    <w:highlight w:val="cyan"/>
                    <w:lang w:bidi="en-US"/>
                  </w:rPr>
                  <w:t>Click here to add date</w:t>
                </w:r>
              </w:sdtContent>
            </w:sdt>
          </w:p>
        </w:tc>
        <w:tc>
          <w:tcPr>
            <w:tcW w:w="4299" w:type="dxa"/>
          </w:tcPr>
          <w:p w14:paraId="0EA8A7ED" w14:textId="77777777" w:rsidR="00C53A80" w:rsidRPr="004C118A" w:rsidRDefault="00C53A80" w:rsidP="00EB77A3">
            <w:pPr>
              <w:spacing w:line="260" w:lineRule="exact"/>
              <w:ind w:left="272"/>
              <w:contextualSpacing/>
              <w:jc w:val="both"/>
              <w:rPr>
                <w:rFonts w:eastAsia="Arial"/>
                <w:color w:val="596DC8" w:themeColor="text1" w:themeTint="A6"/>
                <w:rtl/>
              </w:rPr>
            </w:pPr>
          </w:p>
        </w:tc>
      </w:tr>
      <w:tr w:rsidR="00C53A80" w:rsidRPr="004C118A" w14:paraId="7D338BC2" w14:textId="77777777" w:rsidTr="00EB77A3">
        <w:trPr>
          <w:trHeight w:val="288"/>
        </w:trPr>
        <w:tc>
          <w:tcPr>
            <w:tcW w:w="1949" w:type="dxa"/>
            <w:vAlign w:val="center"/>
          </w:tcPr>
          <w:p w14:paraId="45C2CDD4" w14:textId="77777777" w:rsidR="00C53A80" w:rsidRPr="004C118A" w:rsidRDefault="00C53A80" w:rsidP="00EB77A3">
            <w:pPr>
              <w:spacing w:line="260" w:lineRule="exact"/>
              <w:ind w:left="272"/>
              <w:contextualSpacing/>
              <w:jc w:val="both"/>
              <w:rPr>
                <w:rFonts w:eastAsia="Arial"/>
                <w:color w:val="373E49" w:themeColor="accent1"/>
                <w:rtl/>
              </w:rPr>
            </w:pPr>
            <w:r w:rsidRPr="004C118A">
              <w:rPr>
                <w:rFonts w:eastAsia="Arial"/>
                <w:color w:val="373E49" w:themeColor="accent1"/>
                <w:lang w:bidi="en-US"/>
              </w:rPr>
              <w:t>VERSION</w:t>
            </w:r>
          </w:p>
        </w:tc>
        <w:sdt>
          <w:sdtPr>
            <w:rPr>
              <w:color w:val="373E49" w:themeColor="accent1"/>
              <w:highlight w:val="cyan"/>
            </w:rPr>
            <w:id w:val="1323701388"/>
            <w:placeholder>
              <w:docPart w:val="7B4024AC109345F493F03BDD10AE9397"/>
            </w:placeholder>
            <w:text/>
          </w:sdtPr>
          <w:sdtEndPr/>
          <w:sdtContent>
            <w:tc>
              <w:tcPr>
                <w:tcW w:w="2779" w:type="dxa"/>
                <w:vAlign w:val="center"/>
              </w:tcPr>
              <w:p w14:paraId="5D5F19F4" w14:textId="77777777" w:rsidR="00C53A80" w:rsidRPr="004C118A" w:rsidRDefault="00E21139" w:rsidP="00EB77A3">
                <w:pPr>
                  <w:spacing w:line="260" w:lineRule="exact"/>
                  <w:ind w:left="272"/>
                  <w:contextualSpacing/>
                  <w:jc w:val="both"/>
                  <w:rPr>
                    <w:rFonts w:eastAsia="Arial"/>
                    <w:color w:val="373E49" w:themeColor="accent1"/>
                    <w:highlight w:val="cyan"/>
                    <w:rtl/>
                  </w:rPr>
                </w:pPr>
                <w:r w:rsidRPr="004C118A">
                  <w:rPr>
                    <w:rFonts w:eastAsia="Arial"/>
                    <w:color w:val="373E49" w:themeColor="accent1"/>
                    <w:highlight w:val="cyan"/>
                    <w:lang w:bidi="en-US"/>
                  </w:rPr>
                  <w:t xml:space="preserve">Click here to add text </w:t>
                </w:r>
              </w:p>
            </w:tc>
          </w:sdtContent>
        </w:sdt>
        <w:tc>
          <w:tcPr>
            <w:tcW w:w="4299" w:type="dxa"/>
          </w:tcPr>
          <w:p w14:paraId="24737A9C" w14:textId="77777777" w:rsidR="00C53A80" w:rsidRPr="004C118A" w:rsidRDefault="00C53A80" w:rsidP="00EB77A3">
            <w:pPr>
              <w:spacing w:line="260" w:lineRule="exact"/>
              <w:ind w:left="272"/>
              <w:contextualSpacing/>
              <w:jc w:val="both"/>
              <w:rPr>
                <w:rFonts w:eastAsia="Arial"/>
                <w:color w:val="596DC8" w:themeColor="text1" w:themeTint="A6"/>
                <w:rtl/>
              </w:rPr>
            </w:pPr>
          </w:p>
        </w:tc>
      </w:tr>
      <w:tr w:rsidR="00C53A80" w:rsidRPr="004C118A" w14:paraId="6C8A50F4" w14:textId="77777777" w:rsidTr="00EB77A3">
        <w:trPr>
          <w:trHeight w:val="288"/>
        </w:trPr>
        <w:tc>
          <w:tcPr>
            <w:tcW w:w="1949" w:type="dxa"/>
            <w:vAlign w:val="center"/>
          </w:tcPr>
          <w:p w14:paraId="3D85908E" w14:textId="77777777" w:rsidR="00C53A80" w:rsidRPr="004C118A" w:rsidRDefault="00C53A80" w:rsidP="00EB77A3">
            <w:pPr>
              <w:spacing w:line="260" w:lineRule="exact"/>
              <w:ind w:left="272"/>
              <w:contextualSpacing/>
              <w:jc w:val="both"/>
              <w:rPr>
                <w:rFonts w:eastAsia="Arial"/>
                <w:color w:val="373E49" w:themeColor="accent1"/>
                <w:rtl/>
              </w:rPr>
            </w:pPr>
            <w:r w:rsidRPr="004C118A">
              <w:rPr>
                <w:rFonts w:eastAsia="Arial"/>
                <w:color w:val="373E49" w:themeColor="accent1"/>
                <w:lang w:bidi="en-US"/>
              </w:rPr>
              <w:t xml:space="preserve">REF </w:t>
            </w:r>
          </w:p>
        </w:tc>
        <w:sdt>
          <w:sdtPr>
            <w:rPr>
              <w:color w:val="373E49" w:themeColor="accent1"/>
              <w:highlight w:val="cyan"/>
            </w:rPr>
            <w:id w:val="-1843007405"/>
            <w:placeholder>
              <w:docPart w:val="7B4024AC109345F493F03BDD10AE9397"/>
            </w:placeholder>
            <w:text/>
          </w:sdtPr>
          <w:sdtEndPr/>
          <w:sdtContent>
            <w:tc>
              <w:tcPr>
                <w:tcW w:w="2779" w:type="dxa"/>
                <w:vAlign w:val="center"/>
              </w:tcPr>
              <w:p w14:paraId="480773D3" w14:textId="77777777" w:rsidR="00C53A80" w:rsidRPr="004C118A" w:rsidRDefault="00E21139" w:rsidP="00EB77A3">
                <w:pPr>
                  <w:spacing w:line="260" w:lineRule="exact"/>
                  <w:ind w:left="272"/>
                  <w:contextualSpacing/>
                  <w:jc w:val="both"/>
                  <w:rPr>
                    <w:rFonts w:eastAsia="Arial"/>
                    <w:color w:val="373E49" w:themeColor="accent1"/>
                    <w:highlight w:val="cyan"/>
                    <w:rtl/>
                  </w:rPr>
                </w:pPr>
                <w:r w:rsidRPr="004C118A">
                  <w:rPr>
                    <w:rFonts w:eastAsia="Arial"/>
                    <w:color w:val="373E49" w:themeColor="accent1"/>
                    <w:highlight w:val="cyan"/>
                    <w:lang w:bidi="en-US"/>
                  </w:rPr>
                  <w:t xml:space="preserve">Click here to add text </w:t>
                </w:r>
              </w:p>
            </w:tc>
          </w:sdtContent>
        </w:sdt>
        <w:tc>
          <w:tcPr>
            <w:tcW w:w="4299" w:type="dxa"/>
          </w:tcPr>
          <w:p w14:paraId="60F33021" w14:textId="49462042" w:rsidR="00C53A80" w:rsidRPr="004C118A" w:rsidRDefault="00C53A80" w:rsidP="00EB77A3">
            <w:pPr>
              <w:spacing w:line="260" w:lineRule="exact"/>
              <w:ind w:left="272"/>
              <w:contextualSpacing/>
              <w:jc w:val="both"/>
              <w:rPr>
                <w:rFonts w:eastAsia="Arial"/>
                <w:color w:val="596DC8" w:themeColor="text1" w:themeTint="A6"/>
                <w:rtl/>
              </w:rPr>
            </w:pPr>
          </w:p>
        </w:tc>
      </w:tr>
    </w:tbl>
    <w:p w14:paraId="1150A139" w14:textId="77777777" w:rsidR="00C53A80" w:rsidRPr="004C118A" w:rsidRDefault="00C53A80" w:rsidP="59CA93CF">
      <w:pPr>
        <w:jc w:val="both"/>
        <w:rPr>
          <w:rFonts w:eastAsia="Arial" w:cs="Arial"/>
          <w:rtl/>
        </w:rPr>
      </w:pPr>
    </w:p>
    <w:p w14:paraId="5D45AF7E" w14:textId="77777777" w:rsidR="00C53A80" w:rsidRPr="004C118A" w:rsidRDefault="00C53A80" w:rsidP="59CA93CF">
      <w:pPr>
        <w:jc w:val="both"/>
        <w:rPr>
          <w:rFonts w:eastAsia="Arial" w:cs="Arial"/>
        </w:rPr>
      </w:pPr>
    </w:p>
    <w:p w14:paraId="41321B39" w14:textId="15FBD1CA" w:rsidR="007539E3" w:rsidRPr="004C118A" w:rsidRDefault="00C53A80" w:rsidP="59CA93CF">
      <w:pPr>
        <w:spacing w:after="0" w:line="260" w:lineRule="auto"/>
        <w:ind w:right="-43"/>
        <w:jc w:val="both"/>
        <w:rPr>
          <w:rFonts w:eastAsia="Arial" w:cs="Arial"/>
          <w:color w:val="596DC8"/>
          <w:sz w:val="40"/>
          <w:szCs w:val="40"/>
          <w:rtl/>
        </w:rPr>
      </w:pPr>
      <w:r w:rsidRPr="004C118A">
        <w:rPr>
          <w:rFonts w:eastAsia="Arial" w:cs="Arial"/>
          <w:lang w:bidi="en-US"/>
        </w:rPr>
        <w:br w:type="page"/>
      </w:r>
    </w:p>
    <w:p w14:paraId="51F4DE23" w14:textId="77777777" w:rsidR="000A129A" w:rsidRPr="004C118A" w:rsidRDefault="000A129A" w:rsidP="59CA93CF">
      <w:pPr>
        <w:rPr>
          <w:rFonts w:eastAsia="Arial" w:cs="Arial"/>
          <w:color w:val="2B3B82" w:themeColor="text1"/>
          <w:sz w:val="40"/>
          <w:szCs w:val="40"/>
          <w:rtl/>
        </w:rPr>
      </w:pPr>
      <w:r w:rsidRPr="004C118A">
        <w:rPr>
          <w:rFonts w:eastAsia="Arial" w:cs="Arial"/>
          <w:color w:val="2B3B82" w:themeColor="accent4"/>
          <w:sz w:val="40"/>
          <w:szCs w:val="40"/>
          <w:lang w:bidi="en-US"/>
        </w:rPr>
        <w:lastRenderedPageBreak/>
        <w:t>Disclaimer</w:t>
      </w:r>
    </w:p>
    <w:p w14:paraId="39FAD88E" w14:textId="77777777" w:rsidR="000A129A" w:rsidRPr="004C118A" w:rsidRDefault="000A129A" w:rsidP="59CA93CF">
      <w:pPr>
        <w:ind w:firstLine="720"/>
        <w:jc w:val="both"/>
        <w:rPr>
          <w:rFonts w:eastAsia="Arial" w:cs="Arial"/>
          <w:color w:val="373E49" w:themeColor="accent1"/>
          <w:sz w:val="26"/>
          <w:szCs w:val="26"/>
          <w:rtl/>
        </w:rPr>
      </w:pPr>
      <w:r w:rsidRPr="004C118A">
        <w:rPr>
          <w:rFonts w:eastAsia="Arial" w:cs="Arial"/>
          <w:color w:val="373E49" w:themeColor="accent1"/>
          <w:sz w:val="26"/>
          <w:szCs w:val="26"/>
          <w:lang w:bidi="en-US"/>
        </w:rPr>
        <w:t xml:space="preserve">This template has been developed by the National Cybersecurity Authority (NCA) as an illustrative example that can be used by organizations as a reference and guide. This template must be customized and aligned with the </w:t>
      </w:r>
      <w:r w:rsidRPr="004C118A">
        <w:rPr>
          <w:rFonts w:eastAsia="Arial" w:cs="Arial"/>
          <w:color w:val="373E49" w:themeColor="accent1"/>
          <w:sz w:val="26"/>
          <w:szCs w:val="26"/>
          <w:highlight w:val="cyan"/>
          <w:lang w:bidi="en-US"/>
        </w:rPr>
        <w:t>&lt;organization name&gt;</w:t>
      </w:r>
      <w:r w:rsidRPr="004C118A">
        <w:rPr>
          <w:rFonts w:eastAsia="Arial" w:cs="Arial"/>
          <w:color w:val="373E49" w:themeColor="accent1"/>
          <w:sz w:val="26"/>
          <w:szCs w:val="26"/>
          <w:lang w:bidi="en-US"/>
        </w:rPr>
        <w:t>’s business and relevant legislative and regulatory requirements. This template must be approved by the head of the organization (Authorizing official) or his/her delegate. The NCA is not responsible for any use of this template as is, and it affirms that this template is solely an illustrative example.</w:t>
      </w:r>
    </w:p>
    <w:p w14:paraId="3D78EFAB" w14:textId="77777777" w:rsidR="000A129A" w:rsidRPr="004C118A" w:rsidRDefault="000A129A" w:rsidP="59CA93CF">
      <w:pPr>
        <w:rPr>
          <w:rFonts w:eastAsia="Arial" w:cs="Arial"/>
          <w:color w:val="2D3982"/>
          <w:sz w:val="40"/>
          <w:szCs w:val="40"/>
          <w:rtl/>
        </w:rPr>
      </w:pPr>
    </w:p>
    <w:p w14:paraId="65BD4BE9" w14:textId="2A160BA7" w:rsidR="00776A32" w:rsidRPr="004C118A" w:rsidRDefault="00776A32" w:rsidP="59CA93CF">
      <w:pPr>
        <w:rPr>
          <w:rFonts w:eastAsia="Arial" w:cs="Arial"/>
          <w:color w:val="2D3982"/>
          <w:sz w:val="40"/>
          <w:szCs w:val="40"/>
          <w:rtl/>
        </w:rPr>
      </w:pPr>
    </w:p>
    <w:p w14:paraId="2AC9CFA0" w14:textId="1B2EEB51" w:rsidR="00776A32" w:rsidRPr="004C118A" w:rsidRDefault="00776A32" w:rsidP="59CA93CF">
      <w:pPr>
        <w:rPr>
          <w:rFonts w:eastAsia="Arial" w:cs="Arial"/>
          <w:color w:val="2D3982"/>
          <w:sz w:val="40"/>
          <w:szCs w:val="40"/>
          <w:rtl/>
        </w:rPr>
      </w:pPr>
    </w:p>
    <w:p w14:paraId="7206531F" w14:textId="77AFBE26" w:rsidR="00776A32" w:rsidRPr="004C118A" w:rsidRDefault="00776A32" w:rsidP="59CA93CF">
      <w:pPr>
        <w:rPr>
          <w:rFonts w:eastAsia="Arial" w:cs="Arial"/>
          <w:color w:val="2D3982"/>
          <w:sz w:val="40"/>
          <w:szCs w:val="40"/>
          <w:rtl/>
        </w:rPr>
      </w:pPr>
    </w:p>
    <w:p w14:paraId="2C1EBB9B" w14:textId="320FF044" w:rsidR="00776A32" w:rsidRPr="004C118A" w:rsidRDefault="00776A32" w:rsidP="59CA93CF">
      <w:pPr>
        <w:rPr>
          <w:rFonts w:eastAsia="Arial" w:cs="Arial"/>
          <w:color w:val="2D3982"/>
          <w:sz w:val="40"/>
          <w:szCs w:val="40"/>
          <w:rtl/>
        </w:rPr>
      </w:pPr>
    </w:p>
    <w:p w14:paraId="28813B12" w14:textId="00C3D744" w:rsidR="00776A32" w:rsidRPr="004C118A" w:rsidRDefault="00776A32" w:rsidP="59CA93CF">
      <w:pPr>
        <w:rPr>
          <w:rFonts w:eastAsia="Arial" w:cs="Arial"/>
          <w:color w:val="2D3982"/>
          <w:sz w:val="40"/>
          <w:szCs w:val="40"/>
          <w:rtl/>
        </w:rPr>
      </w:pPr>
    </w:p>
    <w:p w14:paraId="7426083E" w14:textId="721729BC" w:rsidR="00776A32" w:rsidRPr="004C118A" w:rsidRDefault="00776A32" w:rsidP="59CA93CF">
      <w:pPr>
        <w:rPr>
          <w:rFonts w:eastAsia="Arial" w:cs="Arial"/>
          <w:color w:val="2D3982"/>
          <w:sz w:val="40"/>
          <w:szCs w:val="40"/>
          <w:rtl/>
        </w:rPr>
      </w:pPr>
    </w:p>
    <w:p w14:paraId="7DA8F65F" w14:textId="56009C10" w:rsidR="00776A32" w:rsidRPr="004C118A" w:rsidRDefault="00776A32" w:rsidP="59CA93CF">
      <w:pPr>
        <w:rPr>
          <w:rFonts w:eastAsia="Arial" w:cs="Arial"/>
          <w:color w:val="2D3982"/>
          <w:sz w:val="40"/>
          <w:szCs w:val="40"/>
          <w:rtl/>
        </w:rPr>
      </w:pPr>
    </w:p>
    <w:p w14:paraId="706FEDE6" w14:textId="11067377" w:rsidR="00776A32" w:rsidRPr="004C118A" w:rsidRDefault="00776A32" w:rsidP="59CA93CF">
      <w:pPr>
        <w:rPr>
          <w:rFonts w:eastAsia="Arial" w:cs="Arial"/>
          <w:color w:val="2D3982"/>
          <w:sz w:val="40"/>
          <w:szCs w:val="40"/>
          <w:rtl/>
        </w:rPr>
      </w:pPr>
    </w:p>
    <w:p w14:paraId="3F8846B7" w14:textId="78ABEB40" w:rsidR="00776A32" w:rsidRPr="004C118A" w:rsidRDefault="00776A32" w:rsidP="59CA93CF">
      <w:pPr>
        <w:rPr>
          <w:rFonts w:eastAsia="Arial" w:cs="Arial"/>
          <w:color w:val="2D3982"/>
          <w:sz w:val="40"/>
          <w:szCs w:val="40"/>
          <w:rtl/>
        </w:rPr>
      </w:pPr>
    </w:p>
    <w:p w14:paraId="766CF147" w14:textId="4C713AE3" w:rsidR="000A129A" w:rsidRPr="004C118A" w:rsidRDefault="000A129A" w:rsidP="59CA93CF">
      <w:pPr>
        <w:rPr>
          <w:rFonts w:eastAsia="Arial" w:cs="Arial"/>
          <w:color w:val="2D3982"/>
          <w:sz w:val="40"/>
          <w:szCs w:val="40"/>
          <w:rtl/>
        </w:rPr>
      </w:pPr>
    </w:p>
    <w:p w14:paraId="1301CD55" w14:textId="52D1462D" w:rsidR="000A129A" w:rsidRPr="004C118A" w:rsidRDefault="000A129A" w:rsidP="59CA93CF">
      <w:pPr>
        <w:rPr>
          <w:rFonts w:eastAsia="Arial" w:cs="Arial"/>
          <w:color w:val="2D3982"/>
          <w:sz w:val="40"/>
          <w:szCs w:val="40"/>
          <w:rtl/>
        </w:rPr>
      </w:pPr>
    </w:p>
    <w:p w14:paraId="5B3A3B63" w14:textId="77777777" w:rsidR="000219B9" w:rsidRPr="004C118A" w:rsidRDefault="000219B9" w:rsidP="59CA93CF">
      <w:pPr>
        <w:spacing w:line="360" w:lineRule="auto"/>
        <w:jc w:val="both"/>
        <w:rPr>
          <w:rFonts w:eastAsia="Arial" w:cs="Arial"/>
          <w:color w:val="596DC8" w:themeColor="text1" w:themeTint="A6"/>
          <w:sz w:val="40"/>
          <w:szCs w:val="40"/>
          <w:rtl/>
        </w:rPr>
      </w:pPr>
      <w:r w:rsidRPr="004C118A">
        <w:rPr>
          <w:rFonts w:eastAsia="Arial" w:cs="Arial"/>
          <w:color w:val="2D3982"/>
          <w:sz w:val="40"/>
          <w:szCs w:val="40"/>
          <w:lang w:bidi="en-US"/>
        </w:rPr>
        <w:lastRenderedPageBreak/>
        <w:t>Document approval</w:t>
      </w:r>
    </w:p>
    <w:tbl>
      <w:tblPr>
        <w:tblStyle w:val="TableGrid"/>
        <w:tblW w:w="5040" w:type="pct"/>
        <w:jc w:val="center"/>
        <w:tblLook w:val="04A0" w:firstRow="1" w:lastRow="0" w:firstColumn="1" w:lastColumn="0" w:noHBand="0" w:noVBand="1"/>
      </w:tblPr>
      <w:tblGrid>
        <w:gridCol w:w="1721"/>
        <w:gridCol w:w="1714"/>
        <w:gridCol w:w="2096"/>
        <w:gridCol w:w="2096"/>
        <w:gridCol w:w="1462"/>
      </w:tblGrid>
      <w:tr w:rsidR="00C47ACE" w:rsidRPr="004C118A" w14:paraId="0488C3A3" w14:textId="77777777" w:rsidTr="00C47ACE">
        <w:trPr>
          <w:trHeight w:val="680"/>
          <w:jc w:val="center"/>
        </w:trPr>
        <w:tc>
          <w:tcPr>
            <w:tcW w:w="947"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373E49" w:themeFill="accent1"/>
            <w:vAlign w:val="center"/>
            <w:hideMark/>
          </w:tcPr>
          <w:p w14:paraId="64053AE6" w14:textId="7BC3A5A6" w:rsidR="00C47ACE" w:rsidRPr="004C118A" w:rsidRDefault="00C47ACE" w:rsidP="00C47ACE">
            <w:pPr>
              <w:ind w:right="-43"/>
              <w:contextualSpacing/>
              <w:rPr>
                <w:rFonts w:eastAsia="Arial"/>
                <w:color w:val="FFFFFF" w:themeColor="background1"/>
                <w:sz w:val="24"/>
                <w:szCs w:val="24"/>
              </w:rPr>
            </w:pPr>
            <w:r w:rsidRPr="004C118A">
              <w:rPr>
                <w:rFonts w:eastAsia="Arial"/>
                <w:color w:val="FFFFFF" w:themeColor="background1"/>
                <w:sz w:val="24"/>
                <w:szCs w:val="24"/>
                <w:lang w:bidi="en-US"/>
              </w:rPr>
              <w:t>Role</w:t>
            </w:r>
          </w:p>
        </w:tc>
        <w:tc>
          <w:tcPr>
            <w:tcW w:w="943"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373E49" w:themeFill="accent1"/>
            <w:vAlign w:val="center"/>
          </w:tcPr>
          <w:p w14:paraId="37B18603" w14:textId="60222D92" w:rsidR="00C47ACE" w:rsidRPr="004C118A" w:rsidRDefault="00C47ACE" w:rsidP="00C47ACE">
            <w:pPr>
              <w:ind w:right="-43"/>
              <w:contextualSpacing/>
              <w:rPr>
                <w:rFonts w:eastAsia="Arial"/>
                <w:color w:val="FFFFFF" w:themeColor="background1"/>
                <w:sz w:val="24"/>
                <w:szCs w:val="24"/>
                <w:rtl/>
              </w:rPr>
            </w:pPr>
            <w:r w:rsidRPr="004C118A">
              <w:rPr>
                <w:rFonts w:eastAsia="Arial"/>
                <w:color w:val="FFFFFF" w:themeColor="background1"/>
                <w:sz w:val="24"/>
                <w:szCs w:val="24"/>
                <w:lang w:bidi="en-US"/>
              </w:rPr>
              <w:t>Job Title</w:t>
            </w:r>
          </w:p>
        </w:tc>
        <w:tc>
          <w:tcPr>
            <w:tcW w:w="1153"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373E49" w:themeFill="accent1"/>
            <w:vAlign w:val="center"/>
            <w:hideMark/>
          </w:tcPr>
          <w:p w14:paraId="306EEF9E" w14:textId="77777777" w:rsidR="00C47ACE" w:rsidRPr="004C118A" w:rsidRDefault="00C47ACE" w:rsidP="00C47ACE">
            <w:pPr>
              <w:ind w:right="-43"/>
              <w:contextualSpacing/>
              <w:rPr>
                <w:rFonts w:eastAsia="Arial"/>
                <w:color w:val="FFFFFF" w:themeColor="background1"/>
                <w:sz w:val="24"/>
                <w:szCs w:val="24"/>
                <w:rtl/>
              </w:rPr>
            </w:pPr>
            <w:r w:rsidRPr="004C118A">
              <w:rPr>
                <w:rFonts w:eastAsia="Arial"/>
                <w:color w:val="FFFFFF" w:themeColor="background1"/>
                <w:sz w:val="24"/>
                <w:szCs w:val="24"/>
                <w:lang w:bidi="en-US"/>
              </w:rPr>
              <w:t>Name</w:t>
            </w:r>
          </w:p>
        </w:tc>
        <w:tc>
          <w:tcPr>
            <w:tcW w:w="1153"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373E49" w:themeFill="accent1"/>
            <w:vAlign w:val="center"/>
          </w:tcPr>
          <w:p w14:paraId="2AEB41AA" w14:textId="6AC3B8BC" w:rsidR="00C47ACE" w:rsidRPr="004C118A" w:rsidRDefault="00C47ACE" w:rsidP="00C47ACE">
            <w:pPr>
              <w:ind w:right="-43"/>
              <w:contextualSpacing/>
              <w:rPr>
                <w:rFonts w:eastAsia="Arial"/>
                <w:color w:val="FFFFFF" w:themeColor="background1"/>
                <w:sz w:val="24"/>
                <w:szCs w:val="24"/>
                <w:rtl/>
              </w:rPr>
            </w:pPr>
            <w:r w:rsidRPr="004C118A">
              <w:rPr>
                <w:rFonts w:eastAsia="Arial"/>
                <w:color w:val="FFFFFF" w:themeColor="background1"/>
                <w:sz w:val="24"/>
                <w:szCs w:val="24"/>
                <w:lang w:bidi="en-US"/>
              </w:rPr>
              <w:t>Date</w:t>
            </w:r>
          </w:p>
        </w:tc>
        <w:tc>
          <w:tcPr>
            <w:tcW w:w="804"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373E49" w:themeFill="accent1"/>
            <w:vAlign w:val="center"/>
            <w:hideMark/>
          </w:tcPr>
          <w:p w14:paraId="1E42D241" w14:textId="6EF9CA7A" w:rsidR="00C47ACE" w:rsidRPr="004C118A" w:rsidRDefault="00C47ACE" w:rsidP="00C47ACE">
            <w:pPr>
              <w:ind w:right="-43"/>
              <w:contextualSpacing/>
              <w:rPr>
                <w:rFonts w:eastAsia="Arial"/>
                <w:color w:val="FFFFFF" w:themeColor="background1"/>
                <w:sz w:val="24"/>
                <w:szCs w:val="24"/>
                <w:rtl/>
              </w:rPr>
            </w:pPr>
            <w:r w:rsidRPr="00DA12C0">
              <w:rPr>
                <w:rFonts w:eastAsia="Arial" w:cstheme="minorBidi"/>
                <w:color w:val="FFFFFF" w:themeColor="background1"/>
                <w:sz w:val="24"/>
                <w:szCs w:val="24"/>
                <w:lang w:bidi="en-US"/>
              </w:rPr>
              <w:t>Signature</w:t>
            </w:r>
          </w:p>
        </w:tc>
      </w:tr>
      <w:tr w:rsidR="00C47ACE" w:rsidRPr="004C118A" w14:paraId="67F042C0" w14:textId="77777777" w:rsidTr="00C47ACE">
        <w:trPr>
          <w:trHeight w:val="680"/>
          <w:jc w:val="center"/>
        </w:trPr>
        <w:tc>
          <w:tcPr>
            <w:tcW w:w="947"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FFFFFF" w:themeFill="background1"/>
            <w:vAlign w:val="center"/>
            <w:hideMark/>
          </w:tcPr>
          <w:p w14:paraId="0DC5E44A" w14:textId="037474CA" w:rsidR="00C47ACE" w:rsidRPr="004C118A" w:rsidRDefault="00D14034" w:rsidP="00C47ACE">
            <w:pPr>
              <w:ind w:right="-45"/>
              <w:contextualSpacing/>
              <w:rPr>
                <w:rFonts w:eastAsia="Arial"/>
                <w:rtl/>
              </w:rPr>
            </w:pPr>
            <w:sdt>
              <w:sdtPr>
                <w:rPr>
                  <w:color w:val="181818" w:themeColor="background2" w:themeShade="1A"/>
                  <w:highlight w:val="cyan"/>
                </w:rPr>
                <w:id w:val="1304271171"/>
                <w:placeholder>
                  <w:docPart w:val="DD27CE8FCF2D4A2FA0603F5E9CB93541"/>
                </w:placeholder>
                <w:dropDownList>
                  <w:listItem w:displayText="اختر الدور" w:value="اختر الدور"/>
                  <w:listItem w:displayText="المالك" w:value="المالك"/>
                  <w:listItem w:displayText="المُراجع" w:value="المُراجع"/>
                  <w:listItem w:displayText="المصرّح" w:value="المصرّح"/>
                  <w:listItem w:displayText="المعمِّد" w:value="المعمِّد"/>
                </w:dropDownList>
              </w:sdtPr>
              <w:sdtEndPr/>
              <w:sdtContent>
                <w:r w:rsidR="00C47ACE" w:rsidRPr="004C118A">
                  <w:rPr>
                    <w:color w:val="181818" w:themeColor="background2" w:themeShade="1A"/>
                    <w:highlight w:val="cyan"/>
                    <w:lang w:bidi="en-US"/>
                  </w:rPr>
                  <w:t>Choose Role</w:t>
                </w:r>
              </w:sdtContent>
            </w:sdt>
          </w:p>
        </w:tc>
        <w:tc>
          <w:tcPr>
            <w:tcW w:w="943"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FFFFFF" w:themeFill="background1"/>
            <w:vAlign w:val="center"/>
          </w:tcPr>
          <w:p w14:paraId="7BD39477" w14:textId="62CDAE7B" w:rsidR="00C47ACE" w:rsidRPr="004C118A" w:rsidRDefault="00C47ACE" w:rsidP="00C47ACE">
            <w:pPr>
              <w:ind w:right="-45"/>
              <w:contextualSpacing/>
              <w:rPr>
                <w:rFonts w:eastAsia="Arial"/>
                <w:color w:val="181818" w:themeColor="background2" w:themeShade="1A"/>
                <w:highlight w:val="cyan"/>
                <w:rtl/>
              </w:rPr>
            </w:pPr>
            <w:r w:rsidRPr="004C118A">
              <w:rPr>
                <w:rFonts w:eastAsia="Arial"/>
                <w:highlight w:val="cyan"/>
                <w:lang w:bidi="en-US"/>
              </w:rPr>
              <w:t>&lt;Insert job title&gt;</w:t>
            </w:r>
          </w:p>
        </w:tc>
        <w:tc>
          <w:tcPr>
            <w:tcW w:w="1153"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FFFFFF" w:themeFill="background1"/>
            <w:vAlign w:val="center"/>
            <w:hideMark/>
          </w:tcPr>
          <w:p w14:paraId="7EF39229" w14:textId="77777777" w:rsidR="00C47ACE" w:rsidRPr="004C118A" w:rsidRDefault="00C47ACE" w:rsidP="00C47ACE">
            <w:pPr>
              <w:ind w:right="-45"/>
              <w:contextualSpacing/>
              <w:rPr>
                <w:rFonts w:eastAsia="Arial"/>
                <w:highlight w:val="cyan"/>
                <w:rtl/>
              </w:rPr>
            </w:pPr>
            <w:r w:rsidRPr="004C118A">
              <w:rPr>
                <w:rFonts w:eastAsia="Arial"/>
                <w:highlight w:val="cyan"/>
                <w:lang w:bidi="en-US"/>
              </w:rPr>
              <w:t>&lt;Insert individual’s full personnel name&gt;</w:t>
            </w:r>
          </w:p>
        </w:tc>
        <w:sdt>
          <w:sdtPr>
            <w:rPr>
              <w:color w:val="181818" w:themeColor="background2" w:themeShade="1A"/>
              <w:highlight w:val="cyan"/>
            </w:rPr>
            <w:id w:val="-286965169"/>
            <w:placeholder>
              <w:docPart w:val="68CE958EEFAB4423AD60F6141B2F030E"/>
            </w:placeholder>
            <w:date>
              <w:dateFormat w:val="MM/dd/yyyy"/>
              <w:lid w:val="en-US"/>
              <w:storeMappedDataAs w:val="dateTime"/>
              <w:calendar w:val="gregorian"/>
            </w:date>
          </w:sdtPr>
          <w:sdtEndPr/>
          <w:sdtContent>
            <w:tc>
              <w:tcPr>
                <w:tcW w:w="1153"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FFFFFF" w:themeFill="background1"/>
                <w:vAlign w:val="center"/>
              </w:tcPr>
              <w:p w14:paraId="613B35B0" w14:textId="4641F162" w:rsidR="00C47ACE" w:rsidRPr="004C118A" w:rsidRDefault="00C47ACE" w:rsidP="00C47ACE">
                <w:pPr>
                  <w:ind w:right="-45"/>
                  <w:contextualSpacing/>
                  <w:rPr>
                    <w:rFonts w:eastAsia="Arial"/>
                    <w:color w:val="181818" w:themeColor="background2" w:themeShade="1A"/>
                    <w:highlight w:val="cyan"/>
                    <w:rtl/>
                  </w:rPr>
                </w:pPr>
                <w:r w:rsidRPr="004C118A">
                  <w:rPr>
                    <w:color w:val="181818" w:themeColor="background2" w:themeShade="1A"/>
                    <w:highlight w:val="cyan"/>
                    <w:lang w:bidi="en-US"/>
                  </w:rPr>
                  <w:t>Click here to add date</w:t>
                </w:r>
              </w:p>
            </w:tc>
          </w:sdtContent>
        </w:sdt>
        <w:tc>
          <w:tcPr>
            <w:tcW w:w="804"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FFFFFF" w:themeFill="background1"/>
            <w:vAlign w:val="center"/>
            <w:hideMark/>
          </w:tcPr>
          <w:p w14:paraId="37879873" w14:textId="636E502B" w:rsidR="00C47ACE" w:rsidRPr="004C118A" w:rsidRDefault="00C47ACE" w:rsidP="00C47ACE">
            <w:pPr>
              <w:ind w:right="-45"/>
              <w:contextualSpacing/>
              <w:rPr>
                <w:rFonts w:eastAsia="Arial"/>
                <w:color w:val="181818" w:themeColor="background2" w:themeShade="1A"/>
                <w:highlight w:val="cyan"/>
                <w:rtl/>
              </w:rPr>
            </w:pPr>
            <w:r w:rsidRPr="004C118A">
              <w:rPr>
                <w:rFonts w:eastAsia="Arial"/>
                <w:highlight w:val="cyan"/>
                <w:lang w:bidi="en-US"/>
              </w:rPr>
              <w:t>&lt;Insert signature&gt;</w:t>
            </w:r>
          </w:p>
        </w:tc>
      </w:tr>
      <w:tr w:rsidR="00C47ACE" w:rsidRPr="004C118A" w14:paraId="15B02648" w14:textId="77777777" w:rsidTr="00DA12C0">
        <w:trPr>
          <w:trHeight w:val="680"/>
          <w:jc w:val="center"/>
        </w:trPr>
        <w:tc>
          <w:tcPr>
            <w:tcW w:w="947"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3D7DE" w:themeFill="accent1" w:themeFillTint="33"/>
            <w:vAlign w:val="center"/>
          </w:tcPr>
          <w:p w14:paraId="073DAAD4" w14:textId="77777777" w:rsidR="00C47ACE" w:rsidRPr="004C118A" w:rsidRDefault="00C47ACE" w:rsidP="00C47ACE">
            <w:pPr>
              <w:ind w:right="-45"/>
              <w:contextualSpacing/>
              <w:rPr>
                <w:rFonts w:eastAsia="Arial"/>
                <w:sz w:val="24"/>
                <w:szCs w:val="24"/>
                <w:rtl/>
              </w:rPr>
            </w:pPr>
          </w:p>
        </w:tc>
        <w:tc>
          <w:tcPr>
            <w:tcW w:w="943"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3D7DE" w:themeFill="accent1" w:themeFillTint="33"/>
            <w:vAlign w:val="center"/>
          </w:tcPr>
          <w:p w14:paraId="63CF29C8" w14:textId="7EB7DF3A" w:rsidR="00C47ACE" w:rsidRPr="004C118A" w:rsidRDefault="00C47ACE" w:rsidP="00C47ACE">
            <w:pPr>
              <w:ind w:right="-45"/>
              <w:contextualSpacing/>
              <w:rPr>
                <w:rFonts w:eastAsia="Arial"/>
                <w:sz w:val="24"/>
                <w:szCs w:val="24"/>
                <w:rtl/>
              </w:rPr>
            </w:pPr>
          </w:p>
        </w:tc>
        <w:tc>
          <w:tcPr>
            <w:tcW w:w="1153"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3D7DE" w:themeFill="accent1" w:themeFillTint="33"/>
            <w:vAlign w:val="center"/>
          </w:tcPr>
          <w:p w14:paraId="1D82C24A" w14:textId="77777777" w:rsidR="00C47ACE" w:rsidRPr="004C118A" w:rsidRDefault="00C47ACE" w:rsidP="00C47ACE">
            <w:pPr>
              <w:ind w:right="-45"/>
              <w:contextualSpacing/>
              <w:rPr>
                <w:rFonts w:eastAsia="Arial"/>
                <w:sz w:val="24"/>
                <w:szCs w:val="24"/>
                <w:rtl/>
              </w:rPr>
            </w:pPr>
          </w:p>
        </w:tc>
        <w:tc>
          <w:tcPr>
            <w:tcW w:w="1153"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3D7DE" w:themeFill="accent1" w:themeFillTint="33"/>
            <w:vAlign w:val="center"/>
          </w:tcPr>
          <w:p w14:paraId="3C644230" w14:textId="2A894680" w:rsidR="00C47ACE" w:rsidRPr="004C118A" w:rsidRDefault="00C47ACE" w:rsidP="00C47ACE">
            <w:pPr>
              <w:ind w:right="-45"/>
              <w:contextualSpacing/>
              <w:rPr>
                <w:rFonts w:eastAsia="Arial"/>
                <w:sz w:val="24"/>
                <w:szCs w:val="24"/>
                <w:rtl/>
              </w:rPr>
            </w:pPr>
          </w:p>
        </w:tc>
        <w:tc>
          <w:tcPr>
            <w:tcW w:w="804"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3D7DE" w:themeFill="accent1" w:themeFillTint="33"/>
            <w:vAlign w:val="center"/>
          </w:tcPr>
          <w:p w14:paraId="6D4BF2D7" w14:textId="01849102" w:rsidR="00C47ACE" w:rsidRPr="004C118A" w:rsidRDefault="00C47ACE" w:rsidP="00C47ACE">
            <w:pPr>
              <w:ind w:right="-45"/>
              <w:contextualSpacing/>
              <w:rPr>
                <w:rFonts w:eastAsia="Arial"/>
                <w:sz w:val="24"/>
                <w:szCs w:val="24"/>
                <w:rtl/>
              </w:rPr>
            </w:pPr>
          </w:p>
        </w:tc>
      </w:tr>
    </w:tbl>
    <w:p w14:paraId="21B95B85" w14:textId="77777777" w:rsidR="000219B9" w:rsidRPr="004C118A" w:rsidRDefault="000219B9" w:rsidP="59CA93CF">
      <w:pPr>
        <w:spacing w:line="260" w:lineRule="exact"/>
        <w:ind w:right="-43"/>
        <w:contextualSpacing/>
        <w:jc w:val="both"/>
        <w:rPr>
          <w:rFonts w:eastAsia="Arial" w:cs="Arial"/>
          <w:sz w:val="24"/>
          <w:szCs w:val="24"/>
          <w:rtl/>
        </w:rPr>
      </w:pPr>
    </w:p>
    <w:p w14:paraId="5EF8BC1B" w14:textId="77777777" w:rsidR="000219B9" w:rsidRPr="004C118A" w:rsidRDefault="000219B9" w:rsidP="59CA93CF">
      <w:pPr>
        <w:spacing w:line="260" w:lineRule="exact"/>
        <w:ind w:right="-43"/>
        <w:contextualSpacing/>
        <w:jc w:val="both"/>
        <w:rPr>
          <w:rFonts w:eastAsia="Arial" w:cs="Arial"/>
          <w:sz w:val="24"/>
          <w:szCs w:val="24"/>
        </w:rPr>
      </w:pPr>
    </w:p>
    <w:p w14:paraId="075539E5" w14:textId="77777777" w:rsidR="000219B9" w:rsidRPr="004C118A" w:rsidRDefault="000219B9" w:rsidP="59CA93CF">
      <w:pPr>
        <w:spacing w:line="360" w:lineRule="auto"/>
        <w:jc w:val="both"/>
        <w:rPr>
          <w:rFonts w:eastAsia="Arial" w:cs="Arial"/>
          <w:color w:val="596DC8" w:themeColor="text1" w:themeTint="A6"/>
          <w:sz w:val="40"/>
          <w:szCs w:val="40"/>
        </w:rPr>
      </w:pPr>
      <w:r w:rsidRPr="004C118A">
        <w:rPr>
          <w:rFonts w:eastAsia="Arial" w:cs="Arial"/>
          <w:color w:val="2D3982"/>
          <w:sz w:val="40"/>
          <w:szCs w:val="40"/>
          <w:lang w:bidi="en-US"/>
        </w:rPr>
        <w:t>Version Control</w:t>
      </w:r>
    </w:p>
    <w:tbl>
      <w:tblPr>
        <w:tblStyle w:val="TableGrid"/>
        <w:tblW w:w="9089" w:type="dxa"/>
        <w:tblInd w:w="120" w:type="dxa"/>
        <w:tblLook w:val="04A0" w:firstRow="1" w:lastRow="0" w:firstColumn="1" w:lastColumn="0" w:noHBand="0" w:noVBand="1"/>
      </w:tblPr>
      <w:tblGrid>
        <w:gridCol w:w="1535"/>
        <w:gridCol w:w="1984"/>
        <w:gridCol w:w="2268"/>
        <w:gridCol w:w="3302"/>
      </w:tblGrid>
      <w:tr w:rsidR="000219B9" w:rsidRPr="004C118A" w14:paraId="26BBFD49" w14:textId="77777777" w:rsidTr="59CA93CF">
        <w:trPr>
          <w:trHeight w:val="680"/>
        </w:trPr>
        <w:tc>
          <w:tcPr>
            <w:tcW w:w="1535" w:type="dxa"/>
            <w:shd w:val="clear" w:color="auto" w:fill="373E49" w:themeFill="accent1"/>
            <w:vAlign w:val="center"/>
          </w:tcPr>
          <w:p w14:paraId="6B9AB0C0" w14:textId="77777777" w:rsidR="000219B9" w:rsidRPr="004C118A" w:rsidRDefault="000219B9" w:rsidP="59CA93CF">
            <w:pPr>
              <w:ind w:right="-43"/>
              <w:contextualSpacing/>
              <w:rPr>
                <w:rFonts w:eastAsia="Arial"/>
                <w:color w:val="FFFFFF" w:themeColor="background1"/>
                <w:sz w:val="24"/>
                <w:szCs w:val="24"/>
                <w:rtl/>
              </w:rPr>
            </w:pPr>
            <w:r w:rsidRPr="004C118A">
              <w:rPr>
                <w:rFonts w:eastAsia="Arial"/>
                <w:color w:val="FFFFFF" w:themeColor="background1"/>
                <w:sz w:val="24"/>
                <w:szCs w:val="24"/>
                <w:lang w:bidi="en-US"/>
              </w:rPr>
              <w:t>Version</w:t>
            </w:r>
          </w:p>
        </w:tc>
        <w:tc>
          <w:tcPr>
            <w:tcW w:w="1984" w:type="dxa"/>
            <w:shd w:val="clear" w:color="auto" w:fill="373E49" w:themeFill="accent1"/>
            <w:vAlign w:val="center"/>
          </w:tcPr>
          <w:p w14:paraId="287B962F" w14:textId="77777777" w:rsidR="000219B9" w:rsidRPr="004C118A" w:rsidRDefault="000219B9" w:rsidP="59CA93CF">
            <w:pPr>
              <w:ind w:right="-43"/>
              <w:contextualSpacing/>
              <w:rPr>
                <w:rFonts w:eastAsia="Arial"/>
                <w:color w:val="FFFFFF" w:themeColor="background1"/>
                <w:sz w:val="24"/>
                <w:szCs w:val="24"/>
                <w:rtl/>
              </w:rPr>
            </w:pPr>
            <w:r w:rsidRPr="004C118A">
              <w:rPr>
                <w:rFonts w:eastAsia="Arial"/>
                <w:color w:val="FFFFFF" w:themeColor="background1"/>
                <w:sz w:val="24"/>
                <w:szCs w:val="24"/>
                <w:lang w:bidi="en-US"/>
              </w:rPr>
              <w:t>Date</w:t>
            </w:r>
          </w:p>
        </w:tc>
        <w:tc>
          <w:tcPr>
            <w:tcW w:w="2268" w:type="dxa"/>
            <w:shd w:val="clear" w:color="auto" w:fill="373E49" w:themeFill="accent1"/>
            <w:vAlign w:val="center"/>
          </w:tcPr>
          <w:p w14:paraId="283D5A39" w14:textId="77777777" w:rsidR="000219B9" w:rsidRPr="004C118A" w:rsidRDefault="000219B9" w:rsidP="59CA93CF">
            <w:pPr>
              <w:ind w:right="-43"/>
              <w:contextualSpacing/>
              <w:rPr>
                <w:rFonts w:eastAsia="Arial"/>
                <w:color w:val="FFFFFF" w:themeColor="background1"/>
                <w:sz w:val="24"/>
                <w:szCs w:val="24"/>
                <w:rtl/>
              </w:rPr>
            </w:pPr>
            <w:r w:rsidRPr="004C118A">
              <w:rPr>
                <w:rFonts w:eastAsia="Arial"/>
                <w:color w:val="FFFFFF" w:themeColor="background1"/>
                <w:sz w:val="24"/>
                <w:szCs w:val="24"/>
                <w:lang w:bidi="en-US"/>
              </w:rPr>
              <w:t>Updated by</w:t>
            </w:r>
          </w:p>
        </w:tc>
        <w:tc>
          <w:tcPr>
            <w:tcW w:w="3302" w:type="dxa"/>
            <w:shd w:val="clear" w:color="auto" w:fill="373E49" w:themeFill="accent1"/>
            <w:vAlign w:val="center"/>
          </w:tcPr>
          <w:p w14:paraId="54BB0BAE" w14:textId="77777777" w:rsidR="000219B9" w:rsidRPr="004C118A" w:rsidRDefault="000219B9" w:rsidP="59CA93CF">
            <w:pPr>
              <w:ind w:right="-43"/>
              <w:contextualSpacing/>
              <w:rPr>
                <w:rFonts w:eastAsia="Arial"/>
                <w:color w:val="FFFFFF" w:themeColor="background1"/>
                <w:sz w:val="24"/>
                <w:szCs w:val="24"/>
                <w:rtl/>
              </w:rPr>
            </w:pPr>
            <w:r w:rsidRPr="004C118A">
              <w:rPr>
                <w:rFonts w:eastAsia="Arial"/>
                <w:color w:val="FFFFFF" w:themeColor="background1"/>
                <w:sz w:val="24"/>
                <w:szCs w:val="24"/>
                <w:lang w:bidi="en-US"/>
              </w:rPr>
              <w:t>Version Details</w:t>
            </w:r>
          </w:p>
        </w:tc>
      </w:tr>
      <w:tr w:rsidR="000219B9" w:rsidRPr="004C118A" w14:paraId="046AE544" w14:textId="77777777" w:rsidTr="59CA93CF">
        <w:trPr>
          <w:trHeight w:val="680"/>
        </w:trPr>
        <w:tc>
          <w:tcPr>
            <w:tcW w:w="1535" w:type="dxa"/>
            <w:shd w:val="clear" w:color="auto" w:fill="FFFFFF" w:themeFill="background1"/>
            <w:vAlign w:val="center"/>
          </w:tcPr>
          <w:p w14:paraId="14F0A2A7" w14:textId="77777777" w:rsidR="000219B9" w:rsidRPr="004C118A" w:rsidRDefault="000219B9" w:rsidP="59CA93CF">
            <w:pPr>
              <w:ind w:right="-43"/>
              <w:contextualSpacing/>
              <w:rPr>
                <w:rFonts w:eastAsia="Arial"/>
                <w:sz w:val="24"/>
                <w:szCs w:val="24"/>
                <w:rtl/>
              </w:rPr>
            </w:pPr>
            <w:r w:rsidRPr="004C118A">
              <w:rPr>
                <w:rFonts w:eastAsia="Arial"/>
                <w:highlight w:val="cyan"/>
                <w:lang w:bidi="en-US"/>
              </w:rPr>
              <w:t>&lt;Insert version number&gt;</w:t>
            </w:r>
          </w:p>
        </w:tc>
        <w:sdt>
          <w:sdtPr>
            <w:rPr>
              <w:color w:val="181818" w:themeColor="background2" w:themeShade="1A"/>
              <w:highlight w:val="cyan"/>
            </w:rPr>
            <w:id w:val="623812949"/>
            <w:placeholder>
              <w:docPart w:val="80DA3A1001A74CFA8B989A5D6068E339"/>
            </w:placeholder>
            <w:date>
              <w:dateFormat w:val="MM/dd/yyyy"/>
              <w:lid w:val="en-US"/>
              <w:storeMappedDataAs w:val="dateTime"/>
              <w:calendar w:val="gregorian"/>
            </w:date>
          </w:sdtPr>
          <w:sdtEndPr/>
          <w:sdtContent>
            <w:tc>
              <w:tcPr>
                <w:tcW w:w="1984" w:type="dxa"/>
                <w:shd w:val="clear" w:color="auto" w:fill="FFFFFF" w:themeFill="background1"/>
                <w:vAlign w:val="center"/>
              </w:tcPr>
              <w:p w14:paraId="6E9C9EEE" w14:textId="77777777" w:rsidR="000219B9" w:rsidRPr="004C118A" w:rsidRDefault="00E21139" w:rsidP="59CA93CF">
                <w:pPr>
                  <w:ind w:right="-43"/>
                  <w:contextualSpacing/>
                  <w:rPr>
                    <w:rFonts w:eastAsia="Arial"/>
                    <w:color w:val="181818" w:themeColor="background2" w:themeShade="1A"/>
                    <w:sz w:val="24"/>
                    <w:szCs w:val="24"/>
                    <w:rtl/>
                  </w:rPr>
                </w:pPr>
                <w:r w:rsidRPr="004C118A">
                  <w:rPr>
                    <w:color w:val="181818" w:themeColor="background2" w:themeShade="1A"/>
                    <w:highlight w:val="cyan"/>
                    <w:lang w:bidi="en-US"/>
                  </w:rPr>
                  <w:t>Click here to add date</w:t>
                </w:r>
              </w:p>
            </w:tc>
          </w:sdtContent>
        </w:sdt>
        <w:tc>
          <w:tcPr>
            <w:tcW w:w="2268" w:type="dxa"/>
            <w:shd w:val="clear" w:color="auto" w:fill="FFFFFF" w:themeFill="background1"/>
            <w:vAlign w:val="center"/>
          </w:tcPr>
          <w:p w14:paraId="098A0E7E" w14:textId="77777777" w:rsidR="000219B9" w:rsidRPr="004C118A" w:rsidRDefault="000219B9" w:rsidP="59CA93CF">
            <w:pPr>
              <w:ind w:right="-43"/>
              <w:contextualSpacing/>
              <w:rPr>
                <w:rFonts w:eastAsia="Arial"/>
                <w:sz w:val="24"/>
                <w:szCs w:val="24"/>
                <w:rtl/>
              </w:rPr>
            </w:pPr>
            <w:r w:rsidRPr="004C118A">
              <w:rPr>
                <w:rFonts w:eastAsia="Arial"/>
                <w:highlight w:val="cyan"/>
                <w:lang w:bidi="en-US"/>
              </w:rPr>
              <w:t>&lt;Insert individual’s full personnel name&gt;</w:t>
            </w:r>
          </w:p>
        </w:tc>
        <w:tc>
          <w:tcPr>
            <w:tcW w:w="3302" w:type="dxa"/>
            <w:shd w:val="clear" w:color="auto" w:fill="FFFFFF" w:themeFill="background1"/>
            <w:vAlign w:val="center"/>
          </w:tcPr>
          <w:p w14:paraId="105ABF55" w14:textId="77777777" w:rsidR="000219B9" w:rsidRPr="004C118A" w:rsidRDefault="000219B9" w:rsidP="59CA93CF">
            <w:pPr>
              <w:ind w:right="-43"/>
              <w:contextualSpacing/>
              <w:rPr>
                <w:rFonts w:eastAsia="Arial"/>
                <w:sz w:val="24"/>
                <w:szCs w:val="24"/>
                <w:rtl/>
              </w:rPr>
            </w:pPr>
            <w:r w:rsidRPr="004C118A">
              <w:rPr>
                <w:rFonts w:eastAsia="Arial"/>
                <w:highlight w:val="cyan"/>
                <w:lang w:bidi="en-US"/>
              </w:rPr>
              <w:t>&lt;Insert description of the version&gt;</w:t>
            </w:r>
          </w:p>
        </w:tc>
      </w:tr>
      <w:tr w:rsidR="000219B9" w:rsidRPr="004C118A" w14:paraId="41CAEB0A" w14:textId="77777777" w:rsidTr="59CA93CF">
        <w:trPr>
          <w:trHeight w:val="680"/>
        </w:trPr>
        <w:tc>
          <w:tcPr>
            <w:tcW w:w="1535" w:type="dxa"/>
            <w:shd w:val="clear" w:color="auto" w:fill="D3D7DE" w:themeFill="accent1" w:themeFillTint="33"/>
            <w:vAlign w:val="center"/>
          </w:tcPr>
          <w:p w14:paraId="13EA1CD3" w14:textId="77777777" w:rsidR="000219B9" w:rsidRPr="004C118A" w:rsidRDefault="000219B9" w:rsidP="59CA93CF">
            <w:pPr>
              <w:ind w:right="-43"/>
              <w:contextualSpacing/>
              <w:rPr>
                <w:rFonts w:eastAsia="Arial"/>
                <w:sz w:val="24"/>
                <w:szCs w:val="24"/>
                <w:rtl/>
              </w:rPr>
            </w:pPr>
          </w:p>
        </w:tc>
        <w:tc>
          <w:tcPr>
            <w:tcW w:w="1984" w:type="dxa"/>
            <w:shd w:val="clear" w:color="auto" w:fill="D3D7DE" w:themeFill="accent1" w:themeFillTint="33"/>
            <w:vAlign w:val="center"/>
          </w:tcPr>
          <w:p w14:paraId="17608A32" w14:textId="77777777" w:rsidR="000219B9" w:rsidRPr="004C118A" w:rsidRDefault="000219B9" w:rsidP="59CA93CF">
            <w:pPr>
              <w:ind w:right="-43"/>
              <w:contextualSpacing/>
              <w:rPr>
                <w:rFonts w:eastAsia="Arial"/>
                <w:sz w:val="24"/>
                <w:szCs w:val="24"/>
                <w:rtl/>
              </w:rPr>
            </w:pPr>
          </w:p>
        </w:tc>
        <w:tc>
          <w:tcPr>
            <w:tcW w:w="2268" w:type="dxa"/>
            <w:shd w:val="clear" w:color="auto" w:fill="D3D7DE" w:themeFill="accent1" w:themeFillTint="33"/>
            <w:vAlign w:val="center"/>
          </w:tcPr>
          <w:p w14:paraId="6DA254D6" w14:textId="77777777" w:rsidR="000219B9" w:rsidRPr="004C118A" w:rsidRDefault="000219B9" w:rsidP="59CA93CF">
            <w:pPr>
              <w:ind w:right="-43"/>
              <w:contextualSpacing/>
              <w:rPr>
                <w:rFonts w:eastAsia="Arial"/>
                <w:sz w:val="24"/>
                <w:szCs w:val="24"/>
                <w:rtl/>
              </w:rPr>
            </w:pPr>
          </w:p>
        </w:tc>
        <w:tc>
          <w:tcPr>
            <w:tcW w:w="3302" w:type="dxa"/>
            <w:shd w:val="clear" w:color="auto" w:fill="D3D7DE" w:themeFill="accent1" w:themeFillTint="33"/>
            <w:vAlign w:val="center"/>
          </w:tcPr>
          <w:p w14:paraId="079D8A2F" w14:textId="77777777" w:rsidR="000219B9" w:rsidRPr="004C118A" w:rsidRDefault="000219B9" w:rsidP="59CA93CF">
            <w:pPr>
              <w:ind w:right="-43"/>
              <w:contextualSpacing/>
              <w:rPr>
                <w:rFonts w:eastAsia="Arial"/>
                <w:sz w:val="24"/>
                <w:szCs w:val="24"/>
                <w:rtl/>
              </w:rPr>
            </w:pPr>
          </w:p>
        </w:tc>
      </w:tr>
    </w:tbl>
    <w:p w14:paraId="20A7C0CB" w14:textId="77777777" w:rsidR="000219B9" w:rsidRPr="004C118A" w:rsidRDefault="000219B9" w:rsidP="59CA93CF">
      <w:pPr>
        <w:spacing w:line="240" w:lineRule="auto"/>
        <w:contextualSpacing/>
        <w:jc w:val="both"/>
        <w:rPr>
          <w:rFonts w:eastAsia="Arial" w:cs="Arial"/>
          <w:sz w:val="24"/>
          <w:szCs w:val="24"/>
          <w:rtl/>
        </w:rPr>
      </w:pPr>
    </w:p>
    <w:p w14:paraId="5E9BDD46" w14:textId="77777777" w:rsidR="000219B9" w:rsidRPr="004C118A" w:rsidRDefault="000219B9" w:rsidP="59CA93CF">
      <w:pPr>
        <w:spacing w:line="240" w:lineRule="auto"/>
        <w:ind w:right="-43"/>
        <w:contextualSpacing/>
        <w:jc w:val="both"/>
        <w:rPr>
          <w:rFonts w:eastAsia="Arial" w:cs="Arial"/>
        </w:rPr>
      </w:pPr>
      <w:r w:rsidRPr="004C118A">
        <w:rPr>
          <w:rFonts w:eastAsia="Arial" w:cs="Arial"/>
          <w:lang w:bidi="en-US"/>
        </w:rPr>
        <w:t xml:space="preserve"> </w:t>
      </w:r>
    </w:p>
    <w:p w14:paraId="1C84A2BE" w14:textId="77777777" w:rsidR="000219B9" w:rsidRPr="004C118A" w:rsidRDefault="000219B9" w:rsidP="59CA93CF">
      <w:pPr>
        <w:spacing w:line="360" w:lineRule="auto"/>
        <w:jc w:val="both"/>
        <w:rPr>
          <w:rFonts w:eastAsia="Arial" w:cs="Arial"/>
          <w:color w:val="2D3982"/>
          <w:sz w:val="40"/>
          <w:szCs w:val="40"/>
        </w:rPr>
      </w:pPr>
      <w:r w:rsidRPr="004C118A">
        <w:rPr>
          <w:rFonts w:eastAsia="Arial" w:cs="Arial"/>
          <w:color w:val="2D3982"/>
          <w:sz w:val="40"/>
          <w:szCs w:val="40"/>
          <w:lang w:bidi="en-US"/>
        </w:rPr>
        <w:t>Review Table</w:t>
      </w:r>
    </w:p>
    <w:tbl>
      <w:tblPr>
        <w:tblStyle w:val="TableGrid"/>
        <w:tblW w:w="9096" w:type="dxa"/>
        <w:tblInd w:w="120" w:type="dxa"/>
        <w:tblLook w:val="04A0" w:firstRow="1" w:lastRow="0" w:firstColumn="1" w:lastColumn="0" w:noHBand="0" w:noVBand="1"/>
      </w:tblPr>
      <w:tblGrid>
        <w:gridCol w:w="1927"/>
        <w:gridCol w:w="3564"/>
        <w:gridCol w:w="3605"/>
      </w:tblGrid>
      <w:tr w:rsidR="000219B9" w:rsidRPr="004C118A" w14:paraId="42F2AD35" w14:textId="77777777" w:rsidTr="59CA93CF">
        <w:trPr>
          <w:trHeight w:val="753"/>
        </w:trPr>
        <w:tc>
          <w:tcPr>
            <w:tcW w:w="1927" w:type="dxa"/>
            <w:shd w:val="clear" w:color="auto" w:fill="373E49" w:themeFill="accent1"/>
            <w:vAlign w:val="center"/>
          </w:tcPr>
          <w:p w14:paraId="27642479" w14:textId="77777777" w:rsidR="000219B9" w:rsidRPr="004C118A" w:rsidRDefault="000219B9" w:rsidP="59CA93CF">
            <w:pPr>
              <w:ind w:right="-43"/>
              <w:contextualSpacing/>
              <w:rPr>
                <w:rFonts w:eastAsia="Arial"/>
                <w:color w:val="FFFFFF" w:themeColor="background1"/>
                <w:sz w:val="24"/>
                <w:szCs w:val="24"/>
                <w:rtl/>
              </w:rPr>
            </w:pPr>
            <w:r w:rsidRPr="004C118A">
              <w:rPr>
                <w:rFonts w:eastAsia="Arial"/>
                <w:color w:val="FFFFFF" w:themeColor="background1"/>
                <w:sz w:val="24"/>
                <w:szCs w:val="24"/>
                <w:lang w:bidi="en-US"/>
              </w:rPr>
              <w:t>Periodical Review Rate</w:t>
            </w:r>
          </w:p>
        </w:tc>
        <w:tc>
          <w:tcPr>
            <w:tcW w:w="3564" w:type="dxa"/>
            <w:shd w:val="clear" w:color="auto" w:fill="373E49" w:themeFill="accent1"/>
            <w:vAlign w:val="center"/>
          </w:tcPr>
          <w:p w14:paraId="47D7FA71" w14:textId="77777777" w:rsidR="000219B9" w:rsidRPr="004C118A" w:rsidRDefault="000219B9" w:rsidP="59CA93CF">
            <w:pPr>
              <w:ind w:right="-43"/>
              <w:contextualSpacing/>
              <w:rPr>
                <w:rFonts w:eastAsia="Arial"/>
                <w:color w:val="FFFFFF" w:themeColor="background1"/>
                <w:sz w:val="24"/>
                <w:szCs w:val="24"/>
                <w:rtl/>
              </w:rPr>
            </w:pPr>
            <w:r w:rsidRPr="004C118A">
              <w:rPr>
                <w:rFonts w:eastAsia="Arial"/>
                <w:color w:val="FFFFFF" w:themeColor="background1"/>
                <w:sz w:val="24"/>
                <w:szCs w:val="24"/>
                <w:lang w:bidi="en-US"/>
              </w:rPr>
              <w:t>Last Review Date</w:t>
            </w:r>
          </w:p>
        </w:tc>
        <w:tc>
          <w:tcPr>
            <w:tcW w:w="3605" w:type="dxa"/>
            <w:shd w:val="clear" w:color="auto" w:fill="373E49" w:themeFill="accent1"/>
            <w:vAlign w:val="center"/>
          </w:tcPr>
          <w:p w14:paraId="43AF9BA4" w14:textId="77777777" w:rsidR="000219B9" w:rsidRPr="004C118A" w:rsidRDefault="000219B9" w:rsidP="59CA93CF">
            <w:pPr>
              <w:ind w:right="-43"/>
              <w:contextualSpacing/>
              <w:rPr>
                <w:rFonts w:eastAsia="Arial"/>
                <w:color w:val="FFFFFF" w:themeColor="background1"/>
                <w:sz w:val="24"/>
                <w:szCs w:val="24"/>
                <w:rtl/>
              </w:rPr>
            </w:pPr>
            <w:r w:rsidRPr="004C118A">
              <w:rPr>
                <w:rFonts w:eastAsia="Arial"/>
                <w:color w:val="FFFFFF" w:themeColor="background1"/>
                <w:sz w:val="24"/>
                <w:szCs w:val="24"/>
                <w:lang w:bidi="en-US"/>
              </w:rPr>
              <w:t>Upcoming Review Date</w:t>
            </w:r>
          </w:p>
        </w:tc>
      </w:tr>
      <w:tr w:rsidR="000219B9" w:rsidRPr="004C118A" w14:paraId="7BAA26E3" w14:textId="77777777" w:rsidTr="59CA93CF">
        <w:trPr>
          <w:trHeight w:val="753"/>
        </w:trPr>
        <w:tc>
          <w:tcPr>
            <w:tcW w:w="1927" w:type="dxa"/>
            <w:shd w:val="clear" w:color="auto" w:fill="FFFFFF" w:themeFill="background1"/>
            <w:vAlign w:val="center"/>
          </w:tcPr>
          <w:p w14:paraId="72EBA0CB" w14:textId="77777777" w:rsidR="000219B9" w:rsidRPr="004C118A" w:rsidRDefault="000219B9" w:rsidP="59CA93CF">
            <w:pPr>
              <w:ind w:right="-43"/>
              <w:contextualSpacing/>
              <w:rPr>
                <w:rFonts w:eastAsia="Arial"/>
                <w:color w:val="181818" w:themeColor="background2" w:themeShade="1A"/>
                <w:highlight w:val="cyan"/>
                <w:rtl/>
              </w:rPr>
            </w:pPr>
            <w:r w:rsidRPr="004C118A">
              <w:rPr>
                <w:rFonts w:eastAsia="Arial"/>
                <w:color w:val="181818" w:themeColor="background2" w:themeShade="1A"/>
                <w:highlight w:val="cyan"/>
                <w:lang w:bidi="en-US"/>
              </w:rPr>
              <w:t>Once a year</w:t>
            </w:r>
          </w:p>
        </w:tc>
        <w:sdt>
          <w:sdtPr>
            <w:rPr>
              <w:color w:val="181818" w:themeColor="background2" w:themeShade="1A"/>
              <w:highlight w:val="cyan"/>
            </w:rPr>
            <w:id w:val="-647514494"/>
            <w:placeholder>
              <w:docPart w:val="57D25AA4B4454E0096F58688E24E8770"/>
            </w:placeholder>
            <w:date>
              <w:dateFormat w:val="MM/dd/yyyy"/>
              <w:lid w:val="en-US"/>
              <w:storeMappedDataAs w:val="dateTime"/>
              <w:calendar w:val="gregorian"/>
            </w:date>
          </w:sdtPr>
          <w:sdtEndPr/>
          <w:sdtContent>
            <w:tc>
              <w:tcPr>
                <w:tcW w:w="3564" w:type="dxa"/>
                <w:shd w:val="clear" w:color="auto" w:fill="FFFFFF" w:themeFill="background1"/>
                <w:vAlign w:val="center"/>
              </w:tcPr>
              <w:p w14:paraId="54848414" w14:textId="77777777" w:rsidR="000219B9" w:rsidRPr="004C118A" w:rsidRDefault="00E21139" w:rsidP="59CA93CF">
                <w:pPr>
                  <w:ind w:right="-43"/>
                  <w:contextualSpacing/>
                  <w:rPr>
                    <w:rFonts w:eastAsia="Arial"/>
                    <w:color w:val="181818" w:themeColor="background2" w:themeShade="1A"/>
                    <w:sz w:val="24"/>
                    <w:szCs w:val="24"/>
                    <w:rtl/>
                  </w:rPr>
                </w:pPr>
                <w:r w:rsidRPr="004C118A">
                  <w:rPr>
                    <w:color w:val="181818" w:themeColor="background2" w:themeShade="1A"/>
                    <w:highlight w:val="cyan"/>
                    <w:lang w:bidi="en-US"/>
                  </w:rPr>
                  <w:t>Click here to add date</w:t>
                </w:r>
              </w:p>
            </w:tc>
          </w:sdtContent>
        </w:sdt>
        <w:sdt>
          <w:sdtPr>
            <w:rPr>
              <w:color w:val="181818" w:themeColor="background2" w:themeShade="1A"/>
              <w:highlight w:val="cyan"/>
            </w:rPr>
            <w:id w:val="130214329"/>
            <w:placeholder>
              <w:docPart w:val="D0709CF6CEC848108076A6EB6563D181"/>
            </w:placeholder>
            <w:date>
              <w:dateFormat w:val="MM/dd/yyyy"/>
              <w:lid w:val="en-US"/>
              <w:storeMappedDataAs w:val="dateTime"/>
              <w:calendar w:val="gregorian"/>
            </w:date>
          </w:sdtPr>
          <w:sdtEndPr/>
          <w:sdtContent>
            <w:tc>
              <w:tcPr>
                <w:tcW w:w="3605" w:type="dxa"/>
                <w:shd w:val="clear" w:color="auto" w:fill="FFFFFF" w:themeFill="background1"/>
                <w:vAlign w:val="center"/>
              </w:tcPr>
              <w:p w14:paraId="7ACBE8AD" w14:textId="77777777" w:rsidR="000219B9" w:rsidRPr="004C118A" w:rsidRDefault="00E21139" w:rsidP="59CA93CF">
                <w:pPr>
                  <w:ind w:right="-43"/>
                  <w:contextualSpacing/>
                  <w:rPr>
                    <w:rFonts w:eastAsia="Arial"/>
                    <w:sz w:val="24"/>
                    <w:szCs w:val="24"/>
                    <w:rtl/>
                  </w:rPr>
                </w:pPr>
                <w:r w:rsidRPr="004C118A">
                  <w:rPr>
                    <w:color w:val="181818" w:themeColor="background2" w:themeShade="1A"/>
                    <w:highlight w:val="cyan"/>
                    <w:lang w:bidi="en-US"/>
                  </w:rPr>
                  <w:t>Click here to add date</w:t>
                </w:r>
              </w:p>
            </w:tc>
          </w:sdtContent>
        </w:sdt>
      </w:tr>
      <w:tr w:rsidR="000219B9" w:rsidRPr="004C118A" w14:paraId="01E1E2DF" w14:textId="77777777" w:rsidTr="59CA93CF">
        <w:trPr>
          <w:trHeight w:val="753"/>
        </w:trPr>
        <w:tc>
          <w:tcPr>
            <w:tcW w:w="1927" w:type="dxa"/>
            <w:shd w:val="clear" w:color="auto" w:fill="D3D7DE" w:themeFill="accent1" w:themeFillTint="33"/>
            <w:vAlign w:val="center"/>
          </w:tcPr>
          <w:p w14:paraId="49A2BDFD" w14:textId="77777777" w:rsidR="000219B9" w:rsidRPr="004C118A" w:rsidRDefault="000219B9" w:rsidP="59CA93CF">
            <w:pPr>
              <w:ind w:right="-43"/>
              <w:contextualSpacing/>
              <w:rPr>
                <w:rFonts w:eastAsia="Arial"/>
                <w:sz w:val="24"/>
                <w:szCs w:val="24"/>
                <w:rtl/>
              </w:rPr>
            </w:pPr>
          </w:p>
        </w:tc>
        <w:tc>
          <w:tcPr>
            <w:tcW w:w="3564" w:type="dxa"/>
            <w:shd w:val="clear" w:color="auto" w:fill="D3D7DE" w:themeFill="accent1" w:themeFillTint="33"/>
            <w:vAlign w:val="center"/>
          </w:tcPr>
          <w:p w14:paraId="035F5F91" w14:textId="77777777" w:rsidR="000219B9" w:rsidRPr="004C118A" w:rsidRDefault="000219B9" w:rsidP="59CA93CF">
            <w:pPr>
              <w:ind w:right="-43"/>
              <w:contextualSpacing/>
              <w:rPr>
                <w:rFonts w:eastAsia="Arial"/>
                <w:sz w:val="24"/>
                <w:szCs w:val="24"/>
                <w:rtl/>
              </w:rPr>
            </w:pPr>
          </w:p>
        </w:tc>
        <w:tc>
          <w:tcPr>
            <w:tcW w:w="3605" w:type="dxa"/>
            <w:shd w:val="clear" w:color="auto" w:fill="D3D7DE" w:themeFill="accent1" w:themeFillTint="33"/>
            <w:vAlign w:val="center"/>
          </w:tcPr>
          <w:p w14:paraId="7CE1EA2E" w14:textId="77777777" w:rsidR="000219B9" w:rsidRPr="004C118A" w:rsidRDefault="000219B9" w:rsidP="59CA93CF">
            <w:pPr>
              <w:ind w:right="-43"/>
              <w:contextualSpacing/>
              <w:rPr>
                <w:rFonts w:eastAsia="Arial"/>
                <w:sz w:val="24"/>
                <w:szCs w:val="24"/>
                <w:rtl/>
              </w:rPr>
            </w:pPr>
          </w:p>
        </w:tc>
      </w:tr>
    </w:tbl>
    <w:sdt>
      <w:sdtPr>
        <w:rPr>
          <w:rFonts w:cs="Arial"/>
        </w:rPr>
        <w:id w:val="522672692"/>
        <w:docPartObj>
          <w:docPartGallery w:val="Table of Contents"/>
          <w:docPartUnique/>
        </w:docPartObj>
      </w:sdtPr>
      <w:sdtEndPr>
        <w:rPr>
          <w:noProof/>
          <w:sz w:val="18"/>
          <w:szCs w:val="18"/>
        </w:rPr>
      </w:sdtEndPr>
      <w:sdtContent>
        <w:p w14:paraId="72B8DF5C" w14:textId="2FB004AB" w:rsidR="00165D1E" w:rsidRPr="004C118A" w:rsidRDefault="00165D1E" w:rsidP="008E15FF">
          <w:pPr>
            <w:rPr>
              <w:rFonts w:eastAsia="Arial" w:cs="Arial"/>
              <w:color w:val="2B3B82" w:themeColor="text1"/>
            </w:rPr>
          </w:pPr>
          <w:r w:rsidRPr="004C118A">
            <w:rPr>
              <w:rFonts w:eastAsia="Arial" w:cs="Arial"/>
              <w:color w:val="2B3B82" w:themeColor="accent4"/>
              <w:lang w:bidi="en-US"/>
            </w:rPr>
            <w:br w:type="page"/>
          </w:r>
          <w:r w:rsidRPr="004C118A">
            <w:rPr>
              <w:rFonts w:eastAsia="Arial" w:cs="Arial"/>
              <w:color w:val="2B3B82" w:themeColor="accent4"/>
              <w:sz w:val="40"/>
              <w:szCs w:val="40"/>
              <w:lang w:bidi="en-US"/>
            </w:rPr>
            <w:lastRenderedPageBreak/>
            <w:t>Table of Contents</w:t>
          </w:r>
        </w:p>
        <w:p w14:paraId="562AD1BF" w14:textId="07806E5C" w:rsidR="008E15FF" w:rsidRPr="008E15FF" w:rsidRDefault="00165D1E" w:rsidP="008E15FF">
          <w:pPr>
            <w:pStyle w:val="TOC1"/>
            <w:bidi w:val="0"/>
            <w:rPr>
              <w:rFonts w:ascii="Arial" w:hAnsi="Arial" w:cs="Arial"/>
              <w:b w:val="0"/>
              <w:bCs w:val="0"/>
              <w:caps w:val="0"/>
              <w:noProof/>
              <w:kern w:val="2"/>
              <w:sz w:val="22"/>
              <w:szCs w:val="22"/>
              <w:rtl/>
              <w:lang w:eastAsia="en-US"/>
              <w14:ligatures w14:val="standardContextual"/>
            </w:rPr>
          </w:pPr>
          <w:r w:rsidRPr="004C118A">
            <w:rPr>
              <w:rFonts w:ascii="Arial" w:eastAsia="Arial" w:hAnsi="Arial" w:cs="Arial"/>
              <w:b w:val="0"/>
              <w:sz w:val="22"/>
              <w:szCs w:val="22"/>
              <w:lang w:bidi="en-US"/>
            </w:rPr>
            <w:fldChar w:fldCharType="begin"/>
          </w:r>
          <w:r w:rsidRPr="004C118A">
            <w:rPr>
              <w:rFonts w:ascii="Arial" w:eastAsia="Arial" w:hAnsi="Arial" w:cs="Arial"/>
              <w:b w:val="0"/>
              <w:sz w:val="22"/>
              <w:szCs w:val="22"/>
              <w:lang w:bidi="en-US"/>
            </w:rPr>
            <w:instrText xml:space="preserve"> TOC \o "1-3" \h \z \u </w:instrText>
          </w:r>
          <w:r w:rsidRPr="004C118A">
            <w:rPr>
              <w:rFonts w:ascii="Arial" w:eastAsia="Arial" w:hAnsi="Arial" w:cs="Arial"/>
              <w:b w:val="0"/>
              <w:sz w:val="22"/>
              <w:szCs w:val="22"/>
              <w:lang w:bidi="en-US"/>
            </w:rPr>
            <w:fldChar w:fldCharType="separate"/>
          </w:r>
          <w:hyperlink w:anchor="_Toc137376240" w:history="1">
            <w:r w:rsidR="008E15FF" w:rsidRPr="008E15FF">
              <w:rPr>
                <w:rStyle w:val="Hyperlink"/>
                <w:rFonts w:ascii="Arial" w:eastAsia="Arial" w:hAnsi="Arial" w:cs="Arial"/>
                <w:b w:val="0"/>
                <w:bCs w:val="0"/>
                <w:caps w:val="0"/>
                <w:noProof/>
                <w:sz w:val="22"/>
                <w:szCs w:val="22"/>
                <w:lang w:bidi="en-US"/>
              </w:rPr>
              <w:t>introduction</w:t>
            </w:r>
            <w:r w:rsidR="008E15FF" w:rsidRPr="008E15FF">
              <w:rPr>
                <w:rFonts w:ascii="Arial" w:hAnsi="Arial" w:cs="Arial"/>
                <w:b w:val="0"/>
                <w:bCs w:val="0"/>
                <w:noProof/>
                <w:webHidden/>
                <w:sz w:val="22"/>
                <w:szCs w:val="22"/>
                <w:rtl/>
              </w:rPr>
              <w:tab/>
            </w:r>
            <w:r w:rsidR="008E15FF" w:rsidRPr="008E15FF">
              <w:rPr>
                <w:rFonts w:ascii="Arial" w:hAnsi="Arial" w:cs="Arial"/>
                <w:b w:val="0"/>
                <w:bCs w:val="0"/>
                <w:noProof/>
                <w:webHidden/>
                <w:sz w:val="22"/>
                <w:szCs w:val="22"/>
                <w:rtl/>
              </w:rPr>
              <w:fldChar w:fldCharType="begin"/>
            </w:r>
            <w:r w:rsidR="008E15FF" w:rsidRPr="008E15FF">
              <w:rPr>
                <w:rFonts w:ascii="Arial" w:hAnsi="Arial" w:cs="Arial"/>
                <w:b w:val="0"/>
                <w:bCs w:val="0"/>
                <w:noProof/>
                <w:webHidden/>
                <w:sz w:val="22"/>
                <w:szCs w:val="22"/>
                <w:rtl/>
              </w:rPr>
              <w:instrText xml:space="preserve"> </w:instrText>
            </w:r>
            <w:r w:rsidR="008E15FF" w:rsidRPr="008E15FF">
              <w:rPr>
                <w:rFonts w:ascii="Arial" w:hAnsi="Arial" w:cs="Arial"/>
                <w:b w:val="0"/>
                <w:bCs w:val="0"/>
                <w:noProof/>
                <w:webHidden/>
                <w:sz w:val="22"/>
                <w:szCs w:val="22"/>
              </w:rPr>
              <w:instrText>PAGEREF</w:instrText>
            </w:r>
            <w:r w:rsidR="008E15FF" w:rsidRPr="008E15FF">
              <w:rPr>
                <w:rFonts w:ascii="Arial" w:hAnsi="Arial" w:cs="Arial"/>
                <w:b w:val="0"/>
                <w:bCs w:val="0"/>
                <w:noProof/>
                <w:webHidden/>
                <w:sz w:val="22"/>
                <w:szCs w:val="22"/>
                <w:rtl/>
              </w:rPr>
              <w:instrText xml:space="preserve"> _</w:instrText>
            </w:r>
            <w:r w:rsidR="008E15FF" w:rsidRPr="008E15FF">
              <w:rPr>
                <w:rFonts w:ascii="Arial" w:hAnsi="Arial" w:cs="Arial"/>
                <w:b w:val="0"/>
                <w:bCs w:val="0"/>
                <w:noProof/>
                <w:webHidden/>
                <w:sz w:val="22"/>
                <w:szCs w:val="22"/>
              </w:rPr>
              <w:instrText>Toc137376240 \h</w:instrText>
            </w:r>
            <w:r w:rsidR="008E15FF" w:rsidRPr="008E15FF">
              <w:rPr>
                <w:rFonts w:ascii="Arial" w:hAnsi="Arial" w:cs="Arial"/>
                <w:b w:val="0"/>
                <w:bCs w:val="0"/>
                <w:noProof/>
                <w:webHidden/>
                <w:sz w:val="22"/>
                <w:szCs w:val="22"/>
                <w:rtl/>
              </w:rPr>
              <w:instrText xml:space="preserve"> </w:instrText>
            </w:r>
            <w:r w:rsidR="008E15FF" w:rsidRPr="008E15FF">
              <w:rPr>
                <w:rFonts w:ascii="Arial" w:hAnsi="Arial" w:cs="Arial"/>
                <w:b w:val="0"/>
                <w:bCs w:val="0"/>
                <w:noProof/>
                <w:webHidden/>
                <w:sz w:val="22"/>
                <w:szCs w:val="22"/>
                <w:rtl/>
              </w:rPr>
            </w:r>
            <w:r w:rsidR="008E15FF" w:rsidRPr="008E15FF">
              <w:rPr>
                <w:rFonts w:ascii="Arial" w:hAnsi="Arial" w:cs="Arial"/>
                <w:b w:val="0"/>
                <w:bCs w:val="0"/>
                <w:noProof/>
                <w:webHidden/>
                <w:sz w:val="22"/>
                <w:szCs w:val="22"/>
                <w:rtl/>
              </w:rPr>
              <w:fldChar w:fldCharType="separate"/>
            </w:r>
            <w:r w:rsidR="008E15FF">
              <w:rPr>
                <w:rFonts w:ascii="Arial" w:hAnsi="Arial" w:cs="Arial"/>
                <w:b w:val="0"/>
                <w:bCs w:val="0"/>
                <w:noProof/>
                <w:webHidden/>
                <w:sz w:val="22"/>
                <w:szCs w:val="22"/>
              </w:rPr>
              <w:t>5</w:t>
            </w:r>
            <w:r w:rsidR="008E15FF" w:rsidRPr="008E15FF">
              <w:rPr>
                <w:rFonts w:ascii="Arial" w:hAnsi="Arial" w:cs="Arial"/>
                <w:b w:val="0"/>
                <w:bCs w:val="0"/>
                <w:noProof/>
                <w:webHidden/>
                <w:sz w:val="22"/>
                <w:szCs w:val="22"/>
                <w:rtl/>
              </w:rPr>
              <w:fldChar w:fldCharType="end"/>
            </w:r>
          </w:hyperlink>
        </w:p>
        <w:p w14:paraId="43BD80D3" w14:textId="28234029" w:rsidR="008E15FF" w:rsidRPr="008E15FF" w:rsidRDefault="00D14034" w:rsidP="008E15FF">
          <w:pPr>
            <w:pStyle w:val="TOC1"/>
            <w:bidi w:val="0"/>
            <w:rPr>
              <w:rFonts w:ascii="Arial" w:hAnsi="Arial" w:cs="Arial"/>
              <w:b w:val="0"/>
              <w:bCs w:val="0"/>
              <w:caps w:val="0"/>
              <w:noProof/>
              <w:kern w:val="2"/>
              <w:sz w:val="22"/>
              <w:szCs w:val="22"/>
              <w:rtl/>
              <w:lang w:eastAsia="en-US"/>
              <w14:ligatures w14:val="standardContextual"/>
            </w:rPr>
          </w:pPr>
          <w:hyperlink w:anchor="_Toc137376241" w:history="1">
            <w:r w:rsidR="008E15FF" w:rsidRPr="008E15FF">
              <w:rPr>
                <w:rStyle w:val="Hyperlink"/>
                <w:rFonts w:ascii="Arial" w:eastAsia="Arial" w:hAnsi="Arial" w:cs="Arial"/>
                <w:b w:val="0"/>
                <w:bCs w:val="0"/>
                <w:caps w:val="0"/>
                <w:noProof/>
                <w:sz w:val="22"/>
                <w:szCs w:val="22"/>
                <w:lang w:bidi="en-US"/>
              </w:rPr>
              <w:t>Purpose</w:t>
            </w:r>
            <w:r w:rsidR="008E15FF" w:rsidRPr="008E15FF">
              <w:rPr>
                <w:rFonts w:ascii="Arial" w:hAnsi="Arial" w:cs="Arial"/>
                <w:b w:val="0"/>
                <w:bCs w:val="0"/>
                <w:noProof/>
                <w:webHidden/>
                <w:sz w:val="22"/>
                <w:szCs w:val="22"/>
                <w:rtl/>
              </w:rPr>
              <w:tab/>
            </w:r>
            <w:r w:rsidR="008E15FF" w:rsidRPr="008E15FF">
              <w:rPr>
                <w:rFonts w:ascii="Arial" w:hAnsi="Arial" w:cs="Arial"/>
                <w:b w:val="0"/>
                <w:bCs w:val="0"/>
                <w:noProof/>
                <w:webHidden/>
                <w:sz w:val="22"/>
                <w:szCs w:val="22"/>
                <w:rtl/>
              </w:rPr>
              <w:fldChar w:fldCharType="begin"/>
            </w:r>
            <w:r w:rsidR="008E15FF" w:rsidRPr="008E15FF">
              <w:rPr>
                <w:rFonts w:ascii="Arial" w:hAnsi="Arial" w:cs="Arial"/>
                <w:b w:val="0"/>
                <w:bCs w:val="0"/>
                <w:noProof/>
                <w:webHidden/>
                <w:sz w:val="22"/>
                <w:szCs w:val="22"/>
                <w:rtl/>
              </w:rPr>
              <w:instrText xml:space="preserve"> </w:instrText>
            </w:r>
            <w:r w:rsidR="008E15FF" w:rsidRPr="008E15FF">
              <w:rPr>
                <w:rFonts w:ascii="Arial" w:hAnsi="Arial" w:cs="Arial"/>
                <w:b w:val="0"/>
                <w:bCs w:val="0"/>
                <w:noProof/>
                <w:webHidden/>
                <w:sz w:val="22"/>
                <w:szCs w:val="22"/>
              </w:rPr>
              <w:instrText>PAGEREF</w:instrText>
            </w:r>
            <w:r w:rsidR="008E15FF" w:rsidRPr="008E15FF">
              <w:rPr>
                <w:rFonts w:ascii="Arial" w:hAnsi="Arial" w:cs="Arial"/>
                <w:b w:val="0"/>
                <w:bCs w:val="0"/>
                <w:noProof/>
                <w:webHidden/>
                <w:sz w:val="22"/>
                <w:szCs w:val="22"/>
                <w:rtl/>
              </w:rPr>
              <w:instrText xml:space="preserve"> _</w:instrText>
            </w:r>
            <w:r w:rsidR="008E15FF" w:rsidRPr="008E15FF">
              <w:rPr>
                <w:rFonts w:ascii="Arial" w:hAnsi="Arial" w:cs="Arial"/>
                <w:b w:val="0"/>
                <w:bCs w:val="0"/>
                <w:noProof/>
                <w:webHidden/>
                <w:sz w:val="22"/>
                <w:szCs w:val="22"/>
              </w:rPr>
              <w:instrText>Toc137376241 \h</w:instrText>
            </w:r>
            <w:r w:rsidR="008E15FF" w:rsidRPr="008E15FF">
              <w:rPr>
                <w:rFonts w:ascii="Arial" w:hAnsi="Arial" w:cs="Arial"/>
                <w:b w:val="0"/>
                <w:bCs w:val="0"/>
                <w:noProof/>
                <w:webHidden/>
                <w:sz w:val="22"/>
                <w:szCs w:val="22"/>
                <w:rtl/>
              </w:rPr>
              <w:instrText xml:space="preserve"> </w:instrText>
            </w:r>
            <w:r w:rsidR="008E15FF" w:rsidRPr="008E15FF">
              <w:rPr>
                <w:rFonts w:ascii="Arial" w:hAnsi="Arial" w:cs="Arial"/>
                <w:b w:val="0"/>
                <w:bCs w:val="0"/>
                <w:noProof/>
                <w:webHidden/>
                <w:sz w:val="22"/>
                <w:szCs w:val="22"/>
                <w:rtl/>
              </w:rPr>
            </w:r>
            <w:r w:rsidR="008E15FF" w:rsidRPr="008E15FF">
              <w:rPr>
                <w:rFonts w:ascii="Arial" w:hAnsi="Arial" w:cs="Arial"/>
                <w:b w:val="0"/>
                <w:bCs w:val="0"/>
                <w:noProof/>
                <w:webHidden/>
                <w:sz w:val="22"/>
                <w:szCs w:val="22"/>
                <w:rtl/>
              </w:rPr>
              <w:fldChar w:fldCharType="separate"/>
            </w:r>
            <w:r w:rsidR="008E15FF">
              <w:rPr>
                <w:rFonts w:ascii="Arial" w:hAnsi="Arial" w:cs="Arial"/>
                <w:b w:val="0"/>
                <w:bCs w:val="0"/>
                <w:noProof/>
                <w:webHidden/>
                <w:sz w:val="22"/>
                <w:szCs w:val="22"/>
              </w:rPr>
              <w:t>5</w:t>
            </w:r>
            <w:r w:rsidR="008E15FF" w:rsidRPr="008E15FF">
              <w:rPr>
                <w:rFonts w:ascii="Arial" w:hAnsi="Arial" w:cs="Arial"/>
                <w:b w:val="0"/>
                <w:bCs w:val="0"/>
                <w:noProof/>
                <w:webHidden/>
                <w:sz w:val="22"/>
                <w:szCs w:val="22"/>
                <w:rtl/>
              </w:rPr>
              <w:fldChar w:fldCharType="end"/>
            </w:r>
          </w:hyperlink>
        </w:p>
        <w:p w14:paraId="580402D5" w14:textId="0B23D5D2" w:rsidR="008E15FF" w:rsidRPr="008E15FF" w:rsidRDefault="00D14034" w:rsidP="008E15FF">
          <w:pPr>
            <w:pStyle w:val="TOC1"/>
            <w:bidi w:val="0"/>
            <w:rPr>
              <w:rFonts w:ascii="Arial" w:hAnsi="Arial" w:cs="Arial"/>
              <w:b w:val="0"/>
              <w:bCs w:val="0"/>
              <w:caps w:val="0"/>
              <w:noProof/>
              <w:kern w:val="2"/>
              <w:sz w:val="22"/>
              <w:szCs w:val="22"/>
              <w:rtl/>
              <w:lang w:eastAsia="en-US"/>
              <w14:ligatures w14:val="standardContextual"/>
            </w:rPr>
          </w:pPr>
          <w:hyperlink w:anchor="_Toc137376242" w:history="1">
            <w:r w:rsidR="008E15FF" w:rsidRPr="008E15FF">
              <w:rPr>
                <w:rStyle w:val="Hyperlink"/>
                <w:rFonts w:ascii="Arial" w:eastAsia="Arial" w:hAnsi="Arial" w:cs="Arial"/>
                <w:b w:val="0"/>
                <w:bCs w:val="0"/>
                <w:caps w:val="0"/>
                <w:noProof/>
                <w:sz w:val="22"/>
                <w:szCs w:val="22"/>
                <w:lang w:bidi="en-US"/>
              </w:rPr>
              <w:t>Document Scope</w:t>
            </w:r>
            <w:r w:rsidR="008E15FF" w:rsidRPr="008E15FF">
              <w:rPr>
                <w:rFonts w:ascii="Arial" w:hAnsi="Arial" w:cs="Arial"/>
                <w:b w:val="0"/>
                <w:bCs w:val="0"/>
                <w:noProof/>
                <w:webHidden/>
                <w:sz w:val="22"/>
                <w:szCs w:val="22"/>
                <w:rtl/>
              </w:rPr>
              <w:tab/>
            </w:r>
            <w:r w:rsidR="008E15FF" w:rsidRPr="008E15FF">
              <w:rPr>
                <w:rFonts w:ascii="Arial" w:hAnsi="Arial" w:cs="Arial"/>
                <w:b w:val="0"/>
                <w:bCs w:val="0"/>
                <w:noProof/>
                <w:webHidden/>
                <w:sz w:val="22"/>
                <w:szCs w:val="22"/>
                <w:rtl/>
              </w:rPr>
              <w:fldChar w:fldCharType="begin"/>
            </w:r>
            <w:r w:rsidR="008E15FF" w:rsidRPr="008E15FF">
              <w:rPr>
                <w:rFonts w:ascii="Arial" w:hAnsi="Arial" w:cs="Arial"/>
                <w:b w:val="0"/>
                <w:bCs w:val="0"/>
                <w:noProof/>
                <w:webHidden/>
                <w:sz w:val="22"/>
                <w:szCs w:val="22"/>
                <w:rtl/>
              </w:rPr>
              <w:instrText xml:space="preserve"> </w:instrText>
            </w:r>
            <w:r w:rsidR="008E15FF" w:rsidRPr="008E15FF">
              <w:rPr>
                <w:rFonts w:ascii="Arial" w:hAnsi="Arial" w:cs="Arial"/>
                <w:b w:val="0"/>
                <w:bCs w:val="0"/>
                <w:noProof/>
                <w:webHidden/>
                <w:sz w:val="22"/>
                <w:szCs w:val="22"/>
              </w:rPr>
              <w:instrText>PAGEREF</w:instrText>
            </w:r>
            <w:r w:rsidR="008E15FF" w:rsidRPr="008E15FF">
              <w:rPr>
                <w:rFonts w:ascii="Arial" w:hAnsi="Arial" w:cs="Arial"/>
                <w:b w:val="0"/>
                <w:bCs w:val="0"/>
                <w:noProof/>
                <w:webHidden/>
                <w:sz w:val="22"/>
                <w:szCs w:val="22"/>
                <w:rtl/>
              </w:rPr>
              <w:instrText xml:space="preserve"> _</w:instrText>
            </w:r>
            <w:r w:rsidR="008E15FF" w:rsidRPr="008E15FF">
              <w:rPr>
                <w:rFonts w:ascii="Arial" w:hAnsi="Arial" w:cs="Arial"/>
                <w:b w:val="0"/>
                <w:bCs w:val="0"/>
                <w:noProof/>
                <w:webHidden/>
                <w:sz w:val="22"/>
                <w:szCs w:val="22"/>
              </w:rPr>
              <w:instrText>Toc137376242 \h</w:instrText>
            </w:r>
            <w:r w:rsidR="008E15FF" w:rsidRPr="008E15FF">
              <w:rPr>
                <w:rFonts w:ascii="Arial" w:hAnsi="Arial" w:cs="Arial"/>
                <w:b w:val="0"/>
                <w:bCs w:val="0"/>
                <w:noProof/>
                <w:webHidden/>
                <w:sz w:val="22"/>
                <w:szCs w:val="22"/>
                <w:rtl/>
              </w:rPr>
              <w:instrText xml:space="preserve"> </w:instrText>
            </w:r>
            <w:r w:rsidR="008E15FF" w:rsidRPr="008E15FF">
              <w:rPr>
                <w:rFonts w:ascii="Arial" w:hAnsi="Arial" w:cs="Arial"/>
                <w:b w:val="0"/>
                <w:bCs w:val="0"/>
                <w:noProof/>
                <w:webHidden/>
                <w:sz w:val="22"/>
                <w:szCs w:val="22"/>
                <w:rtl/>
              </w:rPr>
            </w:r>
            <w:r w:rsidR="008E15FF" w:rsidRPr="008E15FF">
              <w:rPr>
                <w:rFonts w:ascii="Arial" w:hAnsi="Arial" w:cs="Arial"/>
                <w:b w:val="0"/>
                <w:bCs w:val="0"/>
                <w:noProof/>
                <w:webHidden/>
                <w:sz w:val="22"/>
                <w:szCs w:val="22"/>
                <w:rtl/>
              </w:rPr>
              <w:fldChar w:fldCharType="separate"/>
            </w:r>
            <w:r w:rsidR="008E15FF">
              <w:rPr>
                <w:rFonts w:ascii="Arial" w:hAnsi="Arial" w:cs="Arial"/>
                <w:b w:val="0"/>
                <w:bCs w:val="0"/>
                <w:noProof/>
                <w:webHidden/>
                <w:sz w:val="22"/>
                <w:szCs w:val="22"/>
              </w:rPr>
              <w:t>5</w:t>
            </w:r>
            <w:r w:rsidR="008E15FF" w:rsidRPr="008E15FF">
              <w:rPr>
                <w:rFonts w:ascii="Arial" w:hAnsi="Arial" w:cs="Arial"/>
                <w:b w:val="0"/>
                <w:bCs w:val="0"/>
                <w:noProof/>
                <w:webHidden/>
                <w:sz w:val="22"/>
                <w:szCs w:val="22"/>
                <w:rtl/>
              </w:rPr>
              <w:fldChar w:fldCharType="end"/>
            </w:r>
          </w:hyperlink>
        </w:p>
        <w:p w14:paraId="2CED799A" w14:textId="25E7194B" w:rsidR="008E15FF" w:rsidRPr="008E15FF" w:rsidRDefault="00D14034" w:rsidP="008E15FF">
          <w:pPr>
            <w:pStyle w:val="TOC1"/>
            <w:bidi w:val="0"/>
            <w:rPr>
              <w:rFonts w:ascii="Arial" w:hAnsi="Arial" w:cs="Arial"/>
              <w:b w:val="0"/>
              <w:bCs w:val="0"/>
              <w:caps w:val="0"/>
              <w:noProof/>
              <w:kern w:val="2"/>
              <w:sz w:val="22"/>
              <w:szCs w:val="22"/>
              <w:rtl/>
              <w:lang w:eastAsia="en-US"/>
              <w14:ligatures w14:val="standardContextual"/>
            </w:rPr>
          </w:pPr>
          <w:hyperlink w:anchor="_Toc137376243" w:history="1">
            <w:r w:rsidR="008E15FF" w:rsidRPr="008E15FF">
              <w:rPr>
                <w:rStyle w:val="Hyperlink"/>
                <w:rFonts w:ascii="Arial" w:eastAsia="Arial" w:hAnsi="Arial" w:cs="Arial"/>
                <w:b w:val="0"/>
                <w:bCs w:val="0"/>
                <w:caps w:val="0"/>
                <w:noProof/>
                <w:sz w:val="22"/>
                <w:szCs w:val="22"/>
                <w:lang w:bidi="en-US"/>
              </w:rPr>
              <w:t>Ecc Sub-Domains Segregation Of Responsibilities Table (Ecc-1:2018)</w:t>
            </w:r>
            <w:r w:rsidR="008E15FF" w:rsidRPr="008E15FF">
              <w:rPr>
                <w:rFonts w:ascii="Arial" w:hAnsi="Arial" w:cs="Arial"/>
                <w:b w:val="0"/>
                <w:bCs w:val="0"/>
                <w:noProof/>
                <w:webHidden/>
                <w:sz w:val="22"/>
                <w:szCs w:val="22"/>
                <w:rtl/>
              </w:rPr>
              <w:tab/>
            </w:r>
            <w:r w:rsidR="008E15FF" w:rsidRPr="008E15FF">
              <w:rPr>
                <w:rFonts w:ascii="Arial" w:hAnsi="Arial" w:cs="Arial"/>
                <w:b w:val="0"/>
                <w:bCs w:val="0"/>
                <w:noProof/>
                <w:webHidden/>
                <w:sz w:val="22"/>
                <w:szCs w:val="22"/>
                <w:rtl/>
              </w:rPr>
              <w:fldChar w:fldCharType="begin"/>
            </w:r>
            <w:r w:rsidR="008E15FF" w:rsidRPr="008E15FF">
              <w:rPr>
                <w:rFonts w:ascii="Arial" w:hAnsi="Arial" w:cs="Arial"/>
                <w:b w:val="0"/>
                <w:bCs w:val="0"/>
                <w:noProof/>
                <w:webHidden/>
                <w:sz w:val="22"/>
                <w:szCs w:val="22"/>
                <w:rtl/>
              </w:rPr>
              <w:instrText xml:space="preserve"> </w:instrText>
            </w:r>
            <w:r w:rsidR="008E15FF" w:rsidRPr="008E15FF">
              <w:rPr>
                <w:rFonts w:ascii="Arial" w:hAnsi="Arial" w:cs="Arial"/>
                <w:b w:val="0"/>
                <w:bCs w:val="0"/>
                <w:noProof/>
                <w:webHidden/>
                <w:sz w:val="22"/>
                <w:szCs w:val="22"/>
              </w:rPr>
              <w:instrText>PAGEREF</w:instrText>
            </w:r>
            <w:r w:rsidR="008E15FF" w:rsidRPr="008E15FF">
              <w:rPr>
                <w:rFonts w:ascii="Arial" w:hAnsi="Arial" w:cs="Arial"/>
                <w:b w:val="0"/>
                <w:bCs w:val="0"/>
                <w:noProof/>
                <w:webHidden/>
                <w:sz w:val="22"/>
                <w:szCs w:val="22"/>
                <w:rtl/>
              </w:rPr>
              <w:instrText xml:space="preserve"> _</w:instrText>
            </w:r>
            <w:r w:rsidR="008E15FF" w:rsidRPr="008E15FF">
              <w:rPr>
                <w:rFonts w:ascii="Arial" w:hAnsi="Arial" w:cs="Arial"/>
                <w:b w:val="0"/>
                <w:bCs w:val="0"/>
                <w:noProof/>
                <w:webHidden/>
                <w:sz w:val="22"/>
                <w:szCs w:val="22"/>
              </w:rPr>
              <w:instrText>Toc137376243 \h</w:instrText>
            </w:r>
            <w:r w:rsidR="008E15FF" w:rsidRPr="008E15FF">
              <w:rPr>
                <w:rFonts w:ascii="Arial" w:hAnsi="Arial" w:cs="Arial"/>
                <w:b w:val="0"/>
                <w:bCs w:val="0"/>
                <w:noProof/>
                <w:webHidden/>
                <w:sz w:val="22"/>
                <w:szCs w:val="22"/>
                <w:rtl/>
              </w:rPr>
              <w:instrText xml:space="preserve"> </w:instrText>
            </w:r>
            <w:r w:rsidR="008E15FF" w:rsidRPr="008E15FF">
              <w:rPr>
                <w:rFonts w:ascii="Arial" w:hAnsi="Arial" w:cs="Arial"/>
                <w:b w:val="0"/>
                <w:bCs w:val="0"/>
                <w:noProof/>
                <w:webHidden/>
                <w:sz w:val="22"/>
                <w:szCs w:val="22"/>
                <w:rtl/>
              </w:rPr>
            </w:r>
            <w:r w:rsidR="008E15FF" w:rsidRPr="008E15FF">
              <w:rPr>
                <w:rFonts w:ascii="Arial" w:hAnsi="Arial" w:cs="Arial"/>
                <w:b w:val="0"/>
                <w:bCs w:val="0"/>
                <w:noProof/>
                <w:webHidden/>
                <w:sz w:val="22"/>
                <w:szCs w:val="22"/>
                <w:rtl/>
              </w:rPr>
              <w:fldChar w:fldCharType="separate"/>
            </w:r>
            <w:r w:rsidR="008E15FF">
              <w:rPr>
                <w:rFonts w:ascii="Arial" w:hAnsi="Arial" w:cs="Arial"/>
                <w:b w:val="0"/>
                <w:bCs w:val="0"/>
                <w:noProof/>
                <w:webHidden/>
                <w:sz w:val="22"/>
                <w:szCs w:val="22"/>
              </w:rPr>
              <w:t>5</w:t>
            </w:r>
            <w:r w:rsidR="008E15FF" w:rsidRPr="008E15FF">
              <w:rPr>
                <w:rFonts w:ascii="Arial" w:hAnsi="Arial" w:cs="Arial"/>
                <w:b w:val="0"/>
                <w:bCs w:val="0"/>
                <w:noProof/>
                <w:webHidden/>
                <w:sz w:val="22"/>
                <w:szCs w:val="22"/>
                <w:rtl/>
              </w:rPr>
              <w:fldChar w:fldCharType="end"/>
            </w:r>
          </w:hyperlink>
        </w:p>
        <w:p w14:paraId="2D5EC2B7" w14:textId="0922C7B5" w:rsidR="008E15FF" w:rsidRPr="008E15FF" w:rsidRDefault="00D14034" w:rsidP="008E15FF">
          <w:pPr>
            <w:pStyle w:val="TOC1"/>
            <w:bidi w:val="0"/>
            <w:rPr>
              <w:rFonts w:ascii="Arial" w:hAnsi="Arial" w:cs="Arial"/>
              <w:b w:val="0"/>
              <w:bCs w:val="0"/>
              <w:caps w:val="0"/>
              <w:noProof/>
              <w:kern w:val="2"/>
              <w:sz w:val="22"/>
              <w:szCs w:val="22"/>
              <w:rtl/>
              <w:lang w:eastAsia="en-US"/>
              <w14:ligatures w14:val="standardContextual"/>
            </w:rPr>
          </w:pPr>
          <w:hyperlink w:anchor="_Toc137376244" w:history="1">
            <w:r w:rsidR="008E15FF" w:rsidRPr="008E15FF">
              <w:rPr>
                <w:rStyle w:val="Hyperlink"/>
                <w:rFonts w:ascii="Arial" w:eastAsia="Arial" w:hAnsi="Arial" w:cs="Arial"/>
                <w:b w:val="0"/>
                <w:bCs w:val="0"/>
                <w:caps w:val="0"/>
                <w:noProof/>
                <w:sz w:val="22"/>
                <w:szCs w:val="22"/>
                <w:lang w:bidi="en-US"/>
              </w:rPr>
              <w:t xml:space="preserve">Cybersecurity </w:t>
            </w:r>
            <w:r w:rsidR="008E15FF" w:rsidRPr="008E15FF">
              <w:rPr>
                <w:rStyle w:val="Hyperlink"/>
                <w:rFonts w:ascii="Arial" w:eastAsia="Arial" w:hAnsi="Arial" w:cs="Arial"/>
                <w:b w:val="0"/>
                <w:bCs w:val="0"/>
                <w:caps w:val="0"/>
                <w:noProof/>
                <w:sz w:val="22"/>
                <w:szCs w:val="22"/>
                <w:rtl/>
                <w:lang w:bidi="en-US"/>
              </w:rPr>
              <w:t>‏Roles And Responsibilities</w:t>
            </w:r>
            <w:r w:rsidR="008E15FF" w:rsidRPr="008E15FF">
              <w:rPr>
                <w:rFonts w:ascii="Arial" w:hAnsi="Arial" w:cs="Arial"/>
                <w:b w:val="0"/>
                <w:bCs w:val="0"/>
                <w:noProof/>
                <w:webHidden/>
                <w:sz w:val="22"/>
                <w:szCs w:val="22"/>
                <w:rtl/>
              </w:rPr>
              <w:tab/>
            </w:r>
            <w:r w:rsidR="008E15FF" w:rsidRPr="008E15FF">
              <w:rPr>
                <w:rFonts w:ascii="Arial" w:hAnsi="Arial" w:cs="Arial"/>
                <w:b w:val="0"/>
                <w:bCs w:val="0"/>
                <w:noProof/>
                <w:webHidden/>
                <w:sz w:val="22"/>
                <w:szCs w:val="22"/>
                <w:rtl/>
              </w:rPr>
              <w:fldChar w:fldCharType="begin"/>
            </w:r>
            <w:r w:rsidR="008E15FF" w:rsidRPr="008E15FF">
              <w:rPr>
                <w:rFonts w:ascii="Arial" w:hAnsi="Arial" w:cs="Arial"/>
                <w:b w:val="0"/>
                <w:bCs w:val="0"/>
                <w:noProof/>
                <w:webHidden/>
                <w:sz w:val="22"/>
                <w:szCs w:val="22"/>
                <w:rtl/>
              </w:rPr>
              <w:instrText xml:space="preserve"> </w:instrText>
            </w:r>
            <w:r w:rsidR="008E15FF" w:rsidRPr="008E15FF">
              <w:rPr>
                <w:rFonts w:ascii="Arial" w:hAnsi="Arial" w:cs="Arial"/>
                <w:b w:val="0"/>
                <w:bCs w:val="0"/>
                <w:noProof/>
                <w:webHidden/>
                <w:sz w:val="22"/>
                <w:szCs w:val="22"/>
              </w:rPr>
              <w:instrText>PAGEREF</w:instrText>
            </w:r>
            <w:r w:rsidR="008E15FF" w:rsidRPr="008E15FF">
              <w:rPr>
                <w:rFonts w:ascii="Arial" w:hAnsi="Arial" w:cs="Arial"/>
                <w:b w:val="0"/>
                <w:bCs w:val="0"/>
                <w:noProof/>
                <w:webHidden/>
                <w:sz w:val="22"/>
                <w:szCs w:val="22"/>
                <w:rtl/>
              </w:rPr>
              <w:instrText xml:space="preserve"> _</w:instrText>
            </w:r>
            <w:r w:rsidR="008E15FF" w:rsidRPr="008E15FF">
              <w:rPr>
                <w:rFonts w:ascii="Arial" w:hAnsi="Arial" w:cs="Arial"/>
                <w:b w:val="0"/>
                <w:bCs w:val="0"/>
                <w:noProof/>
                <w:webHidden/>
                <w:sz w:val="22"/>
                <w:szCs w:val="22"/>
              </w:rPr>
              <w:instrText>Toc137376244 \h</w:instrText>
            </w:r>
            <w:r w:rsidR="008E15FF" w:rsidRPr="008E15FF">
              <w:rPr>
                <w:rFonts w:ascii="Arial" w:hAnsi="Arial" w:cs="Arial"/>
                <w:b w:val="0"/>
                <w:bCs w:val="0"/>
                <w:noProof/>
                <w:webHidden/>
                <w:sz w:val="22"/>
                <w:szCs w:val="22"/>
                <w:rtl/>
              </w:rPr>
              <w:instrText xml:space="preserve"> </w:instrText>
            </w:r>
            <w:r w:rsidR="008E15FF" w:rsidRPr="008E15FF">
              <w:rPr>
                <w:rFonts w:ascii="Arial" w:hAnsi="Arial" w:cs="Arial"/>
                <w:b w:val="0"/>
                <w:bCs w:val="0"/>
                <w:noProof/>
                <w:webHidden/>
                <w:sz w:val="22"/>
                <w:szCs w:val="22"/>
                <w:rtl/>
              </w:rPr>
            </w:r>
            <w:r w:rsidR="008E15FF" w:rsidRPr="008E15FF">
              <w:rPr>
                <w:rFonts w:ascii="Arial" w:hAnsi="Arial" w:cs="Arial"/>
                <w:b w:val="0"/>
                <w:bCs w:val="0"/>
                <w:noProof/>
                <w:webHidden/>
                <w:sz w:val="22"/>
                <w:szCs w:val="22"/>
                <w:rtl/>
              </w:rPr>
              <w:fldChar w:fldCharType="separate"/>
            </w:r>
            <w:r w:rsidR="008E15FF">
              <w:rPr>
                <w:rFonts w:ascii="Arial" w:hAnsi="Arial" w:cs="Arial"/>
                <w:b w:val="0"/>
                <w:bCs w:val="0"/>
                <w:noProof/>
                <w:webHidden/>
                <w:sz w:val="22"/>
                <w:szCs w:val="22"/>
              </w:rPr>
              <w:t>7</w:t>
            </w:r>
            <w:r w:rsidR="008E15FF" w:rsidRPr="008E15FF">
              <w:rPr>
                <w:rFonts w:ascii="Arial" w:hAnsi="Arial" w:cs="Arial"/>
                <w:b w:val="0"/>
                <w:bCs w:val="0"/>
                <w:noProof/>
                <w:webHidden/>
                <w:sz w:val="22"/>
                <w:szCs w:val="22"/>
                <w:rtl/>
              </w:rPr>
              <w:fldChar w:fldCharType="end"/>
            </w:r>
          </w:hyperlink>
        </w:p>
        <w:p w14:paraId="2760C20B" w14:textId="356BBFD9" w:rsidR="008E15FF" w:rsidRPr="008E15FF" w:rsidRDefault="00D14034" w:rsidP="008E15FF">
          <w:pPr>
            <w:pStyle w:val="TOC2"/>
            <w:bidi w:val="0"/>
            <w:rPr>
              <w:rFonts w:cs="Arial"/>
              <w:b w:val="0"/>
              <w:bCs w:val="0"/>
              <w:noProof/>
              <w:kern w:val="2"/>
              <w:sz w:val="22"/>
              <w:szCs w:val="22"/>
              <w:rtl/>
              <w:lang w:eastAsia="en-US"/>
              <w14:ligatures w14:val="standardContextual"/>
            </w:rPr>
          </w:pPr>
          <w:hyperlink w:anchor="_Toc137376245" w:history="1">
            <w:r w:rsidR="008E15FF" w:rsidRPr="008E15FF">
              <w:rPr>
                <w:rStyle w:val="Hyperlink"/>
                <w:rFonts w:eastAsia="Arial" w:cs="Arial"/>
                <w:b w:val="0"/>
                <w:bCs w:val="0"/>
                <w:noProof/>
                <w:sz w:val="22"/>
                <w:szCs w:val="22"/>
                <w:highlight w:val="cyan"/>
                <w:lang w:bidi="en-US"/>
              </w:rPr>
              <w:t>&lt;Authorizing official&gt;</w:t>
            </w:r>
            <w:r w:rsidR="008E15FF" w:rsidRPr="008E15FF">
              <w:rPr>
                <w:rFonts w:cs="Arial"/>
                <w:b w:val="0"/>
                <w:bCs w:val="0"/>
                <w:noProof/>
                <w:webHidden/>
                <w:sz w:val="22"/>
                <w:szCs w:val="22"/>
                <w:rtl/>
              </w:rPr>
              <w:tab/>
            </w:r>
            <w:r w:rsidR="008E15FF" w:rsidRPr="008E15FF">
              <w:rPr>
                <w:rFonts w:cs="Arial"/>
                <w:b w:val="0"/>
                <w:bCs w:val="0"/>
                <w:noProof/>
                <w:webHidden/>
                <w:sz w:val="22"/>
                <w:szCs w:val="22"/>
                <w:rtl/>
              </w:rPr>
              <w:fldChar w:fldCharType="begin"/>
            </w:r>
            <w:r w:rsidR="008E15FF" w:rsidRPr="008E15FF">
              <w:rPr>
                <w:rFonts w:cs="Arial"/>
                <w:b w:val="0"/>
                <w:bCs w:val="0"/>
                <w:noProof/>
                <w:webHidden/>
                <w:sz w:val="22"/>
                <w:szCs w:val="22"/>
                <w:rtl/>
              </w:rPr>
              <w:instrText xml:space="preserve"> </w:instrText>
            </w:r>
            <w:r w:rsidR="008E15FF" w:rsidRPr="008E15FF">
              <w:rPr>
                <w:rFonts w:cs="Arial"/>
                <w:b w:val="0"/>
                <w:bCs w:val="0"/>
                <w:noProof/>
                <w:webHidden/>
                <w:sz w:val="22"/>
                <w:szCs w:val="22"/>
              </w:rPr>
              <w:instrText>PAGEREF</w:instrText>
            </w:r>
            <w:r w:rsidR="008E15FF" w:rsidRPr="008E15FF">
              <w:rPr>
                <w:rFonts w:cs="Arial"/>
                <w:b w:val="0"/>
                <w:bCs w:val="0"/>
                <w:noProof/>
                <w:webHidden/>
                <w:sz w:val="22"/>
                <w:szCs w:val="22"/>
                <w:rtl/>
              </w:rPr>
              <w:instrText xml:space="preserve"> _</w:instrText>
            </w:r>
            <w:r w:rsidR="008E15FF" w:rsidRPr="008E15FF">
              <w:rPr>
                <w:rFonts w:cs="Arial"/>
                <w:b w:val="0"/>
                <w:bCs w:val="0"/>
                <w:noProof/>
                <w:webHidden/>
                <w:sz w:val="22"/>
                <w:szCs w:val="22"/>
              </w:rPr>
              <w:instrText>Toc137376245 \h</w:instrText>
            </w:r>
            <w:r w:rsidR="008E15FF" w:rsidRPr="008E15FF">
              <w:rPr>
                <w:rFonts w:cs="Arial"/>
                <w:b w:val="0"/>
                <w:bCs w:val="0"/>
                <w:noProof/>
                <w:webHidden/>
                <w:sz w:val="22"/>
                <w:szCs w:val="22"/>
                <w:rtl/>
              </w:rPr>
              <w:instrText xml:space="preserve"> </w:instrText>
            </w:r>
            <w:r w:rsidR="008E15FF" w:rsidRPr="008E15FF">
              <w:rPr>
                <w:rFonts w:cs="Arial"/>
                <w:b w:val="0"/>
                <w:bCs w:val="0"/>
                <w:noProof/>
                <w:webHidden/>
                <w:sz w:val="22"/>
                <w:szCs w:val="22"/>
                <w:rtl/>
              </w:rPr>
            </w:r>
            <w:r w:rsidR="008E15FF" w:rsidRPr="008E15FF">
              <w:rPr>
                <w:rFonts w:cs="Arial"/>
                <w:b w:val="0"/>
                <w:bCs w:val="0"/>
                <w:noProof/>
                <w:webHidden/>
                <w:sz w:val="22"/>
                <w:szCs w:val="22"/>
                <w:rtl/>
              </w:rPr>
              <w:fldChar w:fldCharType="separate"/>
            </w:r>
            <w:r w:rsidR="008E15FF">
              <w:rPr>
                <w:rFonts w:cs="Arial"/>
                <w:b w:val="0"/>
                <w:bCs w:val="0"/>
                <w:noProof/>
                <w:webHidden/>
                <w:sz w:val="22"/>
                <w:szCs w:val="22"/>
              </w:rPr>
              <w:t>7</w:t>
            </w:r>
            <w:r w:rsidR="008E15FF" w:rsidRPr="008E15FF">
              <w:rPr>
                <w:rFonts w:cs="Arial"/>
                <w:b w:val="0"/>
                <w:bCs w:val="0"/>
                <w:noProof/>
                <w:webHidden/>
                <w:sz w:val="22"/>
                <w:szCs w:val="22"/>
                <w:rtl/>
              </w:rPr>
              <w:fldChar w:fldCharType="end"/>
            </w:r>
          </w:hyperlink>
        </w:p>
        <w:p w14:paraId="4600F87D" w14:textId="313DE2AE" w:rsidR="008E15FF" w:rsidRPr="008E15FF" w:rsidRDefault="00D14034" w:rsidP="008E15FF">
          <w:pPr>
            <w:pStyle w:val="TOC2"/>
            <w:bidi w:val="0"/>
            <w:rPr>
              <w:rFonts w:cs="Arial"/>
              <w:b w:val="0"/>
              <w:bCs w:val="0"/>
              <w:noProof/>
              <w:kern w:val="2"/>
              <w:sz w:val="22"/>
              <w:szCs w:val="22"/>
              <w:rtl/>
              <w:lang w:eastAsia="en-US"/>
              <w14:ligatures w14:val="standardContextual"/>
            </w:rPr>
          </w:pPr>
          <w:hyperlink w:anchor="_Toc137376246" w:history="1">
            <w:r w:rsidR="008E15FF" w:rsidRPr="008E15FF">
              <w:rPr>
                <w:rStyle w:val="Hyperlink"/>
                <w:rFonts w:eastAsia="Arial" w:cs="Arial"/>
                <w:b w:val="0"/>
                <w:bCs w:val="0"/>
                <w:noProof/>
                <w:sz w:val="22"/>
                <w:szCs w:val="22"/>
                <w:lang w:bidi="en-US"/>
              </w:rPr>
              <w:t>CSC members</w:t>
            </w:r>
            <w:r w:rsidR="008E15FF" w:rsidRPr="008E15FF">
              <w:rPr>
                <w:rFonts w:cs="Arial"/>
                <w:b w:val="0"/>
                <w:bCs w:val="0"/>
                <w:noProof/>
                <w:webHidden/>
                <w:sz w:val="22"/>
                <w:szCs w:val="22"/>
                <w:rtl/>
              </w:rPr>
              <w:tab/>
            </w:r>
            <w:r w:rsidR="008E15FF" w:rsidRPr="008E15FF">
              <w:rPr>
                <w:rFonts w:cs="Arial"/>
                <w:b w:val="0"/>
                <w:bCs w:val="0"/>
                <w:noProof/>
                <w:webHidden/>
                <w:sz w:val="22"/>
                <w:szCs w:val="22"/>
                <w:rtl/>
              </w:rPr>
              <w:fldChar w:fldCharType="begin"/>
            </w:r>
            <w:r w:rsidR="008E15FF" w:rsidRPr="008E15FF">
              <w:rPr>
                <w:rFonts w:cs="Arial"/>
                <w:b w:val="0"/>
                <w:bCs w:val="0"/>
                <w:noProof/>
                <w:webHidden/>
                <w:sz w:val="22"/>
                <w:szCs w:val="22"/>
                <w:rtl/>
              </w:rPr>
              <w:instrText xml:space="preserve"> </w:instrText>
            </w:r>
            <w:r w:rsidR="008E15FF" w:rsidRPr="008E15FF">
              <w:rPr>
                <w:rFonts w:cs="Arial"/>
                <w:b w:val="0"/>
                <w:bCs w:val="0"/>
                <w:noProof/>
                <w:webHidden/>
                <w:sz w:val="22"/>
                <w:szCs w:val="22"/>
              </w:rPr>
              <w:instrText>PAGEREF</w:instrText>
            </w:r>
            <w:r w:rsidR="008E15FF" w:rsidRPr="008E15FF">
              <w:rPr>
                <w:rFonts w:cs="Arial"/>
                <w:b w:val="0"/>
                <w:bCs w:val="0"/>
                <w:noProof/>
                <w:webHidden/>
                <w:sz w:val="22"/>
                <w:szCs w:val="22"/>
                <w:rtl/>
              </w:rPr>
              <w:instrText xml:space="preserve"> _</w:instrText>
            </w:r>
            <w:r w:rsidR="008E15FF" w:rsidRPr="008E15FF">
              <w:rPr>
                <w:rFonts w:cs="Arial"/>
                <w:b w:val="0"/>
                <w:bCs w:val="0"/>
                <w:noProof/>
                <w:webHidden/>
                <w:sz w:val="22"/>
                <w:szCs w:val="22"/>
              </w:rPr>
              <w:instrText>Toc137376246 \h</w:instrText>
            </w:r>
            <w:r w:rsidR="008E15FF" w:rsidRPr="008E15FF">
              <w:rPr>
                <w:rFonts w:cs="Arial"/>
                <w:b w:val="0"/>
                <w:bCs w:val="0"/>
                <w:noProof/>
                <w:webHidden/>
                <w:sz w:val="22"/>
                <w:szCs w:val="22"/>
                <w:rtl/>
              </w:rPr>
              <w:instrText xml:space="preserve"> </w:instrText>
            </w:r>
            <w:r w:rsidR="008E15FF" w:rsidRPr="008E15FF">
              <w:rPr>
                <w:rFonts w:cs="Arial"/>
                <w:b w:val="0"/>
                <w:bCs w:val="0"/>
                <w:noProof/>
                <w:webHidden/>
                <w:sz w:val="22"/>
                <w:szCs w:val="22"/>
                <w:rtl/>
              </w:rPr>
            </w:r>
            <w:r w:rsidR="008E15FF" w:rsidRPr="008E15FF">
              <w:rPr>
                <w:rFonts w:cs="Arial"/>
                <w:b w:val="0"/>
                <w:bCs w:val="0"/>
                <w:noProof/>
                <w:webHidden/>
                <w:sz w:val="22"/>
                <w:szCs w:val="22"/>
                <w:rtl/>
              </w:rPr>
              <w:fldChar w:fldCharType="separate"/>
            </w:r>
            <w:r w:rsidR="008E15FF">
              <w:rPr>
                <w:rFonts w:cs="Arial"/>
                <w:b w:val="0"/>
                <w:bCs w:val="0"/>
                <w:noProof/>
                <w:webHidden/>
                <w:sz w:val="22"/>
                <w:szCs w:val="22"/>
              </w:rPr>
              <w:t>8</w:t>
            </w:r>
            <w:r w:rsidR="008E15FF" w:rsidRPr="008E15FF">
              <w:rPr>
                <w:rFonts w:cs="Arial"/>
                <w:b w:val="0"/>
                <w:bCs w:val="0"/>
                <w:noProof/>
                <w:webHidden/>
                <w:sz w:val="22"/>
                <w:szCs w:val="22"/>
                <w:rtl/>
              </w:rPr>
              <w:fldChar w:fldCharType="end"/>
            </w:r>
          </w:hyperlink>
        </w:p>
        <w:p w14:paraId="2E499ABE" w14:textId="35AC3397" w:rsidR="008E15FF" w:rsidRPr="008E15FF" w:rsidRDefault="00D14034" w:rsidP="008E15FF">
          <w:pPr>
            <w:pStyle w:val="TOC2"/>
            <w:bidi w:val="0"/>
            <w:rPr>
              <w:rFonts w:cs="Arial"/>
              <w:b w:val="0"/>
              <w:bCs w:val="0"/>
              <w:noProof/>
              <w:kern w:val="2"/>
              <w:sz w:val="22"/>
              <w:szCs w:val="22"/>
              <w:rtl/>
              <w:lang w:eastAsia="en-US"/>
              <w14:ligatures w14:val="standardContextual"/>
            </w:rPr>
          </w:pPr>
          <w:hyperlink w:anchor="_Toc137376247" w:history="1">
            <w:r w:rsidR="008E15FF" w:rsidRPr="008E15FF">
              <w:rPr>
                <w:rStyle w:val="Hyperlink"/>
                <w:rFonts w:eastAsia="Arial" w:cs="Arial"/>
                <w:b w:val="0"/>
                <w:bCs w:val="0"/>
                <w:noProof/>
                <w:sz w:val="22"/>
                <w:szCs w:val="22"/>
                <w:highlight w:val="cyan"/>
                <w:lang w:bidi="en-US"/>
              </w:rPr>
              <w:t>&lt;Head of cybersecurity function&gt;</w:t>
            </w:r>
            <w:r w:rsidR="008E15FF" w:rsidRPr="008E15FF">
              <w:rPr>
                <w:rFonts w:cs="Arial"/>
                <w:b w:val="0"/>
                <w:bCs w:val="0"/>
                <w:noProof/>
                <w:webHidden/>
                <w:sz w:val="22"/>
                <w:szCs w:val="22"/>
                <w:rtl/>
              </w:rPr>
              <w:tab/>
            </w:r>
            <w:r w:rsidR="008E15FF" w:rsidRPr="008E15FF">
              <w:rPr>
                <w:rFonts w:cs="Arial"/>
                <w:b w:val="0"/>
                <w:bCs w:val="0"/>
                <w:noProof/>
                <w:webHidden/>
                <w:sz w:val="22"/>
                <w:szCs w:val="22"/>
                <w:rtl/>
              </w:rPr>
              <w:fldChar w:fldCharType="begin"/>
            </w:r>
            <w:r w:rsidR="008E15FF" w:rsidRPr="008E15FF">
              <w:rPr>
                <w:rFonts w:cs="Arial"/>
                <w:b w:val="0"/>
                <w:bCs w:val="0"/>
                <w:noProof/>
                <w:webHidden/>
                <w:sz w:val="22"/>
                <w:szCs w:val="22"/>
                <w:rtl/>
              </w:rPr>
              <w:instrText xml:space="preserve"> </w:instrText>
            </w:r>
            <w:r w:rsidR="008E15FF" w:rsidRPr="008E15FF">
              <w:rPr>
                <w:rFonts w:cs="Arial"/>
                <w:b w:val="0"/>
                <w:bCs w:val="0"/>
                <w:noProof/>
                <w:webHidden/>
                <w:sz w:val="22"/>
                <w:szCs w:val="22"/>
              </w:rPr>
              <w:instrText>PAGEREF</w:instrText>
            </w:r>
            <w:r w:rsidR="008E15FF" w:rsidRPr="008E15FF">
              <w:rPr>
                <w:rFonts w:cs="Arial"/>
                <w:b w:val="0"/>
                <w:bCs w:val="0"/>
                <w:noProof/>
                <w:webHidden/>
                <w:sz w:val="22"/>
                <w:szCs w:val="22"/>
                <w:rtl/>
              </w:rPr>
              <w:instrText xml:space="preserve"> _</w:instrText>
            </w:r>
            <w:r w:rsidR="008E15FF" w:rsidRPr="008E15FF">
              <w:rPr>
                <w:rFonts w:cs="Arial"/>
                <w:b w:val="0"/>
                <w:bCs w:val="0"/>
                <w:noProof/>
                <w:webHidden/>
                <w:sz w:val="22"/>
                <w:szCs w:val="22"/>
              </w:rPr>
              <w:instrText>Toc137376247 \h</w:instrText>
            </w:r>
            <w:r w:rsidR="008E15FF" w:rsidRPr="008E15FF">
              <w:rPr>
                <w:rFonts w:cs="Arial"/>
                <w:b w:val="0"/>
                <w:bCs w:val="0"/>
                <w:noProof/>
                <w:webHidden/>
                <w:sz w:val="22"/>
                <w:szCs w:val="22"/>
                <w:rtl/>
              </w:rPr>
              <w:instrText xml:space="preserve"> </w:instrText>
            </w:r>
            <w:r w:rsidR="008E15FF" w:rsidRPr="008E15FF">
              <w:rPr>
                <w:rFonts w:cs="Arial"/>
                <w:b w:val="0"/>
                <w:bCs w:val="0"/>
                <w:noProof/>
                <w:webHidden/>
                <w:sz w:val="22"/>
                <w:szCs w:val="22"/>
                <w:rtl/>
              </w:rPr>
            </w:r>
            <w:r w:rsidR="008E15FF" w:rsidRPr="008E15FF">
              <w:rPr>
                <w:rFonts w:cs="Arial"/>
                <w:b w:val="0"/>
                <w:bCs w:val="0"/>
                <w:noProof/>
                <w:webHidden/>
                <w:sz w:val="22"/>
                <w:szCs w:val="22"/>
                <w:rtl/>
              </w:rPr>
              <w:fldChar w:fldCharType="separate"/>
            </w:r>
            <w:r w:rsidR="008E15FF">
              <w:rPr>
                <w:rFonts w:cs="Arial"/>
                <w:b w:val="0"/>
                <w:bCs w:val="0"/>
                <w:noProof/>
                <w:webHidden/>
                <w:sz w:val="22"/>
                <w:szCs w:val="22"/>
              </w:rPr>
              <w:t>10</w:t>
            </w:r>
            <w:r w:rsidR="008E15FF" w:rsidRPr="008E15FF">
              <w:rPr>
                <w:rFonts w:cs="Arial"/>
                <w:b w:val="0"/>
                <w:bCs w:val="0"/>
                <w:noProof/>
                <w:webHidden/>
                <w:sz w:val="22"/>
                <w:szCs w:val="22"/>
                <w:rtl/>
              </w:rPr>
              <w:fldChar w:fldCharType="end"/>
            </w:r>
          </w:hyperlink>
        </w:p>
        <w:p w14:paraId="58C241DD" w14:textId="0C558E9C" w:rsidR="008E15FF" w:rsidRPr="008E15FF" w:rsidRDefault="00D14034" w:rsidP="008E15FF">
          <w:pPr>
            <w:pStyle w:val="TOC2"/>
            <w:bidi w:val="0"/>
            <w:rPr>
              <w:rFonts w:cs="Arial"/>
              <w:b w:val="0"/>
              <w:bCs w:val="0"/>
              <w:noProof/>
              <w:kern w:val="2"/>
              <w:sz w:val="22"/>
              <w:szCs w:val="22"/>
              <w:rtl/>
              <w:lang w:eastAsia="en-US"/>
              <w14:ligatures w14:val="standardContextual"/>
            </w:rPr>
          </w:pPr>
          <w:hyperlink w:anchor="_Toc137376248" w:history="1">
            <w:r w:rsidR="008E15FF" w:rsidRPr="008E15FF">
              <w:rPr>
                <w:rStyle w:val="Hyperlink"/>
                <w:rFonts w:eastAsia="Arial" w:cs="Arial"/>
                <w:b w:val="0"/>
                <w:bCs w:val="0"/>
                <w:noProof/>
                <w:sz w:val="22"/>
                <w:szCs w:val="22"/>
                <w:lang w:bidi="en-US"/>
              </w:rPr>
              <w:t>Roles and Responsibilities of</w:t>
            </w:r>
            <w:r w:rsidR="008E15FF" w:rsidRPr="008E15FF">
              <w:rPr>
                <w:rStyle w:val="Hyperlink"/>
                <w:rFonts w:eastAsia="Arial" w:cs="Arial"/>
                <w:b w:val="0"/>
                <w:bCs w:val="0"/>
                <w:noProof/>
                <w:sz w:val="22"/>
                <w:szCs w:val="22"/>
                <w:rtl/>
                <w:lang w:bidi="en-US"/>
              </w:rPr>
              <w:t xml:space="preserve">‏ </w:t>
            </w:r>
            <w:r w:rsidR="008E15FF" w:rsidRPr="008E15FF">
              <w:rPr>
                <w:rStyle w:val="Hyperlink"/>
                <w:rFonts w:eastAsia="Arial" w:cs="Arial"/>
                <w:b w:val="0"/>
                <w:bCs w:val="0"/>
                <w:noProof/>
                <w:sz w:val="22"/>
                <w:szCs w:val="22"/>
                <w:highlight w:val="cyan"/>
                <w:lang w:bidi="en-US"/>
              </w:rPr>
              <w:t>&lt;Cybersecurity Function&gt;</w:t>
            </w:r>
            <w:r w:rsidR="008E15FF" w:rsidRPr="008E15FF">
              <w:rPr>
                <w:rFonts w:cs="Arial"/>
                <w:b w:val="0"/>
                <w:bCs w:val="0"/>
                <w:noProof/>
                <w:webHidden/>
                <w:sz w:val="22"/>
                <w:szCs w:val="22"/>
                <w:rtl/>
              </w:rPr>
              <w:tab/>
            </w:r>
            <w:r w:rsidR="008E15FF" w:rsidRPr="008E15FF">
              <w:rPr>
                <w:rFonts w:cs="Arial"/>
                <w:b w:val="0"/>
                <w:bCs w:val="0"/>
                <w:noProof/>
                <w:webHidden/>
                <w:sz w:val="22"/>
                <w:szCs w:val="22"/>
                <w:rtl/>
              </w:rPr>
              <w:fldChar w:fldCharType="begin"/>
            </w:r>
            <w:r w:rsidR="008E15FF" w:rsidRPr="008E15FF">
              <w:rPr>
                <w:rFonts w:cs="Arial"/>
                <w:b w:val="0"/>
                <w:bCs w:val="0"/>
                <w:noProof/>
                <w:webHidden/>
                <w:sz w:val="22"/>
                <w:szCs w:val="22"/>
                <w:rtl/>
              </w:rPr>
              <w:instrText xml:space="preserve"> </w:instrText>
            </w:r>
            <w:r w:rsidR="008E15FF" w:rsidRPr="008E15FF">
              <w:rPr>
                <w:rFonts w:cs="Arial"/>
                <w:b w:val="0"/>
                <w:bCs w:val="0"/>
                <w:noProof/>
                <w:webHidden/>
                <w:sz w:val="22"/>
                <w:szCs w:val="22"/>
              </w:rPr>
              <w:instrText>PAGEREF</w:instrText>
            </w:r>
            <w:r w:rsidR="008E15FF" w:rsidRPr="008E15FF">
              <w:rPr>
                <w:rFonts w:cs="Arial"/>
                <w:b w:val="0"/>
                <w:bCs w:val="0"/>
                <w:noProof/>
                <w:webHidden/>
                <w:sz w:val="22"/>
                <w:szCs w:val="22"/>
                <w:rtl/>
              </w:rPr>
              <w:instrText xml:space="preserve"> _</w:instrText>
            </w:r>
            <w:r w:rsidR="008E15FF" w:rsidRPr="008E15FF">
              <w:rPr>
                <w:rFonts w:cs="Arial"/>
                <w:b w:val="0"/>
                <w:bCs w:val="0"/>
                <w:noProof/>
                <w:webHidden/>
                <w:sz w:val="22"/>
                <w:szCs w:val="22"/>
              </w:rPr>
              <w:instrText>Toc137376248 \h</w:instrText>
            </w:r>
            <w:r w:rsidR="008E15FF" w:rsidRPr="008E15FF">
              <w:rPr>
                <w:rFonts w:cs="Arial"/>
                <w:b w:val="0"/>
                <w:bCs w:val="0"/>
                <w:noProof/>
                <w:webHidden/>
                <w:sz w:val="22"/>
                <w:szCs w:val="22"/>
                <w:rtl/>
              </w:rPr>
              <w:instrText xml:space="preserve"> </w:instrText>
            </w:r>
            <w:r w:rsidR="008E15FF" w:rsidRPr="008E15FF">
              <w:rPr>
                <w:rFonts w:cs="Arial"/>
                <w:b w:val="0"/>
                <w:bCs w:val="0"/>
                <w:noProof/>
                <w:webHidden/>
                <w:sz w:val="22"/>
                <w:szCs w:val="22"/>
                <w:rtl/>
              </w:rPr>
            </w:r>
            <w:r w:rsidR="008E15FF" w:rsidRPr="008E15FF">
              <w:rPr>
                <w:rFonts w:cs="Arial"/>
                <w:b w:val="0"/>
                <w:bCs w:val="0"/>
                <w:noProof/>
                <w:webHidden/>
                <w:sz w:val="22"/>
                <w:szCs w:val="22"/>
                <w:rtl/>
              </w:rPr>
              <w:fldChar w:fldCharType="separate"/>
            </w:r>
            <w:r w:rsidR="008E15FF">
              <w:rPr>
                <w:rFonts w:cs="Arial"/>
                <w:b w:val="0"/>
                <w:bCs w:val="0"/>
                <w:noProof/>
                <w:webHidden/>
                <w:sz w:val="22"/>
                <w:szCs w:val="22"/>
              </w:rPr>
              <w:t>13</w:t>
            </w:r>
            <w:r w:rsidR="008E15FF" w:rsidRPr="008E15FF">
              <w:rPr>
                <w:rFonts w:cs="Arial"/>
                <w:b w:val="0"/>
                <w:bCs w:val="0"/>
                <w:noProof/>
                <w:webHidden/>
                <w:sz w:val="22"/>
                <w:szCs w:val="22"/>
                <w:rtl/>
              </w:rPr>
              <w:fldChar w:fldCharType="end"/>
            </w:r>
          </w:hyperlink>
        </w:p>
        <w:p w14:paraId="2F65A922" w14:textId="1D1FA5DE" w:rsidR="008E15FF" w:rsidRPr="008E15FF" w:rsidRDefault="00D14034" w:rsidP="008E15FF">
          <w:pPr>
            <w:pStyle w:val="TOC2"/>
            <w:bidi w:val="0"/>
            <w:rPr>
              <w:rFonts w:cs="Arial"/>
              <w:b w:val="0"/>
              <w:bCs w:val="0"/>
              <w:noProof/>
              <w:kern w:val="2"/>
              <w:sz w:val="22"/>
              <w:szCs w:val="22"/>
              <w:rtl/>
              <w:lang w:eastAsia="en-US"/>
              <w14:ligatures w14:val="standardContextual"/>
            </w:rPr>
          </w:pPr>
          <w:hyperlink w:anchor="_Toc137376249" w:history="1">
            <w:r w:rsidR="008E15FF" w:rsidRPr="008E15FF">
              <w:rPr>
                <w:rStyle w:val="Hyperlink"/>
                <w:rFonts w:eastAsia="Arial" w:cs="Arial"/>
                <w:b w:val="0"/>
                <w:bCs w:val="0"/>
                <w:noProof/>
                <w:sz w:val="22"/>
                <w:szCs w:val="22"/>
                <w:highlight w:val="cyan"/>
                <w:lang w:bidi="en-US"/>
              </w:rPr>
              <w:t>&lt;DMO head&gt;</w:t>
            </w:r>
            <w:r w:rsidR="008E15FF" w:rsidRPr="008E15FF">
              <w:rPr>
                <w:rFonts w:cs="Arial"/>
                <w:b w:val="0"/>
                <w:bCs w:val="0"/>
                <w:noProof/>
                <w:webHidden/>
                <w:sz w:val="22"/>
                <w:szCs w:val="22"/>
                <w:rtl/>
              </w:rPr>
              <w:tab/>
            </w:r>
            <w:r w:rsidR="008E15FF" w:rsidRPr="008E15FF">
              <w:rPr>
                <w:rFonts w:cs="Arial"/>
                <w:b w:val="0"/>
                <w:bCs w:val="0"/>
                <w:noProof/>
                <w:webHidden/>
                <w:sz w:val="22"/>
                <w:szCs w:val="22"/>
                <w:rtl/>
              </w:rPr>
              <w:fldChar w:fldCharType="begin"/>
            </w:r>
            <w:r w:rsidR="008E15FF" w:rsidRPr="008E15FF">
              <w:rPr>
                <w:rFonts w:cs="Arial"/>
                <w:b w:val="0"/>
                <w:bCs w:val="0"/>
                <w:noProof/>
                <w:webHidden/>
                <w:sz w:val="22"/>
                <w:szCs w:val="22"/>
                <w:rtl/>
              </w:rPr>
              <w:instrText xml:space="preserve"> </w:instrText>
            </w:r>
            <w:r w:rsidR="008E15FF" w:rsidRPr="008E15FF">
              <w:rPr>
                <w:rFonts w:cs="Arial"/>
                <w:b w:val="0"/>
                <w:bCs w:val="0"/>
                <w:noProof/>
                <w:webHidden/>
                <w:sz w:val="22"/>
                <w:szCs w:val="22"/>
              </w:rPr>
              <w:instrText>PAGEREF</w:instrText>
            </w:r>
            <w:r w:rsidR="008E15FF" w:rsidRPr="008E15FF">
              <w:rPr>
                <w:rFonts w:cs="Arial"/>
                <w:b w:val="0"/>
                <w:bCs w:val="0"/>
                <w:noProof/>
                <w:webHidden/>
                <w:sz w:val="22"/>
                <w:szCs w:val="22"/>
                <w:rtl/>
              </w:rPr>
              <w:instrText xml:space="preserve"> _</w:instrText>
            </w:r>
            <w:r w:rsidR="008E15FF" w:rsidRPr="008E15FF">
              <w:rPr>
                <w:rFonts w:cs="Arial"/>
                <w:b w:val="0"/>
                <w:bCs w:val="0"/>
                <w:noProof/>
                <w:webHidden/>
                <w:sz w:val="22"/>
                <w:szCs w:val="22"/>
              </w:rPr>
              <w:instrText>Toc137376249 \h</w:instrText>
            </w:r>
            <w:r w:rsidR="008E15FF" w:rsidRPr="008E15FF">
              <w:rPr>
                <w:rFonts w:cs="Arial"/>
                <w:b w:val="0"/>
                <w:bCs w:val="0"/>
                <w:noProof/>
                <w:webHidden/>
                <w:sz w:val="22"/>
                <w:szCs w:val="22"/>
                <w:rtl/>
              </w:rPr>
              <w:instrText xml:space="preserve"> </w:instrText>
            </w:r>
            <w:r w:rsidR="008E15FF" w:rsidRPr="008E15FF">
              <w:rPr>
                <w:rFonts w:cs="Arial"/>
                <w:b w:val="0"/>
                <w:bCs w:val="0"/>
                <w:noProof/>
                <w:webHidden/>
                <w:sz w:val="22"/>
                <w:szCs w:val="22"/>
                <w:rtl/>
              </w:rPr>
            </w:r>
            <w:r w:rsidR="008E15FF" w:rsidRPr="008E15FF">
              <w:rPr>
                <w:rFonts w:cs="Arial"/>
                <w:b w:val="0"/>
                <w:bCs w:val="0"/>
                <w:noProof/>
                <w:webHidden/>
                <w:sz w:val="22"/>
                <w:szCs w:val="22"/>
                <w:rtl/>
              </w:rPr>
              <w:fldChar w:fldCharType="separate"/>
            </w:r>
            <w:r w:rsidR="008E15FF">
              <w:rPr>
                <w:rFonts w:cs="Arial"/>
                <w:b w:val="0"/>
                <w:bCs w:val="0"/>
                <w:noProof/>
                <w:webHidden/>
                <w:sz w:val="22"/>
                <w:szCs w:val="22"/>
              </w:rPr>
              <w:t>65</w:t>
            </w:r>
            <w:r w:rsidR="008E15FF" w:rsidRPr="008E15FF">
              <w:rPr>
                <w:rFonts w:cs="Arial"/>
                <w:b w:val="0"/>
                <w:bCs w:val="0"/>
                <w:noProof/>
                <w:webHidden/>
                <w:sz w:val="22"/>
                <w:szCs w:val="22"/>
                <w:rtl/>
              </w:rPr>
              <w:fldChar w:fldCharType="end"/>
            </w:r>
          </w:hyperlink>
        </w:p>
        <w:p w14:paraId="6A163BC4" w14:textId="25074DBC" w:rsidR="008E15FF" w:rsidRPr="008E15FF" w:rsidRDefault="00D14034" w:rsidP="008E15FF">
          <w:pPr>
            <w:pStyle w:val="TOC2"/>
            <w:bidi w:val="0"/>
            <w:rPr>
              <w:rFonts w:cs="Arial"/>
              <w:b w:val="0"/>
              <w:bCs w:val="0"/>
              <w:noProof/>
              <w:kern w:val="2"/>
              <w:sz w:val="22"/>
              <w:szCs w:val="22"/>
              <w:rtl/>
              <w:lang w:eastAsia="en-US"/>
              <w14:ligatures w14:val="standardContextual"/>
            </w:rPr>
          </w:pPr>
          <w:hyperlink w:anchor="_Toc137376250" w:history="1">
            <w:r w:rsidR="008E15FF" w:rsidRPr="008E15FF">
              <w:rPr>
                <w:rStyle w:val="Hyperlink"/>
                <w:rFonts w:eastAsia="Arial" w:cs="Arial"/>
                <w:b w:val="0"/>
                <w:bCs w:val="0"/>
                <w:noProof/>
                <w:sz w:val="22"/>
                <w:szCs w:val="22"/>
                <w:lang w:bidi="en-US"/>
              </w:rPr>
              <w:t xml:space="preserve">Personnel of </w:t>
            </w:r>
            <w:r w:rsidR="008E15FF" w:rsidRPr="008E15FF">
              <w:rPr>
                <w:rStyle w:val="Hyperlink"/>
                <w:rFonts w:eastAsia="Arial" w:cs="Arial"/>
                <w:b w:val="0"/>
                <w:bCs w:val="0"/>
                <w:noProof/>
                <w:sz w:val="22"/>
                <w:szCs w:val="22"/>
                <w:highlight w:val="cyan"/>
                <w:lang w:bidi="en-US"/>
              </w:rPr>
              <w:t>&lt;DMO&gt;</w:t>
            </w:r>
            <w:r w:rsidR="008E15FF" w:rsidRPr="008E15FF">
              <w:rPr>
                <w:rFonts w:cs="Arial"/>
                <w:b w:val="0"/>
                <w:bCs w:val="0"/>
                <w:noProof/>
                <w:webHidden/>
                <w:sz w:val="22"/>
                <w:szCs w:val="22"/>
                <w:rtl/>
              </w:rPr>
              <w:tab/>
            </w:r>
            <w:r w:rsidR="008E15FF" w:rsidRPr="008E15FF">
              <w:rPr>
                <w:rFonts w:cs="Arial"/>
                <w:b w:val="0"/>
                <w:bCs w:val="0"/>
                <w:noProof/>
                <w:webHidden/>
                <w:sz w:val="22"/>
                <w:szCs w:val="22"/>
                <w:rtl/>
              </w:rPr>
              <w:fldChar w:fldCharType="begin"/>
            </w:r>
            <w:r w:rsidR="008E15FF" w:rsidRPr="008E15FF">
              <w:rPr>
                <w:rFonts w:cs="Arial"/>
                <w:b w:val="0"/>
                <w:bCs w:val="0"/>
                <w:noProof/>
                <w:webHidden/>
                <w:sz w:val="22"/>
                <w:szCs w:val="22"/>
                <w:rtl/>
              </w:rPr>
              <w:instrText xml:space="preserve"> </w:instrText>
            </w:r>
            <w:r w:rsidR="008E15FF" w:rsidRPr="008E15FF">
              <w:rPr>
                <w:rFonts w:cs="Arial"/>
                <w:b w:val="0"/>
                <w:bCs w:val="0"/>
                <w:noProof/>
                <w:webHidden/>
                <w:sz w:val="22"/>
                <w:szCs w:val="22"/>
              </w:rPr>
              <w:instrText>PAGEREF</w:instrText>
            </w:r>
            <w:r w:rsidR="008E15FF" w:rsidRPr="008E15FF">
              <w:rPr>
                <w:rFonts w:cs="Arial"/>
                <w:b w:val="0"/>
                <w:bCs w:val="0"/>
                <w:noProof/>
                <w:webHidden/>
                <w:sz w:val="22"/>
                <w:szCs w:val="22"/>
                <w:rtl/>
              </w:rPr>
              <w:instrText xml:space="preserve"> _</w:instrText>
            </w:r>
            <w:r w:rsidR="008E15FF" w:rsidRPr="008E15FF">
              <w:rPr>
                <w:rFonts w:cs="Arial"/>
                <w:b w:val="0"/>
                <w:bCs w:val="0"/>
                <w:noProof/>
                <w:webHidden/>
                <w:sz w:val="22"/>
                <w:szCs w:val="22"/>
              </w:rPr>
              <w:instrText>Toc137376250 \h</w:instrText>
            </w:r>
            <w:r w:rsidR="008E15FF" w:rsidRPr="008E15FF">
              <w:rPr>
                <w:rFonts w:cs="Arial"/>
                <w:b w:val="0"/>
                <w:bCs w:val="0"/>
                <w:noProof/>
                <w:webHidden/>
                <w:sz w:val="22"/>
                <w:szCs w:val="22"/>
                <w:rtl/>
              </w:rPr>
              <w:instrText xml:space="preserve"> </w:instrText>
            </w:r>
            <w:r w:rsidR="008E15FF" w:rsidRPr="008E15FF">
              <w:rPr>
                <w:rFonts w:cs="Arial"/>
                <w:b w:val="0"/>
                <w:bCs w:val="0"/>
                <w:noProof/>
                <w:webHidden/>
                <w:sz w:val="22"/>
                <w:szCs w:val="22"/>
                <w:rtl/>
              </w:rPr>
            </w:r>
            <w:r w:rsidR="008E15FF" w:rsidRPr="008E15FF">
              <w:rPr>
                <w:rFonts w:cs="Arial"/>
                <w:b w:val="0"/>
                <w:bCs w:val="0"/>
                <w:noProof/>
                <w:webHidden/>
                <w:sz w:val="22"/>
                <w:szCs w:val="22"/>
                <w:rtl/>
              </w:rPr>
              <w:fldChar w:fldCharType="separate"/>
            </w:r>
            <w:r w:rsidR="008E15FF">
              <w:rPr>
                <w:rFonts w:cs="Arial"/>
                <w:b w:val="0"/>
                <w:bCs w:val="0"/>
                <w:noProof/>
                <w:webHidden/>
                <w:sz w:val="22"/>
                <w:szCs w:val="22"/>
              </w:rPr>
              <w:t>65</w:t>
            </w:r>
            <w:r w:rsidR="008E15FF" w:rsidRPr="008E15FF">
              <w:rPr>
                <w:rFonts w:cs="Arial"/>
                <w:b w:val="0"/>
                <w:bCs w:val="0"/>
                <w:noProof/>
                <w:webHidden/>
                <w:sz w:val="22"/>
                <w:szCs w:val="22"/>
                <w:rtl/>
              </w:rPr>
              <w:fldChar w:fldCharType="end"/>
            </w:r>
          </w:hyperlink>
        </w:p>
        <w:p w14:paraId="71FFB3CE" w14:textId="78EA9976" w:rsidR="008E15FF" w:rsidRPr="008E15FF" w:rsidRDefault="00D14034" w:rsidP="008E15FF">
          <w:pPr>
            <w:pStyle w:val="TOC2"/>
            <w:bidi w:val="0"/>
            <w:rPr>
              <w:rFonts w:cs="Arial"/>
              <w:b w:val="0"/>
              <w:bCs w:val="0"/>
              <w:noProof/>
              <w:kern w:val="2"/>
              <w:sz w:val="22"/>
              <w:szCs w:val="22"/>
              <w:rtl/>
              <w:lang w:eastAsia="en-US"/>
              <w14:ligatures w14:val="standardContextual"/>
            </w:rPr>
          </w:pPr>
          <w:hyperlink w:anchor="_Toc137376251" w:history="1">
            <w:r w:rsidR="008E15FF" w:rsidRPr="008E15FF">
              <w:rPr>
                <w:rStyle w:val="Hyperlink"/>
                <w:rFonts w:eastAsia="Arial" w:cs="Arial"/>
                <w:b w:val="0"/>
                <w:bCs w:val="0"/>
                <w:noProof/>
                <w:sz w:val="22"/>
                <w:szCs w:val="22"/>
                <w:highlight w:val="cyan"/>
                <w:lang w:bidi="en-US"/>
              </w:rPr>
              <w:t>&lt;Head of information technology function&gt;</w:t>
            </w:r>
            <w:r w:rsidR="008E15FF" w:rsidRPr="008E15FF">
              <w:rPr>
                <w:rFonts w:cs="Arial"/>
                <w:b w:val="0"/>
                <w:bCs w:val="0"/>
                <w:noProof/>
                <w:webHidden/>
                <w:sz w:val="22"/>
                <w:szCs w:val="22"/>
                <w:rtl/>
              </w:rPr>
              <w:tab/>
            </w:r>
            <w:r w:rsidR="008E15FF" w:rsidRPr="008E15FF">
              <w:rPr>
                <w:rFonts w:cs="Arial"/>
                <w:b w:val="0"/>
                <w:bCs w:val="0"/>
                <w:noProof/>
                <w:webHidden/>
                <w:sz w:val="22"/>
                <w:szCs w:val="22"/>
                <w:rtl/>
              </w:rPr>
              <w:fldChar w:fldCharType="begin"/>
            </w:r>
            <w:r w:rsidR="008E15FF" w:rsidRPr="008E15FF">
              <w:rPr>
                <w:rFonts w:cs="Arial"/>
                <w:b w:val="0"/>
                <w:bCs w:val="0"/>
                <w:noProof/>
                <w:webHidden/>
                <w:sz w:val="22"/>
                <w:szCs w:val="22"/>
                <w:rtl/>
              </w:rPr>
              <w:instrText xml:space="preserve"> </w:instrText>
            </w:r>
            <w:r w:rsidR="008E15FF" w:rsidRPr="008E15FF">
              <w:rPr>
                <w:rFonts w:cs="Arial"/>
                <w:b w:val="0"/>
                <w:bCs w:val="0"/>
                <w:noProof/>
                <w:webHidden/>
                <w:sz w:val="22"/>
                <w:szCs w:val="22"/>
              </w:rPr>
              <w:instrText>PAGEREF</w:instrText>
            </w:r>
            <w:r w:rsidR="008E15FF" w:rsidRPr="008E15FF">
              <w:rPr>
                <w:rFonts w:cs="Arial"/>
                <w:b w:val="0"/>
                <w:bCs w:val="0"/>
                <w:noProof/>
                <w:webHidden/>
                <w:sz w:val="22"/>
                <w:szCs w:val="22"/>
                <w:rtl/>
              </w:rPr>
              <w:instrText xml:space="preserve"> _</w:instrText>
            </w:r>
            <w:r w:rsidR="008E15FF" w:rsidRPr="008E15FF">
              <w:rPr>
                <w:rFonts w:cs="Arial"/>
                <w:b w:val="0"/>
                <w:bCs w:val="0"/>
                <w:noProof/>
                <w:webHidden/>
                <w:sz w:val="22"/>
                <w:szCs w:val="22"/>
              </w:rPr>
              <w:instrText>Toc137376251 \h</w:instrText>
            </w:r>
            <w:r w:rsidR="008E15FF" w:rsidRPr="008E15FF">
              <w:rPr>
                <w:rFonts w:cs="Arial"/>
                <w:b w:val="0"/>
                <w:bCs w:val="0"/>
                <w:noProof/>
                <w:webHidden/>
                <w:sz w:val="22"/>
                <w:szCs w:val="22"/>
                <w:rtl/>
              </w:rPr>
              <w:instrText xml:space="preserve"> </w:instrText>
            </w:r>
            <w:r w:rsidR="008E15FF" w:rsidRPr="008E15FF">
              <w:rPr>
                <w:rFonts w:cs="Arial"/>
                <w:b w:val="0"/>
                <w:bCs w:val="0"/>
                <w:noProof/>
                <w:webHidden/>
                <w:sz w:val="22"/>
                <w:szCs w:val="22"/>
                <w:rtl/>
              </w:rPr>
            </w:r>
            <w:r w:rsidR="008E15FF" w:rsidRPr="008E15FF">
              <w:rPr>
                <w:rFonts w:cs="Arial"/>
                <w:b w:val="0"/>
                <w:bCs w:val="0"/>
                <w:noProof/>
                <w:webHidden/>
                <w:sz w:val="22"/>
                <w:szCs w:val="22"/>
                <w:rtl/>
              </w:rPr>
              <w:fldChar w:fldCharType="separate"/>
            </w:r>
            <w:r w:rsidR="008E15FF">
              <w:rPr>
                <w:rFonts w:cs="Arial"/>
                <w:b w:val="0"/>
                <w:bCs w:val="0"/>
                <w:noProof/>
                <w:webHidden/>
                <w:sz w:val="22"/>
                <w:szCs w:val="22"/>
              </w:rPr>
              <w:t>72</w:t>
            </w:r>
            <w:r w:rsidR="008E15FF" w:rsidRPr="008E15FF">
              <w:rPr>
                <w:rFonts w:cs="Arial"/>
                <w:b w:val="0"/>
                <w:bCs w:val="0"/>
                <w:noProof/>
                <w:webHidden/>
                <w:sz w:val="22"/>
                <w:szCs w:val="22"/>
                <w:rtl/>
              </w:rPr>
              <w:fldChar w:fldCharType="end"/>
            </w:r>
          </w:hyperlink>
        </w:p>
        <w:p w14:paraId="79A1CB5C" w14:textId="4D8CD5E7" w:rsidR="008E15FF" w:rsidRPr="008E15FF" w:rsidRDefault="00D14034" w:rsidP="008E15FF">
          <w:pPr>
            <w:pStyle w:val="TOC2"/>
            <w:bidi w:val="0"/>
            <w:rPr>
              <w:rFonts w:cs="Arial"/>
              <w:b w:val="0"/>
              <w:bCs w:val="0"/>
              <w:noProof/>
              <w:kern w:val="2"/>
              <w:sz w:val="22"/>
              <w:szCs w:val="22"/>
              <w:rtl/>
              <w:lang w:eastAsia="en-US"/>
              <w14:ligatures w14:val="standardContextual"/>
            </w:rPr>
          </w:pPr>
          <w:hyperlink w:anchor="_Toc137376252" w:history="1">
            <w:r w:rsidR="008E15FF" w:rsidRPr="008E15FF">
              <w:rPr>
                <w:rStyle w:val="Hyperlink"/>
                <w:rFonts w:eastAsia="Arial" w:cs="Arial"/>
                <w:b w:val="0"/>
                <w:bCs w:val="0"/>
                <w:noProof/>
                <w:sz w:val="22"/>
                <w:szCs w:val="22"/>
                <w:lang w:bidi="en-US"/>
              </w:rPr>
              <w:t xml:space="preserve">Personnel of </w:t>
            </w:r>
            <w:r w:rsidR="008E15FF" w:rsidRPr="008E15FF">
              <w:rPr>
                <w:rStyle w:val="Hyperlink"/>
                <w:rFonts w:eastAsia="Arial" w:cs="Arial"/>
                <w:b w:val="0"/>
                <w:bCs w:val="0"/>
                <w:noProof/>
                <w:sz w:val="22"/>
                <w:szCs w:val="22"/>
                <w:highlight w:val="cyan"/>
                <w:lang w:bidi="en-US"/>
              </w:rPr>
              <w:t>&lt;information technology function&gt;</w:t>
            </w:r>
            <w:r w:rsidR="008E15FF" w:rsidRPr="008E15FF">
              <w:rPr>
                <w:rFonts w:cs="Arial"/>
                <w:b w:val="0"/>
                <w:bCs w:val="0"/>
                <w:noProof/>
                <w:webHidden/>
                <w:sz w:val="22"/>
                <w:szCs w:val="22"/>
                <w:rtl/>
              </w:rPr>
              <w:tab/>
            </w:r>
            <w:r w:rsidR="008E15FF" w:rsidRPr="008E15FF">
              <w:rPr>
                <w:rFonts w:cs="Arial"/>
                <w:b w:val="0"/>
                <w:bCs w:val="0"/>
                <w:noProof/>
                <w:webHidden/>
                <w:sz w:val="22"/>
                <w:szCs w:val="22"/>
                <w:rtl/>
              </w:rPr>
              <w:fldChar w:fldCharType="begin"/>
            </w:r>
            <w:r w:rsidR="008E15FF" w:rsidRPr="008E15FF">
              <w:rPr>
                <w:rFonts w:cs="Arial"/>
                <w:b w:val="0"/>
                <w:bCs w:val="0"/>
                <w:noProof/>
                <w:webHidden/>
                <w:sz w:val="22"/>
                <w:szCs w:val="22"/>
                <w:rtl/>
              </w:rPr>
              <w:instrText xml:space="preserve"> </w:instrText>
            </w:r>
            <w:r w:rsidR="008E15FF" w:rsidRPr="008E15FF">
              <w:rPr>
                <w:rFonts w:cs="Arial"/>
                <w:b w:val="0"/>
                <w:bCs w:val="0"/>
                <w:noProof/>
                <w:webHidden/>
                <w:sz w:val="22"/>
                <w:szCs w:val="22"/>
              </w:rPr>
              <w:instrText>PAGEREF</w:instrText>
            </w:r>
            <w:r w:rsidR="008E15FF" w:rsidRPr="008E15FF">
              <w:rPr>
                <w:rFonts w:cs="Arial"/>
                <w:b w:val="0"/>
                <w:bCs w:val="0"/>
                <w:noProof/>
                <w:webHidden/>
                <w:sz w:val="22"/>
                <w:szCs w:val="22"/>
                <w:rtl/>
              </w:rPr>
              <w:instrText xml:space="preserve"> _</w:instrText>
            </w:r>
            <w:r w:rsidR="008E15FF" w:rsidRPr="008E15FF">
              <w:rPr>
                <w:rFonts w:cs="Arial"/>
                <w:b w:val="0"/>
                <w:bCs w:val="0"/>
                <w:noProof/>
                <w:webHidden/>
                <w:sz w:val="22"/>
                <w:szCs w:val="22"/>
              </w:rPr>
              <w:instrText>Toc137376252 \h</w:instrText>
            </w:r>
            <w:r w:rsidR="008E15FF" w:rsidRPr="008E15FF">
              <w:rPr>
                <w:rFonts w:cs="Arial"/>
                <w:b w:val="0"/>
                <w:bCs w:val="0"/>
                <w:noProof/>
                <w:webHidden/>
                <w:sz w:val="22"/>
                <w:szCs w:val="22"/>
                <w:rtl/>
              </w:rPr>
              <w:instrText xml:space="preserve"> </w:instrText>
            </w:r>
            <w:r w:rsidR="008E15FF" w:rsidRPr="008E15FF">
              <w:rPr>
                <w:rFonts w:cs="Arial"/>
                <w:b w:val="0"/>
                <w:bCs w:val="0"/>
                <w:noProof/>
                <w:webHidden/>
                <w:sz w:val="22"/>
                <w:szCs w:val="22"/>
                <w:rtl/>
              </w:rPr>
            </w:r>
            <w:r w:rsidR="008E15FF" w:rsidRPr="008E15FF">
              <w:rPr>
                <w:rFonts w:cs="Arial"/>
                <w:b w:val="0"/>
                <w:bCs w:val="0"/>
                <w:noProof/>
                <w:webHidden/>
                <w:sz w:val="22"/>
                <w:szCs w:val="22"/>
                <w:rtl/>
              </w:rPr>
              <w:fldChar w:fldCharType="separate"/>
            </w:r>
            <w:r w:rsidR="008E15FF">
              <w:rPr>
                <w:rFonts w:cs="Arial"/>
                <w:b w:val="0"/>
                <w:bCs w:val="0"/>
                <w:noProof/>
                <w:webHidden/>
                <w:sz w:val="22"/>
                <w:szCs w:val="22"/>
              </w:rPr>
              <w:t>73</w:t>
            </w:r>
            <w:r w:rsidR="008E15FF" w:rsidRPr="008E15FF">
              <w:rPr>
                <w:rFonts w:cs="Arial"/>
                <w:b w:val="0"/>
                <w:bCs w:val="0"/>
                <w:noProof/>
                <w:webHidden/>
                <w:sz w:val="22"/>
                <w:szCs w:val="22"/>
                <w:rtl/>
              </w:rPr>
              <w:fldChar w:fldCharType="end"/>
            </w:r>
          </w:hyperlink>
        </w:p>
        <w:p w14:paraId="4F038D6B" w14:textId="50AF6796" w:rsidR="008E15FF" w:rsidRPr="008E15FF" w:rsidRDefault="00D14034" w:rsidP="008E15FF">
          <w:pPr>
            <w:pStyle w:val="TOC2"/>
            <w:bidi w:val="0"/>
            <w:rPr>
              <w:rFonts w:cs="Arial"/>
              <w:b w:val="0"/>
              <w:bCs w:val="0"/>
              <w:noProof/>
              <w:kern w:val="2"/>
              <w:sz w:val="22"/>
              <w:szCs w:val="22"/>
              <w:rtl/>
              <w:lang w:eastAsia="en-US"/>
              <w14:ligatures w14:val="standardContextual"/>
            </w:rPr>
          </w:pPr>
          <w:hyperlink w:anchor="_Toc137376253" w:history="1">
            <w:r w:rsidR="008E15FF" w:rsidRPr="008E15FF">
              <w:rPr>
                <w:rStyle w:val="Hyperlink"/>
                <w:rFonts w:eastAsia="Arial" w:cs="Arial"/>
                <w:b w:val="0"/>
                <w:bCs w:val="0"/>
                <w:noProof/>
                <w:sz w:val="22"/>
                <w:szCs w:val="22"/>
                <w:highlight w:val="cyan"/>
                <w:lang w:bidi="en-US"/>
              </w:rPr>
              <w:t>&lt;Information technology security&gt;</w:t>
            </w:r>
            <w:r w:rsidR="008E15FF" w:rsidRPr="008E15FF">
              <w:rPr>
                <w:rStyle w:val="Hyperlink"/>
                <w:rFonts w:eastAsia="Arial" w:cs="Arial"/>
                <w:b w:val="0"/>
                <w:bCs w:val="0"/>
                <w:noProof/>
                <w:sz w:val="22"/>
                <w:szCs w:val="22"/>
                <w:lang w:bidi="en-US"/>
              </w:rPr>
              <w:t xml:space="preserve"> roles and responsibilities</w:t>
            </w:r>
            <w:r w:rsidR="008E15FF" w:rsidRPr="008E15FF">
              <w:rPr>
                <w:rFonts w:cs="Arial"/>
                <w:b w:val="0"/>
                <w:bCs w:val="0"/>
                <w:noProof/>
                <w:webHidden/>
                <w:sz w:val="22"/>
                <w:szCs w:val="22"/>
                <w:rtl/>
              </w:rPr>
              <w:tab/>
            </w:r>
            <w:r w:rsidR="008E15FF" w:rsidRPr="008E15FF">
              <w:rPr>
                <w:rFonts w:cs="Arial"/>
                <w:b w:val="0"/>
                <w:bCs w:val="0"/>
                <w:noProof/>
                <w:webHidden/>
                <w:sz w:val="22"/>
                <w:szCs w:val="22"/>
                <w:rtl/>
              </w:rPr>
              <w:fldChar w:fldCharType="begin"/>
            </w:r>
            <w:r w:rsidR="008E15FF" w:rsidRPr="008E15FF">
              <w:rPr>
                <w:rFonts w:cs="Arial"/>
                <w:b w:val="0"/>
                <w:bCs w:val="0"/>
                <w:noProof/>
                <w:webHidden/>
                <w:sz w:val="22"/>
                <w:szCs w:val="22"/>
                <w:rtl/>
              </w:rPr>
              <w:instrText xml:space="preserve"> </w:instrText>
            </w:r>
            <w:r w:rsidR="008E15FF" w:rsidRPr="008E15FF">
              <w:rPr>
                <w:rFonts w:cs="Arial"/>
                <w:b w:val="0"/>
                <w:bCs w:val="0"/>
                <w:noProof/>
                <w:webHidden/>
                <w:sz w:val="22"/>
                <w:szCs w:val="22"/>
              </w:rPr>
              <w:instrText>PAGEREF</w:instrText>
            </w:r>
            <w:r w:rsidR="008E15FF" w:rsidRPr="008E15FF">
              <w:rPr>
                <w:rFonts w:cs="Arial"/>
                <w:b w:val="0"/>
                <w:bCs w:val="0"/>
                <w:noProof/>
                <w:webHidden/>
                <w:sz w:val="22"/>
                <w:szCs w:val="22"/>
                <w:rtl/>
              </w:rPr>
              <w:instrText xml:space="preserve"> _</w:instrText>
            </w:r>
            <w:r w:rsidR="008E15FF" w:rsidRPr="008E15FF">
              <w:rPr>
                <w:rFonts w:cs="Arial"/>
                <w:b w:val="0"/>
                <w:bCs w:val="0"/>
                <w:noProof/>
                <w:webHidden/>
                <w:sz w:val="22"/>
                <w:szCs w:val="22"/>
              </w:rPr>
              <w:instrText>Toc137376253 \h</w:instrText>
            </w:r>
            <w:r w:rsidR="008E15FF" w:rsidRPr="008E15FF">
              <w:rPr>
                <w:rFonts w:cs="Arial"/>
                <w:b w:val="0"/>
                <w:bCs w:val="0"/>
                <w:noProof/>
                <w:webHidden/>
                <w:sz w:val="22"/>
                <w:szCs w:val="22"/>
                <w:rtl/>
              </w:rPr>
              <w:instrText xml:space="preserve"> </w:instrText>
            </w:r>
            <w:r w:rsidR="008E15FF" w:rsidRPr="008E15FF">
              <w:rPr>
                <w:rFonts w:cs="Arial"/>
                <w:b w:val="0"/>
                <w:bCs w:val="0"/>
                <w:noProof/>
                <w:webHidden/>
                <w:sz w:val="22"/>
                <w:szCs w:val="22"/>
                <w:rtl/>
              </w:rPr>
            </w:r>
            <w:r w:rsidR="008E15FF" w:rsidRPr="008E15FF">
              <w:rPr>
                <w:rFonts w:cs="Arial"/>
                <w:b w:val="0"/>
                <w:bCs w:val="0"/>
                <w:noProof/>
                <w:webHidden/>
                <w:sz w:val="22"/>
                <w:szCs w:val="22"/>
                <w:rtl/>
              </w:rPr>
              <w:fldChar w:fldCharType="separate"/>
            </w:r>
            <w:r w:rsidR="008E15FF">
              <w:rPr>
                <w:rFonts w:cs="Arial"/>
                <w:b w:val="0"/>
                <w:bCs w:val="0"/>
                <w:noProof/>
                <w:webHidden/>
                <w:sz w:val="22"/>
                <w:szCs w:val="22"/>
              </w:rPr>
              <w:t>74</w:t>
            </w:r>
            <w:r w:rsidR="008E15FF" w:rsidRPr="008E15FF">
              <w:rPr>
                <w:rFonts w:cs="Arial"/>
                <w:b w:val="0"/>
                <w:bCs w:val="0"/>
                <w:noProof/>
                <w:webHidden/>
                <w:sz w:val="22"/>
                <w:szCs w:val="22"/>
                <w:rtl/>
              </w:rPr>
              <w:fldChar w:fldCharType="end"/>
            </w:r>
          </w:hyperlink>
        </w:p>
        <w:p w14:paraId="56552B98" w14:textId="66A2D7A1" w:rsidR="008E15FF" w:rsidRPr="008E15FF" w:rsidRDefault="00D14034" w:rsidP="008E15FF">
          <w:pPr>
            <w:pStyle w:val="TOC2"/>
            <w:bidi w:val="0"/>
            <w:rPr>
              <w:rFonts w:cs="Arial"/>
              <w:b w:val="0"/>
              <w:bCs w:val="0"/>
              <w:noProof/>
              <w:kern w:val="2"/>
              <w:sz w:val="22"/>
              <w:szCs w:val="22"/>
              <w:rtl/>
              <w:lang w:eastAsia="en-US"/>
              <w14:ligatures w14:val="standardContextual"/>
            </w:rPr>
          </w:pPr>
          <w:hyperlink w:anchor="_Toc137376254" w:history="1">
            <w:r w:rsidR="008E15FF" w:rsidRPr="008E15FF">
              <w:rPr>
                <w:rStyle w:val="Hyperlink"/>
                <w:rFonts w:eastAsia="Arial" w:cs="Arial"/>
                <w:b w:val="0"/>
                <w:bCs w:val="0"/>
                <w:noProof/>
                <w:sz w:val="22"/>
                <w:szCs w:val="22"/>
                <w:highlight w:val="cyan"/>
                <w:lang w:bidi="en-US"/>
              </w:rPr>
              <w:t>&lt;Application Development Officer&gt;</w:t>
            </w:r>
            <w:r w:rsidR="008E15FF" w:rsidRPr="008E15FF">
              <w:rPr>
                <w:rFonts w:cs="Arial"/>
                <w:b w:val="0"/>
                <w:bCs w:val="0"/>
                <w:noProof/>
                <w:webHidden/>
                <w:sz w:val="22"/>
                <w:szCs w:val="22"/>
                <w:rtl/>
              </w:rPr>
              <w:tab/>
            </w:r>
            <w:r w:rsidR="008E15FF" w:rsidRPr="008E15FF">
              <w:rPr>
                <w:rFonts w:cs="Arial"/>
                <w:b w:val="0"/>
                <w:bCs w:val="0"/>
                <w:noProof/>
                <w:webHidden/>
                <w:sz w:val="22"/>
                <w:szCs w:val="22"/>
                <w:rtl/>
              </w:rPr>
              <w:fldChar w:fldCharType="begin"/>
            </w:r>
            <w:r w:rsidR="008E15FF" w:rsidRPr="008E15FF">
              <w:rPr>
                <w:rFonts w:cs="Arial"/>
                <w:b w:val="0"/>
                <w:bCs w:val="0"/>
                <w:noProof/>
                <w:webHidden/>
                <w:sz w:val="22"/>
                <w:szCs w:val="22"/>
                <w:rtl/>
              </w:rPr>
              <w:instrText xml:space="preserve"> </w:instrText>
            </w:r>
            <w:r w:rsidR="008E15FF" w:rsidRPr="008E15FF">
              <w:rPr>
                <w:rFonts w:cs="Arial"/>
                <w:b w:val="0"/>
                <w:bCs w:val="0"/>
                <w:noProof/>
                <w:webHidden/>
                <w:sz w:val="22"/>
                <w:szCs w:val="22"/>
              </w:rPr>
              <w:instrText>PAGEREF</w:instrText>
            </w:r>
            <w:r w:rsidR="008E15FF" w:rsidRPr="008E15FF">
              <w:rPr>
                <w:rFonts w:cs="Arial"/>
                <w:b w:val="0"/>
                <w:bCs w:val="0"/>
                <w:noProof/>
                <w:webHidden/>
                <w:sz w:val="22"/>
                <w:szCs w:val="22"/>
                <w:rtl/>
              </w:rPr>
              <w:instrText xml:space="preserve"> _</w:instrText>
            </w:r>
            <w:r w:rsidR="008E15FF" w:rsidRPr="008E15FF">
              <w:rPr>
                <w:rFonts w:cs="Arial"/>
                <w:b w:val="0"/>
                <w:bCs w:val="0"/>
                <w:noProof/>
                <w:webHidden/>
                <w:sz w:val="22"/>
                <w:szCs w:val="22"/>
              </w:rPr>
              <w:instrText>Toc137376254 \h</w:instrText>
            </w:r>
            <w:r w:rsidR="008E15FF" w:rsidRPr="008E15FF">
              <w:rPr>
                <w:rFonts w:cs="Arial"/>
                <w:b w:val="0"/>
                <w:bCs w:val="0"/>
                <w:noProof/>
                <w:webHidden/>
                <w:sz w:val="22"/>
                <w:szCs w:val="22"/>
                <w:rtl/>
              </w:rPr>
              <w:instrText xml:space="preserve"> </w:instrText>
            </w:r>
            <w:r w:rsidR="008E15FF" w:rsidRPr="008E15FF">
              <w:rPr>
                <w:rFonts w:cs="Arial"/>
                <w:b w:val="0"/>
                <w:bCs w:val="0"/>
                <w:noProof/>
                <w:webHidden/>
                <w:sz w:val="22"/>
                <w:szCs w:val="22"/>
                <w:rtl/>
              </w:rPr>
            </w:r>
            <w:r w:rsidR="008E15FF" w:rsidRPr="008E15FF">
              <w:rPr>
                <w:rFonts w:cs="Arial"/>
                <w:b w:val="0"/>
                <w:bCs w:val="0"/>
                <w:noProof/>
                <w:webHidden/>
                <w:sz w:val="22"/>
                <w:szCs w:val="22"/>
                <w:rtl/>
              </w:rPr>
              <w:fldChar w:fldCharType="separate"/>
            </w:r>
            <w:r w:rsidR="008E15FF">
              <w:rPr>
                <w:rFonts w:cs="Arial"/>
                <w:b w:val="0"/>
                <w:bCs w:val="0"/>
                <w:noProof/>
                <w:webHidden/>
                <w:sz w:val="22"/>
                <w:szCs w:val="22"/>
              </w:rPr>
              <w:t>86</w:t>
            </w:r>
            <w:r w:rsidR="008E15FF" w:rsidRPr="008E15FF">
              <w:rPr>
                <w:rFonts w:cs="Arial"/>
                <w:b w:val="0"/>
                <w:bCs w:val="0"/>
                <w:noProof/>
                <w:webHidden/>
                <w:sz w:val="22"/>
                <w:szCs w:val="22"/>
                <w:rtl/>
              </w:rPr>
              <w:fldChar w:fldCharType="end"/>
            </w:r>
          </w:hyperlink>
        </w:p>
        <w:p w14:paraId="1C764B60" w14:textId="2C73869A" w:rsidR="008E15FF" w:rsidRPr="008E15FF" w:rsidRDefault="00D14034" w:rsidP="008E15FF">
          <w:pPr>
            <w:pStyle w:val="TOC2"/>
            <w:bidi w:val="0"/>
            <w:rPr>
              <w:rFonts w:cs="Arial"/>
              <w:b w:val="0"/>
              <w:bCs w:val="0"/>
              <w:noProof/>
              <w:kern w:val="2"/>
              <w:sz w:val="22"/>
              <w:szCs w:val="22"/>
              <w:rtl/>
              <w:lang w:eastAsia="en-US"/>
              <w14:ligatures w14:val="standardContextual"/>
            </w:rPr>
          </w:pPr>
          <w:hyperlink w:anchor="_Toc137376255" w:history="1">
            <w:r w:rsidR="008E15FF" w:rsidRPr="008E15FF">
              <w:rPr>
                <w:rStyle w:val="Hyperlink"/>
                <w:rFonts w:eastAsia="Arial" w:cs="Arial"/>
                <w:b w:val="0"/>
                <w:bCs w:val="0"/>
                <w:noProof/>
                <w:sz w:val="22"/>
                <w:szCs w:val="22"/>
                <w:lang w:bidi="en-US"/>
              </w:rPr>
              <w:t>Application Development Employees</w:t>
            </w:r>
            <w:r w:rsidR="008E15FF" w:rsidRPr="008E15FF">
              <w:rPr>
                <w:rFonts w:cs="Arial"/>
                <w:b w:val="0"/>
                <w:bCs w:val="0"/>
                <w:noProof/>
                <w:webHidden/>
                <w:sz w:val="22"/>
                <w:szCs w:val="22"/>
                <w:rtl/>
              </w:rPr>
              <w:tab/>
            </w:r>
            <w:r w:rsidR="008E15FF" w:rsidRPr="008E15FF">
              <w:rPr>
                <w:rFonts w:cs="Arial"/>
                <w:b w:val="0"/>
                <w:bCs w:val="0"/>
                <w:noProof/>
                <w:webHidden/>
                <w:sz w:val="22"/>
                <w:szCs w:val="22"/>
                <w:rtl/>
              </w:rPr>
              <w:fldChar w:fldCharType="begin"/>
            </w:r>
            <w:r w:rsidR="008E15FF" w:rsidRPr="008E15FF">
              <w:rPr>
                <w:rFonts w:cs="Arial"/>
                <w:b w:val="0"/>
                <w:bCs w:val="0"/>
                <w:noProof/>
                <w:webHidden/>
                <w:sz w:val="22"/>
                <w:szCs w:val="22"/>
                <w:rtl/>
              </w:rPr>
              <w:instrText xml:space="preserve"> </w:instrText>
            </w:r>
            <w:r w:rsidR="008E15FF" w:rsidRPr="008E15FF">
              <w:rPr>
                <w:rFonts w:cs="Arial"/>
                <w:b w:val="0"/>
                <w:bCs w:val="0"/>
                <w:noProof/>
                <w:webHidden/>
                <w:sz w:val="22"/>
                <w:szCs w:val="22"/>
              </w:rPr>
              <w:instrText>PAGEREF</w:instrText>
            </w:r>
            <w:r w:rsidR="008E15FF" w:rsidRPr="008E15FF">
              <w:rPr>
                <w:rFonts w:cs="Arial"/>
                <w:b w:val="0"/>
                <w:bCs w:val="0"/>
                <w:noProof/>
                <w:webHidden/>
                <w:sz w:val="22"/>
                <w:szCs w:val="22"/>
                <w:rtl/>
              </w:rPr>
              <w:instrText xml:space="preserve"> _</w:instrText>
            </w:r>
            <w:r w:rsidR="008E15FF" w:rsidRPr="008E15FF">
              <w:rPr>
                <w:rFonts w:cs="Arial"/>
                <w:b w:val="0"/>
                <w:bCs w:val="0"/>
                <w:noProof/>
                <w:webHidden/>
                <w:sz w:val="22"/>
                <w:szCs w:val="22"/>
              </w:rPr>
              <w:instrText>Toc137376255 \h</w:instrText>
            </w:r>
            <w:r w:rsidR="008E15FF" w:rsidRPr="008E15FF">
              <w:rPr>
                <w:rFonts w:cs="Arial"/>
                <w:b w:val="0"/>
                <w:bCs w:val="0"/>
                <w:noProof/>
                <w:webHidden/>
                <w:sz w:val="22"/>
                <w:szCs w:val="22"/>
                <w:rtl/>
              </w:rPr>
              <w:instrText xml:space="preserve"> </w:instrText>
            </w:r>
            <w:r w:rsidR="008E15FF" w:rsidRPr="008E15FF">
              <w:rPr>
                <w:rFonts w:cs="Arial"/>
                <w:b w:val="0"/>
                <w:bCs w:val="0"/>
                <w:noProof/>
                <w:webHidden/>
                <w:sz w:val="22"/>
                <w:szCs w:val="22"/>
                <w:rtl/>
              </w:rPr>
            </w:r>
            <w:r w:rsidR="008E15FF" w:rsidRPr="008E15FF">
              <w:rPr>
                <w:rFonts w:cs="Arial"/>
                <w:b w:val="0"/>
                <w:bCs w:val="0"/>
                <w:noProof/>
                <w:webHidden/>
                <w:sz w:val="22"/>
                <w:szCs w:val="22"/>
                <w:rtl/>
              </w:rPr>
              <w:fldChar w:fldCharType="separate"/>
            </w:r>
            <w:r w:rsidR="008E15FF">
              <w:rPr>
                <w:rFonts w:cs="Arial"/>
                <w:b w:val="0"/>
                <w:bCs w:val="0"/>
                <w:noProof/>
                <w:webHidden/>
                <w:sz w:val="22"/>
                <w:szCs w:val="22"/>
              </w:rPr>
              <w:t>88</w:t>
            </w:r>
            <w:r w:rsidR="008E15FF" w:rsidRPr="008E15FF">
              <w:rPr>
                <w:rFonts w:cs="Arial"/>
                <w:b w:val="0"/>
                <w:bCs w:val="0"/>
                <w:noProof/>
                <w:webHidden/>
                <w:sz w:val="22"/>
                <w:szCs w:val="22"/>
                <w:rtl/>
              </w:rPr>
              <w:fldChar w:fldCharType="end"/>
            </w:r>
          </w:hyperlink>
        </w:p>
        <w:p w14:paraId="01365D99" w14:textId="761C8A4B" w:rsidR="008E15FF" w:rsidRPr="008E15FF" w:rsidRDefault="00D14034" w:rsidP="008E15FF">
          <w:pPr>
            <w:pStyle w:val="TOC2"/>
            <w:bidi w:val="0"/>
            <w:rPr>
              <w:rFonts w:cs="Arial"/>
              <w:b w:val="0"/>
              <w:bCs w:val="0"/>
              <w:noProof/>
              <w:kern w:val="2"/>
              <w:sz w:val="22"/>
              <w:szCs w:val="22"/>
              <w:rtl/>
              <w:lang w:eastAsia="en-US"/>
              <w14:ligatures w14:val="standardContextual"/>
            </w:rPr>
          </w:pPr>
          <w:hyperlink w:anchor="_Toc137376256" w:history="1">
            <w:r w:rsidR="008E15FF" w:rsidRPr="008E15FF">
              <w:rPr>
                <w:rStyle w:val="Hyperlink"/>
                <w:rFonts w:eastAsia="Arial" w:cs="Arial"/>
                <w:b w:val="0"/>
                <w:bCs w:val="0"/>
                <w:noProof/>
                <w:sz w:val="22"/>
                <w:szCs w:val="22"/>
                <w:highlight w:val="cyan"/>
                <w:lang w:bidi="en-US"/>
              </w:rPr>
              <w:t>&lt;Information Technology Operation Officer&gt;</w:t>
            </w:r>
            <w:r w:rsidR="008E15FF" w:rsidRPr="008E15FF">
              <w:rPr>
                <w:rFonts w:cs="Arial"/>
                <w:b w:val="0"/>
                <w:bCs w:val="0"/>
                <w:noProof/>
                <w:webHidden/>
                <w:sz w:val="22"/>
                <w:szCs w:val="22"/>
                <w:rtl/>
              </w:rPr>
              <w:tab/>
            </w:r>
            <w:r w:rsidR="008E15FF" w:rsidRPr="008E15FF">
              <w:rPr>
                <w:rFonts w:cs="Arial"/>
                <w:b w:val="0"/>
                <w:bCs w:val="0"/>
                <w:noProof/>
                <w:webHidden/>
                <w:sz w:val="22"/>
                <w:szCs w:val="22"/>
                <w:rtl/>
              </w:rPr>
              <w:fldChar w:fldCharType="begin"/>
            </w:r>
            <w:r w:rsidR="008E15FF" w:rsidRPr="008E15FF">
              <w:rPr>
                <w:rFonts w:cs="Arial"/>
                <w:b w:val="0"/>
                <w:bCs w:val="0"/>
                <w:noProof/>
                <w:webHidden/>
                <w:sz w:val="22"/>
                <w:szCs w:val="22"/>
                <w:rtl/>
              </w:rPr>
              <w:instrText xml:space="preserve"> </w:instrText>
            </w:r>
            <w:r w:rsidR="008E15FF" w:rsidRPr="008E15FF">
              <w:rPr>
                <w:rFonts w:cs="Arial"/>
                <w:b w:val="0"/>
                <w:bCs w:val="0"/>
                <w:noProof/>
                <w:webHidden/>
                <w:sz w:val="22"/>
                <w:szCs w:val="22"/>
              </w:rPr>
              <w:instrText>PAGEREF</w:instrText>
            </w:r>
            <w:r w:rsidR="008E15FF" w:rsidRPr="008E15FF">
              <w:rPr>
                <w:rFonts w:cs="Arial"/>
                <w:b w:val="0"/>
                <w:bCs w:val="0"/>
                <w:noProof/>
                <w:webHidden/>
                <w:sz w:val="22"/>
                <w:szCs w:val="22"/>
                <w:rtl/>
              </w:rPr>
              <w:instrText xml:space="preserve"> _</w:instrText>
            </w:r>
            <w:r w:rsidR="008E15FF" w:rsidRPr="008E15FF">
              <w:rPr>
                <w:rFonts w:cs="Arial"/>
                <w:b w:val="0"/>
                <w:bCs w:val="0"/>
                <w:noProof/>
                <w:webHidden/>
                <w:sz w:val="22"/>
                <w:szCs w:val="22"/>
              </w:rPr>
              <w:instrText>Toc137376256 \h</w:instrText>
            </w:r>
            <w:r w:rsidR="008E15FF" w:rsidRPr="008E15FF">
              <w:rPr>
                <w:rFonts w:cs="Arial"/>
                <w:b w:val="0"/>
                <w:bCs w:val="0"/>
                <w:noProof/>
                <w:webHidden/>
                <w:sz w:val="22"/>
                <w:szCs w:val="22"/>
                <w:rtl/>
              </w:rPr>
              <w:instrText xml:space="preserve"> </w:instrText>
            </w:r>
            <w:r w:rsidR="008E15FF" w:rsidRPr="008E15FF">
              <w:rPr>
                <w:rFonts w:cs="Arial"/>
                <w:b w:val="0"/>
                <w:bCs w:val="0"/>
                <w:noProof/>
                <w:webHidden/>
                <w:sz w:val="22"/>
                <w:szCs w:val="22"/>
                <w:rtl/>
              </w:rPr>
            </w:r>
            <w:r w:rsidR="008E15FF" w:rsidRPr="008E15FF">
              <w:rPr>
                <w:rFonts w:cs="Arial"/>
                <w:b w:val="0"/>
                <w:bCs w:val="0"/>
                <w:noProof/>
                <w:webHidden/>
                <w:sz w:val="22"/>
                <w:szCs w:val="22"/>
                <w:rtl/>
              </w:rPr>
              <w:fldChar w:fldCharType="separate"/>
            </w:r>
            <w:r w:rsidR="008E15FF">
              <w:rPr>
                <w:rFonts w:cs="Arial"/>
                <w:b w:val="0"/>
                <w:bCs w:val="0"/>
                <w:noProof/>
                <w:webHidden/>
                <w:sz w:val="22"/>
                <w:szCs w:val="22"/>
              </w:rPr>
              <w:t>88</w:t>
            </w:r>
            <w:r w:rsidR="008E15FF" w:rsidRPr="008E15FF">
              <w:rPr>
                <w:rFonts w:cs="Arial"/>
                <w:b w:val="0"/>
                <w:bCs w:val="0"/>
                <w:noProof/>
                <w:webHidden/>
                <w:sz w:val="22"/>
                <w:szCs w:val="22"/>
                <w:rtl/>
              </w:rPr>
              <w:fldChar w:fldCharType="end"/>
            </w:r>
          </w:hyperlink>
        </w:p>
        <w:p w14:paraId="1DB16125" w14:textId="4F199DF9" w:rsidR="008E15FF" w:rsidRPr="008E15FF" w:rsidRDefault="00D14034" w:rsidP="008E15FF">
          <w:pPr>
            <w:pStyle w:val="TOC2"/>
            <w:bidi w:val="0"/>
            <w:rPr>
              <w:rFonts w:cs="Arial"/>
              <w:b w:val="0"/>
              <w:bCs w:val="0"/>
              <w:noProof/>
              <w:kern w:val="2"/>
              <w:sz w:val="22"/>
              <w:szCs w:val="22"/>
              <w:rtl/>
              <w:lang w:eastAsia="en-US"/>
              <w14:ligatures w14:val="standardContextual"/>
            </w:rPr>
          </w:pPr>
          <w:hyperlink w:anchor="_Toc137376257" w:history="1">
            <w:r w:rsidR="008E15FF" w:rsidRPr="008E15FF">
              <w:rPr>
                <w:rStyle w:val="Hyperlink"/>
                <w:rFonts w:eastAsia="Arial" w:cs="Arial"/>
                <w:b w:val="0"/>
                <w:bCs w:val="0"/>
                <w:noProof/>
                <w:sz w:val="22"/>
                <w:szCs w:val="22"/>
                <w:lang w:bidi="en-US"/>
              </w:rPr>
              <w:t>Information Technology Employees</w:t>
            </w:r>
            <w:r w:rsidR="008E15FF" w:rsidRPr="008E15FF">
              <w:rPr>
                <w:rFonts w:cs="Arial"/>
                <w:b w:val="0"/>
                <w:bCs w:val="0"/>
                <w:noProof/>
                <w:webHidden/>
                <w:sz w:val="22"/>
                <w:szCs w:val="22"/>
                <w:rtl/>
              </w:rPr>
              <w:tab/>
            </w:r>
            <w:r w:rsidR="008E15FF" w:rsidRPr="008E15FF">
              <w:rPr>
                <w:rFonts w:cs="Arial"/>
                <w:b w:val="0"/>
                <w:bCs w:val="0"/>
                <w:noProof/>
                <w:webHidden/>
                <w:sz w:val="22"/>
                <w:szCs w:val="22"/>
                <w:rtl/>
              </w:rPr>
              <w:fldChar w:fldCharType="begin"/>
            </w:r>
            <w:r w:rsidR="008E15FF" w:rsidRPr="008E15FF">
              <w:rPr>
                <w:rFonts w:cs="Arial"/>
                <w:b w:val="0"/>
                <w:bCs w:val="0"/>
                <w:noProof/>
                <w:webHidden/>
                <w:sz w:val="22"/>
                <w:szCs w:val="22"/>
                <w:rtl/>
              </w:rPr>
              <w:instrText xml:space="preserve"> </w:instrText>
            </w:r>
            <w:r w:rsidR="008E15FF" w:rsidRPr="008E15FF">
              <w:rPr>
                <w:rFonts w:cs="Arial"/>
                <w:b w:val="0"/>
                <w:bCs w:val="0"/>
                <w:noProof/>
                <w:webHidden/>
                <w:sz w:val="22"/>
                <w:szCs w:val="22"/>
              </w:rPr>
              <w:instrText>PAGEREF</w:instrText>
            </w:r>
            <w:r w:rsidR="008E15FF" w:rsidRPr="008E15FF">
              <w:rPr>
                <w:rFonts w:cs="Arial"/>
                <w:b w:val="0"/>
                <w:bCs w:val="0"/>
                <w:noProof/>
                <w:webHidden/>
                <w:sz w:val="22"/>
                <w:szCs w:val="22"/>
                <w:rtl/>
              </w:rPr>
              <w:instrText xml:space="preserve"> _</w:instrText>
            </w:r>
            <w:r w:rsidR="008E15FF" w:rsidRPr="008E15FF">
              <w:rPr>
                <w:rFonts w:cs="Arial"/>
                <w:b w:val="0"/>
                <w:bCs w:val="0"/>
                <w:noProof/>
                <w:webHidden/>
                <w:sz w:val="22"/>
                <w:szCs w:val="22"/>
              </w:rPr>
              <w:instrText>Toc137376257 \h</w:instrText>
            </w:r>
            <w:r w:rsidR="008E15FF" w:rsidRPr="008E15FF">
              <w:rPr>
                <w:rFonts w:cs="Arial"/>
                <w:b w:val="0"/>
                <w:bCs w:val="0"/>
                <w:noProof/>
                <w:webHidden/>
                <w:sz w:val="22"/>
                <w:szCs w:val="22"/>
                <w:rtl/>
              </w:rPr>
              <w:instrText xml:space="preserve"> </w:instrText>
            </w:r>
            <w:r w:rsidR="008E15FF" w:rsidRPr="008E15FF">
              <w:rPr>
                <w:rFonts w:cs="Arial"/>
                <w:b w:val="0"/>
                <w:bCs w:val="0"/>
                <w:noProof/>
                <w:webHidden/>
                <w:sz w:val="22"/>
                <w:szCs w:val="22"/>
                <w:rtl/>
              </w:rPr>
            </w:r>
            <w:r w:rsidR="008E15FF" w:rsidRPr="008E15FF">
              <w:rPr>
                <w:rFonts w:cs="Arial"/>
                <w:b w:val="0"/>
                <w:bCs w:val="0"/>
                <w:noProof/>
                <w:webHidden/>
                <w:sz w:val="22"/>
                <w:szCs w:val="22"/>
                <w:rtl/>
              </w:rPr>
              <w:fldChar w:fldCharType="separate"/>
            </w:r>
            <w:r w:rsidR="008E15FF">
              <w:rPr>
                <w:rFonts w:cs="Arial"/>
                <w:b w:val="0"/>
                <w:bCs w:val="0"/>
                <w:noProof/>
                <w:webHidden/>
                <w:sz w:val="22"/>
                <w:szCs w:val="22"/>
              </w:rPr>
              <w:t>90</w:t>
            </w:r>
            <w:r w:rsidR="008E15FF" w:rsidRPr="008E15FF">
              <w:rPr>
                <w:rFonts w:cs="Arial"/>
                <w:b w:val="0"/>
                <w:bCs w:val="0"/>
                <w:noProof/>
                <w:webHidden/>
                <w:sz w:val="22"/>
                <w:szCs w:val="22"/>
                <w:rtl/>
              </w:rPr>
              <w:fldChar w:fldCharType="end"/>
            </w:r>
          </w:hyperlink>
        </w:p>
        <w:p w14:paraId="38E88283" w14:textId="1789C5A7" w:rsidR="008E15FF" w:rsidRPr="008E15FF" w:rsidRDefault="00D14034" w:rsidP="008E15FF">
          <w:pPr>
            <w:pStyle w:val="TOC2"/>
            <w:bidi w:val="0"/>
            <w:rPr>
              <w:rFonts w:cs="Arial"/>
              <w:b w:val="0"/>
              <w:bCs w:val="0"/>
              <w:noProof/>
              <w:kern w:val="2"/>
              <w:sz w:val="22"/>
              <w:szCs w:val="22"/>
              <w:rtl/>
              <w:lang w:eastAsia="en-US"/>
              <w14:ligatures w14:val="standardContextual"/>
            </w:rPr>
          </w:pPr>
          <w:hyperlink w:anchor="_Toc137376258" w:history="1">
            <w:r w:rsidR="008E15FF" w:rsidRPr="008E15FF">
              <w:rPr>
                <w:rStyle w:val="Hyperlink"/>
                <w:rFonts w:eastAsia="Arial" w:cs="Arial"/>
                <w:b w:val="0"/>
                <w:bCs w:val="0"/>
                <w:noProof/>
                <w:sz w:val="22"/>
                <w:szCs w:val="22"/>
                <w:highlight w:val="cyan"/>
                <w:lang w:bidi="en-US"/>
              </w:rPr>
              <w:t>&lt;Head of Human Resources function&gt;</w:t>
            </w:r>
            <w:r w:rsidR="008E15FF" w:rsidRPr="008E15FF">
              <w:rPr>
                <w:rFonts w:cs="Arial"/>
                <w:b w:val="0"/>
                <w:bCs w:val="0"/>
                <w:noProof/>
                <w:webHidden/>
                <w:sz w:val="22"/>
                <w:szCs w:val="22"/>
                <w:rtl/>
              </w:rPr>
              <w:tab/>
            </w:r>
            <w:r w:rsidR="008E15FF" w:rsidRPr="008E15FF">
              <w:rPr>
                <w:rFonts w:cs="Arial"/>
                <w:b w:val="0"/>
                <w:bCs w:val="0"/>
                <w:noProof/>
                <w:webHidden/>
                <w:sz w:val="22"/>
                <w:szCs w:val="22"/>
                <w:rtl/>
              </w:rPr>
              <w:fldChar w:fldCharType="begin"/>
            </w:r>
            <w:r w:rsidR="008E15FF" w:rsidRPr="008E15FF">
              <w:rPr>
                <w:rFonts w:cs="Arial"/>
                <w:b w:val="0"/>
                <w:bCs w:val="0"/>
                <w:noProof/>
                <w:webHidden/>
                <w:sz w:val="22"/>
                <w:szCs w:val="22"/>
                <w:rtl/>
              </w:rPr>
              <w:instrText xml:space="preserve"> </w:instrText>
            </w:r>
            <w:r w:rsidR="008E15FF" w:rsidRPr="008E15FF">
              <w:rPr>
                <w:rFonts w:cs="Arial"/>
                <w:b w:val="0"/>
                <w:bCs w:val="0"/>
                <w:noProof/>
                <w:webHidden/>
                <w:sz w:val="22"/>
                <w:szCs w:val="22"/>
              </w:rPr>
              <w:instrText>PAGEREF</w:instrText>
            </w:r>
            <w:r w:rsidR="008E15FF" w:rsidRPr="008E15FF">
              <w:rPr>
                <w:rFonts w:cs="Arial"/>
                <w:b w:val="0"/>
                <w:bCs w:val="0"/>
                <w:noProof/>
                <w:webHidden/>
                <w:sz w:val="22"/>
                <w:szCs w:val="22"/>
                <w:rtl/>
              </w:rPr>
              <w:instrText xml:space="preserve"> _</w:instrText>
            </w:r>
            <w:r w:rsidR="008E15FF" w:rsidRPr="008E15FF">
              <w:rPr>
                <w:rFonts w:cs="Arial"/>
                <w:b w:val="0"/>
                <w:bCs w:val="0"/>
                <w:noProof/>
                <w:webHidden/>
                <w:sz w:val="22"/>
                <w:szCs w:val="22"/>
              </w:rPr>
              <w:instrText>Toc137376258 \h</w:instrText>
            </w:r>
            <w:r w:rsidR="008E15FF" w:rsidRPr="008E15FF">
              <w:rPr>
                <w:rFonts w:cs="Arial"/>
                <w:b w:val="0"/>
                <w:bCs w:val="0"/>
                <w:noProof/>
                <w:webHidden/>
                <w:sz w:val="22"/>
                <w:szCs w:val="22"/>
                <w:rtl/>
              </w:rPr>
              <w:instrText xml:space="preserve"> </w:instrText>
            </w:r>
            <w:r w:rsidR="008E15FF" w:rsidRPr="008E15FF">
              <w:rPr>
                <w:rFonts w:cs="Arial"/>
                <w:b w:val="0"/>
                <w:bCs w:val="0"/>
                <w:noProof/>
                <w:webHidden/>
                <w:sz w:val="22"/>
                <w:szCs w:val="22"/>
                <w:rtl/>
              </w:rPr>
            </w:r>
            <w:r w:rsidR="008E15FF" w:rsidRPr="008E15FF">
              <w:rPr>
                <w:rFonts w:cs="Arial"/>
                <w:b w:val="0"/>
                <w:bCs w:val="0"/>
                <w:noProof/>
                <w:webHidden/>
                <w:sz w:val="22"/>
                <w:szCs w:val="22"/>
                <w:rtl/>
              </w:rPr>
              <w:fldChar w:fldCharType="separate"/>
            </w:r>
            <w:r w:rsidR="008E15FF">
              <w:rPr>
                <w:rFonts w:cs="Arial"/>
                <w:b w:val="0"/>
                <w:bCs w:val="0"/>
                <w:noProof/>
                <w:webHidden/>
                <w:sz w:val="22"/>
                <w:szCs w:val="22"/>
              </w:rPr>
              <w:t>91</w:t>
            </w:r>
            <w:r w:rsidR="008E15FF" w:rsidRPr="008E15FF">
              <w:rPr>
                <w:rFonts w:cs="Arial"/>
                <w:b w:val="0"/>
                <w:bCs w:val="0"/>
                <w:noProof/>
                <w:webHidden/>
                <w:sz w:val="22"/>
                <w:szCs w:val="22"/>
                <w:rtl/>
              </w:rPr>
              <w:fldChar w:fldCharType="end"/>
            </w:r>
          </w:hyperlink>
        </w:p>
        <w:p w14:paraId="4AE3B82A" w14:textId="3F166F92" w:rsidR="008E15FF" w:rsidRPr="008E15FF" w:rsidRDefault="00D14034" w:rsidP="008E15FF">
          <w:pPr>
            <w:pStyle w:val="TOC2"/>
            <w:bidi w:val="0"/>
            <w:rPr>
              <w:rFonts w:cs="Arial"/>
              <w:b w:val="0"/>
              <w:bCs w:val="0"/>
              <w:noProof/>
              <w:kern w:val="2"/>
              <w:sz w:val="22"/>
              <w:szCs w:val="22"/>
              <w:rtl/>
              <w:lang w:eastAsia="en-US"/>
              <w14:ligatures w14:val="standardContextual"/>
            </w:rPr>
          </w:pPr>
          <w:hyperlink w:anchor="_Toc137376259" w:history="1">
            <w:r w:rsidR="008E15FF" w:rsidRPr="008E15FF">
              <w:rPr>
                <w:rStyle w:val="Hyperlink"/>
                <w:rFonts w:eastAsia="Arial" w:cs="Arial"/>
                <w:b w:val="0"/>
                <w:bCs w:val="0"/>
                <w:noProof/>
                <w:sz w:val="22"/>
                <w:szCs w:val="22"/>
                <w:lang w:bidi="en-US"/>
              </w:rPr>
              <w:t xml:space="preserve">Personnel of </w:t>
            </w:r>
            <w:r w:rsidR="008E15FF" w:rsidRPr="008E15FF">
              <w:rPr>
                <w:rStyle w:val="Hyperlink"/>
                <w:rFonts w:eastAsia="Arial" w:cs="Arial"/>
                <w:b w:val="0"/>
                <w:bCs w:val="0"/>
                <w:noProof/>
                <w:sz w:val="22"/>
                <w:szCs w:val="22"/>
                <w:highlight w:val="cyan"/>
                <w:lang w:bidi="en-US"/>
              </w:rPr>
              <w:t>&lt;human resources function&gt;</w:t>
            </w:r>
            <w:r w:rsidR="008E15FF" w:rsidRPr="008E15FF">
              <w:rPr>
                <w:rFonts w:cs="Arial"/>
                <w:b w:val="0"/>
                <w:bCs w:val="0"/>
                <w:noProof/>
                <w:webHidden/>
                <w:sz w:val="22"/>
                <w:szCs w:val="22"/>
                <w:rtl/>
              </w:rPr>
              <w:tab/>
            </w:r>
            <w:r w:rsidR="008E15FF" w:rsidRPr="008E15FF">
              <w:rPr>
                <w:rFonts w:cs="Arial"/>
                <w:b w:val="0"/>
                <w:bCs w:val="0"/>
                <w:noProof/>
                <w:webHidden/>
                <w:sz w:val="22"/>
                <w:szCs w:val="22"/>
                <w:rtl/>
              </w:rPr>
              <w:fldChar w:fldCharType="begin"/>
            </w:r>
            <w:r w:rsidR="008E15FF" w:rsidRPr="008E15FF">
              <w:rPr>
                <w:rFonts w:cs="Arial"/>
                <w:b w:val="0"/>
                <w:bCs w:val="0"/>
                <w:noProof/>
                <w:webHidden/>
                <w:sz w:val="22"/>
                <w:szCs w:val="22"/>
                <w:rtl/>
              </w:rPr>
              <w:instrText xml:space="preserve"> </w:instrText>
            </w:r>
            <w:r w:rsidR="008E15FF" w:rsidRPr="008E15FF">
              <w:rPr>
                <w:rFonts w:cs="Arial"/>
                <w:b w:val="0"/>
                <w:bCs w:val="0"/>
                <w:noProof/>
                <w:webHidden/>
                <w:sz w:val="22"/>
                <w:szCs w:val="22"/>
              </w:rPr>
              <w:instrText>PAGEREF</w:instrText>
            </w:r>
            <w:r w:rsidR="008E15FF" w:rsidRPr="008E15FF">
              <w:rPr>
                <w:rFonts w:cs="Arial"/>
                <w:b w:val="0"/>
                <w:bCs w:val="0"/>
                <w:noProof/>
                <w:webHidden/>
                <w:sz w:val="22"/>
                <w:szCs w:val="22"/>
                <w:rtl/>
              </w:rPr>
              <w:instrText xml:space="preserve"> _</w:instrText>
            </w:r>
            <w:r w:rsidR="008E15FF" w:rsidRPr="008E15FF">
              <w:rPr>
                <w:rFonts w:cs="Arial"/>
                <w:b w:val="0"/>
                <w:bCs w:val="0"/>
                <w:noProof/>
                <w:webHidden/>
                <w:sz w:val="22"/>
                <w:szCs w:val="22"/>
              </w:rPr>
              <w:instrText>Toc137376259 \h</w:instrText>
            </w:r>
            <w:r w:rsidR="008E15FF" w:rsidRPr="008E15FF">
              <w:rPr>
                <w:rFonts w:cs="Arial"/>
                <w:b w:val="0"/>
                <w:bCs w:val="0"/>
                <w:noProof/>
                <w:webHidden/>
                <w:sz w:val="22"/>
                <w:szCs w:val="22"/>
                <w:rtl/>
              </w:rPr>
              <w:instrText xml:space="preserve"> </w:instrText>
            </w:r>
            <w:r w:rsidR="008E15FF" w:rsidRPr="008E15FF">
              <w:rPr>
                <w:rFonts w:cs="Arial"/>
                <w:b w:val="0"/>
                <w:bCs w:val="0"/>
                <w:noProof/>
                <w:webHidden/>
                <w:sz w:val="22"/>
                <w:szCs w:val="22"/>
                <w:rtl/>
              </w:rPr>
            </w:r>
            <w:r w:rsidR="008E15FF" w:rsidRPr="008E15FF">
              <w:rPr>
                <w:rFonts w:cs="Arial"/>
                <w:b w:val="0"/>
                <w:bCs w:val="0"/>
                <w:noProof/>
                <w:webHidden/>
                <w:sz w:val="22"/>
                <w:szCs w:val="22"/>
                <w:rtl/>
              </w:rPr>
              <w:fldChar w:fldCharType="separate"/>
            </w:r>
            <w:r w:rsidR="008E15FF">
              <w:rPr>
                <w:rFonts w:cs="Arial"/>
                <w:b w:val="0"/>
                <w:bCs w:val="0"/>
                <w:noProof/>
                <w:webHidden/>
                <w:sz w:val="22"/>
                <w:szCs w:val="22"/>
              </w:rPr>
              <w:t>92</w:t>
            </w:r>
            <w:r w:rsidR="008E15FF" w:rsidRPr="008E15FF">
              <w:rPr>
                <w:rFonts w:cs="Arial"/>
                <w:b w:val="0"/>
                <w:bCs w:val="0"/>
                <w:noProof/>
                <w:webHidden/>
                <w:sz w:val="22"/>
                <w:szCs w:val="22"/>
                <w:rtl/>
              </w:rPr>
              <w:fldChar w:fldCharType="end"/>
            </w:r>
          </w:hyperlink>
        </w:p>
        <w:p w14:paraId="1D1CF9E1" w14:textId="057CFEFF" w:rsidR="008E15FF" w:rsidRPr="008E15FF" w:rsidRDefault="00D14034" w:rsidP="008E15FF">
          <w:pPr>
            <w:pStyle w:val="TOC2"/>
            <w:bidi w:val="0"/>
            <w:rPr>
              <w:rFonts w:cs="Arial"/>
              <w:b w:val="0"/>
              <w:bCs w:val="0"/>
              <w:noProof/>
              <w:kern w:val="2"/>
              <w:sz w:val="22"/>
              <w:szCs w:val="22"/>
              <w:rtl/>
              <w:lang w:eastAsia="en-US"/>
              <w14:ligatures w14:val="standardContextual"/>
            </w:rPr>
          </w:pPr>
          <w:hyperlink w:anchor="_Toc137376260" w:history="1">
            <w:r w:rsidR="008E15FF" w:rsidRPr="008E15FF">
              <w:rPr>
                <w:rStyle w:val="Hyperlink"/>
                <w:rFonts w:eastAsia="Arial" w:cs="Arial"/>
                <w:b w:val="0"/>
                <w:bCs w:val="0"/>
                <w:noProof/>
                <w:sz w:val="22"/>
                <w:szCs w:val="22"/>
                <w:highlight w:val="cyan"/>
                <w:lang w:bidi="en-US"/>
              </w:rPr>
              <w:t>&lt;Head of internal audit function&gt;</w:t>
            </w:r>
            <w:r w:rsidR="008E15FF" w:rsidRPr="008E15FF">
              <w:rPr>
                <w:rFonts w:cs="Arial"/>
                <w:b w:val="0"/>
                <w:bCs w:val="0"/>
                <w:noProof/>
                <w:webHidden/>
                <w:sz w:val="22"/>
                <w:szCs w:val="22"/>
                <w:rtl/>
              </w:rPr>
              <w:tab/>
            </w:r>
            <w:r w:rsidR="008E15FF" w:rsidRPr="008E15FF">
              <w:rPr>
                <w:rFonts w:cs="Arial"/>
                <w:b w:val="0"/>
                <w:bCs w:val="0"/>
                <w:noProof/>
                <w:webHidden/>
                <w:sz w:val="22"/>
                <w:szCs w:val="22"/>
                <w:rtl/>
              </w:rPr>
              <w:fldChar w:fldCharType="begin"/>
            </w:r>
            <w:r w:rsidR="008E15FF" w:rsidRPr="008E15FF">
              <w:rPr>
                <w:rFonts w:cs="Arial"/>
                <w:b w:val="0"/>
                <w:bCs w:val="0"/>
                <w:noProof/>
                <w:webHidden/>
                <w:sz w:val="22"/>
                <w:szCs w:val="22"/>
                <w:rtl/>
              </w:rPr>
              <w:instrText xml:space="preserve"> </w:instrText>
            </w:r>
            <w:r w:rsidR="008E15FF" w:rsidRPr="008E15FF">
              <w:rPr>
                <w:rFonts w:cs="Arial"/>
                <w:b w:val="0"/>
                <w:bCs w:val="0"/>
                <w:noProof/>
                <w:webHidden/>
                <w:sz w:val="22"/>
                <w:szCs w:val="22"/>
              </w:rPr>
              <w:instrText>PAGEREF</w:instrText>
            </w:r>
            <w:r w:rsidR="008E15FF" w:rsidRPr="008E15FF">
              <w:rPr>
                <w:rFonts w:cs="Arial"/>
                <w:b w:val="0"/>
                <w:bCs w:val="0"/>
                <w:noProof/>
                <w:webHidden/>
                <w:sz w:val="22"/>
                <w:szCs w:val="22"/>
                <w:rtl/>
              </w:rPr>
              <w:instrText xml:space="preserve"> _</w:instrText>
            </w:r>
            <w:r w:rsidR="008E15FF" w:rsidRPr="008E15FF">
              <w:rPr>
                <w:rFonts w:cs="Arial"/>
                <w:b w:val="0"/>
                <w:bCs w:val="0"/>
                <w:noProof/>
                <w:webHidden/>
                <w:sz w:val="22"/>
                <w:szCs w:val="22"/>
              </w:rPr>
              <w:instrText>Toc137376260 \h</w:instrText>
            </w:r>
            <w:r w:rsidR="008E15FF" w:rsidRPr="008E15FF">
              <w:rPr>
                <w:rFonts w:cs="Arial"/>
                <w:b w:val="0"/>
                <w:bCs w:val="0"/>
                <w:noProof/>
                <w:webHidden/>
                <w:sz w:val="22"/>
                <w:szCs w:val="22"/>
                <w:rtl/>
              </w:rPr>
              <w:instrText xml:space="preserve"> </w:instrText>
            </w:r>
            <w:r w:rsidR="008E15FF" w:rsidRPr="008E15FF">
              <w:rPr>
                <w:rFonts w:cs="Arial"/>
                <w:b w:val="0"/>
                <w:bCs w:val="0"/>
                <w:noProof/>
                <w:webHidden/>
                <w:sz w:val="22"/>
                <w:szCs w:val="22"/>
                <w:rtl/>
              </w:rPr>
            </w:r>
            <w:r w:rsidR="008E15FF" w:rsidRPr="008E15FF">
              <w:rPr>
                <w:rFonts w:cs="Arial"/>
                <w:b w:val="0"/>
                <w:bCs w:val="0"/>
                <w:noProof/>
                <w:webHidden/>
                <w:sz w:val="22"/>
                <w:szCs w:val="22"/>
                <w:rtl/>
              </w:rPr>
              <w:fldChar w:fldCharType="separate"/>
            </w:r>
            <w:r w:rsidR="008E15FF">
              <w:rPr>
                <w:rFonts w:cs="Arial"/>
                <w:b w:val="0"/>
                <w:bCs w:val="0"/>
                <w:noProof/>
                <w:webHidden/>
                <w:sz w:val="22"/>
                <w:szCs w:val="22"/>
              </w:rPr>
              <w:t>93</w:t>
            </w:r>
            <w:r w:rsidR="008E15FF" w:rsidRPr="008E15FF">
              <w:rPr>
                <w:rFonts w:cs="Arial"/>
                <w:b w:val="0"/>
                <w:bCs w:val="0"/>
                <w:noProof/>
                <w:webHidden/>
                <w:sz w:val="22"/>
                <w:szCs w:val="22"/>
                <w:rtl/>
              </w:rPr>
              <w:fldChar w:fldCharType="end"/>
            </w:r>
          </w:hyperlink>
        </w:p>
        <w:p w14:paraId="7BAADF50" w14:textId="22660C2F" w:rsidR="008E15FF" w:rsidRPr="008E15FF" w:rsidRDefault="00D14034" w:rsidP="008E15FF">
          <w:pPr>
            <w:pStyle w:val="TOC2"/>
            <w:bidi w:val="0"/>
            <w:rPr>
              <w:rFonts w:cs="Arial"/>
              <w:b w:val="0"/>
              <w:bCs w:val="0"/>
              <w:noProof/>
              <w:kern w:val="2"/>
              <w:sz w:val="22"/>
              <w:szCs w:val="22"/>
              <w:rtl/>
              <w:lang w:eastAsia="en-US"/>
              <w14:ligatures w14:val="standardContextual"/>
            </w:rPr>
          </w:pPr>
          <w:hyperlink w:anchor="_Toc137376261" w:history="1">
            <w:r w:rsidR="008E15FF" w:rsidRPr="008E15FF">
              <w:rPr>
                <w:rStyle w:val="Hyperlink"/>
                <w:rFonts w:eastAsia="Arial" w:cs="Arial"/>
                <w:b w:val="0"/>
                <w:bCs w:val="0"/>
                <w:noProof/>
                <w:sz w:val="22"/>
                <w:szCs w:val="22"/>
                <w:lang w:bidi="en-US"/>
              </w:rPr>
              <w:t xml:space="preserve">Personnel of </w:t>
            </w:r>
            <w:r w:rsidR="008E15FF" w:rsidRPr="008E15FF">
              <w:rPr>
                <w:rStyle w:val="Hyperlink"/>
                <w:rFonts w:eastAsia="Arial" w:cs="Arial"/>
                <w:b w:val="0"/>
                <w:bCs w:val="0"/>
                <w:noProof/>
                <w:sz w:val="22"/>
                <w:szCs w:val="22"/>
                <w:highlight w:val="cyan"/>
                <w:lang w:bidi="en-US"/>
              </w:rPr>
              <w:t>&lt;internal audit function&gt;</w:t>
            </w:r>
            <w:r w:rsidR="008E15FF" w:rsidRPr="008E15FF">
              <w:rPr>
                <w:rFonts w:cs="Arial"/>
                <w:b w:val="0"/>
                <w:bCs w:val="0"/>
                <w:noProof/>
                <w:webHidden/>
                <w:sz w:val="22"/>
                <w:szCs w:val="22"/>
                <w:rtl/>
              </w:rPr>
              <w:tab/>
            </w:r>
            <w:r w:rsidR="008E15FF" w:rsidRPr="008E15FF">
              <w:rPr>
                <w:rFonts w:cs="Arial"/>
                <w:b w:val="0"/>
                <w:bCs w:val="0"/>
                <w:noProof/>
                <w:webHidden/>
                <w:sz w:val="22"/>
                <w:szCs w:val="22"/>
                <w:rtl/>
              </w:rPr>
              <w:fldChar w:fldCharType="begin"/>
            </w:r>
            <w:r w:rsidR="008E15FF" w:rsidRPr="008E15FF">
              <w:rPr>
                <w:rFonts w:cs="Arial"/>
                <w:b w:val="0"/>
                <w:bCs w:val="0"/>
                <w:noProof/>
                <w:webHidden/>
                <w:sz w:val="22"/>
                <w:szCs w:val="22"/>
                <w:rtl/>
              </w:rPr>
              <w:instrText xml:space="preserve"> </w:instrText>
            </w:r>
            <w:r w:rsidR="008E15FF" w:rsidRPr="008E15FF">
              <w:rPr>
                <w:rFonts w:cs="Arial"/>
                <w:b w:val="0"/>
                <w:bCs w:val="0"/>
                <w:noProof/>
                <w:webHidden/>
                <w:sz w:val="22"/>
                <w:szCs w:val="22"/>
              </w:rPr>
              <w:instrText>PAGEREF</w:instrText>
            </w:r>
            <w:r w:rsidR="008E15FF" w:rsidRPr="008E15FF">
              <w:rPr>
                <w:rFonts w:cs="Arial"/>
                <w:b w:val="0"/>
                <w:bCs w:val="0"/>
                <w:noProof/>
                <w:webHidden/>
                <w:sz w:val="22"/>
                <w:szCs w:val="22"/>
                <w:rtl/>
              </w:rPr>
              <w:instrText xml:space="preserve"> _</w:instrText>
            </w:r>
            <w:r w:rsidR="008E15FF" w:rsidRPr="008E15FF">
              <w:rPr>
                <w:rFonts w:cs="Arial"/>
                <w:b w:val="0"/>
                <w:bCs w:val="0"/>
                <w:noProof/>
                <w:webHidden/>
                <w:sz w:val="22"/>
                <w:szCs w:val="22"/>
              </w:rPr>
              <w:instrText>Toc137376261 \h</w:instrText>
            </w:r>
            <w:r w:rsidR="008E15FF" w:rsidRPr="008E15FF">
              <w:rPr>
                <w:rFonts w:cs="Arial"/>
                <w:b w:val="0"/>
                <w:bCs w:val="0"/>
                <w:noProof/>
                <w:webHidden/>
                <w:sz w:val="22"/>
                <w:szCs w:val="22"/>
                <w:rtl/>
              </w:rPr>
              <w:instrText xml:space="preserve"> </w:instrText>
            </w:r>
            <w:r w:rsidR="008E15FF" w:rsidRPr="008E15FF">
              <w:rPr>
                <w:rFonts w:cs="Arial"/>
                <w:b w:val="0"/>
                <w:bCs w:val="0"/>
                <w:noProof/>
                <w:webHidden/>
                <w:sz w:val="22"/>
                <w:szCs w:val="22"/>
                <w:rtl/>
              </w:rPr>
            </w:r>
            <w:r w:rsidR="008E15FF" w:rsidRPr="008E15FF">
              <w:rPr>
                <w:rFonts w:cs="Arial"/>
                <w:b w:val="0"/>
                <w:bCs w:val="0"/>
                <w:noProof/>
                <w:webHidden/>
                <w:sz w:val="22"/>
                <w:szCs w:val="22"/>
                <w:rtl/>
              </w:rPr>
              <w:fldChar w:fldCharType="separate"/>
            </w:r>
            <w:r w:rsidR="008E15FF">
              <w:rPr>
                <w:rFonts w:cs="Arial"/>
                <w:b w:val="0"/>
                <w:bCs w:val="0"/>
                <w:noProof/>
                <w:webHidden/>
                <w:sz w:val="22"/>
                <w:szCs w:val="22"/>
              </w:rPr>
              <w:t>94</w:t>
            </w:r>
            <w:r w:rsidR="008E15FF" w:rsidRPr="008E15FF">
              <w:rPr>
                <w:rFonts w:cs="Arial"/>
                <w:b w:val="0"/>
                <w:bCs w:val="0"/>
                <w:noProof/>
                <w:webHidden/>
                <w:sz w:val="22"/>
                <w:szCs w:val="22"/>
                <w:rtl/>
              </w:rPr>
              <w:fldChar w:fldCharType="end"/>
            </w:r>
          </w:hyperlink>
        </w:p>
        <w:p w14:paraId="6545F134" w14:textId="31C747FC" w:rsidR="008E15FF" w:rsidRPr="008E15FF" w:rsidRDefault="00D14034" w:rsidP="008E15FF">
          <w:pPr>
            <w:pStyle w:val="TOC2"/>
            <w:bidi w:val="0"/>
            <w:rPr>
              <w:rFonts w:cs="Arial"/>
              <w:b w:val="0"/>
              <w:bCs w:val="0"/>
              <w:noProof/>
              <w:kern w:val="2"/>
              <w:sz w:val="22"/>
              <w:szCs w:val="22"/>
              <w:rtl/>
              <w:lang w:eastAsia="en-US"/>
              <w14:ligatures w14:val="standardContextual"/>
            </w:rPr>
          </w:pPr>
          <w:hyperlink w:anchor="_Toc137376262" w:history="1">
            <w:r w:rsidR="008E15FF" w:rsidRPr="008E15FF">
              <w:rPr>
                <w:rStyle w:val="Hyperlink"/>
                <w:rFonts w:eastAsia="Arial" w:cs="Arial"/>
                <w:b w:val="0"/>
                <w:bCs w:val="0"/>
                <w:noProof/>
                <w:sz w:val="22"/>
                <w:szCs w:val="22"/>
                <w:highlight w:val="cyan"/>
                <w:lang w:bidi="en-US"/>
              </w:rPr>
              <w:t>&lt;The legal function&gt;</w:t>
            </w:r>
            <w:r w:rsidR="008E15FF" w:rsidRPr="008E15FF">
              <w:rPr>
                <w:rFonts w:cs="Arial"/>
                <w:b w:val="0"/>
                <w:bCs w:val="0"/>
                <w:noProof/>
                <w:webHidden/>
                <w:sz w:val="22"/>
                <w:szCs w:val="22"/>
                <w:rtl/>
              </w:rPr>
              <w:tab/>
            </w:r>
            <w:r w:rsidR="008E15FF" w:rsidRPr="008E15FF">
              <w:rPr>
                <w:rFonts w:cs="Arial"/>
                <w:b w:val="0"/>
                <w:bCs w:val="0"/>
                <w:noProof/>
                <w:webHidden/>
                <w:sz w:val="22"/>
                <w:szCs w:val="22"/>
                <w:rtl/>
              </w:rPr>
              <w:fldChar w:fldCharType="begin"/>
            </w:r>
            <w:r w:rsidR="008E15FF" w:rsidRPr="008E15FF">
              <w:rPr>
                <w:rFonts w:cs="Arial"/>
                <w:b w:val="0"/>
                <w:bCs w:val="0"/>
                <w:noProof/>
                <w:webHidden/>
                <w:sz w:val="22"/>
                <w:szCs w:val="22"/>
                <w:rtl/>
              </w:rPr>
              <w:instrText xml:space="preserve"> </w:instrText>
            </w:r>
            <w:r w:rsidR="008E15FF" w:rsidRPr="008E15FF">
              <w:rPr>
                <w:rFonts w:cs="Arial"/>
                <w:b w:val="0"/>
                <w:bCs w:val="0"/>
                <w:noProof/>
                <w:webHidden/>
                <w:sz w:val="22"/>
                <w:szCs w:val="22"/>
              </w:rPr>
              <w:instrText>PAGEREF</w:instrText>
            </w:r>
            <w:r w:rsidR="008E15FF" w:rsidRPr="008E15FF">
              <w:rPr>
                <w:rFonts w:cs="Arial"/>
                <w:b w:val="0"/>
                <w:bCs w:val="0"/>
                <w:noProof/>
                <w:webHidden/>
                <w:sz w:val="22"/>
                <w:szCs w:val="22"/>
                <w:rtl/>
              </w:rPr>
              <w:instrText xml:space="preserve"> _</w:instrText>
            </w:r>
            <w:r w:rsidR="008E15FF" w:rsidRPr="008E15FF">
              <w:rPr>
                <w:rFonts w:cs="Arial"/>
                <w:b w:val="0"/>
                <w:bCs w:val="0"/>
                <w:noProof/>
                <w:webHidden/>
                <w:sz w:val="22"/>
                <w:szCs w:val="22"/>
              </w:rPr>
              <w:instrText>Toc137376262 \h</w:instrText>
            </w:r>
            <w:r w:rsidR="008E15FF" w:rsidRPr="008E15FF">
              <w:rPr>
                <w:rFonts w:cs="Arial"/>
                <w:b w:val="0"/>
                <w:bCs w:val="0"/>
                <w:noProof/>
                <w:webHidden/>
                <w:sz w:val="22"/>
                <w:szCs w:val="22"/>
                <w:rtl/>
              </w:rPr>
              <w:instrText xml:space="preserve"> </w:instrText>
            </w:r>
            <w:r w:rsidR="008E15FF" w:rsidRPr="008E15FF">
              <w:rPr>
                <w:rFonts w:cs="Arial"/>
                <w:b w:val="0"/>
                <w:bCs w:val="0"/>
                <w:noProof/>
                <w:webHidden/>
                <w:sz w:val="22"/>
                <w:szCs w:val="22"/>
                <w:rtl/>
              </w:rPr>
            </w:r>
            <w:r w:rsidR="008E15FF" w:rsidRPr="008E15FF">
              <w:rPr>
                <w:rFonts w:cs="Arial"/>
                <w:b w:val="0"/>
                <w:bCs w:val="0"/>
                <w:noProof/>
                <w:webHidden/>
                <w:sz w:val="22"/>
                <w:szCs w:val="22"/>
                <w:rtl/>
              </w:rPr>
              <w:fldChar w:fldCharType="separate"/>
            </w:r>
            <w:r w:rsidR="008E15FF">
              <w:rPr>
                <w:rFonts w:cs="Arial"/>
                <w:b w:val="0"/>
                <w:bCs w:val="0"/>
                <w:noProof/>
                <w:webHidden/>
                <w:sz w:val="22"/>
                <w:szCs w:val="22"/>
              </w:rPr>
              <w:t>95</w:t>
            </w:r>
            <w:r w:rsidR="008E15FF" w:rsidRPr="008E15FF">
              <w:rPr>
                <w:rFonts w:cs="Arial"/>
                <w:b w:val="0"/>
                <w:bCs w:val="0"/>
                <w:noProof/>
                <w:webHidden/>
                <w:sz w:val="22"/>
                <w:szCs w:val="22"/>
                <w:rtl/>
              </w:rPr>
              <w:fldChar w:fldCharType="end"/>
            </w:r>
          </w:hyperlink>
        </w:p>
        <w:p w14:paraId="47433C85" w14:textId="2A3077DC" w:rsidR="008E15FF" w:rsidRPr="008E15FF" w:rsidRDefault="00D14034" w:rsidP="008E15FF">
          <w:pPr>
            <w:pStyle w:val="TOC2"/>
            <w:bidi w:val="0"/>
            <w:rPr>
              <w:rFonts w:cs="Arial"/>
              <w:b w:val="0"/>
              <w:bCs w:val="0"/>
              <w:noProof/>
              <w:kern w:val="2"/>
              <w:sz w:val="22"/>
              <w:szCs w:val="22"/>
              <w:rtl/>
              <w:lang w:eastAsia="en-US"/>
              <w14:ligatures w14:val="standardContextual"/>
            </w:rPr>
          </w:pPr>
          <w:hyperlink w:anchor="_Toc137376263" w:history="1">
            <w:r w:rsidR="008E15FF" w:rsidRPr="008E15FF">
              <w:rPr>
                <w:rStyle w:val="Hyperlink"/>
                <w:rFonts w:eastAsia="Arial" w:cs="Arial"/>
                <w:b w:val="0"/>
                <w:bCs w:val="0"/>
                <w:noProof/>
                <w:sz w:val="22"/>
                <w:szCs w:val="22"/>
                <w:lang w:bidi="en-US"/>
              </w:rPr>
              <w:t xml:space="preserve">Personnel of </w:t>
            </w:r>
            <w:r w:rsidR="008E15FF" w:rsidRPr="008E15FF">
              <w:rPr>
                <w:rStyle w:val="Hyperlink"/>
                <w:rFonts w:eastAsia="Arial" w:cs="Arial"/>
                <w:b w:val="0"/>
                <w:bCs w:val="0"/>
                <w:noProof/>
                <w:sz w:val="22"/>
                <w:szCs w:val="22"/>
                <w:highlight w:val="cyan"/>
                <w:lang w:bidi="en-US"/>
              </w:rPr>
              <w:t>&lt;legal function&gt;</w:t>
            </w:r>
            <w:r w:rsidR="008E15FF" w:rsidRPr="008E15FF">
              <w:rPr>
                <w:rFonts w:cs="Arial"/>
                <w:b w:val="0"/>
                <w:bCs w:val="0"/>
                <w:noProof/>
                <w:webHidden/>
                <w:sz w:val="22"/>
                <w:szCs w:val="22"/>
                <w:rtl/>
              </w:rPr>
              <w:tab/>
            </w:r>
            <w:r w:rsidR="008E15FF" w:rsidRPr="008E15FF">
              <w:rPr>
                <w:rFonts w:cs="Arial"/>
                <w:b w:val="0"/>
                <w:bCs w:val="0"/>
                <w:noProof/>
                <w:webHidden/>
                <w:sz w:val="22"/>
                <w:szCs w:val="22"/>
                <w:rtl/>
              </w:rPr>
              <w:fldChar w:fldCharType="begin"/>
            </w:r>
            <w:r w:rsidR="008E15FF" w:rsidRPr="008E15FF">
              <w:rPr>
                <w:rFonts w:cs="Arial"/>
                <w:b w:val="0"/>
                <w:bCs w:val="0"/>
                <w:noProof/>
                <w:webHidden/>
                <w:sz w:val="22"/>
                <w:szCs w:val="22"/>
                <w:rtl/>
              </w:rPr>
              <w:instrText xml:space="preserve"> </w:instrText>
            </w:r>
            <w:r w:rsidR="008E15FF" w:rsidRPr="008E15FF">
              <w:rPr>
                <w:rFonts w:cs="Arial"/>
                <w:b w:val="0"/>
                <w:bCs w:val="0"/>
                <w:noProof/>
                <w:webHidden/>
                <w:sz w:val="22"/>
                <w:szCs w:val="22"/>
              </w:rPr>
              <w:instrText>PAGEREF</w:instrText>
            </w:r>
            <w:r w:rsidR="008E15FF" w:rsidRPr="008E15FF">
              <w:rPr>
                <w:rFonts w:cs="Arial"/>
                <w:b w:val="0"/>
                <w:bCs w:val="0"/>
                <w:noProof/>
                <w:webHidden/>
                <w:sz w:val="22"/>
                <w:szCs w:val="22"/>
                <w:rtl/>
              </w:rPr>
              <w:instrText xml:space="preserve"> _</w:instrText>
            </w:r>
            <w:r w:rsidR="008E15FF" w:rsidRPr="008E15FF">
              <w:rPr>
                <w:rFonts w:cs="Arial"/>
                <w:b w:val="0"/>
                <w:bCs w:val="0"/>
                <w:noProof/>
                <w:webHidden/>
                <w:sz w:val="22"/>
                <w:szCs w:val="22"/>
              </w:rPr>
              <w:instrText>Toc137376263 \h</w:instrText>
            </w:r>
            <w:r w:rsidR="008E15FF" w:rsidRPr="008E15FF">
              <w:rPr>
                <w:rFonts w:cs="Arial"/>
                <w:b w:val="0"/>
                <w:bCs w:val="0"/>
                <w:noProof/>
                <w:webHidden/>
                <w:sz w:val="22"/>
                <w:szCs w:val="22"/>
                <w:rtl/>
              </w:rPr>
              <w:instrText xml:space="preserve"> </w:instrText>
            </w:r>
            <w:r w:rsidR="008E15FF" w:rsidRPr="008E15FF">
              <w:rPr>
                <w:rFonts w:cs="Arial"/>
                <w:b w:val="0"/>
                <w:bCs w:val="0"/>
                <w:noProof/>
                <w:webHidden/>
                <w:sz w:val="22"/>
                <w:szCs w:val="22"/>
                <w:rtl/>
              </w:rPr>
            </w:r>
            <w:r w:rsidR="008E15FF" w:rsidRPr="008E15FF">
              <w:rPr>
                <w:rFonts w:cs="Arial"/>
                <w:b w:val="0"/>
                <w:bCs w:val="0"/>
                <w:noProof/>
                <w:webHidden/>
                <w:sz w:val="22"/>
                <w:szCs w:val="22"/>
                <w:rtl/>
              </w:rPr>
              <w:fldChar w:fldCharType="separate"/>
            </w:r>
            <w:r w:rsidR="008E15FF">
              <w:rPr>
                <w:rFonts w:cs="Arial"/>
                <w:b w:val="0"/>
                <w:bCs w:val="0"/>
                <w:noProof/>
                <w:webHidden/>
                <w:sz w:val="22"/>
                <w:szCs w:val="22"/>
              </w:rPr>
              <w:t>96</w:t>
            </w:r>
            <w:r w:rsidR="008E15FF" w:rsidRPr="008E15FF">
              <w:rPr>
                <w:rFonts w:cs="Arial"/>
                <w:b w:val="0"/>
                <w:bCs w:val="0"/>
                <w:noProof/>
                <w:webHidden/>
                <w:sz w:val="22"/>
                <w:szCs w:val="22"/>
                <w:rtl/>
              </w:rPr>
              <w:fldChar w:fldCharType="end"/>
            </w:r>
          </w:hyperlink>
        </w:p>
        <w:p w14:paraId="797591FB" w14:textId="75452E78" w:rsidR="008E15FF" w:rsidRPr="008E15FF" w:rsidRDefault="00D14034" w:rsidP="008E15FF">
          <w:pPr>
            <w:pStyle w:val="TOC2"/>
            <w:bidi w:val="0"/>
            <w:rPr>
              <w:rFonts w:cs="Arial"/>
              <w:b w:val="0"/>
              <w:bCs w:val="0"/>
              <w:noProof/>
              <w:kern w:val="2"/>
              <w:sz w:val="22"/>
              <w:szCs w:val="22"/>
              <w:rtl/>
              <w:lang w:eastAsia="en-US"/>
              <w14:ligatures w14:val="standardContextual"/>
            </w:rPr>
          </w:pPr>
          <w:hyperlink w:anchor="_Toc137376264" w:history="1">
            <w:r w:rsidR="008E15FF" w:rsidRPr="008E15FF">
              <w:rPr>
                <w:rStyle w:val="Hyperlink"/>
                <w:rFonts w:eastAsia="Arial" w:cs="Arial"/>
                <w:b w:val="0"/>
                <w:bCs w:val="0"/>
                <w:noProof/>
                <w:sz w:val="22"/>
                <w:szCs w:val="22"/>
                <w:lang w:bidi="en-US"/>
              </w:rPr>
              <w:t xml:space="preserve">All personnel in the </w:t>
            </w:r>
            <w:r w:rsidR="008E15FF" w:rsidRPr="008E15FF">
              <w:rPr>
                <w:rStyle w:val="Hyperlink"/>
                <w:rFonts w:eastAsia="Arial" w:cs="Arial"/>
                <w:b w:val="0"/>
                <w:bCs w:val="0"/>
                <w:noProof/>
                <w:sz w:val="22"/>
                <w:szCs w:val="22"/>
                <w:highlight w:val="cyan"/>
                <w:lang w:bidi="en-US"/>
              </w:rPr>
              <w:t>&lt;organization name&gt;</w:t>
            </w:r>
            <w:r w:rsidR="008E15FF" w:rsidRPr="008E15FF">
              <w:rPr>
                <w:rStyle w:val="Hyperlink"/>
                <w:rFonts w:eastAsia="Arial" w:cs="Arial"/>
                <w:b w:val="0"/>
                <w:bCs w:val="0"/>
                <w:noProof/>
                <w:sz w:val="22"/>
                <w:szCs w:val="22"/>
                <w:lang w:bidi="en-US"/>
              </w:rPr>
              <w:t>.</w:t>
            </w:r>
            <w:r w:rsidR="008E15FF" w:rsidRPr="008E15FF">
              <w:rPr>
                <w:rFonts w:cs="Arial"/>
                <w:b w:val="0"/>
                <w:bCs w:val="0"/>
                <w:noProof/>
                <w:webHidden/>
                <w:sz w:val="22"/>
                <w:szCs w:val="22"/>
                <w:rtl/>
              </w:rPr>
              <w:tab/>
            </w:r>
            <w:r w:rsidR="008E15FF" w:rsidRPr="008E15FF">
              <w:rPr>
                <w:rFonts w:cs="Arial"/>
                <w:b w:val="0"/>
                <w:bCs w:val="0"/>
                <w:noProof/>
                <w:webHidden/>
                <w:sz w:val="22"/>
                <w:szCs w:val="22"/>
                <w:rtl/>
              </w:rPr>
              <w:fldChar w:fldCharType="begin"/>
            </w:r>
            <w:r w:rsidR="008E15FF" w:rsidRPr="008E15FF">
              <w:rPr>
                <w:rFonts w:cs="Arial"/>
                <w:b w:val="0"/>
                <w:bCs w:val="0"/>
                <w:noProof/>
                <w:webHidden/>
                <w:sz w:val="22"/>
                <w:szCs w:val="22"/>
                <w:rtl/>
              </w:rPr>
              <w:instrText xml:space="preserve"> </w:instrText>
            </w:r>
            <w:r w:rsidR="008E15FF" w:rsidRPr="008E15FF">
              <w:rPr>
                <w:rFonts w:cs="Arial"/>
                <w:b w:val="0"/>
                <w:bCs w:val="0"/>
                <w:noProof/>
                <w:webHidden/>
                <w:sz w:val="22"/>
                <w:szCs w:val="22"/>
              </w:rPr>
              <w:instrText>PAGEREF</w:instrText>
            </w:r>
            <w:r w:rsidR="008E15FF" w:rsidRPr="008E15FF">
              <w:rPr>
                <w:rFonts w:cs="Arial"/>
                <w:b w:val="0"/>
                <w:bCs w:val="0"/>
                <w:noProof/>
                <w:webHidden/>
                <w:sz w:val="22"/>
                <w:szCs w:val="22"/>
                <w:rtl/>
              </w:rPr>
              <w:instrText xml:space="preserve"> _</w:instrText>
            </w:r>
            <w:r w:rsidR="008E15FF" w:rsidRPr="008E15FF">
              <w:rPr>
                <w:rFonts w:cs="Arial"/>
                <w:b w:val="0"/>
                <w:bCs w:val="0"/>
                <w:noProof/>
                <w:webHidden/>
                <w:sz w:val="22"/>
                <w:szCs w:val="22"/>
              </w:rPr>
              <w:instrText>Toc137376264 \h</w:instrText>
            </w:r>
            <w:r w:rsidR="008E15FF" w:rsidRPr="008E15FF">
              <w:rPr>
                <w:rFonts w:cs="Arial"/>
                <w:b w:val="0"/>
                <w:bCs w:val="0"/>
                <w:noProof/>
                <w:webHidden/>
                <w:sz w:val="22"/>
                <w:szCs w:val="22"/>
                <w:rtl/>
              </w:rPr>
              <w:instrText xml:space="preserve"> </w:instrText>
            </w:r>
            <w:r w:rsidR="008E15FF" w:rsidRPr="008E15FF">
              <w:rPr>
                <w:rFonts w:cs="Arial"/>
                <w:b w:val="0"/>
                <w:bCs w:val="0"/>
                <w:noProof/>
                <w:webHidden/>
                <w:sz w:val="22"/>
                <w:szCs w:val="22"/>
                <w:rtl/>
              </w:rPr>
            </w:r>
            <w:r w:rsidR="008E15FF" w:rsidRPr="008E15FF">
              <w:rPr>
                <w:rFonts w:cs="Arial"/>
                <w:b w:val="0"/>
                <w:bCs w:val="0"/>
                <w:noProof/>
                <w:webHidden/>
                <w:sz w:val="22"/>
                <w:szCs w:val="22"/>
                <w:rtl/>
              </w:rPr>
              <w:fldChar w:fldCharType="separate"/>
            </w:r>
            <w:r w:rsidR="008E15FF">
              <w:rPr>
                <w:rFonts w:cs="Arial"/>
                <w:b w:val="0"/>
                <w:bCs w:val="0"/>
                <w:noProof/>
                <w:webHidden/>
                <w:sz w:val="22"/>
                <w:szCs w:val="22"/>
              </w:rPr>
              <w:t>96</w:t>
            </w:r>
            <w:r w:rsidR="008E15FF" w:rsidRPr="008E15FF">
              <w:rPr>
                <w:rFonts w:cs="Arial"/>
                <w:b w:val="0"/>
                <w:bCs w:val="0"/>
                <w:noProof/>
                <w:webHidden/>
                <w:sz w:val="22"/>
                <w:szCs w:val="22"/>
                <w:rtl/>
              </w:rPr>
              <w:fldChar w:fldCharType="end"/>
            </w:r>
          </w:hyperlink>
        </w:p>
        <w:p w14:paraId="2E6E37F4" w14:textId="080104C2" w:rsidR="008E15FF" w:rsidRPr="008E15FF" w:rsidRDefault="00D14034" w:rsidP="008E15FF">
          <w:pPr>
            <w:pStyle w:val="TOC1"/>
            <w:bidi w:val="0"/>
            <w:rPr>
              <w:rFonts w:ascii="Arial" w:hAnsi="Arial" w:cs="Arial"/>
              <w:b w:val="0"/>
              <w:bCs w:val="0"/>
              <w:caps w:val="0"/>
              <w:noProof/>
              <w:kern w:val="2"/>
              <w:sz w:val="22"/>
              <w:szCs w:val="22"/>
              <w:rtl/>
              <w:lang w:eastAsia="en-US"/>
              <w14:ligatures w14:val="standardContextual"/>
            </w:rPr>
          </w:pPr>
          <w:hyperlink w:anchor="_Toc137376265" w:history="1">
            <w:r w:rsidR="008E15FF" w:rsidRPr="008E15FF">
              <w:rPr>
                <w:rStyle w:val="Hyperlink"/>
                <w:rFonts w:ascii="Arial" w:eastAsia="Arial" w:hAnsi="Arial" w:cs="Arial"/>
                <w:b w:val="0"/>
                <w:bCs w:val="0"/>
                <w:caps w:val="0"/>
                <w:noProof/>
                <w:sz w:val="22"/>
                <w:szCs w:val="22"/>
                <w:lang w:bidi="en-US"/>
              </w:rPr>
              <w:t>Table of segregating management and operation duties of cybersecurity systems and tools.</w:t>
            </w:r>
            <w:r w:rsidR="008E15FF">
              <w:rPr>
                <w:rStyle w:val="Hyperlink"/>
                <w:rFonts w:ascii="Arial" w:eastAsia="Arial" w:hAnsi="Arial" w:cs="Arial"/>
                <w:b w:val="0"/>
                <w:bCs w:val="0"/>
                <w:caps w:val="0"/>
                <w:noProof/>
                <w:sz w:val="22"/>
                <w:szCs w:val="22"/>
                <w:lang w:bidi="en-US"/>
              </w:rPr>
              <w:tab/>
            </w:r>
            <w:r w:rsidR="008E15FF" w:rsidRPr="008E15FF">
              <w:rPr>
                <w:rFonts w:ascii="Arial" w:hAnsi="Arial" w:cs="Arial"/>
                <w:b w:val="0"/>
                <w:bCs w:val="0"/>
                <w:noProof/>
                <w:webHidden/>
                <w:sz w:val="22"/>
                <w:szCs w:val="22"/>
                <w:rtl/>
              </w:rPr>
              <w:fldChar w:fldCharType="begin"/>
            </w:r>
            <w:r w:rsidR="008E15FF" w:rsidRPr="008E15FF">
              <w:rPr>
                <w:rFonts w:ascii="Arial" w:hAnsi="Arial" w:cs="Arial"/>
                <w:b w:val="0"/>
                <w:bCs w:val="0"/>
                <w:noProof/>
                <w:webHidden/>
                <w:sz w:val="22"/>
                <w:szCs w:val="22"/>
                <w:rtl/>
              </w:rPr>
              <w:instrText xml:space="preserve"> </w:instrText>
            </w:r>
            <w:r w:rsidR="008E15FF" w:rsidRPr="008E15FF">
              <w:rPr>
                <w:rFonts w:ascii="Arial" w:hAnsi="Arial" w:cs="Arial"/>
                <w:b w:val="0"/>
                <w:bCs w:val="0"/>
                <w:noProof/>
                <w:webHidden/>
                <w:sz w:val="22"/>
                <w:szCs w:val="22"/>
              </w:rPr>
              <w:instrText>PAGEREF</w:instrText>
            </w:r>
            <w:r w:rsidR="008E15FF" w:rsidRPr="008E15FF">
              <w:rPr>
                <w:rFonts w:ascii="Arial" w:hAnsi="Arial" w:cs="Arial"/>
                <w:b w:val="0"/>
                <w:bCs w:val="0"/>
                <w:noProof/>
                <w:webHidden/>
                <w:sz w:val="22"/>
                <w:szCs w:val="22"/>
                <w:rtl/>
              </w:rPr>
              <w:instrText xml:space="preserve"> _</w:instrText>
            </w:r>
            <w:r w:rsidR="008E15FF" w:rsidRPr="008E15FF">
              <w:rPr>
                <w:rFonts w:ascii="Arial" w:hAnsi="Arial" w:cs="Arial"/>
                <w:b w:val="0"/>
                <w:bCs w:val="0"/>
                <w:noProof/>
                <w:webHidden/>
                <w:sz w:val="22"/>
                <w:szCs w:val="22"/>
              </w:rPr>
              <w:instrText>Toc137376265 \h</w:instrText>
            </w:r>
            <w:r w:rsidR="008E15FF" w:rsidRPr="008E15FF">
              <w:rPr>
                <w:rFonts w:ascii="Arial" w:hAnsi="Arial" w:cs="Arial"/>
                <w:b w:val="0"/>
                <w:bCs w:val="0"/>
                <w:noProof/>
                <w:webHidden/>
                <w:sz w:val="22"/>
                <w:szCs w:val="22"/>
                <w:rtl/>
              </w:rPr>
              <w:instrText xml:space="preserve"> </w:instrText>
            </w:r>
            <w:r w:rsidR="008E15FF" w:rsidRPr="008E15FF">
              <w:rPr>
                <w:rFonts w:ascii="Arial" w:hAnsi="Arial" w:cs="Arial"/>
                <w:b w:val="0"/>
                <w:bCs w:val="0"/>
                <w:noProof/>
                <w:webHidden/>
                <w:sz w:val="22"/>
                <w:szCs w:val="22"/>
                <w:rtl/>
              </w:rPr>
            </w:r>
            <w:r w:rsidR="008E15FF" w:rsidRPr="008E15FF">
              <w:rPr>
                <w:rFonts w:ascii="Arial" w:hAnsi="Arial" w:cs="Arial"/>
                <w:b w:val="0"/>
                <w:bCs w:val="0"/>
                <w:noProof/>
                <w:webHidden/>
                <w:sz w:val="22"/>
                <w:szCs w:val="22"/>
                <w:rtl/>
              </w:rPr>
              <w:fldChar w:fldCharType="separate"/>
            </w:r>
            <w:r w:rsidR="008E15FF">
              <w:rPr>
                <w:rFonts w:ascii="Arial" w:hAnsi="Arial" w:cs="Arial"/>
                <w:b w:val="0"/>
                <w:bCs w:val="0"/>
                <w:noProof/>
                <w:webHidden/>
                <w:sz w:val="22"/>
                <w:szCs w:val="22"/>
              </w:rPr>
              <w:t>98</w:t>
            </w:r>
            <w:r w:rsidR="008E15FF" w:rsidRPr="008E15FF">
              <w:rPr>
                <w:rFonts w:ascii="Arial" w:hAnsi="Arial" w:cs="Arial"/>
                <w:b w:val="0"/>
                <w:bCs w:val="0"/>
                <w:noProof/>
                <w:webHidden/>
                <w:sz w:val="22"/>
                <w:szCs w:val="22"/>
                <w:rtl/>
              </w:rPr>
              <w:fldChar w:fldCharType="end"/>
            </w:r>
          </w:hyperlink>
        </w:p>
        <w:p w14:paraId="55656986" w14:textId="315C1750" w:rsidR="008E15FF" w:rsidRPr="008E15FF" w:rsidRDefault="00D14034" w:rsidP="008E15FF">
          <w:pPr>
            <w:pStyle w:val="TOC1"/>
            <w:bidi w:val="0"/>
            <w:rPr>
              <w:rFonts w:ascii="Arial" w:hAnsi="Arial" w:cs="Arial"/>
              <w:b w:val="0"/>
              <w:bCs w:val="0"/>
              <w:caps w:val="0"/>
              <w:noProof/>
              <w:kern w:val="2"/>
              <w:sz w:val="22"/>
              <w:szCs w:val="22"/>
              <w:rtl/>
              <w:lang w:eastAsia="en-US"/>
              <w14:ligatures w14:val="standardContextual"/>
            </w:rPr>
          </w:pPr>
          <w:hyperlink w:anchor="_Toc137376266" w:history="1">
            <w:r w:rsidR="008E15FF" w:rsidRPr="008E15FF">
              <w:rPr>
                <w:rStyle w:val="Hyperlink"/>
                <w:rFonts w:ascii="Arial" w:eastAsia="Arial" w:hAnsi="Arial" w:cs="Arial"/>
                <w:b w:val="0"/>
                <w:bCs w:val="0"/>
                <w:caps w:val="0"/>
                <w:noProof/>
                <w:sz w:val="22"/>
                <w:szCs w:val="22"/>
                <w:lang w:bidi="en-US"/>
              </w:rPr>
              <w:t>Roles And Responsibilities</w:t>
            </w:r>
            <w:r w:rsidR="008E15FF" w:rsidRPr="008E15FF">
              <w:rPr>
                <w:rFonts w:ascii="Arial" w:hAnsi="Arial" w:cs="Arial"/>
                <w:b w:val="0"/>
                <w:bCs w:val="0"/>
                <w:noProof/>
                <w:webHidden/>
                <w:sz w:val="22"/>
                <w:szCs w:val="22"/>
                <w:rtl/>
              </w:rPr>
              <w:tab/>
            </w:r>
            <w:r w:rsidR="008E15FF" w:rsidRPr="008E15FF">
              <w:rPr>
                <w:rFonts w:ascii="Arial" w:hAnsi="Arial" w:cs="Arial"/>
                <w:b w:val="0"/>
                <w:bCs w:val="0"/>
                <w:noProof/>
                <w:webHidden/>
                <w:sz w:val="22"/>
                <w:szCs w:val="22"/>
                <w:rtl/>
              </w:rPr>
              <w:fldChar w:fldCharType="begin"/>
            </w:r>
            <w:r w:rsidR="008E15FF" w:rsidRPr="008E15FF">
              <w:rPr>
                <w:rFonts w:ascii="Arial" w:hAnsi="Arial" w:cs="Arial"/>
                <w:b w:val="0"/>
                <w:bCs w:val="0"/>
                <w:noProof/>
                <w:webHidden/>
                <w:sz w:val="22"/>
                <w:szCs w:val="22"/>
                <w:rtl/>
              </w:rPr>
              <w:instrText xml:space="preserve"> </w:instrText>
            </w:r>
            <w:r w:rsidR="008E15FF" w:rsidRPr="008E15FF">
              <w:rPr>
                <w:rFonts w:ascii="Arial" w:hAnsi="Arial" w:cs="Arial"/>
                <w:b w:val="0"/>
                <w:bCs w:val="0"/>
                <w:noProof/>
                <w:webHidden/>
                <w:sz w:val="22"/>
                <w:szCs w:val="22"/>
              </w:rPr>
              <w:instrText>PAGEREF</w:instrText>
            </w:r>
            <w:r w:rsidR="008E15FF" w:rsidRPr="008E15FF">
              <w:rPr>
                <w:rFonts w:ascii="Arial" w:hAnsi="Arial" w:cs="Arial"/>
                <w:b w:val="0"/>
                <w:bCs w:val="0"/>
                <w:noProof/>
                <w:webHidden/>
                <w:sz w:val="22"/>
                <w:szCs w:val="22"/>
                <w:rtl/>
              </w:rPr>
              <w:instrText xml:space="preserve"> _</w:instrText>
            </w:r>
            <w:r w:rsidR="008E15FF" w:rsidRPr="008E15FF">
              <w:rPr>
                <w:rFonts w:ascii="Arial" w:hAnsi="Arial" w:cs="Arial"/>
                <w:b w:val="0"/>
                <w:bCs w:val="0"/>
                <w:noProof/>
                <w:webHidden/>
                <w:sz w:val="22"/>
                <w:szCs w:val="22"/>
              </w:rPr>
              <w:instrText>Toc137376266 \h</w:instrText>
            </w:r>
            <w:r w:rsidR="008E15FF" w:rsidRPr="008E15FF">
              <w:rPr>
                <w:rFonts w:ascii="Arial" w:hAnsi="Arial" w:cs="Arial"/>
                <w:b w:val="0"/>
                <w:bCs w:val="0"/>
                <w:noProof/>
                <w:webHidden/>
                <w:sz w:val="22"/>
                <w:szCs w:val="22"/>
                <w:rtl/>
              </w:rPr>
              <w:instrText xml:space="preserve"> </w:instrText>
            </w:r>
            <w:r w:rsidR="008E15FF" w:rsidRPr="008E15FF">
              <w:rPr>
                <w:rFonts w:ascii="Arial" w:hAnsi="Arial" w:cs="Arial"/>
                <w:b w:val="0"/>
                <w:bCs w:val="0"/>
                <w:noProof/>
                <w:webHidden/>
                <w:sz w:val="22"/>
                <w:szCs w:val="22"/>
                <w:rtl/>
              </w:rPr>
            </w:r>
            <w:r w:rsidR="008E15FF" w:rsidRPr="008E15FF">
              <w:rPr>
                <w:rFonts w:ascii="Arial" w:hAnsi="Arial" w:cs="Arial"/>
                <w:b w:val="0"/>
                <w:bCs w:val="0"/>
                <w:noProof/>
                <w:webHidden/>
                <w:sz w:val="22"/>
                <w:szCs w:val="22"/>
                <w:rtl/>
              </w:rPr>
              <w:fldChar w:fldCharType="separate"/>
            </w:r>
            <w:r w:rsidR="008E15FF">
              <w:rPr>
                <w:rFonts w:ascii="Arial" w:hAnsi="Arial" w:cs="Arial"/>
                <w:b w:val="0"/>
                <w:bCs w:val="0"/>
                <w:noProof/>
                <w:webHidden/>
                <w:sz w:val="22"/>
                <w:szCs w:val="22"/>
              </w:rPr>
              <w:t>99</w:t>
            </w:r>
            <w:r w:rsidR="008E15FF" w:rsidRPr="008E15FF">
              <w:rPr>
                <w:rFonts w:ascii="Arial" w:hAnsi="Arial" w:cs="Arial"/>
                <w:b w:val="0"/>
                <w:bCs w:val="0"/>
                <w:noProof/>
                <w:webHidden/>
                <w:sz w:val="22"/>
                <w:szCs w:val="22"/>
                <w:rtl/>
              </w:rPr>
              <w:fldChar w:fldCharType="end"/>
            </w:r>
          </w:hyperlink>
        </w:p>
        <w:p w14:paraId="2E8E2A60" w14:textId="0A30FD5F" w:rsidR="008E15FF" w:rsidRPr="008E15FF" w:rsidRDefault="00D14034" w:rsidP="008E15FF">
          <w:pPr>
            <w:pStyle w:val="TOC1"/>
            <w:bidi w:val="0"/>
            <w:rPr>
              <w:rFonts w:ascii="Arial" w:hAnsi="Arial" w:cs="Arial"/>
              <w:b w:val="0"/>
              <w:bCs w:val="0"/>
              <w:caps w:val="0"/>
              <w:noProof/>
              <w:kern w:val="2"/>
              <w:sz w:val="22"/>
              <w:szCs w:val="22"/>
              <w:rtl/>
              <w:lang w:eastAsia="en-US"/>
              <w14:ligatures w14:val="standardContextual"/>
            </w:rPr>
          </w:pPr>
          <w:hyperlink w:anchor="_Toc137376267" w:history="1">
            <w:r w:rsidR="008E15FF" w:rsidRPr="008E15FF">
              <w:rPr>
                <w:rStyle w:val="Hyperlink"/>
                <w:rFonts w:ascii="Arial" w:eastAsia="Arial" w:hAnsi="Arial" w:cs="Arial"/>
                <w:b w:val="0"/>
                <w:bCs w:val="0"/>
                <w:caps w:val="0"/>
                <w:noProof/>
                <w:sz w:val="22"/>
                <w:szCs w:val="22"/>
                <w:lang w:bidi="en-US"/>
              </w:rPr>
              <w:t>Update and Review</w:t>
            </w:r>
            <w:r w:rsidR="008E15FF" w:rsidRPr="008E15FF">
              <w:rPr>
                <w:rFonts w:ascii="Arial" w:hAnsi="Arial" w:cs="Arial"/>
                <w:b w:val="0"/>
                <w:bCs w:val="0"/>
                <w:noProof/>
                <w:webHidden/>
                <w:sz w:val="22"/>
                <w:szCs w:val="22"/>
                <w:rtl/>
              </w:rPr>
              <w:tab/>
            </w:r>
            <w:r w:rsidR="008E15FF" w:rsidRPr="008E15FF">
              <w:rPr>
                <w:rFonts w:ascii="Arial" w:hAnsi="Arial" w:cs="Arial"/>
                <w:b w:val="0"/>
                <w:bCs w:val="0"/>
                <w:noProof/>
                <w:webHidden/>
                <w:sz w:val="22"/>
                <w:szCs w:val="22"/>
                <w:rtl/>
              </w:rPr>
              <w:fldChar w:fldCharType="begin"/>
            </w:r>
            <w:r w:rsidR="008E15FF" w:rsidRPr="008E15FF">
              <w:rPr>
                <w:rFonts w:ascii="Arial" w:hAnsi="Arial" w:cs="Arial"/>
                <w:b w:val="0"/>
                <w:bCs w:val="0"/>
                <w:noProof/>
                <w:webHidden/>
                <w:sz w:val="22"/>
                <w:szCs w:val="22"/>
                <w:rtl/>
              </w:rPr>
              <w:instrText xml:space="preserve"> </w:instrText>
            </w:r>
            <w:r w:rsidR="008E15FF" w:rsidRPr="008E15FF">
              <w:rPr>
                <w:rFonts w:ascii="Arial" w:hAnsi="Arial" w:cs="Arial"/>
                <w:b w:val="0"/>
                <w:bCs w:val="0"/>
                <w:noProof/>
                <w:webHidden/>
                <w:sz w:val="22"/>
                <w:szCs w:val="22"/>
              </w:rPr>
              <w:instrText>PAGEREF</w:instrText>
            </w:r>
            <w:r w:rsidR="008E15FF" w:rsidRPr="008E15FF">
              <w:rPr>
                <w:rFonts w:ascii="Arial" w:hAnsi="Arial" w:cs="Arial"/>
                <w:b w:val="0"/>
                <w:bCs w:val="0"/>
                <w:noProof/>
                <w:webHidden/>
                <w:sz w:val="22"/>
                <w:szCs w:val="22"/>
                <w:rtl/>
              </w:rPr>
              <w:instrText xml:space="preserve"> _</w:instrText>
            </w:r>
            <w:r w:rsidR="008E15FF" w:rsidRPr="008E15FF">
              <w:rPr>
                <w:rFonts w:ascii="Arial" w:hAnsi="Arial" w:cs="Arial"/>
                <w:b w:val="0"/>
                <w:bCs w:val="0"/>
                <w:noProof/>
                <w:webHidden/>
                <w:sz w:val="22"/>
                <w:szCs w:val="22"/>
              </w:rPr>
              <w:instrText>Toc137376267 \h</w:instrText>
            </w:r>
            <w:r w:rsidR="008E15FF" w:rsidRPr="008E15FF">
              <w:rPr>
                <w:rFonts w:ascii="Arial" w:hAnsi="Arial" w:cs="Arial"/>
                <w:b w:val="0"/>
                <w:bCs w:val="0"/>
                <w:noProof/>
                <w:webHidden/>
                <w:sz w:val="22"/>
                <w:szCs w:val="22"/>
                <w:rtl/>
              </w:rPr>
              <w:instrText xml:space="preserve"> </w:instrText>
            </w:r>
            <w:r w:rsidR="008E15FF" w:rsidRPr="008E15FF">
              <w:rPr>
                <w:rFonts w:ascii="Arial" w:hAnsi="Arial" w:cs="Arial"/>
                <w:b w:val="0"/>
                <w:bCs w:val="0"/>
                <w:noProof/>
                <w:webHidden/>
                <w:sz w:val="22"/>
                <w:szCs w:val="22"/>
                <w:rtl/>
              </w:rPr>
            </w:r>
            <w:r w:rsidR="008E15FF" w:rsidRPr="008E15FF">
              <w:rPr>
                <w:rFonts w:ascii="Arial" w:hAnsi="Arial" w:cs="Arial"/>
                <w:b w:val="0"/>
                <w:bCs w:val="0"/>
                <w:noProof/>
                <w:webHidden/>
                <w:sz w:val="22"/>
                <w:szCs w:val="22"/>
                <w:rtl/>
              </w:rPr>
              <w:fldChar w:fldCharType="separate"/>
            </w:r>
            <w:r w:rsidR="008E15FF">
              <w:rPr>
                <w:rFonts w:ascii="Arial" w:hAnsi="Arial" w:cs="Arial"/>
                <w:b w:val="0"/>
                <w:bCs w:val="0"/>
                <w:noProof/>
                <w:webHidden/>
                <w:sz w:val="22"/>
                <w:szCs w:val="22"/>
              </w:rPr>
              <w:t>99</w:t>
            </w:r>
            <w:r w:rsidR="008E15FF" w:rsidRPr="008E15FF">
              <w:rPr>
                <w:rFonts w:ascii="Arial" w:hAnsi="Arial" w:cs="Arial"/>
                <w:b w:val="0"/>
                <w:bCs w:val="0"/>
                <w:noProof/>
                <w:webHidden/>
                <w:sz w:val="22"/>
                <w:szCs w:val="22"/>
                <w:rtl/>
              </w:rPr>
              <w:fldChar w:fldCharType="end"/>
            </w:r>
          </w:hyperlink>
        </w:p>
        <w:p w14:paraId="1EFC5F8C" w14:textId="5F98CBE5" w:rsidR="008E15FF" w:rsidRPr="008E15FF" w:rsidRDefault="00D14034" w:rsidP="008E15FF">
          <w:pPr>
            <w:pStyle w:val="TOC1"/>
            <w:bidi w:val="0"/>
            <w:rPr>
              <w:rFonts w:ascii="Arial" w:hAnsi="Arial" w:cs="Arial"/>
              <w:b w:val="0"/>
              <w:bCs w:val="0"/>
              <w:caps w:val="0"/>
              <w:noProof/>
              <w:kern w:val="2"/>
              <w:sz w:val="22"/>
              <w:szCs w:val="22"/>
              <w:rtl/>
              <w:lang w:eastAsia="en-US"/>
              <w14:ligatures w14:val="standardContextual"/>
            </w:rPr>
          </w:pPr>
          <w:hyperlink w:anchor="_Toc137376268" w:history="1">
            <w:r w:rsidR="008E15FF" w:rsidRPr="008E15FF">
              <w:rPr>
                <w:rStyle w:val="Hyperlink"/>
                <w:rFonts w:ascii="Arial" w:hAnsi="Arial" w:cs="Arial"/>
                <w:b w:val="0"/>
                <w:bCs w:val="0"/>
                <w:caps w:val="0"/>
                <w:noProof/>
                <w:sz w:val="22"/>
                <w:szCs w:val="22"/>
                <w:lang w:bidi="en-US"/>
              </w:rPr>
              <w:t>Compliance</w:t>
            </w:r>
            <w:r w:rsidR="008E15FF" w:rsidRPr="008E15FF">
              <w:rPr>
                <w:rFonts w:ascii="Arial" w:hAnsi="Arial" w:cs="Arial"/>
                <w:b w:val="0"/>
                <w:bCs w:val="0"/>
                <w:noProof/>
                <w:webHidden/>
                <w:sz w:val="22"/>
                <w:szCs w:val="22"/>
                <w:rtl/>
              </w:rPr>
              <w:tab/>
            </w:r>
            <w:r w:rsidR="008E15FF" w:rsidRPr="008E15FF">
              <w:rPr>
                <w:rFonts w:ascii="Arial" w:hAnsi="Arial" w:cs="Arial"/>
                <w:b w:val="0"/>
                <w:bCs w:val="0"/>
                <w:noProof/>
                <w:webHidden/>
                <w:sz w:val="22"/>
                <w:szCs w:val="22"/>
                <w:rtl/>
              </w:rPr>
              <w:fldChar w:fldCharType="begin"/>
            </w:r>
            <w:r w:rsidR="008E15FF" w:rsidRPr="008E15FF">
              <w:rPr>
                <w:rFonts w:ascii="Arial" w:hAnsi="Arial" w:cs="Arial"/>
                <w:b w:val="0"/>
                <w:bCs w:val="0"/>
                <w:noProof/>
                <w:webHidden/>
                <w:sz w:val="22"/>
                <w:szCs w:val="22"/>
                <w:rtl/>
              </w:rPr>
              <w:instrText xml:space="preserve"> </w:instrText>
            </w:r>
            <w:r w:rsidR="008E15FF" w:rsidRPr="008E15FF">
              <w:rPr>
                <w:rFonts w:ascii="Arial" w:hAnsi="Arial" w:cs="Arial"/>
                <w:b w:val="0"/>
                <w:bCs w:val="0"/>
                <w:noProof/>
                <w:webHidden/>
                <w:sz w:val="22"/>
                <w:szCs w:val="22"/>
              </w:rPr>
              <w:instrText>PAGEREF</w:instrText>
            </w:r>
            <w:r w:rsidR="008E15FF" w:rsidRPr="008E15FF">
              <w:rPr>
                <w:rFonts w:ascii="Arial" w:hAnsi="Arial" w:cs="Arial"/>
                <w:b w:val="0"/>
                <w:bCs w:val="0"/>
                <w:noProof/>
                <w:webHidden/>
                <w:sz w:val="22"/>
                <w:szCs w:val="22"/>
                <w:rtl/>
              </w:rPr>
              <w:instrText xml:space="preserve"> _</w:instrText>
            </w:r>
            <w:r w:rsidR="008E15FF" w:rsidRPr="008E15FF">
              <w:rPr>
                <w:rFonts w:ascii="Arial" w:hAnsi="Arial" w:cs="Arial"/>
                <w:b w:val="0"/>
                <w:bCs w:val="0"/>
                <w:noProof/>
                <w:webHidden/>
                <w:sz w:val="22"/>
                <w:szCs w:val="22"/>
              </w:rPr>
              <w:instrText>Toc137376268 \h</w:instrText>
            </w:r>
            <w:r w:rsidR="008E15FF" w:rsidRPr="008E15FF">
              <w:rPr>
                <w:rFonts w:ascii="Arial" w:hAnsi="Arial" w:cs="Arial"/>
                <w:b w:val="0"/>
                <w:bCs w:val="0"/>
                <w:noProof/>
                <w:webHidden/>
                <w:sz w:val="22"/>
                <w:szCs w:val="22"/>
                <w:rtl/>
              </w:rPr>
              <w:instrText xml:space="preserve"> </w:instrText>
            </w:r>
            <w:r w:rsidR="008E15FF" w:rsidRPr="008E15FF">
              <w:rPr>
                <w:rFonts w:ascii="Arial" w:hAnsi="Arial" w:cs="Arial"/>
                <w:b w:val="0"/>
                <w:bCs w:val="0"/>
                <w:noProof/>
                <w:webHidden/>
                <w:sz w:val="22"/>
                <w:szCs w:val="22"/>
                <w:rtl/>
              </w:rPr>
            </w:r>
            <w:r w:rsidR="008E15FF" w:rsidRPr="008E15FF">
              <w:rPr>
                <w:rFonts w:ascii="Arial" w:hAnsi="Arial" w:cs="Arial"/>
                <w:b w:val="0"/>
                <w:bCs w:val="0"/>
                <w:noProof/>
                <w:webHidden/>
                <w:sz w:val="22"/>
                <w:szCs w:val="22"/>
                <w:rtl/>
              </w:rPr>
              <w:fldChar w:fldCharType="separate"/>
            </w:r>
            <w:r w:rsidR="008E15FF">
              <w:rPr>
                <w:rFonts w:ascii="Arial" w:hAnsi="Arial" w:cs="Arial"/>
                <w:b w:val="0"/>
                <w:bCs w:val="0"/>
                <w:noProof/>
                <w:webHidden/>
                <w:sz w:val="22"/>
                <w:szCs w:val="22"/>
              </w:rPr>
              <w:t>99</w:t>
            </w:r>
            <w:r w:rsidR="008E15FF" w:rsidRPr="008E15FF">
              <w:rPr>
                <w:rFonts w:ascii="Arial" w:hAnsi="Arial" w:cs="Arial"/>
                <w:b w:val="0"/>
                <w:bCs w:val="0"/>
                <w:noProof/>
                <w:webHidden/>
                <w:sz w:val="22"/>
                <w:szCs w:val="22"/>
                <w:rtl/>
              </w:rPr>
              <w:fldChar w:fldCharType="end"/>
            </w:r>
          </w:hyperlink>
        </w:p>
        <w:p w14:paraId="52EA39F3" w14:textId="4E773A6C" w:rsidR="008E15FF" w:rsidRDefault="00D14034" w:rsidP="008E15FF">
          <w:pPr>
            <w:pStyle w:val="TOC1"/>
            <w:bidi w:val="0"/>
            <w:rPr>
              <w:rFonts w:asciiTheme="minorHAnsi" w:hAnsiTheme="minorHAnsi" w:cstheme="minorBidi"/>
              <w:b w:val="0"/>
              <w:bCs w:val="0"/>
              <w:caps w:val="0"/>
              <w:noProof/>
              <w:kern w:val="2"/>
              <w:sz w:val="22"/>
              <w:szCs w:val="22"/>
              <w:rtl/>
              <w:lang w:eastAsia="en-US"/>
              <w14:ligatures w14:val="standardContextual"/>
            </w:rPr>
          </w:pPr>
          <w:hyperlink w:anchor="_Toc137376269" w:history="1">
            <w:r w:rsidR="008E15FF" w:rsidRPr="008E15FF">
              <w:rPr>
                <w:rStyle w:val="Hyperlink"/>
                <w:rFonts w:ascii="Arial" w:eastAsia="Arial" w:hAnsi="Arial" w:cs="Arial"/>
                <w:b w:val="0"/>
                <w:bCs w:val="0"/>
                <w:caps w:val="0"/>
                <w:noProof/>
                <w:sz w:val="22"/>
                <w:szCs w:val="22"/>
                <w:lang w:bidi="en-US"/>
              </w:rPr>
              <w:t>Reference Table</w:t>
            </w:r>
            <w:r w:rsidR="008E15FF" w:rsidRPr="008E15FF">
              <w:rPr>
                <w:rFonts w:ascii="Arial" w:hAnsi="Arial" w:cs="Arial"/>
                <w:b w:val="0"/>
                <w:bCs w:val="0"/>
                <w:noProof/>
                <w:webHidden/>
                <w:sz w:val="22"/>
                <w:szCs w:val="22"/>
                <w:rtl/>
              </w:rPr>
              <w:tab/>
            </w:r>
            <w:r w:rsidR="008E15FF" w:rsidRPr="008E15FF">
              <w:rPr>
                <w:rFonts w:ascii="Arial" w:hAnsi="Arial" w:cs="Arial"/>
                <w:b w:val="0"/>
                <w:bCs w:val="0"/>
                <w:noProof/>
                <w:webHidden/>
                <w:sz w:val="22"/>
                <w:szCs w:val="22"/>
                <w:rtl/>
              </w:rPr>
              <w:fldChar w:fldCharType="begin"/>
            </w:r>
            <w:r w:rsidR="008E15FF" w:rsidRPr="008E15FF">
              <w:rPr>
                <w:rFonts w:ascii="Arial" w:hAnsi="Arial" w:cs="Arial"/>
                <w:b w:val="0"/>
                <w:bCs w:val="0"/>
                <w:noProof/>
                <w:webHidden/>
                <w:sz w:val="22"/>
                <w:szCs w:val="22"/>
                <w:rtl/>
              </w:rPr>
              <w:instrText xml:space="preserve"> </w:instrText>
            </w:r>
            <w:r w:rsidR="008E15FF" w:rsidRPr="008E15FF">
              <w:rPr>
                <w:rFonts w:ascii="Arial" w:hAnsi="Arial" w:cs="Arial"/>
                <w:b w:val="0"/>
                <w:bCs w:val="0"/>
                <w:noProof/>
                <w:webHidden/>
                <w:sz w:val="22"/>
                <w:szCs w:val="22"/>
              </w:rPr>
              <w:instrText>PAGEREF</w:instrText>
            </w:r>
            <w:r w:rsidR="008E15FF" w:rsidRPr="008E15FF">
              <w:rPr>
                <w:rFonts w:ascii="Arial" w:hAnsi="Arial" w:cs="Arial"/>
                <w:b w:val="0"/>
                <w:bCs w:val="0"/>
                <w:noProof/>
                <w:webHidden/>
                <w:sz w:val="22"/>
                <w:szCs w:val="22"/>
                <w:rtl/>
              </w:rPr>
              <w:instrText xml:space="preserve"> _</w:instrText>
            </w:r>
            <w:r w:rsidR="008E15FF" w:rsidRPr="008E15FF">
              <w:rPr>
                <w:rFonts w:ascii="Arial" w:hAnsi="Arial" w:cs="Arial"/>
                <w:b w:val="0"/>
                <w:bCs w:val="0"/>
                <w:noProof/>
                <w:webHidden/>
                <w:sz w:val="22"/>
                <w:szCs w:val="22"/>
              </w:rPr>
              <w:instrText>Toc137376269 \h</w:instrText>
            </w:r>
            <w:r w:rsidR="008E15FF" w:rsidRPr="008E15FF">
              <w:rPr>
                <w:rFonts w:ascii="Arial" w:hAnsi="Arial" w:cs="Arial"/>
                <w:b w:val="0"/>
                <w:bCs w:val="0"/>
                <w:noProof/>
                <w:webHidden/>
                <w:sz w:val="22"/>
                <w:szCs w:val="22"/>
                <w:rtl/>
              </w:rPr>
              <w:instrText xml:space="preserve"> </w:instrText>
            </w:r>
            <w:r w:rsidR="008E15FF" w:rsidRPr="008E15FF">
              <w:rPr>
                <w:rFonts w:ascii="Arial" w:hAnsi="Arial" w:cs="Arial"/>
                <w:b w:val="0"/>
                <w:bCs w:val="0"/>
                <w:noProof/>
                <w:webHidden/>
                <w:sz w:val="22"/>
                <w:szCs w:val="22"/>
                <w:rtl/>
              </w:rPr>
            </w:r>
            <w:r w:rsidR="008E15FF" w:rsidRPr="008E15FF">
              <w:rPr>
                <w:rFonts w:ascii="Arial" w:hAnsi="Arial" w:cs="Arial"/>
                <w:b w:val="0"/>
                <w:bCs w:val="0"/>
                <w:noProof/>
                <w:webHidden/>
                <w:sz w:val="22"/>
                <w:szCs w:val="22"/>
                <w:rtl/>
              </w:rPr>
              <w:fldChar w:fldCharType="separate"/>
            </w:r>
            <w:r w:rsidR="008E15FF">
              <w:rPr>
                <w:rFonts w:ascii="Arial" w:hAnsi="Arial" w:cs="Arial"/>
                <w:b w:val="0"/>
                <w:bCs w:val="0"/>
                <w:noProof/>
                <w:webHidden/>
                <w:sz w:val="22"/>
                <w:szCs w:val="22"/>
              </w:rPr>
              <w:t>99</w:t>
            </w:r>
            <w:r w:rsidR="008E15FF" w:rsidRPr="008E15FF">
              <w:rPr>
                <w:rFonts w:ascii="Arial" w:hAnsi="Arial" w:cs="Arial"/>
                <w:b w:val="0"/>
                <w:bCs w:val="0"/>
                <w:noProof/>
                <w:webHidden/>
                <w:sz w:val="22"/>
                <w:szCs w:val="22"/>
                <w:rtl/>
              </w:rPr>
              <w:fldChar w:fldCharType="end"/>
            </w:r>
          </w:hyperlink>
        </w:p>
        <w:p w14:paraId="40DBF705" w14:textId="7EBE130A" w:rsidR="00E6046C" w:rsidRPr="004C118A" w:rsidRDefault="00165D1E" w:rsidP="004C118A">
          <w:pPr>
            <w:rPr>
              <w:rFonts w:cs="Arial"/>
              <w:rtl/>
            </w:rPr>
          </w:pPr>
          <w:r w:rsidRPr="004C118A">
            <w:rPr>
              <w:rFonts w:cs="Arial"/>
              <w:noProof/>
              <w:sz w:val="18"/>
              <w:szCs w:val="18"/>
              <w:lang w:bidi="en-US"/>
            </w:rPr>
            <w:lastRenderedPageBreak/>
            <w:fldChar w:fldCharType="end"/>
          </w:r>
        </w:p>
      </w:sdtContent>
    </w:sdt>
    <w:bookmarkStart w:id="0" w:name="_المراجعة" w:displacedByCustomXml="prev"/>
    <w:bookmarkEnd w:id="0" w:displacedByCustomXml="prev"/>
    <w:bookmarkStart w:id="1" w:name="_الأهداف" w:displacedByCustomXml="prev"/>
    <w:bookmarkEnd w:id="1" w:displacedByCustomXml="prev"/>
    <w:p w14:paraId="7A56F52F" w14:textId="3B57B660" w:rsidR="004710EA" w:rsidRPr="004C118A" w:rsidRDefault="00D14034" w:rsidP="59CA93CF">
      <w:pPr>
        <w:pStyle w:val="Heading1"/>
        <w:rPr>
          <w:rFonts w:ascii="Arial" w:eastAsia="Arial" w:hAnsi="Arial" w:cs="Arial"/>
          <w:color w:val="2B3B82" w:themeColor="text1"/>
        </w:rPr>
      </w:pPr>
      <w:hyperlink w:anchor="_الأهداف">
        <w:bookmarkStart w:id="2" w:name="_Toc137376240"/>
        <w:r w:rsidR="004710EA" w:rsidRPr="004C118A">
          <w:rPr>
            <w:rFonts w:ascii="Arial" w:eastAsia="Arial" w:hAnsi="Arial" w:cs="Arial"/>
            <w:color w:val="2B3B82" w:themeColor="accent4"/>
            <w:lang w:bidi="en-US"/>
          </w:rPr>
          <w:t>Introduction</w:t>
        </w:r>
        <w:bookmarkEnd w:id="2"/>
      </w:hyperlink>
    </w:p>
    <w:p w14:paraId="7508F306" w14:textId="3B5E8579" w:rsidR="004710EA" w:rsidRPr="004C118A" w:rsidRDefault="004710EA" w:rsidP="00EB77A3">
      <w:pPr>
        <w:spacing w:after="120"/>
        <w:ind w:firstLine="747"/>
        <w:jc w:val="both"/>
        <w:rPr>
          <w:rFonts w:eastAsia="Arial" w:cs="Arial"/>
          <w:color w:val="373E49" w:themeColor="accent1"/>
          <w:sz w:val="26"/>
          <w:szCs w:val="26"/>
        </w:rPr>
      </w:pPr>
      <w:r w:rsidRPr="004C118A">
        <w:rPr>
          <w:rFonts w:eastAsia="Arial" w:cs="Arial"/>
          <w:color w:val="373E49" w:themeColor="accent1"/>
          <w:sz w:val="26"/>
          <w:szCs w:val="26"/>
          <w:lang w:bidi="en-US"/>
        </w:rPr>
        <w:t>This document has been developed to define, support and enhance the roles and responsibilities for meeting cybersecurity requirements in</w:t>
      </w:r>
      <w:r w:rsidRPr="004C118A">
        <w:rPr>
          <w:rFonts w:eastAsia="Arial" w:cs="Arial"/>
          <w:color w:val="373E49" w:themeColor="accent1"/>
          <w:sz w:val="26"/>
          <w:szCs w:val="26"/>
          <w:rtl/>
          <w:lang w:bidi="en-US"/>
        </w:rPr>
        <w:t>‏ ‏</w:t>
      </w:r>
      <w:r w:rsidRPr="004C118A">
        <w:rPr>
          <w:rFonts w:eastAsia="Arial" w:cs="Arial"/>
          <w:color w:val="373E49" w:themeColor="accent1"/>
          <w:sz w:val="26"/>
          <w:szCs w:val="26"/>
          <w:highlight w:val="cyan"/>
          <w:lang w:bidi="en-US"/>
        </w:rPr>
        <w:t>&lt;organization name&gt;</w:t>
      </w:r>
      <w:r w:rsidRPr="004C118A">
        <w:rPr>
          <w:rFonts w:eastAsia="Arial" w:cs="Arial"/>
          <w:color w:val="373E49" w:themeColor="accent1"/>
          <w:sz w:val="26"/>
          <w:szCs w:val="26"/>
          <w:lang w:bidi="en-US"/>
        </w:rPr>
        <w:t>.</w:t>
      </w:r>
      <w:r w:rsidRPr="004C118A">
        <w:rPr>
          <w:rFonts w:eastAsia="Arial" w:cs="Arial"/>
          <w:color w:val="373E49" w:themeColor="accent1"/>
          <w:sz w:val="26"/>
          <w:szCs w:val="26"/>
          <w:rtl/>
          <w:lang w:bidi="en-US"/>
        </w:rPr>
        <w:t>‏ ‏All parties involved in the implementation of cybersecurity programs and requirements must understand and perform their cybersecurity roles and responsibilities in</w:t>
      </w:r>
      <w:r w:rsidRPr="004C118A">
        <w:rPr>
          <w:rFonts w:eastAsia="Arial" w:cs="Arial"/>
          <w:color w:val="373E49" w:themeColor="accent1"/>
          <w:sz w:val="26"/>
          <w:szCs w:val="26"/>
          <w:highlight w:val="cyan"/>
          <w:lang w:bidi="en-US"/>
        </w:rPr>
        <w:t>&lt;organization name&gt;</w:t>
      </w:r>
      <w:r w:rsidRPr="004C118A">
        <w:rPr>
          <w:rFonts w:eastAsia="Arial" w:cs="Arial"/>
          <w:color w:val="373E49" w:themeColor="accent1"/>
          <w:sz w:val="26"/>
          <w:szCs w:val="26"/>
          <w:highlight w:val="cyan"/>
          <w:rtl/>
          <w:lang w:bidi="en-US"/>
        </w:rPr>
        <w:t>‏.</w:t>
      </w:r>
    </w:p>
    <w:bookmarkStart w:id="3" w:name="_توزيع_الأدوار_والمسؤوليات"/>
    <w:bookmarkEnd w:id="3"/>
    <w:p w14:paraId="73601D32" w14:textId="77A166BD" w:rsidR="004710EA" w:rsidRPr="004C118A" w:rsidRDefault="00C22A2C" w:rsidP="59CA93CF">
      <w:pPr>
        <w:pStyle w:val="Heading1"/>
        <w:rPr>
          <w:rFonts w:ascii="Arial" w:eastAsia="Arial" w:hAnsi="Arial" w:cs="Arial"/>
          <w:color w:val="2B3B82" w:themeColor="text1"/>
        </w:rPr>
      </w:pPr>
      <w:r w:rsidRPr="004C118A">
        <w:rPr>
          <w:rFonts w:ascii="Arial" w:eastAsia="Arial" w:hAnsi="Arial" w:cs="Arial"/>
          <w:lang w:bidi="en-US"/>
        </w:rPr>
        <w:fldChar w:fldCharType="begin"/>
      </w:r>
      <w:r w:rsidRPr="004C118A">
        <w:rPr>
          <w:rFonts w:ascii="Arial" w:eastAsia="Arial" w:hAnsi="Arial" w:cs="Arial"/>
          <w:lang w:bidi="en-US"/>
        </w:rPr>
        <w:instrText>HYPERLINK  \l "_</w:instrText>
      </w:r>
      <w:r w:rsidRPr="004C118A">
        <w:rPr>
          <w:rFonts w:ascii="Arial" w:eastAsia="Arial" w:hAnsi="Arial" w:cs="Arial"/>
          <w:rtl/>
        </w:rPr>
        <w:instrText>توزيع</w:instrText>
      </w:r>
      <w:r w:rsidRPr="004C118A">
        <w:rPr>
          <w:rFonts w:ascii="Arial" w:eastAsia="Arial" w:hAnsi="Arial" w:cs="Arial"/>
          <w:lang w:bidi="en-US"/>
        </w:rPr>
        <w:instrText>_</w:instrText>
      </w:r>
      <w:r w:rsidRPr="004C118A">
        <w:rPr>
          <w:rFonts w:ascii="Arial" w:eastAsia="Arial" w:hAnsi="Arial" w:cs="Arial"/>
          <w:rtl/>
        </w:rPr>
        <w:instrText>الأدوار</w:instrText>
      </w:r>
      <w:r w:rsidRPr="004C118A">
        <w:rPr>
          <w:rFonts w:ascii="Arial" w:eastAsia="Arial" w:hAnsi="Arial" w:cs="Arial"/>
          <w:lang w:bidi="en-US"/>
        </w:rPr>
        <w:instrText>_</w:instrText>
      </w:r>
      <w:r w:rsidRPr="004C118A">
        <w:rPr>
          <w:rFonts w:ascii="Arial" w:eastAsia="Arial" w:hAnsi="Arial" w:cs="Arial"/>
          <w:rtl/>
        </w:rPr>
        <w:instrText>والمسؤوليات</w:instrText>
      </w:r>
      <w:r w:rsidRPr="004C118A">
        <w:rPr>
          <w:rFonts w:ascii="Arial" w:eastAsia="Arial" w:hAnsi="Arial" w:cs="Arial"/>
          <w:lang w:bidi="en-US"/>
        </w:rPr>
        <w:instrText>" \o "</w:instrText>
      </w:r>
      <w:r w:rsidRPr="004C118A">
        <w:rPr>
          <w:rFonts w:ascii="Arial" w:eastAsia="Arial" w:hAnsi="Arial" w:cs="Arial"/>
          <w:rtl/>
        </w:rPr>
        <w:instrText>يهدف</w:instrText>
      </w:r>
      <w:r w:rsidRPr="004C118A">
        <w:rPr>
          <w:rFonts w:ascii="Arial" w:eastAsia="Arial" w:hAnsi="Arial" w:cs="Arial"/>
          <w:lang w:bidi="en-US"/>
        </w:rPr>
        <w:instrText xml:space="preserve"> </w:instrText>
      </w:r>
      <w:r w:rsidRPr="004C118A">
        <w:rPr>
          <w:rFonts w:ascii="Arial" w:eastAsia="Arial" w:hAnsi="Arial" w:cs="Arial"/>
          <w:rtl/>
        </w:rPr>
        <w:instrText>هذا</w:instrText>
      </w:r>
      <w:r w:rsidRPr="004C118A">
        <w:rPr>
          <w:rFonts w:ascii="Arial" w:eastAsia="Arial" w:hAnsi="Arial" w:cs="Arial"/>
          <w:lang w:bidi="en-US"/>
        </w:rPr>
        <w:instrText xml:space="preserve"> </w:instrText>
      </w:r>
      <w:r w:rsidRPr="004C118A">
        <w:rPr>
          <w:rFonts w:ascii="Arial" w:eastAsia="Arial" w:hAnsi="Arial" w:cs="Arial"/>
          <w:rtl/>
        </w:rPr>
        <w:instrText>القسم</w:instrText>
      </w:r>
      <w:r w:rsidRPr="004C118A">
        <w:rPr>
          <w:rFonts w:ascii="Arial" w:eastAsia="Arial" w:hAnsi="Arial" w:cs="Arial"/>
          <w:lang w:bidi="en-US"/>
        </w:rPr>
        <w:instrText xml:space="preserve"> </w:instrText>
      </w:r>
      <w:r w:rsidRPr="004C118A">
        <w:rPr>
          <w:rFonts w:ascii="Arial" w:eastAsia="Arial" w:hAnsi="Arial" w:cs="Arial"/>
          <w:rtl/>
        </w:rPr>
        <w:instrText>إلى</w:instrText>
      </w:r>
      <w:r w:rsidRPr="004C118A">
        <w:rPr>
          <w:rFonts w:ascii="Arial" w:eastAsia="Arial" w:hAnsi="Arial" w:cs="Arial"/>
          <w:lang w:bidi="en-US"/>
        </w:rPr>
        <w:instrText xml:space="preserve"> </w:instrText>
      </w:r>
      <w:r w:rsidRPr="004C118A">
        <w:rPr>
          <w:rFonts w:ascii="Arial" w:eastAsia="Arial" w:hAnsi="Arial" w:cs="Arial"/>
          <w:rtl/>
        </w:rPr>
        <w:instrText>توضيح</w:instrText>
      </w:r>
      <w:r w:rsidRPr="004C118A">
        <w:rPr>
          <w:rFonts w:ascii="Arial" w:eastAsia="Arial" w:hAnsi="Arial" w:cs="Arial"/>
          <w:lang w:bidi="en-US"/>
        </w:rPr>
        <w:instrText xml:space="preserve"> </w:instrText>
      </w:r>
      <w:r w:rsidRPr="004C118A">
        <w:rPr>
          <w:rFonts w:ascii="Arial" w:eastAsia="Arial" w:hAnsi="Arial" w:cs="Arial"/>
          <w:rtl/>
        </w:rPr>
        <w:instrText>الأهداف</w:instrText>
      </w:r>
      <w:r w:rsidRPr="004C118A">
        <w:rPr>
          <w:rFonts w:ascii="Arial" w:eastAsia="Arial" w:hAnsi="Arial" w:cs="Arial"/>
          <w:lang w:bidi="en-US"/>
        </w:rPr>
        <w:instrText xml:space="preserve"> </w:instrText>
      </w:r>
      <w:r w:rsidRPr="004C118A">
        <w:rPr>
          <w:rFonts w:ascii="Arial" w:eastAsia="Arial" w:hAnsi="Arial" w:cs="Arial"/>
          <w:rtl/>
        </w:rPr>
        <w:instrText>الخاصة</w:instrText>
      </w:r>
      <w:r w:rsidRPr="004C118A">
        <w:rPr>
          <w:rFonts w:ascii="Arial" w:eastAsia="Arial" w:hAnsi="Arial" w:cs="Arial"/>
          <w:lang w:bidi="en-US"/>
        </w:rPr>
        <w:instrText xml:space="preserve"> </w:instrText>
      </w:r>
      <w:r w:rsidRPr="004C118A">
        <w:rPr>
          <w:rFonts w:ascii="Arial" w:eastAsia="Arial" w:hAnsi="Arial" w:cs="Arial"/>
          <w:rtl/>
        </w:rPr>
        <w:instrText>بتطوير</w:instrText>
      </w:r>
      <w:r w:rsidRPr="004C118A">
        <w:rPr>
          <w:rFonts w:ascii="Arial" w:eastAsia="Arial" w:hAnsi="Arial" w:cs="Arial"/>
          <w:lang w:bidi="en-US"/>
        </w:rPr>
        <w:instrText xml:space="preserve"> </w:instrText>
      </w:r>
      <w:r w:rsidRPr="004C118A">
        <w:rPr>
          <w:rFonts w:ascii="Arial" w:eastAsia="Arial" w:hAnsi="Arial" w:cs="Arial"/>
          <w:rtl/>
        </w:rPr>
        <w:instrText>وثيقة</w:instrText>
      </w:r>
      <w:r w:rsidRPr="004C118A">
        <w:rPr>
          <w:rFonts w:ascii="Arial" w:eastAsia="Arial" w:hAnsi="Arial" w:cs="Arial"/>
          <w:lang w:bidi="en-US"/>
        </w:rPr>
        <w:instrText xml:space="preserve"> </w:instrText>
      </w:r>
      <w:r w:rsidRPr="004C118A">
        <w:rPr>
          <w:rFonts w:ascii="Arial" w:eastAsia="Arial" w:hAnsi="Arial" w:cs="Arial"/>
          <w:rtl/>
        </w:rPr>
        <w:instrText>أدوار</w:instrText>
      </w:r>
      <w:r w:rsidRPr="004C118A">
        <w:rPr>
          <w:rFonts w:ascii="Arial" w:eastAsia="Arial" w:hAnsi="Arial" w:cs="Arial"/>
          <w:lang w:bidi="en-US"/>
        </w:rPr>
        <w:instrText xml:space="preserve"> </w:instrText>
      </w:r>
      <w:r w:rsidRPr="004C118A">
        <w:rPr>
          <w:rFonts w:ascii="Arial" w:eastAsia="Arial" w:hAnsi="Arial" w:cs="Arial"/>
          <w:rtl/>
        </w:rPr>
        <w:instrText>ومسؤوليات</w:instrText>
      </w:r>
      <w:r w:rsidRPr="004C118A">
        <w:rPr>
          <w:rFonts w:ascii="Arial" w:eastAsia="Arial" w:hAnsi="Arial" w:cs="Arial"/>
          <w:lang w:bidi="en-US"/>
        </w:rPr>
        <w:instrText xml:space="preserve"> </w:instrText>
      </w:r>
      <w:r w:rsidRPr="004C118A">
        <w:rPr>
          <w:rFonts w:ascii="Arial" w:eastAsia="Arial" w:hAnsi="Arial" w:cs="Arial"/>
          <w:rtl/>
        </w:rPr>
        <w:instrText>الأمن</w:instrText>
      </w:r>
      <w:r w:rsidRPr="004C118A">
        <w:rPr>
          <w:rFonts w:ascii="Arial" w:eastAsia="Arial" w:hAnsi="Arial" w:cs="Arial"/>
          <w:lang w:bidi="en-US"/>
        </w:rPr>
        <w:instrText xml:space="preserve"> </w:instrText>
      </w:r>
      <w:r w:rsidRPr="004C118A">
        <w:rPr>
          <w:rFonts w:ascii="Arial" w:eastAsia="Arial" w:hAnsi="Arial" w:cs="Arial"/>
          <w:rtl/>
        </w:rPr>
        <w:instrText>السيبراني</w:instrText>
      </w:r>
      <w:r w:rsidRPr="004C118A">
        <w:rPr>
          <w:rFonts w:ascii="Arial" w:eastAsia="Arial" w:hAnsi="Arial" w:cs="Arial"/>
          <w:lang w:bidi="en-US"/>
        </w:rPr>
        <w:instrText xml:space="preserve"> </w:instrText>
      </w:r>
      <w:r w:rsidRPr="004C118A">
        <w:rPr>
          <w:rFonts w:ascii="Arial" w:eastAsia="Arial" w:hAnsi="Arial" w:cs="Arial"/>
          <w:rtl/>
        </w:rPr>
        <w:instrText>والتي</w:instrText>
      </w:r>
      <w:r w:rsidRPr="004C118A">
        <w:rPr>
          <w:rFonts w:ascii="Arial" w:eastAsia="Arial" w:hAnsi="Arial" w:cs="Arial"/>
          <w:lang w:bidi="en-US"/>
        </w:rPr>
        <w:instrText xml:space="preserve"> </w:instrText>
      </w:r>
      <w:r w:rsidRPr="004C118A">
        <w:rPr>
          <w:rFonts w:ascii="Arial" w:eastAsia="Arial" w:hAnsi="Arial" w:cs="Arial"/>
          <w:rtl/>
        </w:rPr>
        <w:instrText>يُمكن</w:instrText>
      </w:r>
      <w:r w:rsidRPr="004C118A">
        <w:rPr>
          <w:rFonts w:ascii="Arial" w:eastAsia="Arial" w:hAnsi="Arial" w:cs="Arial"/>
          <w:lang w:bidi="en-US"/>
        </w:rPr>
        <w:instrText xml:space="preserve"> </w:instrText>
      </w:r>
      <w:r w:rsidRPr="004C118A">
        <w:rPr>
          <w:rFonts w:ascii="Arial" w:eastAsia="Arial" w:hAnsi="Arial" w:cs="Arial"/>
          <w:rtl/>
        </w:rPr>
        <w:instrText>أن</w:instrText>
      </w:r>
      <w:r w:rsidRPr="004C118A">
        <w:rPr>
          <w:rFonts w:ascii="Arial" w:eastAsia="Arial" w:hAnsi="Arial" w:cs="Arial"/>
          <w:lang w:bidi="en-US"/>
        </w:rPr>
        <w:instrText xml:space="preserve"> </w:instrText>
      </w:r>
      <w:r w:rsidRPr="004C118A">
        <w:rPr>
          <w:rFonts w:ascii="Arial" w:eastAsia="Arial" w:hAnsi="Arial" w:cs="Arial"/>
          <w:rtl/>
        </w:rPr>
        <w:instrText>تخصّصها</w:instrText>
      </w:r>
      <w:r w:rsidRPr="004C118A">
        <w:rPr>
          <w:rFonts w:ascii="Arial" w:eastAsia="Arial" w:hAnsi="Arial" w:cs="Arial"/>
          <w:lang w:bidi="en-US"/>
        </w:rPr>
        <w:instrText xml:space="preserve"> </w:instrText>
      </w:r>
      <w:r w:rsidRPr="004C118A">
        <w:rPr>
          <w:rFonts w:ascii="Arial" w:eastAsia="Arial" w:hAnsi="Arial" w:cs="Arial"/>
          <w:rtl/>
        </w:rPr>
        <w:instrText>الجهة</w:instrText>
      </w:r>
      <w:r w:rsidRPr="004C118A">
        <w:rPr>
          <w:rFonts w:ascii="Arial" w:eastAsia="Arial" w:hAnsi="Arial" w:cs="Arial"/>
          <w:lang w:bidi="en-US"/>
        </w:rPr>
        <w:instrText>."</w:instrText>
      </w:r>
      <w:r w:rsidRPr="004C118A">
        <w:rPr>
          <w:rFonts w:ascii="Arial" w:eastAsia="Arial" w:hAnsi="Arial" w:cs="Arial"/>
          <w:lang w:bidi="en-US"/>
        </w:rPr>
        <w:fldChar w:fldCharType="separate"/>
      </w:r>
      <w:bookmarkStart w:id="4" w:name="_Toc137376241"/>
      <w:r w:rsidR="004710EA" w:rsidRPr="004C118A">
        <w:rPr>
          <w:rFonts w:ascii="Arial" w:eastAsia="Arial" w:hAnsi="Arial" w:cs="Arial"/>
          <w:color w:val="2B3B82" w:themeColor="accent4"/>
          <w:lang w:bidi="en-US"/>
        </w:rPr>
        <w:t>Purpose</w:t>
      </w:r>
      <w:bookmarkEnd w:id="4"/>
    </w:p>
    <w:p w14:paraId="787CDD03" w14:textId="0AE25B7B" w:rsidR="00D5081A" w:rsidRPr="004C118A" w:rsidRDefault="00C22A2C" w:rsidP="004C118A">
      <w:pPr>
        <w:spacing w:before="120" w:after="120" w:line="276" w:lineRule="auto"/>
        <w:ind w:firstLine="747"/>
        <w:jc w:val="both"/>
        <w:rPr>
          <w:rFonts w:eastAsia="Arial" w:cs="Arial"/>
          <w:color w:val="373E49" w:themeColor="accent1"/>
          <w:sz w:val="26"/>
          <w:szCs w:val="26"/>
          <w:rtl/>
        </w:rPr>
      </w:pPr>
      <w:r w:rsidRPr="004C118A">
        <w:rPr>
          <w:rFonts w:eastAsiaTheme="majorEastAsia" w:cs="Arial"/>
          <w:color w:val="15969D" w:themeColor="accent6" w:themeShade="BF"/>
          <w:sz w:val="40"/>
          <w:szCs w:val="40"/>
          <w:lang w:bidi="en-US"/>
        </w:rPr>
        <w:fldChar w:fldCharType="end"/>
      </w:r>
      <w:r w:rsidR="004710EA" w:rsidRPr="004C118A">
        <w:rPr>
          <w:rFonts w:eastAsia="Arial" w:cs="Arial"/>
          <w:color w:val="373E49" w:themeColor="accent1"/>
          <w:sz w:val="26"/>
          <w:szCs w:val="26"/>
          <w:lang w:bidi="en-US"/>
        </w:rPr>
        <w:t xml:space="preserve">This document aims to define the cybersecurity roles and responsibilities in </w:t>
      </w:r>
      <w:r w:rsidR="004710EA" w:rsidRPr="004C118A">
        <w:rPr>
          <w:rFonts w:eastAsia="Arial" w:cs="Arial"/>
          <w:color w:val="373E49" w:themeColor="accent1"/>
          <w:sz w:val="26"/>
          <w:szCs w:val="26"/>
          <w:rtl/>
          <w:lang w:bidi="en-US"/>
        </w:rPr>
        <w:t>‏</w:t>
      </w:r>
      <w:r w:rsidR="00800207" w:rsidRPr="004C118A">
        <w:rPr>
          <w:rFonts w:eastAsia="Arial" w:cs="Arial"/>
          <w:color w:val="373E49" w:themeColor="accent1"/>
          <w:sz w:val="26"/>
          <w:szCs w:val="26"/>
          <w:highlight w:val="cyan"/>
          <w:lang w:bidi="en-US"/>
        </w:rPr>
        <w:t>&lt;organization name&gt;</w:t>
      </w:r>
      <w:r w:rsidR="00800207" w:rsidRPr="004C118A">
        <w:rPr>
          <w:rFonts w:eastAsia="Arial" w:cs="Arial"/>
          <w:color w:val="373E49" w:themeColor="accent1"/>
          <w:sz w:val="26"/>
          <w:szCs w:val="26"/>
          <w:rtl/>
          <w:lang w:bidi="en-US"/>
        </w:rPr>
        <w:t>‏ in order to achieve the document</w:t>
      </w:r>
      <w:r w:rsidR="00800207" w:rsidRPr="004C118A">
        <w:rPr>
          <w:rFonts w:eastAsia="Arial" w:cs="Arial"/>
          <w:color w:val="373E49" w:themeColor="accent1"/>
          <w:sz w:val="26"/>
          <w:szCs w:val="26"/>
          <w:lang w:bidi="en-US"/>
        </w:rPr>
        <w:t>'s main purpose, which is to ensure that all parties involved in the implementation of cybersecurity controls in the organization are aware of their responsibilities in applying cybersecurity programs and requirements in</w:t>
      </w:r>
      <w:r w:rsidR="00800207" w:rsidRPr="004C118A">
        <w:rPr>
          <w:rFonts w:eastAsia="Arial" w:cs="Arial"/>
          <w:color w:val="373E49" w:themeColor="accent1"/>
          <w:sz w:val="26"/>
          <w:szCs w:val="26"/>
          <w:rtl/>
          <w:lang w:bidi="en-US"/>
        </w:rPr>
        <w:t>‏</w:t>
      </w:r>
      <w:r w:rsidR="00B91F62" w:rsidRPr="00C77DDB">
        <w:rPr>
          <w:rFonts w:eastAsia="Arial" w:cs="Arial"/>
          <w:color w:val="373E49" w:themeColor="accent1"/>
          <w:sz w:val="26"/>
          <w:szCs w:val="26"/>
          <w:lang w:bidi="en-US"/>
        </w:rPr>
        <w:t xml:space="preserve"> </w:t>
      </w:r>
      <w:r w:rsidR="00B91F62" w:rsidRPr="004C118A">
        <w:rPr>
          <w:rFonts w:eastAsia="Arial" w:cs="Arial"/>
          <w:color w:val="373E49" w:themeColor="accent1"/>
          <w:sz w:val="26"/>
          <w:szCs w:val="26"/>
          <w:highlight w:val="cyan"/>
          <w:rtl/>
          <w:lang w:bidi="en-US"/>
        </w:rPr>
        <w:t>‏&lt;organization name&gt;</w:t>
      </w:r>
      <w:r w:rsidR="00B91F62" w:rsidRPr="00C77DDB">
        <w:rPr>
          <w:rFonts w:eastAsia="Arial" w:cs="Arial"/>
          <w:color w:val="373E49" w:themeColor="accent1"/>
          <w:sz w:val="26"/>
          <w:szCs w:val="26"/>
          <w:lang w:bidi="en-US"/>
        </w:rPr>
        <w:t xml:space="preserve"> </w:t>
      </w:r>
      <w:r w:rsidR="00B91F62" w:rsidRPr="004C118A">
        <w:rPr>
          <w:rFonts w:eastAsia="Arial" w:cs="Arial"/>
          <w:color w:val="373E49" w:themeColor="accent1"/>
          <w:sz w:val="26"/>
          <w:szCs w:val="26"/>
          <w:lang w:bidi="en-US"/>
        </w:rPr>
        <w:t>and its affiliates.</w:t>
      </w:r>
      <w:r w:rsidR="00C77DDB">
        <w:rPr>
          <w:rFonts w:eastAsia="Arial" w:cs="Arial"/>
          <w:color w:val="373E49" w:themeColor="accent1"/>
          <w:sz w:val="26"/>
          <w:szCs w:val="26"/>
          <w:lang w:bidi="en-US"/>
        </w:rPr>
        <w:t xml:space="preserve"> </w:t>
      </w:r>
      <w:r w:rsidR="00B91F62" w:rsidRPr="004C118A">
        <w:rPr>
          <w:rFonts w:eastAsia="Arial" w:cs="Arial"/>
          <w:color w:val="373E49" w:themeColor="accent1"/>
          <w:sz w:val="26"/>
          <w:szCs w:val="26"/>
          <w:lang w:bidi="en-US"/>
        </w:rPr>
        <w:t>These roles and responsibilities have been aligned with the Saudi Cybersecurity Workforce Framework issued by NCA (</w:t>
      </w:r>
      <w:r w:rsidR="00800207" w:rsidRPr="004C118A">
        <w:rPr>
          <w:rFonts w:eastAsia="Arial" w:cs="Arial"/>
          <w:color w:val="373E49" w:themeColor="accent1"/>
          <w:sz w:val="26"/>
          <w:szCs w:val="26"/>
          <w:lang w:bidi="en-US"/>
        </w:rPr>
        <w:t>SCyWF – 1:2020</w:t>
      </w:r>
      <w:r w:rsidR="004C118A" w:rsidRPr="004C118A">
        <w:rPr>
          <w:rFonts w:eastAsia="Arial" w:cs="Arial"/>
          <w:color w:val="373E49" w:themeColor="accent1"/>
          <w:sz w:val="26"/>
          <w:szCs w:val="26"/>
          <w:lang w:bidi="en-US"/>
        </w:rPr>
        <w:t>).</w:t>
      </w:r>
    </w:p>
    <w:p w14:paraId="60EF9D67" w14:textId="09F5ABEB" w:rsidR="001761B8" w:rsidRPr="004C118A" w:rsidRDefault="00D14034" w:rsidP="59CA93CF">
      <w:pPr>
        <w:pStyle w:val="Heading1"/>
        <w:spacing w:before="480"/>
        <w:jc w:val="both"/>
        <w:rPr>
          <w:rFonts w:ascii="Arial" w:eastAsia="Arial" w:hAnsi="Arial" w:cs="Arial"/>
          <w:color w:val="2B3B82" w:themeColor="text1"/>
          <w:rtl/>
          <w:lang w:eastAsia="ar"/>
        </w:rPr>
      </w:pPr>
      <w:hyperlink w:anchor="_نطاق_العمل_وقابلية">
        <w:bookmarkStart w:id="5" w:name="_Toc137376242"/>
        <w:r w:rsidR="001761B8" w:rsidRPr="004C118A">
          <w:rPr>
            <w:rStyle w:val="Hyperlink"/>
            <w:rFonts w:ascii="Arial" w:eastAsia="Arial" w:hAnsi="Arial" w:cs="Arial"/>
            <w:color w:val="2B3B82" w:themeColor="accent4"/>
            <w:u w:val="none"/>
            <w:lang w:bidi="en-US"/>
          </w:rPr>
          <w:t>Document</w:t>
        </w:r>
      </w:hyperlink>
      <w:r w:rsidR="00A078AC" w:rsidRPr="004C118A">
        <w:rPr>
          <w:rStyle w:val="Hyperlink"/>
          <w:rFonts w:ascii="Arial" w:eastAsia="Arial" w:hAnsi="Arial" w:cs="Arial"/>
          <w:color w:val="2B3B82" w:themeColor="accent4"/>
          <w:u w:val="none"/>
          <w:lang w:bidi="en-US"/>
        </w:rPr>
        <w:t xml:space="preserve"> Scope</w:t>
      </w:r>
      <w:bookmarkEnd w:id="5"/>
    </w:p>
    <w:p w14:paraId="61B97689" w14:textId="10575FEB" w:rsidR="00F82090" w:rsidRPr="004C118A" w:rsidRDefault="001761B8" w:rsidP="59CA93CF">
      <w:pPr>
        <w:spacing w:before="120" w:after="120" w:line="276" w:lineRule="auto"/>
        <w:ind w:firstLine="720"/>
        <w:jc w:val="both"/>
        <w:rPr>
          <w:rFonts w:eastAsia="Arial" w:cs="Arial"/>
          <w:color w:val="373E49" w:themeColor="accent1"/>
          <w:sz w:val="26"/>
          <w:szCs w:val="26"/>
          <w:rtl/>
          <w:lang w:eastAsia="ar"/>
        </w:rPr>
      </w:pPr>
      <w:bookmarkStart w:id="6" w:name="_بنود_السياسة"/>
      <w:bookmarkEnd w:id="6"/>
      <w:r w:rsidRPr="004C118A">
        <w:rPr>
          <w:rFonts w:eastAsia="Arial" w:cs="Arial"/>
          <w:color w:val="373E49" w:themeColor="accent1"/>
          <w:sz w:val="26"/>
          <w:szCs w:val="26"/>
          <w:lang w:bidi="en-US"/>
        </w:rPr>
        <w:t xml:space="preserve">This document applies to all personnel (employees and contractors) in </w:t>
      </w:r>
      <w:r w:rsidRPr="004C118A">
        <w:rPr>
          <w:rFonts w:eastAsia="Arial" w:cs="Arial"/>
          <w:color w:val="373E49" w:themeColor="accent1"/>
          <w:sz w:val="26"/>
          <w:szCs w:val="26"/>
          <w:rtl/>
          <w:lang w:bidi="en-US"/>
        </w:rPr>
        <w:t>‏</w:t>
      </w:r>
      <w:r w:rsidRPr="004C118A">
        <w:rPr>
          <w:rFonts w:eastAsia="Arial" w:cs="Arial"/>
          <w:color w:val="373E49" w:themeColor="accent1"/>
          <w:sz w:val="26"/>
          <w:szCs w:val="26"/>
          <w:highlight w:val="cyan"/>
          <w:lang w:bidi="en-US"/>
        </w:rPr>
        <w:t>&lt;organization name&gt;</w:t>
      </w:r>
      <w:r w:rsidRPr="004C118A">
        <w:rPr>
          <w:rFonts w:eastAsia="Arial" w:cs="Arial"/>
          <w:color w:val="373E49" w:themeColor="accent1"/>
          <w:sz w:val="26"/>
          <w:szCs w:val="26"/>
          <w:lang w:bidi="en-US"/>
        </w:rPr>
        <w:t>.</w:t>
      </w:r>
    </w:p>
    <w:p w14:paraId="78371580" w14:textId="77777777" w:rsidR="00F82090" w:rsidRPr="004C118A" w:rsidRDefault="00F82090" w:rsidP="59CA93CF">
      <w:pPr>
        <w:rPr>
          <w:rFonts w:eastAsia="Arial" w:cs="Arial"/>
          <w:rtl/>
          <w:lang w:eastAsia="ar"/>
        </w:rPr>
      </w:pPr>
    </w:p>
    <w:p w14:paraId="26C5094B" w14:textId="317DAC90" w:rsidR="00C57ED7" w:rsidRPr="004C118A" w:rsidRDefault="00C57ED7" w:rsidP="59CA93CF">
      <w:pPr>
        <w:pStyle w:val="Heading1"/>
        <w:rPr>
          <w:rFonts w:ascii="Arial" w:eastAsia="Arial" w:hAnsi="Arial" w:cs="Arial"/>
          <w:color w:val="2B3B82" w:themeColor="text1"/>
          <w:rtl/>
        </w:rPr>
      </w:pPr>
      <w:bookmarkStart w:id="7" w:name="_الأدوار_والمسؤوليات"/>
      <w:bookmarkStart w:id="8" w:name="_Toc137376243"/>
      <w:bookmarkEnd w:id="7"/>
      <w:r w:rsidRPr="004C118A">
        <w:rPr>
          <w:rFonts w:ascii="Arial" w:eastAsia="Arial" w:hAnsi="Arial" w:cs="Arial"/>
          <w:color w:val="2B3B82" w:themeColor="accent4"/>
          <w:lang w:bidi="en-US"/>
        </w:rPr>
        <w:t>ECC sub-domains segregation of responsibilities table (</w:t>
      </w:r>
      <w:r w:rsidR="003C6914">
        <w:rPr>
          <w:rFonts w:ascii="Arial" w:eastAsia="Arial" w:hAnsi="Arial" w:cs="Arial"/>
          <w:color w:val="2B3B82" w:themeColor="accent4"/>
          <w:lang w:bidi="en-US"/>
        </w:rPr>
        <w:t>ECC-1:2018</w:t>
      </w:r>
      <w:r w:rsidR="003C6914">
        <w:rPr>
          <w:rFonts w:ascii="Arial" w:eastAsia="Arial" w:hAnsi="Arial" w:cs="Arial" w:hint="cs"/>
          <w:color w:val="2B3B82" w:themeColor="accent4"/>
          <w:lang w:bidi="en-US"/>
        </w:rPr>
        <w:t>)</w:t>
      </w:r>
      <w:bookmarkEnd w:id="8"/>
    </w:p>
    <w:p w14:paraId="700249BA" w14:textId="6D3D6865" w:rsidR="00C57ED7" w:rsidRPr="004C118A" w:rsidRDefault="00C57ED7" w:rsidP="00C47ACE">
      <w:pPr>
        <w:spacing w:before="120" w:after="120" w:line="276" w:lineRule="auto"/>
        <w:ind w:left="-603" w:firstLine="720"/>
        <w:jc w:val="both"/>
        <w:rPr>
          <w:rFonts w:eastAsia="Arial" w:cs="Arial"/>
          <w:color w:val="373E49" w:themeColor="accent1"/>
          <w:sz w:val="26"/>
          <w:szCs w:val="26"/>
          <w:rtl/>
          <w:lang w:eastAsia="ar"/>
        </w:rPr>
      </w:pPr>
      <w:r w:rsidRPr="004C118A">
        <w:rPr>
          <w:rFonts w:eastAsia="Arial" w:cs="Arial"/>
          <w:color w:val="373E49" w:themeColor="accent1"/>
          <w:sz w:val="26"/>
          <w:szCs w:val="26"/>
          <w:highlight w:val="cyan"/>
          <w:lang w:bidi="en-US"/>
        </w:rPr>
        <w:t>&lt;cybersecurity function&gt;</w:t>
      </w:r>
      <w:r w:rsidR="00C77DDB">
        <w:rPr>
          <w:rFonts w:eastAsia="Arial" w:cs="Arial"/>
          <w:color w:val="373E49" w:themeColor="accent1"/>
          <w:sz w:val="26"/>
          <w:szCs w:val="26"/>
          <w:lang w:bidi="en-US"/>
        </w:rPr>
        <w:t xml:space="preserve"> </w:t>
      </w:r>
      <w:r w:rsidRPr="004C118A">
        <w:rPr>
          <w:rFonts w:eastAsia="Arial" w:cs="Arial"/>
          <w:color w:val="373E49" w:themeColor="accent1"/>
          <w:sz w:val="26"/>
          <w:szCs w:val="26"/>
          <w:lang w:bidi="en-US"/>
        </w:rPr>
        <w:t xml:space="preserve">shall be responsible for </w:t>
      </w:r>
      <w:r w:rsidRPr="004C118A">
        <w:rPr>
          <w:rFonts w:eastAsia="Arial" w:cs="Arial"/>
          <w:b/>
          <w:color w:val="373E49" w:themeColor="accent1"/>
          <w:sz w:val="26"/>
          <w:szCs w:val="26"/>
          <w:lang w:bidi="en-US"/>
        </w:rPr>
        <w:t>governance, risk, and compliance</w:t>
      </w:r>
      <w:r w:rsidRPr="004C118A">
        <w:rPr>
          <w:rFonts w:eastAsia="Arial" w:cs="Arial"/>
          <w:color w:val="373E49" w:themeColor="accent1"/>
          <w:sz w:val="26"/>
          <w:szCs w:val="26"/>
          <w:lang w:bidi="en-US"/>
        </w:rPr>
        <w:t xml:space="preserve"> aspects of all sub-domains.</w:t>
      </w:r>
      <w:r w:rsidRPr="004C118A">
        <w:rPr>
          <w:rFonts w:eastAsia="Arial" w:cs="Arial"/>
          <w:color w:val="373E49" w:themeColor="accent1"/>
          <w:sz w:val="26"/>
          <w:szCs w:val="26"/>
          <w:rtl/>
          <w:lang w:bidi="en-US"/>
        </w:rPr>
        <w:t>‏ ‏As for the implementation, it differs from one sub-domain to another, whereas the relevant responsibility is explained in the table below</w:t>
      </w:r>
      <w:r w:rsidR="00C47ACE">
        <w:rPr>
          <w:rFonts w:eastAsia="Arial" w:cs="Arial"/>
          <w:color w:val="373E49" w:themeColor="accent1"/>
          <w:sz w:val="26"/>
          <w:szCs w:val="26"/>
          <w:lang w:bidi="en-US"/>
        </w:rPr>
        <w:t xml:space="preserve"> :</w:t>
      </w:r>
      <w:r w:rsidRPr="004C118A">
        <w:rPr>
          <w:rFonts w:eastAsia="Arial" w:cs="Arial"/>
          <w:color w:val="373E49" w:themeColor="accent1"/>
          <w:sz w:val="26"/>
          <w:szCs w:val="26"/>
          <w:rtl/>
          <w:lang w:bidi="en-US"/>
        </w:rPr>
        <w:t xml:space="preserve"> </w:t>
      </w:r>
    </w:p>
    <w:tbl>
      <w:tblPr>
        <w:tblW w:w="9748" w:type="dxa"/>
        <w:tblInd w:w="-157" w:type="dxa"/>
        <w:tblLook w:val="04A0" w:firstRow="1" w:lastRow="0" w:firstColumn="1" w:lastColumn="0" w:noHBand="0" w:noVBand="1"/>
      </w:tblPr>
      <w:tblGrid>
        <w:gridCol w:w="2098"/>
        <w:gridCol w:w="2401"/>
        <w:gridCol w:w="5249"/>
      </w:tblGrid>
      <w:tr w:rsidR="006C5E64" w:rsidRPr="004C118A" w14:paraId="2446563A" w14:textId="77777777" w:rsidTr="00B74F57">
        <w:trPr>
          <w:trHeight w:val="349"/>
        </w:trPr>
        <w:tc>
          <w:tcPr>
            <w:tcW w:w="2098" w:type="dxa"/>
            <w:tcBorders>
              <w:top w:val="single" w:sz="4" w:space="0" w:color="auto"/>
              <w:left w:val="single" w:sz="4" w:space="0" w:color="auto"/>
              <w:bottom w:val="single" w:sz="4" w:space="0" w:color="auto"/>
              <w:right w:val="single" w:sz="4" w:space="0" w:color="auto"/>
            </w:tcBorders>
            <w:shd w:val="clear" w:color="auto" w:fill="373E49" w:themeFill="accent1"/>
            <w:vAlign w:val="center"/>
          </w:tcPr>
          <w:p w14:paraId="10C25C4B" w14:textId="1FB6EE47" w:rsidR="006C5E64" w:rsidRPr="004C118A" w:rsidRDefault="006C5E64" w:rsidP="00B74F57">
            <w:pPr>
              <w:spacing w:after="0" w:line="240" w:lineRule="auto"/>
              <w:jc w:val="center"/>
              <w:rPr>
                <w:rFonts w:eastAsia="Arial" w:cs="Arial"/>
                <w:color w:val="FFFFFF" w:themeColor="background1"/>
                <w:sz w:val="26"/>
                <w:szCs w:val="26"/>
                <w:rtl/>
                <w:lang w:eastAsia="en-US"/>
              </w:rPr>
            </w:pPr>
            <w:r w:rsidRPr="004C118A">
              <w:rPr>
                <w:rFonts w:eastAsia="Arial" w:cs="Arial"/>
                <w:color w:val="FFFFFF" w:themeColor="background1"/>
                <w:sz w:val="26"/>
                <w:szCs w:val="26"/>
                <w:lang w:bidi="en-US"/>
              </w:rPr>
              <w:t>ECC Sub-domain number</w:t>
            </w:r>
          </w:p>
        </w:tc>
        <w:tc>
          <w:tcPr>
            <w:tcW w:w="2401" w:type="dxa"/>
            <w:tcBorders>
              <w:top w:val="single" w:sz="4" w:space="0" w:color="auto"/>
              <w:left w:val="single" w:sz="4" w:space="0" w:color="auto"/>
              <w:bottom w:val="single" w:sz="4" w:space="0" w:color="auto"/>
              <w:right w:val="single" w:sz="4" w:space="0" w:color="auto"/>
            </w:tcBorders>
            <w:shd w:val="clear" w:color="auto" w:fill="373E49" w:themeFill="accent1"/>
            <w:noWrap/>
            <w:vAlign w:val="center"/>
            <w:hideMark/>
          </w:tcPr>
          <w:p w14:paraId="22D3495A" w14:textId="38B7B929" w:rsidR="006C5E64" w:rsidRPr="004C118A" w:rsidRDefault="006C5E64" w:rsidP="00B74F57">
            <w:pPr>
              <w:spacing w:after="0" w:line="240" w:lineRule="auto"/>
              <w:jc w:val="center"/>
              <w:rPr>
                <w:rFonts w:eastAsia="Arial" w:cs="Arial"/>
                <w:color w:val="FFFFFF" w:themeColor="background1"/>
                <w:sz w:val="26"/>
                <w:szCs w:val="26"/>
                <w:lang w:eastAsia="en-US"/>
              </w:rPr>
            </w:pPr>
            <w:r w:rsidRPr="004C118A">
              <w:rPr>
                <w:rFonts w:eastAsia="Arial" w:cs="Arial"/>
                <w:color w:val="FFFFFF" w:themeColor="background1"/>
                <w:sz w:val="26"/>
                <w:szCs w:val="26"/>
                <w:lang w:bidi="en-US"/>
              </w:rPr>
              <w:t>Cybersecurity sub-domain</w:t>
            </w:r>
          </w:p>
        </w:tc>
        <w:tc>
          <w:tcPr>
            <w:tcW w:w="5249" w:type="dxa"/>
            <w:tcBorders>
              <w:top w:val="single" w:sz="4" w:space="0" w:color="auto"/>
              <w:left w:val="single" w:sz="4" w:space="0" w:color="auto"/>
              <w:bottom w:val="single" w:sz="4" w:space="0" w:color="auto"/>
              <w:right w:val="single" w:sz="4" w:space="0" w:color="auto"/>
            </w:tcBorders>
            <w:shd w:val="clear" w:color="auto" w:fill="373E49" w:themeFill="accent1"/>
            <w:noWrap/>
            <w:vAlign w:val="center"/>
            <w:hideMark/>
          </w:tcPr>
          <w:p w14:paraId="1EB1C103" w14:textId="2E028A88" w:rsidR="006C5E64" w:rsidRPr="004C118A" w:rsidRDefault="006C5E64" w:rsidP="00B74F57">
            <w:pPr>
              <w:spacing w:after="0" w:line="240" w:lineRule="auto"/>
              <w:jc w:val="center"/>
              <w:rPr>
                <w:rFonts w:eastAsia="Arial" w:cs="Arial"/>
                <w:color w:val="FFFFFF" w:themeColor="background1"/>
                <w:sz w:val="26"/>
                <w:szCs w:val="26"/>
                <w:rtl/>
                <w:lang w:eastAsia="en-US"/>
              </w:rPr>
            </w:pPr>
            <w:r w:rsidRPr="004C118A">
              <w:rPr>
                <w:rFonts w:eastAsia="Arial" w:cs="Arial"/>
                <w:color w:val="FFFFFF" w:themeColor="background1"/>
                <w:sz w:val="26"/>
                <w:szCs w:val="26"/>
                <w:lang w:bidi="en-US"/>
              </w:rPr>
              <w:t>Department responsible for the implementation</w:t>
            </w:r>
            <w:r w:rsidR="00C77DDB">
              <w:rPr>
                <w:rFonts w:eastAsia="Arial" w:cs="Arial"/>
                <w:color w:val="FFFFFF" w:themeColor="background1"/>
                <w:sz w:val="26"/>
                <w:szCs w:val="26"/>
                <w:lang w:bidi="en-US"/>
              </w:rPr>
              <w:t xml:space="preserve"> </w:t>
            </w:r>
          </w:p>
        </w:tc>
      </w:tr>
      <w:tr w:rsidR="006C5E64" w:rsidRPr="004C118A" w14:paraId="2212D7EC" w14:textId="77777777" w:rsidTr="006C5E64">
        <w:trPr>
          <w:trHeight w:val="349"/>
        </w:trPr>
        <w:tc>
          <w:tcPr>
            <w:tcW w:w="2098" w:type="dxa"/>
            <w:tcBorders>
              <w:top w:val="nil"/>
              <w:left w:val="single" w:sz="4" w:space="0" w:color="auto"/>
              <w:bottom w:val="single" w:sz="4" w:space="0" w:color="auto"/>
              <w:right w:val="single" w:sz="4" w:space="0" w:color="auto"/>
            </w:tcBorders>
            <w:vAlign w:val="center"/>
          </w:tcPr>
          <w:p w14:paraId="4DDB1608" w14:textId="47DFEAA4" w:rsidR="006C5E64" w:rsidRPr="004C118A" w:rsidRDefault="006C5E64" w:rsidP="006C5E64">
            <w:pPr>
              <w:spacing w:after="0" w:line="240" w:lineRule="auto"/>
              <w:jc w:val="center"/>
              <w:rPr>
                <w:rFonts w:eastAsia="Arial" w:cs="Arial"/>
                <w:color w:val="373E49" w:themeColor="accent1"/>
                <w:sz w:val="26"/>
                <w:szCs w:val="26"/>
                <w:rtl/>
                <w:lang w:eastAsia="en-US"/>
              </w:rPr>
            </w:pPr>
            <w:r w:rsidRPr="004C118A">
              <w:rPr>
                <w:rFonts w:eastAsia="Arial" w:cs="Arial"/>
                <w:color w:val="373E49" w:themeColor="accent1"/>
                <w:sz w:val="26"/>
                <w:szCs w:val="26"/>
                <w:lang w:bidi="en-US"/>
              </w:rPr>
              <w:t>5-1</w:t>
            </w:r>
          </w:p>
        </w:tc>
        <w:tc>
          <w:tcPr>
            <w:tcW w:w="2401" w:type="dxa"/>
            <w:tcBorders>
              <w:top w:val="nil"/>
              <w:left w:val="single" w:sz="4" w:space="0" w:color="auto"/>
              <w:bottom w:val="single" w:sz="4" w:space="0" w:color="auto"/>
              <w:right w:val="single" w:sz="4" w:space="0" w:color="auto"/>
            </w:tcBorders>
            <w:shd w:val="clear" w:color="auto" w:fill="auto"/>
            <w:vAlign w:val="center"/>
            <w:hideMark/>
          </w:tcPr>
          <w:p w14:paraId="3966A325" w14:textId="72204CED" w:rsidR="006C5E64" w:rsidRPr="004C118A" w:rsidRDefault="006C5E64" w:rsidP="006C5E64">
            <w:pPr>
              <w:spacing w:after="0" w:line="240" w:lineRule="auto"/>
              <w:rPr>
                <w:rFonts w:eastAsia="Arial" w:cs="Arial"/>
                <w:color w:val="373E49" w:themeColor="accent1"/>
                <w:sz w:val="26"/>
                <w:szCs w:val="26"/>
                <w:rtl/>
                <w:lang w:eastAsia="en-US"/>
              </w:rPr>
            </w:pPr>
            <w:r w:rsidRPr="004C118A">
              <w:rPr>
                <w:rFonts w:eastAsia="Arial" w:cs="Arial"/>
                <w:color w:val="373E49" w:themeColor="accent1"/>
                <w:sz w:val="26"/>
                <w:szCs w:val="26"/>
                <w:lang w:bidi="en-US"/>
              </w:rPr>
              <w:t>Cybersecurity Risk Management</w:t>
            </w:r>
          </w:p>
        </w:tc>
        <w:tc>
          <w:tcPr>
            <w:tcW w:w="5249" w:type="dxa"/>
            <w:tcBorders>
              <w:top w:val="nil"/>
              <w:left w:val="single" w:sz="4" w:space="0" w:color="auto"/>
              <w:bottom w:val="single" w:sz="4" w:space="0" w:color="auto"/>
              <w:right w:val="single" w:sz="4" w:space="0" w:color="auto"/>
            </w:tcBorders>
            <w:shd w:val="clear" w:color="auto" w:fill="auto"/>
            <w:noWrap/>
            <w:vAlign w:val="center"/>
            <w:hideMark/>
          </w:tcPr>
          <w:p w14:paraId="318DA57F" w14:textId="77777777" w:rsidR="006C5E64" w:rsidRPr="004C118A" w:rsidRDefault="006C5E64" w:rsidP="006C5E64">
            <w:pPr>
              <w:spacing w:after="0" w:line="240" w:lineRule="auto"/>
              <w:rPr>
                <w:rFonts w:eastAsia="Arial" w:cs="Arial"/>
                <w:color w:val="373E49" w:themeColor="accent1"/>
                <w:sz w:val="26"/>
                <w:szCs w:val="26"/>
                <w:rtl/>
                <w:lang w:eastAsia="en-US"/>
              </w:rPr>
            </w:pPr>
            <w:r w:rsidRPr="004C118A">
              <w:rPr>
                <w:rFonts w:eastAsia="Arial" w:cs="Arial"/>
                <w:color w:val="373E49" w:themeColor="accent1"/>
                <w:sz w:val="26"/>
                <w:szCs w:val="26"/>
                <w:highlight w:val="cyan"/>
                <w:lang w:bidi="en-US"/>
              </w:rPr>
              <w:t>&lt;Cybersecurity function&gt;</w:t>
            </w:r>
            <w:r w:rsidRPr="004C118A">
              <w:rPr>
                <w:rFonts w:eastAsia="Arial" w:cs="Arial"/>
                <w:color w:val="373E49" w:themeColor="accent1"/>
                <w:sz w:val="26"/>
                <w:szCs w:val="26"/>
                <w:lang w:bidi="en-US"/>
              </w:rPr>
              <w:t xml:space="preserve"> (Governance, Risk and Compliance Section)</w:t>
            </w:r>
          </w:p>
        </w:tc>
      </w:tr>
      <w:tr w:rsidR="006C5E64" w:rsidRPr="004C118A" w14:paraId="2B1957DE" w14:textId="77777777" w:rsidTr="006C5E64">
        <w:trPr>
          <w:trHeight w:val="699"/>
        </w:trPr>
        <w:tc>
          <w:tcPr>
            <w:tcW w:w="2098" w:type="dxa"/>
            <w:tcBorders>
              <w:top w:val="nil"/>
              <w:left w:val="single" w:sz="4" w:space="0" w:color="auto"/>
              <w:bottom w:val="single" w:sz="4" w:space="0" w:color="auto"/>
              <w:right w:val="single" w:sz="4" w:space="0" w:color="auto"/>
            </w:tcBorders>
            <w:vAlign w:val="center"/>
          </w:tcPr>
          <w:p w14:paraId="4D9926B7" w14:textId="74396F0A" w:rsidR="006C5E64" w:rsidRPr="004C118A" w:rsidRDefault="006C5E64" w:rsidP="006C5E64">
            <w:pPr>
              <w:spacing w:after="0" w:line="240" w:lineRule="auto"/>
              <w:jc w:val="center"/>
              <w:rPr>
                <w:rFonts w:eastAsia="Arial" w:cs="Arial"/>
                <w:color w:val="373E49" w:themeColor="accent1"/>
                <w:sz w:val="26"/>
                <w:szCs w:val="26"/>
                <w:rtl/>
                <w:lang w:eastAsia="en-US"/>
              </w:rPr>
            </w:pPr>
            <w:r w:rsidRPr="004C118A">
              <w:rPr>
                <w:rFonts w:eastAsia="Arial" w:cs="Arial"/>
                <w:color w:val="373E49" w:themeColor="accent1"/>
                <w:sz w:val="26"/>
                <w:szCs w:val="26"/>
                <w:lang w:bidi="en-US"/>
              </w:rPr>
              <w:lastRenderedPageBreak/>
              <w:t>6-1</w:t>
            </w:r>
          </w:p>
        </w:tc>
        <w:tc>
          <w:tcPr>
            <w:tcW w:w="2401" w:type="dxa"/>
            <w:tcBorders>
              <w:top w:val="nil"/>
              <w:left w:val="single" w:sz="4" w:space="0" w:color="auto"/>
              <w:bottom w:val="single" w:sz="4" w:space="0" w:color="auto"/>
              <w:right w:val="single" w:sz="4" w:space="0" w:color="auto"/>
            </w:tcBorders>
            <w:shd w:val="clear" w:color="auto" w:fill="auto"/>
            <w:vAlign w:val="center"/>
            <w:hideMark/>
          </w:tcPr>
          <w:p w14:paraId="47F249F5" w14:textId="57D62F90" w:rsidR="006C5E64" w:rsidRPr="004C118A" w:rsidRDefault="006C5E64" w:rsidP="006C5E64">
            <w:pPr>
              <w:spacing w:after="0" w:line="240" w:lineRule="auto"/>
              <w:rPr>
                <w:rFonts w:eastAsia="Arial" w:cs="Arial"/>
                <w:color w:val="373E49" w:themeColor="accent1"/>
                <w:sz w:val="26"/>
                <w:szCs w:val="26"/>
                <w:rtl/>
                <w:lang w:eastAsia="en-US"/>
              </w:rPr>
            </w:pPr>
            <w:r w:rsidRPr="004C118A">
              <w:rPr>
                <w:rFonts w:eastAsia="Arial" w:cs="Arial"/>
                <w:color w:val="373E49" w:themeColor="accent1"/>
                <w:sz w:val="26"/>
                <w:szCs w:val="26"/>
                <w:lang w:bidi="en-US"/>
              </w:rPr>
              <w:t>Cybersecurity in Information Technology Projects</w:t>
            </w:r>
          </w:p>
        </w:tc>
        <w:tc>
          <w:tcPr>
            <w:tcW w:w="5249" w:type="dxa"/>
            <w:tcBorders>
              <w:top w:val="nil"/>
              <w:left w:val="single" w:sz="4" w:space="0" w:color="auto"/>
              <w:bottom w:val="single" w:sz="4" w:space="0" w:color="auto"/>
              <w:right w:val="single" w:sz="4" w:space="0" w:color="auto"/>
            </w:tcBorders>
            <w:shd w:val="clear" w:color="auto" w:fill="auto"/>
            <w:noWrap/>
            <w:vAlign w:val="center"/>
            <w:hideMark/>
          </w:tcPr>
          <w:p w14:paraId="350C11F3" w14:textId="77777777" w:rsidR="006C5E64" w:rsidRPr="004C118A" w:rsidRDefault="006C5E64" w:rsidP="006C5E64">
            <w:pPr>
              <w:spacing w:after="0" w:line="240" w:lineRule="auto"/>
              <w:rPr>
                <w:rFonts w:eastAsia="Arial" w:cs="Arial"/>
                <w:color w:val="373E49" w:themeColor="accent1"/>
                <w:sz w:val="26"/>
                <w:szCs w:val="26"/>
                <w:rtl/>
                <w:lang w:eastAsia="en-US"/>
              </w:rPr>
            </w:pPr>
            <w:r w:rsidRPr="004C118A">
              <w:rPr>
                <w:rFonts w:eastAsia="Arial" w:cs="Arial"/>
                <w:color w:val="373E49" w:themeColor="accent1"/>
                <w:sz w:val="26"/>
                <w:szCs w:val="26"/>
                <w:highlight w:val="cyan"/>
                <w:lang w:bidi="en-US"/>
              </w:rPr>
              <w:t>&lt;Cybersecurity function&gt;</w:t>
            </w:r>
            <w:r w:rsidRPr="004C118A">
              <w:rPr>
                <w:rFonts w:eastAsia="Arial" w:cs="Arial"/>
                <w:color w:val="373E49" w:themeColor="accent1"/>
                <w:sz w:val="26"/>
                <w:szCs w:val="26"/>
                <w:lang w:bidi="en-US"/>
              </w:rPr>
              <w:t xml:space="preserve"> (Governance, Risk and Compliance Section)</w:t>
            </w:r>
          </w:p>
        </w:tc>
      </w:tr>
      <w:tr w:rsidR="006C5E64" w:rsidRPr="004C118A" w14:paraId="5A504CDA" w14:textId="77777777" w:rsidTr="006C5E64">
        <w:trPr>
          <w:trHeight w:val="349"/>
        </w:trPr>
        <w:tc>
          <w:tcPr>
            <w:tcW w:w="2098" w:type="dxa"/>
            <w:tcBorders>
              <w:top w:val="nil"/>
              <w:left w:val="single" w:sz="4" w:space="0" w:color="auto"/>
              <w:bottom w:val="single" w:sz="4" w:space="0" w:color="auto"/>
              <w:right w:val="single" w:sz="4" w:space="0" w:color="auto"/>
            </w:tcBorders>
            <w:vAlign w:val="center"/>
          </w:tcPr>
          <w:p w14:paraId="4D3D0A82" w14:textId="5A65CE30" w:rsidR="006C5E64" w:rsidRPr="004C118A" w:rsidRDefault="006C5E64" w:rsidP="006C5E64">
            <w:pPr>
              <w:spacing w:after="0" w:line="240" w:lineRule="auto"/>
              <w:jc w:val="center"/>
              <w:rPr>
                <w:rFonts w:eastAsia="Arial" w:cs="Arial"/>
                <w:color w:val="373E49" w:themeColor="accent1"/>
                <w:sz w:val="26"/>
                <w:szCs w:val="26"/>
                <w:rtl/>
                <w:lang w:eastAsia="en-US"/>
              </w:rPr>
            </w:pPr>
            <w:r w:rsidRPr="004C118A">
              <w:rPr>
                <w:rFonts w:eastAsia="Arial" w:cs="Arial"/>
                <w:color w:val="373E49" w:themeColor="accent1"/>
                <w:sz w:val="26"/>
                <w:szCs w:val="26"/>
                <w:lang w:bidi="en-US"/>
              </w:rPr>
              <w:t>8-1</w:t>
            </w:r>
          </w:p>
        </w:tc>
        <w:tc>
          <w:tcPr>
            <w:tcW w:w="2401" w:type="dxa"/>
            <w:tcBorders>
              <w:top w:val="nil"/>
              <w:left w:val="single" w:sz="4" w:space="0" w:color="auto"/>
              <w:bottom w:val="single" w:sz="4" w:space="0" w:color="auto"/>
              <w:right w:val="single" w:sz="4" w:space="0" w:color="auto"/>
            </w:tcBorders>
            <w:shd w:val="clear" w:color="auto" w:fill="auto"/>
            <w:vAlign w:val="center"/>
            <w:hideMark/>
          </w:tcPr>
          <w:p w14:paraId="064CA928" w14:textId="3C30E20E" w:rsidR="006C5E64" w:rsidRPr="004C118A" w:rsidRDefault="006C5E64" w:rsidP="006C5E64">
            <w:pPr>
              <w:spacing w:after="0" w:line="240" w:lineRule="auto"/>
              <w:rPr>
                <w:rFonts w:eastAsia="Arial" w:cs="Arial"/>
                <w:color w:val="373E49" w:themeColor="accent1"/>
                <w:sz w:val="26"/>
                <w:szCs w:val="26"/>
                <w:rtl/>
                <w:lang w:eastAsia="en-US"/>
              </w:rPr>
            </w:pPr>
            <w:r w:rsidRPr="004C118A">
              <w:rPr>
                <w:rFonts w:eastAsia="Arial" w:cs="Arial"/>
                <w:color w:val="373E49" w:themeColor="accent1"/>
                <w:sz w:val="26"/>
                <w:szCs w:val="26"/>
                <w:lang w:bidi="en-US"/>
              </w:rPr>
              <w:t>Cybersecurity Periodical Assessment and Audit</w:t>
            </w:r>
          </w:p>
        </w:tc>
        <w:tc>
          <w:tcPr>
            <w:tcW w:w="5249" w:type="dxa"/>
            <w:tcBorders>
              <w:top w:val="nil"/>
              <w:left w:val="single" w:sz="4" w:space="0" w:color="auto"/>
              <w:bottom w:val="single" w:sz="4" w:space="0" w:color="auto"/>
              <w:right w:val="single" w:sz="4" w:space="0" w:color="auto"/>
            </w:tcBorders>
            <w:shd w:val="clear" w:color="auto" w:fill="auto"/>
            <w:noWrap/>
            <w:vAlign w:val="center"/>
            <w:hideMark/>
          </w:tcPr>
          <w:p w14:paraId="46021E46" w14:textId="77777777" w:rsidR="006C5E64" w:rsidRPr="004C118A" w:rsidRDefault="006C5E64" w:rsidP="006C5E64">
            <w:pPr>
              <w:spacing w:after="0" w:line="240" w:lineRule="auto"/>
              <w:rPr>
                <w:rFonts w:eastAsia="Arial" w:cs="Arial"/>
                <w:color w:val="373E49" w:themeColor="accent1"/>
                <w:sz w:val="26"/>
                <w:szCs w:val="26"/>
                <w:rtl/>
                <w:lang w:eastAsia="en-US"/>
              </w:rPr>
            </w:pPr>
            <w:r w:rsidRPr="004C118A">
              <w:rPr>
                <w:rFonts w:eastAsia="Arial" w:cs="Arial"/>
                <w:color w:val="373E49" w:themeColor="accent1"/>
                <w:sz w:val="26"/>
                <w:szCs w:val="26"/>
                <w:highlight w:val="cyan"/>
                <w:lang w:bidi="en-US"/>
              </w:rPr>
              <w:t>&lt;Cybersecurity function&gt;</w:t>
            </w:r>
            <w:r w:rsidRPr="004C118A">
              <w:rPr>
                <w:rFonts w:eastAsia="Arial" w:cs="Arial"/>
                <w:color w:val="373E49" w:themeColor="accent1"/>
                <w:sz w:val="26"/>
                <w:szCs w:val="26"/>
                <w:lang w:bidi="en-US"/>
              </w:rPr>
              <w:t xml:space="preserve"> (Governance, Risk and Compliance Section)</w:t>
            </w:r>
          </w:p>
        </w:tc>
      </w:tr>
      <w:tr w:rsidR="006C5E64" w:rsidRPr="004C118A" w14:paraId="337C8020" w14:textId="77777777" w:rsidTr="006C5E64">
        <w:trPr>
          <w:trHeight w:val="349"/>
        </w:trPr>
        <w:tc>
          <w:tcPr>
            <w:tcW w:w="2098" w:type="dxa"/>
            <w:tcBorders>
              <w:top w:val="nil"/>
              <w:left w:val="single" w:sz="4" w:space="0" w:color="auto"/>
              <w:bottom w:val="single" w:sz="4" w:space="0" w:color="auto"/>
              <w:right w:val="single" w:sz="4" w:space="0" w:color="auto"/>
            </w:tcBorders>
            <w:vAlign w:val="center"/>
          </w:tcPr>
          <w:p w14:paraId="7119720C" w14:textId="0EA3F583" w:rsidR="006C5E64" w:rsidRPr="004C118A" w:rsidRDefault="006C5E64" w:rsidP="006C5E64">
            <w:pPr>
              <w:spacing w:after="0" w:line="240" w:lineRule="auto"/>
              <w:jc w:val="center"/>
              <w:rPr>
                <w:rFonts w:eastAsia="Arial" w:cs="Arial"/>
                <w:color w:val="373E49" w:themeColor="accent1"/>
                <w:sz w:val="26"/>
                <w:szCs w:val="26"/>
                <w:rtl/>
                <w:lang w:eastAsia="en-US"/>
              </w:rPr>
            </w:pPr>
            <w:r w:rsidRPr="004C118A">
              <w:rPr>
                <w:rFonts w:eastAsia="Arial" w:cs="Arial"/>
                <w:color w:val="373E49" w:themeColor="accent1"/>
                <w:sz w:val="26"/>
                <w:szCs w:val="26"/>
                <w:lang w:bidi="en-US"/>
              </w:rPr>
              <w:t>9-1</w:t>
            </w:r>
          </w:p>
        </w:tc>
        <w:tc>
          <w:tcPr>
            <w:tcW w:w="2401" w:type="dxa"/>
            <w:tcBorders>
              <w:top w:val="nil"/>
              <w:left w:val="single" w:sz="4" w:space="0" w:color="auto"/>
              <w:bottom w:val="single" w:sz="4" w:space="0" w:color="auto"/>
              <w:right w:val="single" w:sz="4" w:space="0" w:color="auto"/>
            </w:tcBorders>
            <w:shd w:val="clear" w:color="auto" w:fill="auto"/>
            <w:vAlign w:val="center"/>
            <w:hideMark/>
          </w:tcPr>
          <w:p w14:paraId="55A136D6" w14:textId="1ED9D0DE" w:rsidR="006C5E64" w:rsidRPr="004C118A" w:rsidRDefault="006C5E64" w:rsidP="006C5E64">
            <w:pPr>
              <w:spacing w:after="0" w:line="240" w:lineRule="auto"/>
              <w:rPr>
                <w:rFonts w:eastAsia="Arial" w:cs="Arial"/>
                <w:color w:val="373E49" w:themeColor="accent1"/>
                <w:sz w:val="26"/>
                <w:szCs w:val="26"/>
                <w:rtl/>
                <w:lang w:eastAsia="en-US"/>
              </w:rPr>
            </w:pPr>
            <w:r w:rsidRPr="004C118A">
              <w:rPr>
                <w:rFonts w:eastAsia="Arial" w:cs="Arial"/>
                <w:color w:val="373E49" w:themeColor="accent1"/>
                <w:sz w:val="26"/>
                <w:szCs w:val="26"/>
                <w:lang w:bidi="en-US"/>
              </w:rPr>
              <w:t>Cybersecurity in Human Resources</w:t>
            </w:r>
          </w:p>
        </w:tc>
        <w:tc>
          <w:tcPr>
            <w:tcW w:w="5249" w:type="dxa"/>
            <w:tcBorders>
              <w:top w:val="nil"/>
              <w:left w:val="single" w:sz="4" w:space="0" w:color="auto"/>
              <w:bottom w:val="single" w:sz="4" w:space="0" w:color="auto"/>
              <w:right w:val="single" w:sz="4" w:space="0" w:color="auto"/>
            </w:tcBorders>
            <w:shd w:val="clear" w:color="auto" w:fill="auto"/>
            <w:noWrap/>
            <w:vAlign w:val="center"/>
            <w:hideMark/>
          </w:tcPr>
          <w:p w14:paraId="24C1A24F" w14:textId="77777777" w:rsidR="006C5E64" w:rsidRPr="004C118A" w:rsidRDefault="006C5E64" w:rsidP="006C5E64">
            <w:pPr>
              <w:spacing w:after="0" w:line="240" w:lineRule="auto"/>
              <w:rPr>
                <w:rFonts w:eastAsia="Arial" w:cs="Arial"/>
                <w:color w:val="373E49" w:themeColor="accent1"/>
                <w:sz w:val="26"/>
                <w:szCs w:val="26"/>
                <w:rtl/>
                <w:lang w:eastAsia="ar"/>
              </w:rPr>
            </w:pPr>
            <w:r w:rsidRPr="004C118A">
              <w:rPr>
                <w:rFonts w:eastAsia="Arial" w:cs="Arial"/>
                <w:color w:val="373E49" w:themeColor="accent1"/>
                <w:sz w:val="26"/>
                <w:szCs w:val="26"/>
                <w:highlight w:val="cyan"/>
                <w:lang w:bidi="en-US"/>
              </w:rPr>
              <w:t>&lt;HR function&gt;</w:t>
            </w:r>
          </w:p>
        </w:tc>
      </w:tr>
      <w:tr w:rsidR="006C5E64" w:rsidRPr="004C118A" w14:paraId="0126341D" w14:textId="77777777" w:rsidTr="006C5E64">
        <w:trPr>
          <w:trHeight w:val="349"/>
        </w:trPr>
        <w:tc>
          <w:tcPr>
            <w:tcW w:w="2098" w:type="dxa"/>
            <w:tcBorders>
              <w:top w:val="nil"/>
              <w:left w:val="single" w:sz="4" w:space="0" w:color="auto"/>
              <w:bottom w:val="single" w:sz="4" w:space="0" w:color="auto"/>
              <w:right w:val="single" w:sz="4" w:space="0" w:color="auto"/>
            </w:tcBorders>
            <w:vAlign w:val="center"/>
          </w:tcPr>
          <w:p w14:paraId="449053D6" w14:textId="430E4F8C" w:rsidR="006C5E64" w:rsidRPr="004C118A" w:rsidRDefault="006C5E64" w:rsidP="006C5E64">
            <w:pPr>
              <w:spacing w:after="0" w:line="240" w:lineRule="auto"/>
              <w:jc w:val="center"/>
              <w:rPr>
                <w:rFonts w:eastAsia="Arial" w:cs="Arial"/>
                <w:color w:val="373E49" w:themeColor="accent1"/>
                <w:sz w:val="26"/>
                <w:szCs w:val="26"/>
                <w:rtl/>
                <w:lang w:eastAsia="en-US"/>
              </w:rPr>
            </w:pPr>
            <w:r w:rsidRPr="004C118A">
              <w:rPr>
                <w:rFonts w:eastAsia="Arial" w:cs="Arial"/>
                <w:color w:val="373E49" w:themeColor="accent1"/>
                <w:sz w:val="26"/>
                <w:szCs w:val="26"/>
                <w:lang w:bidi="en-US"/>
              </w:rPr>
              <w:t>10-1</w:t>
            </w:r>
          </w:p>
        </w:tc>
        <w:tc>
          <w:tcPr>
            <w:tcW w:w="2401" w:type="dxa"/>
            <w:tcBorders>
              <w:top w:val="nil"/>
              <w:left w:val="single" w:sz="4" w:space="0" w:color="auto"/>
              <w:bottom w:val="single" w:sz="4" w:space="0" w:color="auto"/>
              <w:right w:val="single" w:sz="4" w:space="0" w:color="auto"/>
            </w:tcBorders>
            <w:shd w:val="clear" w:color="auto" w:fill="auto"/>
            <w:vAlign w:val="center"/>
            <w:hideMark/>
          </w:tcPr>
          <w:p w14:paraId="4A4C13C8" w14:textId="0684D5A7" w:rsidR="006C5E64" w:rsidRPr="004C118A" w:rsidRDefault="006C5E64" w:rsidP="006C5E64">
            <w:pPr>
              <w:spacing w:after="0" w:line="240" w:lineRule="auto"/>
              <w:rPr>
                <w:rFonts w:eastAsia="Arial" w:cs="Arial"/>
                <w:color w:val="373E49" w:themeColor="accent1"/>
                <w:sz w:val="26"/>
                <w:szCs w:val="26"/>
                <w:rtl/>
                <w:lang w:eastAsia="en-US"/>
              </w:rPr>
            </w:pPr>
            <w:r w:rsidRPr="004C118A">
              <w:rPr>
                <w:rFonts w:eastAsia="Arial" w:cs="Arial"/>
                <w:color w:val="373E49" w:themeColor="accent1"/>
                <w:sz w:val="26"/>
                <w:szCs w:val="26"/>
                <w:lang w:bidi="en-US"/>
              </w:rPr>
              <w:t>Cybersecurity Awareness and Training Program</w:t>
            </w:r>
          </w:p>
        </w:tc>
        <w:tc>
          <w:tcPr>
            <w:tcW w:w="5249" w:type="dxa"/>
            <w:tcBorders>
              <w:top w:val="nil"/>
              <w:left w:val="single" w:sz="4" w:space="0" w:color="auto"/>
              <w:bottom w:val="single" w:sz="4" w:space="0" w:color="auto"/>
              <w:right w:val="single" w:sz="4" w:space="0" w:color="auto"/>
            </w:tcBorders>
            <w:shd w:val="clear" w:color="auto" w:fill="auto"/>
            <w:noWrap/>
            <w:vAlign w:val="center"/>
            <w:hideMark/>
          </w:tcPr>
          <w:p w14:paraId="639FB66C" w14:textId="77777777" w:rsidR="006C5E64" w:rsidRPr="004C118A" w:rsidRDefault="006C5E64" w:rsidP="006C5E64">
            <w:pPr>
              <w:spacing w:after="0" w:line="240" w:lineRule="auto"/>
              <w:rPr>
                <w:rFonts w:eastAsia="Arial" w:cs="Arial"/>
                <w:color w:val="373E49" w:themeColor="accent1"/>
                <w:sz w:val="26"/>
                <w:szCs w:val="26"/>
                <w:rtl/>
                <w:lang w:eastAsia="ar"/>
              </w:rPr>
            </w:pPr>
            <w:r w:rsidRPr="004C118A">
              <w:rPr>
                <w:rFonts w:eastAsia="Arial" w:cs="Arial"/>
                <w:color w:val="373E49" w:themeColor="accent1"/>
                <w:sz w:val="26"/>
                <w:szCs w:val="26"/>
                <w:highlight w:val="cyan"/>
                <w:lang w:bidi="en-US"/>
              </w:rPr>
              <w:t>&lt;Cybersecurity function&gt;</w:t>
            </w:r>
            <w:r w:rsidRPr="004C118A">
              <w:rPr>
                <w:rFonts w:eastAsia="Arial" w:cs="Arial"/>
                <w:color w:val="373E49" w:themeColor="accent1"/>
                <w:sz w:val="26"/>
                <w:szCs w:val="26"/>
                <w:lang w:bidi="en-US"/>
              </w:rPr>
              <w:t xml:space="preserve"> </w:t>
            </w:r>
            <w:r w:rsidRPr="004C118A">
              <w:rPr>
                <w:rFonts w:eastAsia="Arial" w:cs="Arial"/>
                <w:color w:val="373E49" w:themeColor="accent1"/>
                <w:sz w:val="26"/>
                <w:szCs w:val="26"/>
                <w:rtl/>
                <w:lang w:bidi="en-US"/>
              </w:rPr>
              <w:t>‏and ‏</w:t>
            </w:r>
            <w:r w:rsidRPr="004C118A">
              <w:rPr>
                <w:rFonts w:eastAsia="Arial" w:cs="Arial"/>
                <w:color w:val="373E49" w:themeColor="accent1"/>
                <w:sz w:val="26"/>
                <w:szCs w:val="26"/>
                <w:highlight w:val="cyan"/>
                <w:lang w:bidi="en-US"/>
              </w:rPr>
              <w:t>&lt;HR function&gt;</w:t>
            </w:r>
          </w:p>
        </w:tc>
      </w:tr>
      <w:tr w:rsidR="006C5E64" w:rsidRPr="004C118A" w14:paraId="00FA65C2" w14:textId="77777777" w:rsidTr="006C5E64">
        <w:trPr>
          <w:trHeight w:val="349"/>
        </w:trPr>
        <w:tc>
          <w:tcPr>
            <w:tcW w:w="2098" w:type="dxa"/>
            <w:tcBorders>
              <w:top w:val="nil"/>
              <w:left w:val="single" w:sz="4" w:space="0" w:color="auto"/>
              <w:bottom w:val="single" w:sz="4" w:space="0" w:color="auto"/>
              <w:right w:val="single" w:sz="4" w:space="0" w:color="auto"/>
            </w:tcBorders>
            <w:vAlign w:val="center"/>
          </w:tcPr>
          <w:p w14:paraId="7686DD6F" w14:textId="170E871A" w:rsidR="006C5E64" w:rsidRPr="004C118A" w:rsidRDefault="006C5E64" w:rsidP="006C5E64">
            <w:pPr>
              <w:spacing w:after="0" w:line="240" w:lineRule="auto"/>
              <w:jc w:val="center"/>
              <w:rPr>
                <w:rFonts w:eastAsia="Arial" w:cs="Arial"/>
                <w:color w:val="373E49" w:themeColor="accent1"/>
                <w:sz w:val="26"/>
                <w:szCs w:val="26"/>
                <w:rtl/>
                <w:lang w:eastAsia="en-US"/>
              </w:rPr>
            </w:pPr>
            <w:r w:rsidRPr="004C118A">
              <w:rPr>
                <w:rFonts w:eastAsia="Arial" w:cs="Arial"/>
                <w:color w:val="373E49" w:themeColor="accent1"/>
                <w:sz w:val="26"/>
                <w:szCs w:val="26"/>
                <w:lang w:bidi="en-US"/>
              </w:rPr>
              <w:t>1-2</w:t>
            </w:r>
          </w:p>
        </w:tc>
        <w:tc>
          <w:tcPr>
            <w:tcW w:w="2401" w:type="dxa"/>
            <w:tcBorders>
              <w:top w:val="nil"/>
              <w:left w:val="single" w:sz="4" w:space="0" w:color="auto"/>
              <w:bottom w:val="single" w:sz="4" w:space="0" w:color="auto"/>
              <w:right w:val="single" w:sz="4" w:space="0" w:color="auto"/>
            </w:tcBorders>
            <w:shd w:val="clear" w:color="auto" w:fill="auto"/>
            <w:noWrap/>
            <w:vAlign w:val="center"/>
            <w:hideMark/>
          </w:tcPr>
          <w:p w14:paraId="31A9FF13" w14:textId="2BE0CCC3" w:rsidR="006C5E64" w:rsidRPr="004C118A" w:rsidRDefault="006C5E64" w:rsidP="006C5E64">
            <w:pPr>
              <w:spacing w:after="0" w:line="240" w:lineRule="auto"/>
              <w:rPr>
                <w:rFonts w:eastAsia="Arial" w:cs="Arial"/>
                <w:color w:val="373E49" w:themeColor="accent1"/>
                <w:sz w:val="26"/>
                <w:szCs w:val="26"/>
                <w:rtl/>
                <w:lang w:eastAsia="en-US"/>
              </w:rPr>
            </w:pPr>
            <w:r w:rsidRPr="004C118A">
              <w:rPr>
                <w:rFonts w:eastAsia="Arial" w:cs="Arial"/>
                <w:color w:val="373E49" w:themeColor="accent1"/>
                <w:sz w:val="26"/>
                <w:szCs w:val="26"/>
                <w:lang w:bidi="en-US"/>
              </w:rPr>
              <w:t>Asset Management</w:t>
            </w:r>
          </w:p>
        </w:tc>
        <w:tc>
          <w:tcPr>
            <w:tcW w:w="5249" w:type="dxa"/>
            <w:tcBorders>
              <w:top w:val="nil"/>
              <w:left w:val="single" w:sz="4" w:space="0" w:color="auto"/>
              <w:bottom w:val="single" w:sz="4" w:space="0" w:color="auto"/>
              <w:right w:val="single" w:sz="4" w:space="0" w:color="auto"/>
            </w:tcBorders>
            <w:shd w:val="clear" w:color="auto" w:fill="auto"/>
            <w:noWrap/>
            <w:vAlign w:val="center"/>
            <w:hideMark/>
          </w:tcPr>
          <w:p w14:paraId="61AB3AC4" w14:textId="3C0856F6" w:rsidR="006C5E64" w:rsidRPr="004C118A" w:rsidRDefault="006C5E64" w:rsidP="006C5E64">
            <w:pPr>
              <w:spacing w:after="0" w:line="240" w:lineRule="auto"/>
              <w:rPr>
                <w:rFonts w:eastAsia="Arial" w:cs="Arial"/>
                <w:color w:val="373E49" w:themeColor="accent1"/>
                <w:sz w:val="26"/>
                <w:szCs w:val="26"/>
                <w:rtl/>
                <w:lang w:eastAsia="en-US"/>
              </w:rPr>
            </w:pPr>
            <w:r w:rsidRPr="004C118A">
              <w:rPr>
                <w:rFonts w:eastAsia="Arial" w:cs="Arial"/>
                <w:color w:val="373E49" w:themeColor="accent1"/>
                <w:sz w:val="26"/>
                <w:szCs w:val="26"/>
                <w:highlight w:val="cyan"/>
                <w:lang w:bidi="en-US"/>
              </w:rPr>
              <w:t xml:space="preserve">&lt;Information technology function&gt; </w:t>
            </w:r>
            <w:r w:rsidR="00530294">
              <w:rPr>
                <w:rFonts w:eastAsia="Arial" w:cs="Arial" w:hint="cs"/>
                <w:color w:val="373E49" w:themeColor="accent1"/>
                <w:sz w:val="26"/>
                <w:szCs w:val="26"/>
                <w:lang w:bidi="en-US"/>
              </w:rPr>
              <w:t>and</w:t>
            </w:r>
            <w:r w:rsidRPr="004C118A">
              <w:rPr>
                <w:rFonts w:eastAsia="Arial" w:cs="Arial"/>
                <w:color w:val="373E49" w:themeColor="accent1"/>
                <w:sz w:val="26"/>
                <w:szCs w:val="26"/>
                <w:highlight w:val="cyan"/>
                <w:lang w:bidi="en-US"/>
              </w:rPr>
              <w:t xml:space="preserve"> &lt;security, safety and facilities management function&gt;</w:t>
            </w:r>
          </w:p>
        </w:tc>
      </w:tr>
      <w:tr w:rsidR="006C5E64" w:rsidRPr="004C118A" w14:paraId="6464D1A8" w14:textId="77777777" w:rsidTr="006C5E64">
        <w:trPr>
          <w:trHeight w:val="349"/>
        </w:trPr>
        <w:tc>
          <w:tcPr>
            <w:tcW w:w="2098" w:type="dxa"/>
            <w:tcBorders>
              <w:top w:val="nil"/>
              <w:left w:val="single" w:sz="4" w:space="0" w:color="auto"/>
              <w:bottom w:val="single" w:sz="4" w:space="0" w:color="auto"/>
              <w:right w:val="single" w:sz="4" w:space="0" w:color="auto"/>
            </w:tcBorders>
            <w:vAlign w:val="center"/>
          </w:tcPr>
          <w:p w14:paraId="5D767D60" w14:textId="2361B0BC" w:rsidR="006C5E64" w:rsidRPr="004C118A" w:rsidRDefault="006C5E64" w:rsidP="006C5E64">
            <w:pPr>
              <w:spacing w:after="0" w:line="240" w:lineRule="auto"/>
              <w:jc w:val="center"/>
              <w:rPr>
                <w:rFonts w:eastAsia="Arial" w:cs="Arial"/>
                <w:color w:val="373E49" w:themeColor="accent1"/>
                <w:sz w:val="26"/>
                <w:szCs w:val="26"/>
                <w:rtl/>
                <w:lang w:eastAsia="en-US"/>
              </w:rPr>
            </w:pPr>
            <w:r w:rsidRPr="004C118A">
              <w:rPr>
                <w:rFonts w:eastAsia="Arial" w:cs="Arial"/>
                <w:color w:val="373E49" w:themeColor="accent1"/>
                <w:sz w:val="26"/>
                <w:szCs w:val="26"/>
                <w:lang w:bidi="en-US"/>
              </w:rPr>
              <w:t>2-2</w:t>
            </w:r>
          </w:p>
        </w:tc>
        <w:tc>
          <w:tcPr>
            <w:tcW w:w="2401" w:type="dxa"/>
            <w:tcBorders>
              <w:top w:val="nil"/>
              <w:left w:val="single" w:sz="4" w:space="0" w:color="auto"/>
              <w:bottom w:val="single" w:sz="4" w:space="0" w:color="auto"/>
              <w:right w:val="single" w:sz="4" w:space="0" w:color="auto"/>
            </w:tcBorders>
            <w:shd w:val="clear" w:color="auto" w:fill="auto"/>
            <w:noWrap/>
            <w:vAlign w:val="center"/>
            <w:hideMark/>
          </w:tcPr>
          <w:p w14:paraId="211E7887" w14:textId="537D1A4F" w:rsidR="006C5E64" w:rsidRPr="004C118A" w:rsidRDefault="006C5E64" w:rsidP="006C5E64">
            <w:pPr>
              <w:spacing w:after="0" w:line="240" w:lineRule="auto"/>
              <w:rPr>
                <w:rFonts w:eastAsia="Arial" w:cs="Arial"/>
                <w:color w:val="373E49" w:themeColor="accent1"/>
                <w:sz w:val="26"/>
                <w:szCs w:val="26"/>
                <w:rtl/>
                <w:lang w:eastAsia="en-US"/>
              </w:rPr>
            </w:pPr>
            <w:r w:rsidRPr="004C118A">
              <w:rPr>
                <w:rFonts w:eastAsia="Arial" w:cs="Arial"/>
                <w:color w:val="373E49" w:themeColor="accent1"/>
                <w:sz w:val="26"/>
                <w:szCs w:val="26"/>
                <w:lang w:bidi="en-US"/>
              </w:rPr>
              <w:t>Identity and Access Management</w:t>
            </w:r>
          </w:p>
        </w:tc>
        <w:tc>
          <w:tcPr>
            <w:tcW w:w="5249" w:type="dxa"/>
            <w:tcBorders>
              <w:top w:val="nil"/>
              <w:left w:val="single" w:sz="4" w:space="0" w:color="auto"/>
              <w:bottom w:val="single" w:sz="4" w:space="0" w:color="auto"/>
              <w:right w:val="single" w:sz="4" w:space="0" w:color="auto"/>
            </w:tcBorders>
            <w:shd w:val="clear" w:color="auto" w:fill="auto"/>
            <w:noWrap/>
            <w:vAlign w:val="center"/>
            <w:hideMark/>
          </w:tcPr>
          <w:p w14:paraId="29029D99" w14:textId="77777777" w:rsidR="006C5E64" w:rsidRPr="004C118A" w:rsidRDefault="006C5E64" w:rsidP="006C5E64">
            <w:pPr>
              <w:spacing w:after="0" w:line="240" w:lineRule="auto"/>
              <w:rPr>
                <w:rFonts w:eastAsia="Arial" w:cs="Arial"/>
                <w:color w:val="373E49" w:themeColor="accent1"/>
                <w:sz w:val="26"/>
                <w:szCs w:val="26"/>
                <w:rtl/>
                <w:lang w:eastAsia="en-US"/>
              </w:rPr>
            </w:pPr>
            <w:r w:rsidRPr="004C118A">
              <w:rPr>
                <w:rFonts w:eastAsia="Arial" w:cs="Arial"/>
                <w:color w:val="373E49" w:themeColor="accent1"/>
                <w:sz w:val="26"/>
                <w:szCs w:val="26"/>
                <w:highlight w:val="cyan"/>
                <w:lang w:bidi="en-US"/>
              </w:rPr>
              <w:t xml:space="preserve">&lt;Information technology function&gt; </w:t>
            </w:r>
            <w:r w:rsidRPr="004C118A">
              <w:rPr>
                <w:rFonts w:eastAsia="Arial" w:cs="Arial"/>
                <w:color w:val="373E49" w:themeColor="accent1"/>
                <w:sz w:val="26"/>
                <w:szCs w:val="26"/>
                <w:lang w:bidi="en-US"/>
              </w:rPr>
              <w:t>and</w:t>
            </w:r>
            <w:r w:rsidRPr="004C118A">
              <w:rPr>
                <w:rFonts w:eastAsia="Arial" w:cs="Arial"/>
                <w:color w:val="373E49" w:themeColor="accent1"/>
                <w:sz w:val="26"/>
                <w:szCs w:val="26"/>
                <w:highlight w:val="cyan"/>
                <w:lang w:bidi="en-US"/>
              </w:rPr>
              <w:t xml:space="preserve"> &lt;security, safety and facilities management function&gt;</w:t>
            </w:r>
          </w:p>
        </w:tc>
      </w:tr>
      <w:tr w:rsidR="006C5E64" w:rsidRPr="004C118A" w14:paraId="5E6A48FD" w14:textId="77777777" w:rsidTr="006C5E64">
        <w:trPr>
          <w:trHeight w:val="349"/>
        </w:trPr>
        <w:tc>
          <w:tcPr>
            <w:tcW w:w="2098" w:type="dxa"/>
            <w:tcBorders>
              <w:top w:val="nil"/>
              <w:left w:val="single" w:sz="4" w:space="0" w:color="auto"/>
              <w:bottom w:val="single" w:sz="4" w:space="0" w:color="auto"/>
              <w:right w:val="single" w:sz="4" w:space="0" w:color="auto"/>
            </w:tcBorders>
            <w:vAlign w:val="center"/>
          </w:tcPr>
          <w:p w14:paraId="22C11B8E" w14:textId="75C5F04A" w:rsidR="006C5E64" w:rsidRPr="004C118A" w:rsidRDefault="006C5E64" w:rsidP="006C5E64">
            <w:pPr>
              <w:spacing w:after="0" w:line="240" w:lineRule="auto"/>
              <w:jc w:val="center"/>
              <w:rPr>
                <w:rFonts w:eastAsia="Arial" w:cs="Arial"/>
                <w:color w:val="373E49" w:themeColor="accent1"/>
                <w:sz w:val="26"/>
                <w:szCs w:val="26"/>
                <w:rtl/>
                <w:lang w:eastAsia="en-US"/>
              </w:rPr>
            </w:pPr>
            <w:r w:rsidRPr="004C118A">
              <w:rPr>
                <w:rFonts w:eastAsia="Arial" w:cs="Arial"/>
                <w:color w:val="373E49" w:themeColor="accent1"/>
                <w:sz w:val="26"/>
                <w:szCs w:val="26"/>
                <w:lang w:bidi="en-US"/>
              </w:rPr>
              <w:t>3-2</w:t>
            </w:r>
          </w:p>
        </w:tc>
        <w:tc>
          <w:tcPr>
            <w:tcW w:w="2401" w:type="dxa"/>
            <w:tcBorders>
              <w:top w:val="nil"/>
              <w:left w:val="single" w:sz="4" w:space="0" w:color="auto"/>
              <w:bottom w:val="single" w:sz="4" w:space="0" w:color="auto"/>
              <w:right w:val="single" w:sz="4" w:space="0" w:color="auto"/>
            </w:tcBorders>
            <w:shd w:val="clear" w:color="auto" w:fill="auto"/>
            <w:noWrap/>
            <w:vAlign w:val="center"/>
            <w:hideMark/>
          </w:tcPr>
          <w:p w14:paraId="0ACBFEC7" w14:textId="6D2BF3B9" w:rsidR="006C5E64" w:rsidRPr="004C118A" w:rsidRDefault="006C5E64" w:rsidP="006C5E64">
            <w:pPr>
              <w:spacing w:after="0" w:line="240" w:lineRule="auto"/>
              <w:rPr>
                <w:rFonts w:eastAsia="Arial" w:cs="Arial"/>
                <w:color w:val="373E49" w:themeColor="accent1"/>
                <w:sz w:val="26"/>
                <w:szCs w:val="26"/>
                <w:rtl/>
                <w:lang w:eastAsia="en-US"/>
              </w:rPr>
            </w:pPr>
            <w:r w:rsidRPr="004C118A">
              <w:rPr>
                <w:rFonts w:eastAsia="Arial" w:cs="Arial"/>
                <w:color w:val="373E49" w:themeColor="accent1"/>
                <w:sz w:val="26"/>
                <w:szCs w:val="26"/>
                <w:lang w:bidi="en-US"/>
              </w:rPr>
              <w:t>Information System and Processing Facilities Protection</w:t>
            </w:r>
          </w:p>
        </w:tc>
        <w:tc>
          <w:tcPr>
            <w:tcW w:w="5249" w:type="dxa"/>
            <w:tcBorders>
              <w:top w:val="nil"/>
              <w:left w:val="single" w:sz="4" w:space="0" w:color="auto"/>
              <w:bottom w:val="single" w:sz="4" w:space="0" w:color="auto"/>
              <w:right w:val="single" w:sz="4" w:space="0" w:color="auto"/>
            </w:tcBorders>
            <w:shd w:val="clear" w:color="auto" w:fill="auto"/>
            <w:noWrap/>
            <w:vAlign w:val="center"/>
            <w:hideMark/>
          </w:tcPr>
          <w:p w14:paraId="4EF9C0E7" w14:textId="77777777" w:rsidR="006C5E64" w:rsidRPr="004C118A" w:rsidRDefault="006C5E64" w:rsidP="006C5E64">
            <w:pPr>
              <w:spacing w:after="0" w:line="240" w:lineRule="auto"/>
              <w:rPr>
                <w:rFonts w:eastAsia="Arial" w:cs="Arial"/>
                <w:color w:val="373E49" w:themeColor="accent1"/>
                <w:sz w:val="26"/>
                <w:szCs w:val="26"/>
                <w:rtl/>
                <w:lang w:eastAsia="en-US"/>
              </w:rPr>
            </w:pPr>
            <w:r w:rsidRPr="004C118A">
              <w:rPr>
                <w:rFonts w:eastAsia="Arial" w:cs="Arial"/>
                <w:color w:val="373E49" w:themeColor="accent1"/>
                <w:sz w:val="26"/>
                <w:szCs w:val="26"/>
                <w:highlight w:val="cyan"/>
                <w:lang w:bidi="en-US"/>
              </w:rPr>
              <w:t>&lt;Information technology function&gt;</w:t>
            </w:r>
          </w:p>
        </w:tc>
      </w:tr>
      <w:tr w:rsidR="006C5E64" w:rsidRPr="004C118A" w14:paraId="2D45F107" w14:textId="77777777" w:rsidTr="006C5E64">
        <w:trPr>
          <w:trHeight w:val="349"/>
        </w:trPr>
        <w:tc>
          <w:tcPr>
            <w:tcW w:w="2098" w:type="dxa"/>
            <w:tcBorders>
              <w:top w:val="nil"/>
              <w:left w:val="single" w:sz="4" w:space="0" w:color="auto"/>
              <w:bottom w:val="single" w:sz="4" w:space="0" w:color="auto"/>
              <w:right w:val="single" w:sz="4" w:space="0" w:color="auto"/>
            </w:tcBorders>
            <w:vAlign w:val="center"/>
          </w:tcPr>
          <w:p w14:paraId="01F17115" w14:textId="45A03879" w:rsidR="006C5E64" w:rsidRPr="004C118A" w:rsidRDefault="006C5E64" w:rsidP="006C5E64">
            <w:pPr>
              <w:spacing w:after="0" w:line="240" w:lineRule="auto"/>
              <w:jc w:val="center"/>
              <w:rPr>
                <w:rFonts w:eastAsia="Arial" w:cs="Arial"/>
                <w:color w:val="373E49" w:themeColor="accent1"/>
                <w:sz w:val="26"/>
                <w:szCs w:val="26"/>
                <w:rtl/>
                <w:lang w:eastAsia="en-US"/>
              </w:rPr>
            </w:pPr>
            <w:r w:rsidRPr="004C118A">
              <w:rPr>
                <w:rFonts w:eastAsia="Arial" w:cs="Arial"/>
                <w:color w:val="373E49" w:themeColor="accent1"/>
                <w:sz w:val="26"/>
                <w:szCs w:val="26"/>
                <w:lang w:bidi="en-US"/>
              </w:rPr>
              <w:t>4-2</w:t>
            </w:r>
          </w:p>
        </w:tc>
        <w:tc>
          <w:tcPr>
            <w:tcW w:w="2401" w:type="dxa"/>
            <w:tcBorders>
              <w:top w:val="nil"/>
              <w:left w:val="single" w:sz="4" w:space="0" w:color="auto"/>
              <w:bottom w:val="single" w:sz="4" w:space="0" w:color="auto"/>
              <w:right w:val="single" w:sz="4" w:space="0" w:color="auto"/>
            </w:tcBorders>
            <w:shd w:val="clear" w:color="auto" w:fill="auto"/>
            <w:noWrap/>
            <w:vAlign w:val="center"/>
            <w:hideMark/>
          </w:tcPr>
          <w:p w14:paraId="2E7F0168" w14:textId="7AED7D5C" w:rsidR="006C5E64" w:rsidRPr="004C118A" w:rsidRDefault="006C5E64" w:rsidP="006C5E64">
            <w:pPr>
              <w:spacing w:after="0" w:line="240" w:lineRule="auto"/>
              <w:rPr>
                <w:rFonts w:eastAsia="Arial" w:cs="Arial"/>
                <w:color w:val="373E49" w:themeColor="accent1"/>
                <w:sz w:val="26"/>
                <w:szCs w:val="26"/>
                <w:rtl/>
                <w:lang w:eastAsia="en-US"/>
              </w:rPr>
            </w:pPr>
            <w:r w:rsidRPr="004C118A">
              <w:rPr>
                <w:rFonts w:eastAsia="Arial" w:cs="Arial"/>
                <w:color w:val="373E49" w:themeColor="accent1"/>
                <w:sz w:val="26"/>
                <w:szCs w:val="26"/>
                <w:lang w:bidi="en-US"/>
              </w:rPr>
              <w:t>Mail Protection</w:t>
            </w:r>
          </w:p>
        </w:tc>
        <w:tc>
          <w:tcPr>
            <w:tcW w:w="5249" w:type="dxa"/>
            <w:tcBorders>
              <w:top w:val="nil"/>
              <w:left w:val="single" w:sz="4" w:space="0" w:color="auto"/>
              <w:bottom w:val="single" w:sz="4" w:space="0" w:color="auto"/>
              <w:right w:val="single" w:sz="4" w:space="0" w:color="auto"/>
            </w:tcBorders>
            <w:shd w:val="clear" w:color="auto" w:fill="auto"/>
            <w:noWrap/>
            <w:vAlign w:val="center"/>
            <w:hideMark/>
          </w:tcPr>
          <w:p w14:paraId="5965B10C" w14:textId="77777777" w:rsidR="006C5E64" w:rsidRPr="004C118A" w:rsidRDefault="006C5E64" w:rsidP="006C5E64">
            <w:pPr>
              <w:spacing w:after="0" w:line="240" w:lineRule="auto"/>
              <w:rPr>
                <w:rFonts w:eastAsia="Arial" w:cs="Arial"/>
                <w:color w:val="373E49" w:themeColor="accent1"/>
                <w:sz w:val="26"/>
                <w:szCs w:val="26"/>
                <w:rtl/>
                <w:lang w:eastAsia="en-US"/>
              </w:rPr>
            </w:pPr>
            <w:r w:rsidRPr="004C118A">
              <w:rPr>
                <w:rFonts w:eastAsia="Arial" w:cs="Arial"/>
                <w:color w:val="373E49" w:themeColor="accent1"/>
                <w:sz w:val="26"/>
                <w:szCs w:val="26"/>
                <w:highlight w:val="cyan"/>
                <w:lang w:bidi="en-US"/>
              </w:rPr>
              <w:t>&lt;Information technology function&gt;</w:t>
            </w:r>
          </w:p>
        </w:tc>
      </w:tr>
      <w:tr w:rsidR="006C5E64" w:rsidRPr="004C118A" w14:paraId="55EEBDB7" w14:textId="77777777" w:rsidTr="006C5E64">
        <w:trPr>
          <w:trHeight w:val="349"/>
        </w:trPr>
        <w:tc>
          <w:tcPr>
            <w:tcW w:w="2098" w:type="dxa"/>
            <w:tcBorders>
              <w:top w:val="nil"/>
              <w:left w:val="single" w:sz="4" w:space="0" w:color="auto"/>
              <w:bottom w:val="single" w:sz="4" w:space="0" w:color="auto"/>
              <w:right w:val="single" w:sz="4" w:space="0" w:color="auto"/>
            </w:tcBorders>
            <w:vAlign w:val="center"/>
          </w:tcPr>
          <w:p w14:paraId="60100B18" w14:textId="2EA361E2" w:rsidR="006C5E64" w:rsidRPr="004C118A" w:rsidRDefault="006C5E64" w:rsidP="006C5E64">
            <w:pPr>
              <w:spacing w:after="0" w:line="240" w:lineRule="auto"/>
              <w:jc w:val="center"/>
              <w:rPr>
                <w:rFonts w:eastAsia="Arial" w:cs="Arial"/>
                <w:color w:val="373E49" w:themeColor="accent1"/>
                <w:sz w:val="26"/>
                <w:szCs w:val="26"/>
                <w:rtl/>
                <w:lang w:eastAsia="en-US"/>
              </w:rPr>
            </w:pPr>
            <w:r w:rsidRPr="004C118A">
              <w:rPr>
                <w:rFonts w:eastAsia="Arial" w:cs="Arial"/>
                <w:color w:val="373E49" w:themeColor="accent1"/>
                <w:sz w:val="26"/>
                <w:szCs w:val="26"/>
                <w:lang w:bidi="en-US"/>
              </w:rPr>
              <w:t>5-2</w:t>
            </w:r>
          </w:p>
        </w:tc>
        <w:tc>
          <w:tcPr>
            <w:tcW w:w="2401" w:type="dxa"/>
            <w:tcBorders>
              <w:top w:val="nil"/>
              <w:left w:val="single" w:sz="4" w:space="0" w:color="auto"/>
              <w:bottom w:val="single" w:sz="4" w:space="0" w:color="auto"/>
              <w:right w:val="single" w:sz="4" w:space="0" w:color="auto"/>
            </w:tcBorders>
            <w:shd w:val="clear" w:color="auto" w:fill="auto"/>
            <w:noWrap/>
            <w:vAlign w:val="center"/>
            <w:hideMark/>
          </w:tcPr>
          <w:p w14:paraId="6F3C60F2" w14:textId="0C224288" w:rsidR="006C5E64" w:rsidRPr="004C118A" w:rsidRDefault="006C5E64" w:rsidP="006C5E64">
            <w:pPr>
              <w:spacing w:after="0" w:line="240" w:lineRule="auto"/>
              <w:rPr>
                <w:rFonts w:eastAsia="Arial" w:cs="Arial"/>
                <w:color w:val="373E49" w:themeColor="accent1"/>
                <w:sz w:val="26"/>
                <w:szCs w:val="26"/>
                <w:rtl/>
                <w:lang w:eastAsia="en-US"/>
              </w:rPr>
            </w:pPr>
            <w:r w:rsidRPr="004C118A">
              <w:rPr>
                <w:rFonts w:eastAsia="Arial" w:cs="Arial"/>
                <w:color w:val="373E49" w:themeColor="accent1"/>
                <w:sz w:val="26"/>
                <w:szCs w:val="26"/>
                <w:lang w:bidi="en-US"/>
              </w:rPr>
              <w:t>Networks Security Management</w:t>
            </w:r>
          </w:p>
        </w:tc>
        <w:tc>
          <w:tcPr>
            <w:tcW w:w="5249" w:type="dxa"/>
            <w:tcBorders>
              <w:top w:val="nil"/>
              <w:left w:val="single" w:sz="4" w:space="0" w:color="auto"/>
              <w:bottom w:val="single" w:sz="4" w:space="0" w:color="auto"/>
              <w:right w:val="single" w:sz="4" w:space="0" w:color="auto"/>
            </w:tcBorders>
            <w:shd w:val="clear" w:color="auto" w:fill="auto"/>
            <w:noWrap/>
            <w:vAlign w:val="center"/>
            <w:hideMark/>
          </w:tcPr>
          <w:p w14:paraId="7A602816" w14:textId="77777777" w:rsidR="006C5E64" w:rsidRPr="004C118A" w:rsidRDefault="006C5E64" w:rsidP="006C5E64">
            <w:pPr>
              <w:spacing w:after="0" w:line="240" w:lineRule="auto"/>
              <w:rPr>
                <w:rFonts w:eastAsia="Arial" w:cs="Arial"/>
                <w:color w:val="373E49" w:themeColor="accent1"/>
                <w:sz w:val="26"/>
                <w:szCs w:val="26"/>
                <w:rtl/>
                <w:lang w:eastAsia="en-US"/>
              </w:rPr>
            </w:pPr>
            <w:r w:rsidRPr="004C118A">
              <w:rPr>
                <w:rFonts w:eastAsia="Arial" w:cs="Arial"/>
                <w:color w:val="373E49" w:themeColor="accent1"/>
                <w:sz w:val="26"/>
                <w:szCs w:val="26"/>
                <w:highlight w:val="cyan"/>
                <w:lang w:bidi="en-US"/>
              </w:rPr>
              <w:t>&lt;Information technology function&gt;</w:t>
            </w:r>
          </w:p>
        </w:tc>
      </w:tr>
      <w:tr w:rsidR="006C5E64" w:rsidRPr="004C118A" w14:paraId="67ACDDA3" w14:textId="77777777" w:rsidTr="006C5E64">
        <w:trPr>
          <w:trHeight w:val="349"/>
        </w:trPr>
        <w:tc>
          <w:tcPr>
            <w:tcW w:w="2098" w:type="dxa"/>
            <w:tcBorders>
              <w:top w:val="nil"/>
              <w:left w:val="single" w:sz="4" w:space="0" w:color="auto"/>
              <w:bottom w:val="single" w:sz="4" w:space="0" w:color="auto"/>
              <w:right w:val="single" w:sz="4" w:space="0" w:color="auto"/>
            </w:tcBorders>
            <w:vAlign w:val="center"/>
          </w:tcPr>
          <w:p w14:paraId="5C463B08" w14:textId="4CEEF278" w:rsidR="006C5E64" w:rsidRPr="004C118A" w:rsidRDefault="006C5E64" w:rsidP="006C5E64">
            <w:pPr>
              <w:spacing w:after="0" w:line="240" w:lineRule="auto"/>
              <w:jc w:val="center"/>
              <w:rPr>
                <w:rFonts w:eastAsia="Arial" w:cs="Arial"/>
                <w:color w:val="373E49" w:themeColor="accent1"/>
                <w:sz w:val="26"/>
                <w:szCs w:val="26"/>
                <w:rtl/>
                <w:lang w:eastAsia="en-US"/>
              </w:rPr>
            </w:pPr>
            <w:r w:rsidRPr="004C118A">
              <w:rPr>
                <w:rFonts w:eastAsia="Arial" w:cs="Arial"/>
                <w:color w:val="373E49" w:themeColor="accent1"/>
                <w:sz w:val="26"/>
                <w:szCs w:val="26"/>
                <w:lang w:bidi="en-US"/>
              </w:rPr>
              <w:t>6-2</w:t>
            </w:r>
          </w:p>
        </w:tc>
        <w:tc>
          <w:tcPr>
            <w:tcW w:w="2401" w:type="dxa"/>
            <w:tcBorders>
              <w:top w:val="nil"/>
              <w:left w:val="single" w:sz="4" w:space="0" w:color="auto"/>
              <w:bottom w:val="single" w:sz="4" w:space="0" w:color="auto"/>
              <w:right w:val="single" w:sz="4" w:space="0" w:color="auto"/>
            </w:tcBorders>
            <w:shd w:val="clear" w:color="auto" w:fill="auto"/>
            <w:noWrap/>
            <w:vAlign w:val="center"/>
            <w:hideMark/>
          </w:tcPr>
          <w:p w14:paraId="42F0FAB5" w14:textId="6EB0E6EF" w:rsidR="006C5E64" w:rsidRPr="004C118A" w:rsidRDefault="006C5E64" w:rsidP="006C5E64">
            <w:pPr>
              <w:spacing w:after="0" w:line="240" w:lineRule="auto"/>
              <w:rPr>
                <w:rFonts w:eastAsia="Arial" w:cs="Arial"/>
                <w:color w:val="373E49" w:themeColor="accent1"/>
                <w:sz w:val="26"/>
                <w:szCs w:val="26"/>
                <w:rtl/>
                <w:lang w:eastAsia="en-US"/>
              </w:rPr>
            </w:pPr>
            <w:r w:rsidRPr="004C118A">
              <w:rPr>
                <w:rFonts w:eastAsia="Arial" w:cs="Arial"/>
                <w:color w:val="373E49" w:themeColor="accent1"/>
                <w:sz w:val="26"/>
                <w:szCs w:val="26"/>
                <w:lang w:bidi="en-US"/>
              </w:rPr>
              <w:t>Mobile Devices Security</w:t>
            </w:r>
          </w:p>
        </w:tc>
        <w:tc>
          <w:tcPr>
            <w:tcW w:w="5249" w:type="dxa"/>
            <w:tcBorders>
              <w:top w:val="nil"/>
              <w:left w:val="single" w:sz="4" w:space="0" w:color="auto"/>
              <w:bottom w:val="single" w:sz="4" w:space="0" w:color="auto"/>
              <w:right w:val="single" w:sz="4" w:space="0" w:color="auto"/>
            </w:tcBorders>
            <w:shd w:val="clear" w:color="auto" w:fill="auto"/>
            <w:noWrap/>
            <w:vAlign w:val="center"/>
            <w:hideMark/>
          </w:tcPr>
          <w:p w14:paraId="31CEDACE" w14:textId="77777777" w:rsidR="006C5E64" w:rsidRPr="004C118A" w:rsidRDefault="006C5E64" w:rsidP="006C5E64">
            <w:pPr>
              <w:spacing w:after="0" w:line="240" w:lineRule="auto"/>
              <w:rPr>
                <w:rFonts w:eastAsia="Arial" w:cs="Arial"/>
                <w:color w:val="373E49" w:themeColor="accent1"/>
                <w:sz w:val="26"/>
                <w:szCs w:val="26"/>
                <w:rtl/>
                <w:lang w:eastAsia="en-US"/>
              </w:rPr>
            </w:pPr>
            <w:r w:rsidRPr="004C118A">
              <w:rPr>
                <w:rFonts w:eastAsia="Arial" w:cs="Arial"/>
                <w:color w:val="373E49" w:themeColor="accent1"/>
                <w:sz w:val="26"/>
                <w:szCs w:val="26"/>
                <w:highlight w:val="cyan"/>
                <w:lang w:bidi="en-US"/>
              </w:rPr>
              <w:t>&lt;Information technology function&gt;</w:t>
            </w:r>
          </w:p>
        </w:tc>
      </w:tr>
      <w:tr w:rsidR="006C5E64" w:rsidRPr="004C118A" w14:paraId="3E9D75C6" w14:textId="77777777" w:rsidTr="006C5E64">
        <w:trPr>
          <w:trHeight w:val="349"/>
        </w:trPr>
        <w:tc>
          <w:tcPr>
            <w:tcW w:w="2098" w:type="dxa"/>
            <w:tcBorders>
              <w:top w:val="nil"/>
              <w:left w:val="single" w:sz="4" w:space="0" w:color="auto"/>
              <w:bottom w:val="single" w:sz="4" w:space="0" w:color="auto"/>
              <w:right w:val="single" w:sz="4" w:space="0" w:color="auto"/>
            </w:tcBorders>
            <w:vAlign w:val="center"/>
          </w:tcPr>
          <w:p w14:paraId="58ECC6F8" w14:textId="05D8B77F" w:rsidR="006C5E64" w:rsidRPr="004C118A" w:rsidRDefault="006C5E64" w:rsidP="006C5E64">
            <w:pPr>
              <w:spacing w:after="0" w:line="240" w:lineRule="auto"/>
              <w:jc w:val="center"/>
              <w:rPr>
                <w:rFonts w:eastAsia="Arial" w:cs="Arial"/>
                <w:color w:val="373E49" w:themeColor="accent1"/>
                <w:sz w:val="26"/>
                <w:szCs w:val="26"/>
                <w:rtl/>
                <w:lang w:eastAsia="en-US"/>
              </w:rPr>
            </w:pPr>
            <w:r w:rsidRPr="004C118A">
              <w:rPr>
                <w:rFonts w:eastAsia="Arial" w:cs="Arial"/>
                <w:color w:val="373E49" w:themeColor="accent1"/>
                <w:sz w:val="26"/>
                <w:szCs w:val="26"/>
                <w:lang w:bidi="en-US"/>
              </w:rPr>
              <w:t>7-2</w:t>
            </w:r>
          </w:p>
        </w:tc>
        <w:tc>
          <w:tcPr>
            <w:tcW w:w="2401" w:type="dxa"/>
            <w:tcBorders>
              <w:top w:val="nil"/>
              <w:left w:val="single" w:sz="4" w:space="0" w:color="auto"/>
              <w:bottom w:val="single" w:sz="4" w:space="0" w:color="auto"/>
              <w:right w:val="single" w:sz="4" w:space="0" w:color="auto"/>
            </w:tcBorders>
            <w:shd w:val="clear" w:color="auto" w:fill="auto"/>
            <w:noWrap/>
            <w:vAlign w:val="center"/>
            <w:hideMark/>
          </w:tcPr>
          <w:p w14:paraId="6DBF9705" w14:textId="57404430" w:rsidR="006C5E64" w:rsidRPr="004C118A" w:rsidRDefault="006C5E64" w:rsidP="006C5E64">
            <w:pPr>
              <w:spacing w:after="0" w:line="240" w:lineRule="auto"/>
              <w:rPr>
                <w:rFonts w:eastAsia="Arial" w:cs="Arial"/>
                <w:color w:val="373E49" w:themeColor="accent1"/>
                <w:sz w:val="26"/>
                <w:szCs w:val="26"/>
                <w:rtl/>
                <w:lang w:eastAsia="en-US"/>
              </w:rPr>
            </w:pPr>
            <w:r w:rsidRPr="004C118A">
              <w:rPr>
                <w:rFonts w:eastAsia="Arial" w:cs="Arial"/>
                <w:color w:val="373E49" w:themeColor="accent1"/>
                <w:sz w:val="26"/>
                <w:szCs w:val="26"/>
                <w:lang w:bidi="en-US"/>
              </w:rPr>
              <w:t xml:space="preserve">Data and Information Protection </w:t>
            </w:r>
          </w:p>
        </w:tc>
        <w:tc>
          <w:tcPr>
            <w:tcW w:w="5249" w:type="dxa"/>
            <w:tcBorders>
              <w:top w:val="nil"/>
              <w:left w:val="single" w:sz="4" w:space="0" w:color="auto"/>
              <w:bottom w:val="single" w:sz="4" w:space="0" w:color="auto"/>
              <w:right w:val="single" w:sz="4" w:space="0" w:color="auto"/>
            </w:tcBorders>
            <w:shd w:val="clear" w:color="auto" w:fill="auto"/>
            <w:noWrap/>
            <w:vAlign w:val="center"/>
            <w:hideMark/>
          </w:tcPr>
          <w:p w14:paraId="6A118EBA" w14:textId="77777777" w:rsidR="006C5E64" w:rsidRPr="004C118A" w:rsidRDefault="006C5E64" w:rsidP="006C5E64">
            <w:pPr>
              <w:spacing w:after="0" w:line="240" w:lineRule="auto"/>
              <w:rPr>
                <w:rFonts w:eastAsia="Arial" w:cs="Arial"/>
                <w:color w:val="373E49" w:themeColor="accent1"/>
                <w:sz w:val="26"/>
                <w:szCs w:val="26"/>
                <w:rtl/>
                <w:lang w:eastAsia="en-US"/>
              </w:rPr>
            </w:pPr>
            <w:r w:rsidRPr="004C118A">
              <w:rPr>
                <w:rFonts w:eastAsia="Arial" w:cs="Arial"/>
                <w:color w:val="373E49" w:themeColor="accent1"/>
                <w:sz w:val="26"/>
                <w:szCs w:val="26"/>
                <w:highlight w:val="cyan"/>
                <w:lang w:bidi="en-US"/>
              </w:rPr>
              <w:t>&lt;Information technology function&gt;</w:t>
            </w:r>
            <w:r w:rsidRPr="004C118A">
              <w:rPr>
                <w:rFonts w:eastAsia="Arial" w:cs="Arial"/>
                <w:color w:val="373E49" w:themeColor="accent1"/>
                <w:sz w:val="26"/>
                <w:szCs w:val="26"/>
                <w:lang w:bidi="en-US"/>
              </w:rPr>
              <w:t xml:space="preserve"> and </w:t>
            </w:r>
            <w:r w:rsidRPr="004C118A">
              <w:rPr>
                <w:rFonts w:eastAsia="Arial" w:cs="Arial"/>
                <w:color w:val="373E49" w:themeColor="accent1"/>
                <w:sz w:val="26"/>
                <w:szCs w:val="26"/>
                <w:highlight w:val="cyan"/>
                <w:lang w:bidi="en-US"/>
              </w:rPr>
              <w:t>&lt;DMO&gt;</w:t>
            </w:r>
          </w:p>
        </w:tc>
      </w:tr>
      <w:tr w:rsidR="006C5E64" w:rsidRPr="004C118A" w14:paraId="6D753877" w14:textId="77777777" w:rsidTr="006C5E64">
        <w:trPr>
          <w:trHeight w:val="349"/>
        </w:trPr>
        <w:tc>
          <w:tcPr>
            <w:tcW w:w="2098" w:type="dxa"/>
            <w:tcBorders>
              <w:top w:val="nil"/>
              <w:left w:val="single" w:sz="4" w:space="0" w:color="auto"/>
              <w:bottom w:val="single" w:sz="4" w:space="0" w:color="auto"/>
              <w:right w:val="single" w:sz="4" w:space="0" w:color="auto"/>
            </w:tcBorders>
            <w:vAlign w:val="center"/>
          </w:tcPr>
          <w:p w14:paraId="43BDA5AB" w14:textId="660424B4" w:rsidR="006C5E64" w:rsidRPr="004C118A" w:rsidRDefault="006C5E64" w:rsidP="006C5E64">
            <w:pPr>
              <w:spacing w:after="0" w:line="240" w:lineRule="auto"/>
              <w:jc w:val="center"/>
              <w:rPr>
                <w:rFonts w:eastAsia="Arial" w:cs="Arial"/>
                <w:color w:val="373E49" w:themeColor="accent1"/>
                <w:sz w:val="26"/>
                <w:szCs w:val="26"/>
                <w:rtl/>
                <w:lang w:eastAsia="en-US"/>
              </w:rPr>
            </w:pPr>
            <w:r w:rsidRPr="004C118A">
              <w:rPr>
                <w:rFonts w:eastAsia="Arial" w:cs="Arial"/>
                <w:color w:val="373E49" w:themeColor="accent1"/>
                <w:sz w:val="26"/>
                <w:szCs w:val="26"/>
                <w:lang w:bidi="en-US"/>
              </w:rPr>
              <w:t>8-2</w:t>
            </w:r>
          </w:p>
        </w:tc>
        <w:tc>
          <w:tcPr>
            <w:tcW w:w="2401" w:type="dxa"/>
            <w:tcBorders>
              <w:top w:val="nil"/>
              <w:left w:val="single" w:sz="4" w:space="0" w:color="auto"/>
              <w:bottom w:val="single" w:sz="4" w:space="0" w:color="auto"/>
              <w:right w:val="single" w:sz="4" w:space="0" w:color="auto"/>
            </w:tcBorders>
            <w:shd w:val="clear" w:color="auto" w:fill="auto"/>
            <w:noWrap/>
            <w:vAlign w:val="center"/>
            <w:hideMark/>
          </w:tcPr>
          <w:p w14:paraId="39BBFE9A" w14:textId="1D4E5A13" w:rsidR="006C5E64" w:rsidRPr="004C118A" w:rsidRDefault="006C5E64" w:rsidP="006C5E64">
            <w:pPr>
              <w:spacing w:after="0" w:line="240" w:lineRule="auto"/>
              <w:rPr>
                <w:rFonts w:eastAsia="Arial" w:cs="Arial"/>
                <w:color w:val="373E49" w:themeColor="accent1"/>
                <w:sz w:val="26"/>
                <w:szCs w:val="26"/>
                <w:rtl/>
                <w:lang w:eastAsia="en-US"/>
              </w:rPr>
            </w:pPr>
            <w:r w:rsidRPr="004C118A">
              <w:rPr>
                <w:rFonts w:eastAsia="Arial" w:cs="Arial"/>
                <w:color w:val="373E49" w:themeColor="accent1"/>
                <w:sz w:val="26"/>
                <w:szCs w:val="26"/>
                <w:lang w:bidi="en-US"/>
              </w:rPr>
              <w:t>Cryptography</w:t>
            </w:r>
          </w:p>
        </w:tc>
        <w:tc>
          <w:tcPr>
            <w:tcW w:w="5249" w:type="dxa"/>
            <w:tcBorders>
              <w:top w:val="nil"/>
              <w:left w:val="single" w:sz="4" w:space="0" w:color="auto"/>
              <w:bottom w:val="single" w:sz="4" w:space="0" w:color="auto"/>
              <w:right w:val="single" w:sz="4" w:space="0" w:color="auto"/>
            </w:tcBorders>
            <w:shd w:val="clear" w:color="auto" w:fill="auto"/>
            <w:noWrap/>
            <w:vAlign w:val="center"/>
            <w:hideMark/>
          </w:tcPr>
          <w:p w14:paraId="7C233355" w14:textId="77777777" w:rsidR="006C5E64" w:rsidRPr="004C118A" w:rsidRDefault="006C5E64" w:rsidP="006C5E64">
            <w:pPr>
              <w:spacing w:after="0" w:line="240" w:lineRule="auto"/>
              <w:rPr>
                <w:rFonts w:eastAsia="Arial" w:cs="Arial"/>
                <w:color w:val="373E49" w:themeColor="accent1"/>
                <w:sz w:val="26"/>
                <w:szCs w:val="26"/>
                <w:rtl/>
                <w:lang w:eastAsia="en-US"/>
              </w:rPr>
            </w:pPr>
            <w:r w:rsidRPr="004C118A">
              <w:rPr>
                <w:rFonts w:eastAsia="Arial" w:cs="Arial"/>
                <w:color w:val="373E49" w:themeColor="accent1"/>
                <w:sz w:val="26"/>
                <w:szCs w:val="26"/>
                <w:highlight w:val="cyan"/>
                <w:lang w:bidi="en-US"/>
              </w:rPr>
              <w:t>&lt;Information technology function&gt;</w:t>
            </w:r>
          </w:p>
        </w:tc>
      </w:tr>
      <w:tr w:rsidR="006C5E64" w:rsidRPr="004C118A" w14:paraId="30C54874" w14:textId="77777777" w:rsidTr="006C5E64">
        <w:trPr>
          <w:trHeight w:val="349"/>
        </w:trPr>
        <w:tc>
          <w:tcPr>
            <w:tcW w:w="2098" w:type="dxa"/>
            <w:tcBorders>
              <w:top w:val="nil"/>
              <w:left w:val="single" w:sz="4" w:space="0" w:color="auto"/>
              <w:bottom w:val="single" w:sz="4" w:space="0" w:color="auto"/>
              <w:right w:val="single" w:sz="4" w:space="0" w:color="auto"/>
            </w:tcBorders>
            <w:vAlign w:val="center"/>
          </w:tcPr>
          <w:p w14:paraId="7AD67CAD" w14:textId="4800F59E" w:rsidR="006C5E64" w:rsidRPr="004C118A" w:rsidRDefault="006C5E64" w:rsidP="006C5E64">
            <w:pPr>
              <w:spacing w:after="0" w:line="240" w:lineRule="auto"/>
              <w:jc w:val="center"/>
              <w:rPr>
                <w:rFonts w:eastAsia="Arial" w:cs="Arial"/>
                <w:color w:val="373E49" w:themeColor="accent1"/>
                <w:sz w:val="26"/>
                <w:szCs w:val="26"/>
                <w:rtl/>
                <w:lang w:eastAsia="en-US"/>
              </w:rPr>
            </w:pPr>
            <w:r w:rsidRPr="004C118A">
              <w:rPr>
                <w:rFonts w:eastAsia="Arial" w:cs="Arial"/>
                <w:color w:val="373E49" w:themeColor="accent1"/>
                <w:sz w:val="26"/>
                <w:szCs w:val="26"/>
                <w:lang w:bidi="en-US"/>
              </w:rPr>
              <w:t>9-2</w:t>
            </w:r>
          </w:p>
        </w:tc>
        <w:tc>
          <w:tcPr>
            <w:tcW w:w="2401" w:type="dxa"/>
            <w:tcBorders>
              <w:top w:val="nil"/>
              <w:left w:val="single" w:sz="4" w:space="0" w:color="auto"/>
              <w:bottom w:val="single" w:sz="4" w:space="0" w:color="auto"/>
              <w:right w:val="single" w:sz="4" w:space="0" w:color="auto"/>
            </w:tcBorders>
            <w:shd w:val="clear" w:color="auto" w:fill="auto"/>
            <w:noWrap/>
            <w:vAlign w:val="center"/>
            <w:hideMark/>
          </w:tcPr>
          <w:p w14:paraId="45041F59" w14:textId="43C70FA3" w:rsidR="006C5E64" w:rsidRPr="004C118A" w:rsidRDefault="006C5E64" w:rsidP="006C5E64">
            <w:pPr>
              <w:spacing w:after="0" w:line="240" w:lineRule="auto"/>
              <w:rPr>
                <w:rFonts w:eastAsia="Arial" w:cs="Arial"/>
                <w:color w:val="373E49" w:themeColor="accent1"/>
                <w:sz w:val="26"/>
                <w:szCs w:val="26"/>
                <w:rtl/>
                <w:lang w:eastAsia="en-US"/>
              </w:rPr>
            </w:pPr>
            <w:r w:rsidRPr="004C118A">
              <w:rPr>
                <w:rFonts w:eastAsia="Arial" w:cs="Arial"/>
                <w:color w:val="373E49" w:themeColor="accent1"/>
                <w:sz w:val="26"/>
                <w:szCs w:val="26"/>
                <w:lang w:bidi="en-US"/>
              </w:rPr>
              <w:t>Backup and Recovery Management</w:t>
            </w:r>
          </w:p>
        </w:tc>
        <w:tc>
          <w:tcPr>
            <w:tcW w:w="5249" w:type="dxa"/>
            <w:tcBorders>
              <w:top w:val="nil"/>
              <w:left w:val="single" w:sz="4" w:space="0" w:color="auto"/>
              <w:bottom w:val="single" w:sz="4" w:space="0" w:color="auto"/>
              <w:right w:val="single" w:sz="4" w:space="0" w:color="auto"/>
            </w:tcBorders>
            <w:shd w:val="clear" w:color="auto" w:fill="auto"/>
            <w:noWrap/>
            <w:vAlign w:val="center"/>
            <w:hideMark/>
          </w:tcPr>
          <w:p w14:paraId="4A336562" w14:textId="77777777" w:rsidR="006C5E64" w:rsidRPr="004C118A" w:rsidRDefault="006C5E64" w:rsidP="006C5E64">
            <w:pPr>
              <w:spacing w:after="0" w:line="240" w:lineRule="auto"/>
              <w:rPr>
                <w:rFonts w:eastAsia="Arial" w:cs="Arial"/>
                <w:color w:val="373E49" w:themeColor="accent1"/>
                <w:sz w:val="26"/>
                <w:szCs w:val="26"/>
                <w:rtl/>
                <w:lang w:eastAsia="en-US"/>
              </w:rPr>
            </w:pPr>
            <w:r w:rsidRPr="004C118A">
              <w:rPr>
                <w:rFonts w:eastAsia="Arial" w:cs="Arial"/>
                <w:color w:val="373E49" w:themeColor="accent1"/>
                <w:sz w:val="26"/>
                <w:szCs w:val="26"/>
                <w:highlight w:val="cyan"/>
                <w:lang w:bidi="en-US"/>
              </w:rPr>
              <w:t>&lt;Information technology function&gt;</w:t>
            </w:r>
          </w:p>
        </w:tc>
      </w:tr>
      <w:tr w:rsidR="006C5E64" w:rsidRPr="004C118A" w14:paraId="3F913DBA" w14:textId="77777777" w:rsidTr="006C5E64">
        <w:trPr>
          <w:trHeight w:val="349"/>
        </w:trPr>
        <w:tc>
          <w:tcPr>
            <w:tcW w:w="2098" w:type="dxa"/>
            <w:tcBorders>
              <w:top w:val="nil"/>
              <w:left w:val="single" w:sz="4" w:space="0" w:color="auto"/>
              <w:bottom w:val="single" w:sz="4" w:space="0" w:color="auto"/>
              <w:right w:val="single" w:sz="4" w:space="0" w:color="auto"/>
            </w:tcBorders>
            <w:vAlign w:val="center"/>
          </w:tcPr>
          <w:p w14:paraId="0D5A503C" w14:textId="67DB7B46" w:rsidR="006C5E64" w:rsidRPr="004C118A" w:rsidRDefault="006C5E64" w:rsidP="006C5E64">
            <w:pPr>
              <w:spacing w:after="0" w:line="240" w:lineRule="auto"/>
              <w:jc w:val="center"/>
              <w:rPr>
                <w:rFonts w:eastAsia="Arial" w:cs="Arial"/>
                <w:color w:val="373E49" w:themeColor="accent1"/>
                <w:sz w:val="26"/>
                <w:szCs w:val="26"/>
                <w:rtl/>
                <w:lang w:eastAsia="en-US"/>
              </w:rPr>
            </w:pPr>
            <w:r w:rsidRPr="004C118A">
              <w:rPr>
                <w:rFonts w:eastAsia="Arial" w:cs="Arial"/>
                <w:color w:val="373E49" w:themeColor="accent1"/>
                <w:sz w:val="26"/>
                <w:szCs w:val="26"/>
                <w:lang w:bidi="en-US"/>
              </w:rPr>
              <w:t>10-2</w:t>
            </w:r>
          </w:p>
        </w:tc>
        <w:tc>
          <w:tcPr>
            <w:tcW w:w="2401" w:type="dxa"/>
            <w:tcBorders>
              <w:top w:val="nil"/>
              <w:left w:val="single" w:sz="4" w:space="0" w:color="auto"/>
              <w:bottom w:val="single" w:sz="4" w:space="0" w:color="auto"/>
              <w:right w:val="single" w:sz="4" w:space="0" w:color="auto"/>
            </w:tcBorders>
            <w:shd w:val="clear" w:color="auto" w:fill="auto"/>
            <w:noWrap/>
            <w:vAlign w:val="center"/>
            <w:hideMark/>
          </w:tcPr>
          <w:p w14:paraId="1B795A8B" w14:textId="5EDA98BF" w:rsidR="006C5E64" w:rsidRPr="004C118A" w:rsidRDefault="006C5E64" w:rsidP="006C5E64">
            <w:pPr>
              <w:spacing w:after="0" w:line="240" w:lineRule="auto"/>
              <w:rPr>
                <w:rFonts w:eastAsia="Arial" w:cs="Arial"/>
                <w:color w:val="373E49" w:themeColor="accent1"/>
                <w:sz w:val="26"/>
                <w:szCs w:val="26"/>
                <w:rtl/>
                <w:lang w:eastAsia="en-US"/>
              </w:rPr>
            </w:pPr>
            <w:r w:rsidRPr="004C118A">
              <w:rPr>
                <w:rFonts w:eastAsia="Arial" w:cs="Arial"/>
                <w:color w:val="373E49" w:themeColor="accent1"/>
                <w:sz w:val="26"/>
                <w:szCs w:val="26"/>
                <w:lang w:bidi="en-US"/>
              </w:rPr>
              <w:t xml:space="preserve">Vulnerabilities Management </w:t>
            </w:r>
          </w:p>
        </w:tc>
        <w:tc>
          <w:tcPr>
            <w:tcW w:w="5249" w:type="dxa"/>
            <w:tcBorders>
              <w:top w:val="nil"/>
              <w:left w:val="single" w:sz="4" w:space="0" w:color="auto"/>
              <w:bottom w:val="single" w:sz="4" w:space="0" w:color="auto"/>
              <w:right w:val="single" w:sz="4" w:space="0" w:color="auto"/>
            </w:tcBorders>
            <w:shd w:val="clear" w:color="auto" w:fill="auto"/>
            <w:noWrap/>
            <w:vAlign w:val="center"/>
            <w:hideMark/>
          </w:tcPr>
          <w:p w14:paraId="19933627" w14:textId="47A9A4CE" w:rsidR="006C5E64" w:rsidRPr="004C118A" w:rsidRDefault="006C5E64" w:rsidP="006C5E64">
            <w:pPr>
              <w:spacing w:after="0" w:line="240" w:lineRule="auto"/>
              <w:rPr>
                <w:rFonts w:eastAsia="Arial" w:cs="Arial"/>
                <w:color w:val="373E49" w:themeColor="accent1"/>
                <w:sz w:val="26"/>
                <w:szCs w:val="26"/>
                <w:rtl/>
                <w:lang w:eastAsia="en-US"/>
              </w:rPr>
            </w:pPr>
            <w:r w:rsidRPr="004C118A">
              <w:rPr>
                <w:rFonts w:eastAsia="Arial" w:cs="Arial"/>
                <w:color w:val="373E49" w:themeColor="accent1"/>
                <w:sz w:val="26"/>
                <w:szCs w:val="26"/>
                <w:highlight w:val="cyan"/>
                <w:lang w:bidi="en-US"/>
              </w:rPr>
              <w:t>&lt;Cybersecurity function&gt;</w:t>
            </w:r>
            <w:r w:rsidRPr="004C118A">
              <w:rPr>
                <w:rFonts w:eastAsia="Arial" w:cs="Arial"/>
                <w:color w:val="373E49" w:themeColor="accent1"/>
                <w:sz w:val="26"/>
                <w:szCs w:val="26"/>
                <w:highlight w:val="cyan"/>
                <w:rtl/>
                <w:lang w:bidi="en-US"/>
              </w:rPr>
              <w:t>‏</w:t>
            </w:r>
            <w:r w:rsidRPr="004C118A">
              <w:rPr>
                <w:rFonts w:eastAsia="Arial" w:cs="Arial"/>
                <w:color w:val="373E49" w:themeColor="accent1"/>
                <w:sz w:val="26"/>
                <w:szCs w:val="26"/>
                <w:lang w:bidi="en-US"/>
              </w:rPr>
              <w:t xml:space="preserve"> </w:t>
            </w:r>
            <w:r w:rsidRPr="004C118A">
              <w:rPr>
                <w:rFonts w:eastAsia="Arial" w:cs="Arial"/>
                <w:color w:val="373E49" w:themeColor="accent1"/>
                <w:sz w:val="26"/>
                <w:szCs w:val="26"/>
                <w:rtl/>
                <w:lang w:bidi="en-US"/>
              </w:rPr>
              <w:t xml:space="preserve">‏(Cybersecurity Operations Section) and </w:t>
            </w:r>
            <w:r w:rsidR="00530294" w:rsidRPr="004C118A">
              <w:rPr>
                <w:rFonts w:eastAsia="Arial" w:cs="Arial"/>
                <w:color w:val="373E49" w:themeColor="accent1"/>
                <w:sz w:val="26"/>
                <w:szCs w:val="26"/>
                <w:highlight w:val="cyan"/>
                <w:lang w:bidi="en-US"/>
              </w:rPr>
              <w:t>&lt;Information technology function&gt;</w:t>
            </w:r>
            <w:r w:rsidRPr="004C118A">
              <w:rPr>
                <w:rFonts w:eastAsia="Arial" w:cs="Arial"/>
                <w:color w:val="373E49" w:themeColor="accent1"/>
                <w:sz w:val="26"/>
                <w:szCs w:val="26"/>
                <w:lang w:bidi="en-US"/>
              </w:rPr>
              <w:t xml:space="preserve"> </w:t>
            </w:r>
            <w:r w:rsidRPr="004C118A">
              <w:rPr>
                <w:rFonts w:eastAsia="Arial" w:cs="Arial"/>
                <w:color w:val="373E49" w:themeColor="accent1"/>
                <w:sz w:val="26"/>
                <w:szCs w:val="26"/>
                <w:rtl/>
                <w:lang w:bidi="en-US"/>
              </w:rPr>
              <w:t>‏</w:t>
            </w:r>
          </w:p>
        </w:tc>
      </w:tr>
      <w:tr w:rsidR="006C5E64" w:rsidRPr="004C118A" w14:paraId="7F6EEA29" w14:textId="77777777" w:rsidTr="006C5E64">
        <w:trPr>
          <w:trHeight w:val="349"/>
        </w:trPr>
        <w:tc>
          <w:tcPr>
            <w:tcW w:w="2098" w:type="dxa"/>
            <w:tcBorders>
              <w:top w:val="nil"/>
              <w:left w:val="single" w:sz="4" w:space="0" w:color="auto"/>
              <w:bottom w:val="single" w:sz="4" w:space="0" w:color="auto"/>
              <w:right w:val="single" w:sz="4" w:space="0" w:color="auto"/>
            </w:tcBorders>
            <w:vAlign w:val="center"/>
          </w:tcPr>
          <w:p w14:paraId="03A78710" w14:textId="6A151434" w:rsidR="006C5E64" w:rsidRPr="004C118A" w:rsidRDefault="006C5E64" w:rsidP="006C5E64">
            <w:pPr>
              <w:spacing w:after="0" w:line="240" w:lineRule="auto"/>
              <w:jc w:val="center"/>
              <w:rPr>
                <w:rFonts w:eastAsia="Arial" w:cs="Arial"/>
                <w:color w:val="373E49" w:themeColor="accent1"/>
                <w:sz w:val="26"/>
                <w:szCs w:val="26"/>
                <w:rtl/>
                <w:lang w:eastAsia="en-US"/>
              </w:rPr>
            </w:pPr>
            <w:r w:rsidRPr="004C118A">
              <w:rPr>
                <w:rFonts w:eastAsia="Arial" w:cs="Arial"/>
                <w:color w:val="373E49" w:themeColor="accent1"/>
                <w:sz w:val="26"/>
                <w:szCs w:val="26"/>
                <w:lang w:bidi="en-US"/>
              </w:rPr>
              <w:t>11-2</w:t>
            </w:r>
          </w:p>
        </w:tc>
        <w:tc>
          <w:tcPr>
            <w:tcW w:w="2401" w:type="dxa"/>
            <w:tcBorders>
              <w:top w:val="nil"/>
              <w:left w:val="single" w:sz="4" w:space="0" w:color="auto"/>
              <w:bottom w:val="single" w:sz="4" w:space="0" w:color="auto"/>
              <w:right w:val="single" w:sz="4" w:space="0" w:color="auto"/>
            </w:tcBorders>
            <w:shd w:val="clear" w:color="auto" w:fill="auto"/>
            <w:noWrap/>
            <w:vAlign w:val="center"/>
            <w:hideMark/>
          </w:tcPr>
          <w:p w14:paraId="41F9CDF4" w14:textId="68BE8428" w:rsidR="006C5E64" w:rsidRPr="004C118A" w:rsidRDefault="006C5E64" w:rsidP="006C5E64">
            <w:pPr>
              <w:spacing w:after="0" w:line="240" w:lineRule="auto"/>
              <w:rPr>
                <w:rFonts w:eastAsia="Arial" w:cs="Arial"/>
                <w:color w:val="373E49" w:themeColor="accent1"/>
                <w:sz w:val="26"/>
                <w:szCs w:val="26"/>
                <w:rtl/>
                <w:lang w:eastAsia="en-US"/>
              </w:rPr>
            </w:pPr>
            <w:r w:rsidRPr="004C118A">
              <w:rPr>
                <w:rFonts w:eastAsia="Arial" w:cs="Arial"/>
                <w:color w:val="373E49" w:themeColor="accent1"/>
                <w:sz w:val="26"/>
                <w:szCs w:val="26"/>
                <w:lang w:bidi="en-US"/>
              </w:rPr>
              <w:t xml:space="preserve">Penetration Testing </w:t>
            </w:r>
          </w:p>
        </w:tc>
        <w:tc>
          <w:tcPr>
            <w:tcW w:w="5249" w:type="dxa"/>
            <w:tcBorders>
              <w:top w:val="nil"/>
              <w:left w:val="single" w:sz="4" w:space="0" w:color="auto"/>
              <w:bottom w:val="single" w:sz="4" w:space="0" w:color="auto"/>
              <w:right w:val="single" w:sz="4" w:space="0" w:color="auto"/>
            </w:tcBorders>
            <w:shd w:val="clear" w:color="auto" w:fill="auto"/>
            <w:noWrap/>
            <w:vAlign w:val="center"/>
            <w:hideMark/>
          </w:tcPr>
          <w:p w14:paraId="275EEB20" w14:textId="77777777" w:rsidR="006C5E64" w:rsidRPr="004C118A" w:rsidRDefault="006C5E64" w:rsidP="006C5E64">
            <w:pPr>
              <w:spacing w:after="0" w:line="240" w:lineRule="auto"/>
              <w:rPr>
                <w:rFonts w:eastAsia="Arial" w:cs="Arial"/>
                <w:color w:val="373E49" w:themeColor="accent1"/>
                <w:sz w:val="26"/>
                <w:szCs w:val="26"/>
                <w:rtl/>
                <w:lang w:eastAsia="en-US"/>
              </w:rPr>
            </w:pPr>
            <w:r w:rsidRPr="004C118A">
              <w:rPr>
                <w:rFonts w:eastAsia="Arial" w:cs="Arial"/>
                <w:color w:val="373E49" w:themeColor="accent1"/>
                <w:sz w:val="26"/>
                <w:szCs w:val="26"/>
                <w:highlight w:val="cyan"/>
                <w:lang w:bidi="en-US"/>
              </w:rPr>
              <w:t>&lt;Cybersecurity function&gt;</w:t>
            </w:r>
            <w:r w:rsidRPr="004C118A">
              <w:rPr>
                <w:rFonts w:eastAsia="Arial" w:cs="Arial"/>
                <w:color w:val="373E49" w:themeColor="accent1"/>
                <w:sz w:val="26"/>
                <w:szCs w:val="26"/>
                <w:highlight w:val="cyan"/>
                <w:rtl/>
                <w:lang w:bidi="en-US"/>
              </w:rPr>
              <w:t>‏</w:t>
            </w:r>
            <w:r w:rsidRPr="004C118A">
              <w:rPr>
                <w:rFonts w:eastAsia="Arial" w:cs="Arial"/>
                <w:color w:val="373E49" w:themeColor="accent1"/>
                <w:sz w:val="26"/>
                <w:szCs w:val="26"/>
                <w:lang w:bidi="en-US"/>
              </w:rPr>
              <w:t xml:space="preserve"> </w:t>
            </w:r>
            <w:r w:rsidRPr="004C118A">
              <w:rPr>
                <w:rFonts w:eastAsia="Arial" w:cs="Arial"/>
                <w:color w:val="373E49" w:themeColor="accent1"/>
                <w:sz w:val="26"/>
                <w:szCs w:val="26"/>
                <w:rtl/>
                <w:lang w:bidi="en-US"/>
              </w:rPr>
              <w:t>‏(Cybersecurity Operations Section)</w:t>
            </w:r>
          </w:p>
        </w:tc>
      </w:tr>
      <w:tr w:rsidR="006C5E64" w:rsidRPr="004C118A" w14:paraId="4B4B32A0" w14:textId="77777777" w:rsidTr="006C5E64">
        <w:trPr>
          <w:trHeight w:val="349"/>
        </w:trPr>
        <w:tc>
          <w:tcPr>
            <w:tcW w:w="2098" w:type="dxa"/>
            <w:tcBorders>
              <w:top w:val="nil"/>
              <w:left w:val="single" w:sz="4" w:space="0" w:color="auto"/>
              <w:bottom w:val="single" w:sz="4" w:space="0" w:color="auto"/>
              <w:right w:val="single" w:sz="4" w:space="0" w:color="auto"/>
            </w:tcBorders>
            <w:vAlign w:val="center"/>
          </w:tcPr>
          <w:p w14:paraId="7255E9DF" w14:textId="45B4FEAF" w:rsidR="006C5E64" w:rsidRPr="004C118A" w:rsidRDefault="006C5E64" w:rsidP="006C5E64">
            <w:pPr>
              <w:spacing w:after="0" w:line="240" w:lineRule="auto"/>
              <w:jc w:val="center"/>
              <w:rPr>
                <w:rFonts w:eastAsia="Arial" w:cs="Arial"/>
                <w:color w:val="373E49" w:themeColor="accent1"/>
                <w:sz w:val="26"/>
                <w:szCs w:val="26"/>
                <w:rtl/>
                <w:lang w:eastAsia="en-US"/>
              </w:rPr>
            </w:pPr>
            <w:r w:rsidRPr="004C118A">
              <w:rPr>
                <w:rFonts w:eastAsia="Arial" w:cs="Arial"/>
                <w:color w:val="373E49" w:themeColor="accent1"/>
                <w:sz w:val="26"/>
                <w:szCs w:val="26"/>
                <w:lang w:bidi="en-US"/>
              </w:rPr>
              <w:lastRenderedPageBreak/>
              <w:t>12-2</w:t>
            </w:r>
          </w:p>
        </w:tc>
        <w:tc>
          <w:tcPr>
            <w:tcW w:w="2401" w:type="dxa"/>
            <w:tcBorders>
              <w:top w:val="nil"/>
              <w:left w:val="single" w:sz="4" w:space="0" w:color="auto"/>
              <w:bottom w:val="single" w:sz="4" w:space="0" w:color="auto"/>
              <w:right w:val="single" w:sz="4" w:space="0" w:color="auto"/>
            </w:tcBorders>
            <w:shd w:val="clear" w:color="auto" w:fill="auto"/>
            <w:noWrap/>
            <w:vAlign w:val="center"/>
            <w:hideMark/>
          </w:tcPr>
          <w:p w14:paraId="5D1A284B" w14:textId="2293AD12" w:rsidR="006C5E64" w:rsidRPr="004C118A" w:rsidRDefault="006C5E64" w:rsidP="006C5E64">
            <w:pPr>
              <w:spacing w:after="0" w:line="240" w:lineRule="auto"/>
              <w:rPr>
                <w:rFonts w:eastAsia="Arial" w:cs="Arial"/>
                <w:color w:val="373E49" w:themeColor="accent1"/>
                <w:sz w:val="26"/>
                <w:szCs w:val="26"/>
                <w:rtl/>
                <w:lang w:eastAsia="en-US"/>
              </w:rPr>
            </w:pPr>
            <w:r w:rsidRPr="004C118A">
              <w:rPr>
                <w:rFonts w:eastAsia="Arial" w:cs="Arial"/>
                <w:color w:val="373E49" w:themeColor="accent1"/>
                <w:sz w:val="26"/>
                <w:szCs w:val="26"/>
                <w:lang w:bidi="en-US"/>
              </w:rPr>
              <w:t xml:space="preserve">Cybersecurity Event Logs and Monitoring Management </w:t>
            </w:r>
          </w:p>
        </w:tc>
        <w:tc>
          <w:tcPr>
            <w:tcW w:w="5249" w:type="dxa"/>
            <w:tcBorders>
              <w:top w:val="nil"/>
              <w:left w:val="single" w:sz="4" w:space="0" w:color="auto"/>
              <w:bottom w:val="single" w:sz="4" w:space="0" w:color="auto"/>
              <w:right w:val="single" w:sz="4" w:space="0" w:color="auto"/>
            </w:tcBorders>
            <w:shd w:val="clear" w:color="auto" w:fill="auto"/>
            <w:noWrap/>
            <w:vAlign w:val="center"/>
            <w:hideMark/>
          </w:tcPr>
          <w:p w14:paraId="4F88B9C2" w14:textId="77777777" w:rsidR="006C5E64" w:rsidRPr="004C118A" w:rsidRDefault="006C5E64" w:rsidP="006C5E64">
            <w:pPr>
              <w:spacing w:after="0" w:line="240" w:lineRule="auto"/>
              <w:rPr>
                <w:rFonts w:eastAsia="Arial" w:cs="Arial"/>
                <w:color w:val="373E49" w:themeColor="accent1"/>
                <w:sz w:val="26"/>
                <w:szCs w:val="26"/>
                <w:rtl/>
                <w:lang w:eastAsia="en-US"/>
              </w:rPr>
            </w:pPr>
            <w:r w:rsidRPr="004C118A">
              <w:rPr>
                <w:rFonts w:eastAsia="Arial" w:cs="Arial"/>
                <w:color w:val="373E49" w:themeColor="accent1"/>
                <w:sz w:val="26"/>
                <w:szCs w:val="26"/>
                <w:highlight w:val="cyan"/>
                <w:lang w:bidi="en-US"/>
              </w:rPr>
              <w:t>&lt;Cybersecurity function&gt;</w:t>
            </w:r>
            <w:r w:rsidRPr="004C118A">
              <w:rPr>
                <w:rFonts w:eastAsia="Arial" w:cs="Arial"/>
                <w:color w:val="373E49" w:themeColor="accent1"/>
                <w:sz w:val="26"/>
                <w:szCs w:val="26"/>
                <w:highlight w:val="cyan"/>
                <w:rtl/>
                <w:lang w:bidi="en-US"/>
              </w:rPr>
              <w:t>‏</w:t>
            </w:r>
            <w:r w:rsidRPr="004C118A">
              <w:rPr>
                <w:rFonts w:eastAsia="Arial" w:cs="Arial"/>
                <w:color w:val="373E49" w:themeColor="accent1"/>
                <w:sz w:val="26"/>
                <w:szCs w:val="26"/>
                <w:lang w:bidi="en-US"/>
              </w:rPr>
              <w:t xml:space="preserve"> </w:t>
            </w:r>
            <w:r w:rsidRPr="004C118A">
              <w:rPr>
                <w:rFonts w:eastAsia="Arial" w:cs="Arial"/>
                <w:color w:val="373E49" w:themeColor="accent1"/>
                <w:sz w:val="26"/>
                <w:szCs w:val="26"/>
                <w:rtl/>
                <w:lang w:bidi="en-US"/>
              </w:rPr>
              <w:t>‏(Cybersecurity Operations Section)</w:t>
            </w:r>
          </w:p>
        </w:tc>
      </w:tr>
      <w:tr w:rsidR="006C5E64" w:rsidRPr="004C118A" w14:paraId="3C4B8906" w14:textId="77777777" w:rsidTr="006C5E64">
        <w:trPr>
          <w:trHeight w:val="349"/>
        </w:trPr>
        <w:tc>
          <w:tcPr>
            <w:tcW w:w="2098" w:type="dxa"/>
            <w:tcBorders>
              <w:top w:val="nil"/>
              <w:left w:val="single" w:sz="4" w:space="0" w:color="auto"/>
              <w:bottom w:val="single" w:sz="4" w:space="0" w:color="auto"/>
              <w:right w:val="single" w:sz="4" w:space="0" w:color="auto"/>
            </w:tcBorders>
            <w:vAlign w:val="center"/>
          </w:tcPr>
          <w:p w14:paraId="689A7C4F" w14:textId="4B9B59B6" w:rsidR="006C5E64" w:rsidRPr="004C118A" w:rsidRDefault="006C5E64" w:rsidP="006C5E64">
            <w:pPr>
              <w:spacing w:after="0" w:line="240" w:lineRule="auto"/>
              <w:jc w:val="center"/>
              <w:rPr>
                <w:rFonts w:eastAsia="Arial" w:cs="Arial"/>
                <w:color w:val="373E49" w:themeColor="accent1"/>
                <w:sz w:val="26"/>
                <w:szCs w:val="26"/>
                <w:rtl/>
                <w:lang w:eastAsia="en-US"/>
              </w:rPr>
            </w:pPr>
            <w:r w:rsidRPr="004C118A">
              <w:rPr>
                <w:rFonts w:eastAsia="Arial" w:cs="Arial"/>
                <w:color w:val="373E49" w:themeColor="accent1"/>
                <w:sz w:val="26"/>
                <w:szCs w:val="26"/>
                <w:lang w:bidi="en-US"/>
              </w:rPr>
              <w:t>13-2</w:t>
            </w:r>
          </w:p>
        </w:tc>
        <w:tc>
          <w:tcPr>
            <w:tcW w:w="2401" w:type="dxa"/>
            <w:tcBorders>
              <w:top w:val="nil"/>
              <w:left w:val="single" w:sz="4" w:space="0" w:color="auto"/>
              <w:bottom w:val="single" w:sz="4" w:space="0" w:color="auto"/>
              <w:right w:val="single" w:sz="4" w:space="0" w:color="auto"/>
            </w:tcBorders>
            <w:shd w:val="clear" w:color="auto" w:fill="auto"/>
            <w:noWrap/>
            <w:vAlign w:val="center"/>
            <w:hideMark/>
          </w:tcPr>
          <w:p w14:paraId="1EE1F43A" w14:textId="7B1BAF9A" w:rsidR="006C5E64" w:rsidRPr="004C118A" w:rsidRDefault="006C5E64" w:rsidP="006C5E64">
            <w:pPr>
              <w:spacing w:after="0" w:line="240" w:lineRule="auto"/>
              <w:rPr>
                <w:rFonts w:eastAsia="Arial" w:cs="Arial"/>
                <w:color w:val="373E49" w:themeColor="accent1"/>
                <w:sz w:val="26"/>
                <w:szCs w:val="26"/>
                <w:rtl/>
                <w:lang w:eastAsia="en-US"/>
              </w:rPr>
            </w:pPr>
            <w:r w:rsidRPr="004C118A">
              <w:rPr>
                <w:rFonts w:eastAsia="Arial" w:cs="Arial"/>
                <w:color w:val="373E49" w:themeColor="accent1"/>
                <w:sz w:val="26"/>
                <w:szCs w:val="26"/>
                <w:lang w:bidi="en-US"/>
              </w:rPr>
              <w:t>Cybersecurity Incident and Threat Management</w:t>
            </w:r>
          </w:p>
        </w:tc>
        <w:tc>
          <w:tcPr>
            <w:tcW w:w="5249" w:type="dxa"/>
            <w:tcBorders>
              <w:top w:val="nil"/>
              <w:left w:val="single" w:sz="4" w:space="0" w:color="auto"/>
              <w:bottom w:val="single" w:sz="4" w:space="0" w:color="auto"/>
              <w:right w:val="single" w:sz="4" w:space="0" w:color="auto"/>
            </w:tcBorders>
            <w:shd w:val="clear" w:color="auto" w:fill="auto"/>
            <w:noWrap/>
            <w:vAlign w:val="center"/>
            <w:hideMark/>
          </w:tcPr>
          <w:p w14:paraId="5D630F37" w14:textId="77777777" w:rsidR="006C5E64" w:rsidRPr="004C118A" w:rsidRDefault="006C5E64" w:rsidP="006C5E64">
            <w:pPr>
              <w:spacing w:after="0" w:line="240" w:lineRule="auto"/>
              <w:rPr>
                <w:rFonts w:eastAsia="Arial" w:cs="Arial"/>
                <w:color w:val="373E49" w:themeColor="accent1"/>
                <w:sz w:val="26"/>
                <w:szCs w:val="26"/>
                <w:rtl/>
                <w:lang w:eastAsia="en-US"/>
              </w:rPr>
            </w:pPr>
            <w:r w:rsidRPr="004C118A">
              <w:rPr>
                <w:rFonts w:eastAsia="Arial" w:cs="Arial"/>
                <w:color w:val="373E49" w:themeColor="accent1"/>
                <w:sz w:val="26"/>
                <w:szCs w:val="26"/>
                <w:highlight w:val="cyan"/>
                <w:lang w:bidi="en-US"/>
              </w:rPr>
              <w:t>&lt;Cybersecurity function&gt;</w:t>
            </w:r>
            <w:r w:rsidRPr="004C118A">
              <w:rPr>
                <w:rFonts w:eastAsia="Arial" w:cs="Arial"/>
                <w:color w:val="373E49" w:themeColor="accent1"/>
                <w:sz w:val="26"/>
                <w:szCs w:val="26"/>
                <w:highlight w:val="cyan"/>
                <w:rtl/>
                <w:lang w:bidi="en-US"/>
              </w:rPr>
              <w:t>‏</w:t>
            </w:r>
            <w:r w:rsidRPr="004C118A">
              <w:rPr>
                <w:rFonts w:eastAsia="Arial" w:cs="Arial"/>
                <w:color w:val="373E49" w:themeColor="accent1"/>
                <w:sz w:val="26"/>
                <w:szCs w:val="26"/>
                <w:lang w:bidi="en-US"/>
              </w:rPr>
              <w:t xml:space="preserve"> </w:t>
            </w:r>
            <w:r w:rsidRPr="004C118A">
              <w:rPr>
                <w:rFonts w:eastAsia="Arial" w:cs="Arial"/>
                <w:color w:val="373E49" w:themeColor="accent1"/>
                <w:sz w:val="26"/>
                <w:szCs w:val="26"/>
                <w:rtl/>
                <w:lang w:bidi="en-US"/>
              </w:rPr>
              <w:t>‏(Cybersecurity Operations Section)</w:t>
            </w:r>
          </w:p>
        </w:tc>
      </w:tr>
      <w:tr w:rsidR="006C5E64" w:rsidRPr="004C118A" w14:paraId="7C097CD5" w14:textId="77777777" w:rsidTr="006C5E64">
        <w:trPr>
          <w:trHeight w:val="349"/>
        </w:trPr>
        <w:tc>
          <w:tcPr>
            <w:tcW w:w="2098" w:type="dxa"/>
            <w:tcBorders>
              <w:top w:val="nil"/>
              <w:left w:val="single" w:sz="4" w:space="0" w:color="auto"/>
              <w:bottom w:val="single" w:sz="4" w:space="0" w:color="auto"/>
              <w:right w:val="single" w:sz="4" w:space="0" w:color="auto"/>
            </w:tcBorders>
            <w:vAlign w:val="center"/>
          </w:tcPr>
          <w:p w14:paraId="52A8CDEE" w14:textId="21CD88AA" w:rsidR="006C5E64" w:rsidRPr="004C118A" w:rsidRDefault="006C5E64" w:rsidP="006C5E64">
            <w:pPr>
              <w:spacing w:after="0" w:line="240" w:lineRule="auto"/>
              <w:jc w:val="center"/>
              <w:rPr>
                <w:rFonts w:eastAsia="Arial" w:cs="Arial"/>
                <w:color w:val="373E49" w:themeColor="accent1"/>
                <w:sz w:val="26"/>
                <w:szCs w:val="26"/>
                <w:rtl/>
                <w:lang w:eastAsia="en-US"/>
              </w:rPr>
            </w:pPr>
            <w:r w:rsidRPr="004C118A">
              <w:rPr>
                <w:rFonts w:eastAsia="Arial" w:cs="Arial"/>
                <w:color w:val="373E49" w:themeColor="accent1"/>
                <w:sz w:val="26"/>
                <w:szCs w:val="26"/>
                <w:lang w:bidi="en-US"/>
              </w:rPr>
              <w:t>14-2</w:t>
            </w:r>
          </w:p>
        </w:tc>
        <w:tc>
          <w:tcPr>
            <w:tcW w:w="2401" w:type="dxa"/>
            <w:tcBorders>
              <w:top w:val="nil"/>
              <w:left w:val="single" w:sz="4" w:space="0" w:color="auto"/>
              <w:bottom w:val="single" w:sz="4" w:space="0" w:color="auto"/>
              <w:right w:val="single" w:sz="4" w:space="0" w:color="auto"/>
            </w:tcBorders>
            <w:shd w:val="clear" w:color="auto" w:fill="auto"/>
            <w:noWrap/>
            <w:vAlign w:val="center"/>
            <w:hideMark/>
          </w:tcPr>
          <w:p w14:paraId="38D46F11" w14:textId="79FE869A" w:rsidR="006C5E64" w:rsidRPr="004C118A" w:rsidRDefault="006C5E64" w:rsidP="006C5E64">
            <w:pPr>
              <w:spacing w:after="0" w:line="240" w:lineRule="auto"/>
              <w:rPr>
                <w:rFonts w:eastAsia="Arial" w:cs="Arial"/>
                <w:color w:val="373E49" w:themeColor="accent1"/>
                <w:sz w:val="26"/>
                <w:szCs w:val="26"/>
                <w:rtl/>
                <w:lang w:eastAsia="en-US"/>
              </w:rPr>
            </w:pPr>
            <w:r w:rsidRPr="004C118A">
              <w:rPr>
                <w:rFonts w:eastAsia="Arial" w:cs="Arial"/>
                <w:color w:val="373E49" w:themeColor="accent1"/>
                <w:sz w:val="26"/>
                <w:szCs w:val="26"/>
                <w:lang w:bidi="en-US"/>
              </w:rPr>
              <w:t>Physical Security</w:t>
            </w:r>
          </w:p>
        </w:tc>
        <w:tc>
          <w:tcPr>
            <w:tcW w:w="5249" w:type="dxa"/>
            <w:tcBorders>
              <w:top w:val="nil"/>
              <w:left w:val="single" w:sz="4" w:space="0" w:color="auto"/>
              <w:bottom w:val="single" w:sz="4" w:space="0" w:color="auto"/>
              <w:right w:val="single" w:sz="4" w:space="0" w:color="auto"/>
            </w:tcBorders>
            <w:shd w:val="clear" w:color="auto" w:fill="auto"/>
            <w:noWrap/>
            <w:vAlign w:val="center"/>
            <w:hideMark/>
          </w:tcPr>
          <w:p w14:paraId="48B5A861" w14:textId="77777777" w:rsidR="006C5E64" w:rsidRPr="004C118A" w:rsidRDefault="006C5E64" w:rsidP="006C5E64">
            <w:pPr>
              <w:spacing w:after="0" w:line="240" w:lineRule="auto"/>
              <w:rPr>
                <w:rFonts w:eastAsia="Arial" w:cs="Arial"/>
                <w:color w:val="373E49" w:themeColor="accent1"/>
                <w:sz w:val="26"/>
                <w:szCs w:val="26"/>
                <w:rtl/>
                <w:lang w:eastAsia="en-US"/>
              </w:rPr>
            </w:pPr>
            <w:r w:rsidRPr="004C118A">
              <w:rPr>
                <w:rFonts w:eastAsia="Arial" w:cs="Arial"/>
                <w:color w:val="373E49" w:themeColor="accent1"/>
                <w:sz w:val="26"/>
                <w:szCs w:val="26"/>
                <w:highlight w:val="cyan"/>
                <w:lang w:bidi="en-US"/>
              </w:rPr>
              <w:t>&lt;Security, safety and facilities management function&gt;</w:t>
            </w:r>
          </w:p>
        </w:tc>
      </w:tr>
      <w:tr w:rsidR="006C5E64" w:rsidRPr="004C118A" w14:paraId="5D2912EA" w14:textId="77777777" w:rsidTr="006C5E64">
        <w:trPr>
          <w:trHeight w:val="349"/>
        </w:trPr>
        <w:tc>
          <w:tcPr>
            <w:tcW w:w="2098" w:type="dxa"/>
            <w:tcBorders>
              <w:top w:val="nil"/>
              <w:left w:val="single" w:sz="4" w:space="0" w:color="auto"/>
              <w:bottom w:val="single" w:sz="4" w:space="0" w:color="auto"/>
              <w:right w:val="single" w:sz="4" w:space="0" w:color="auto"/>
            </w:tcBorders>
            <w:vAlign w:val="center"/>
          </w:tcPr>
          <w:p w14:paraId="29321923" w14:textId="6500AAA9" w:rsidR="006C5E64" w:rsidRPr="004C118A" w:rsidRDefault="006C5E64" w:rsidP="006C5E64">
            <w:pPr>
              <w:spacing w:after="0" w:line="240" w:lineRule="auto"/>
              <w:jc w:val="center"/>
              <w:rPr>
                <w:rFonts w:eastAsia="Arial" w:cs="Arial"/>
                <w:color w:val="373E49" w:themeColor="accent1"/>
                <w:sz w:val="26"/>
                <w:szCs w:val="26"/>
                <w:rtl/>
                <w:lang w:eastAsia="en-US"/>
              </w:rPr>
            </w:pPr>
            <w:r w:rsidRPr="004C118A">
              <w:rPr>
                <w:rFonts w:eastAsia="Arial" w:cs="Arial"/>
                <w:color w:val="373E49" w:themeColor="accent1"/>
                <w:sz w:val="26"/>
                <w:szCs w:val="26"/>
                <w:lang w:bidi="en-US"/>
              </w:rPr>
              <w:t>15-2</w:t>
            </w:r>
          </w:p>
        </w:tc>
        <w:tc>
          <w:tcPr>
            <w:tcW w:w="2401" w:type="dxa"/>
            <w:tcBorders>
              <w:top w:val="nil"/>
              <w:left w:val="single" w:sz="4" w:space="0" w:color="auto"/>
              <w:bottom w:val="single" w:sz="4" w:space="0" w:color="auto"/>
              <w:right w:val="single" w:sz="4" w:space="0" w:color="auto"/>
            </w:tcBorders>
            <w:shd w:val="clear" w:color="auto" w:fill="auto"/>
            <w:noWrap/>
            <w:vAlign w:val="center"/>
            <w:hideMark/>
          </w:tcPr>
          <w:p w14:paraId="1306F14A" w14:textId="7ECB3376" w:rsidR="006C5E64" w:rsidRPr="004C118A" w:rsidRDefault="006C5E64" w:rsidP="006C5E64">
            <w:pPr>
              <w:spacing w:after="0" w:line="240" w:lineRule="auto"/>
              <w:rPr>
                <w:rFonts w:eastAsia="Arial" w:cs="Arial"/>
                <w:color w:val="373E49" w:themeColor="accent1"/>
                <w:sz w:val="26"/>
                <w:szCs w:val="26"/>
                <w:rtl/>
                <w:lang w:eastAsia="en-US"/>
              </w:rPr>
            </w:pPr>
            <w:r w:rsidRPr="004C118A">
              <w:rPr>
                <w:rFonts w:eastAsia="Arial" w:cs="Arial"/>
                <w:color w:val="373E49" w:themeColor="accent1"/>
                <w:sz w:val="26"/>
                <w:szCs w:val="26"/>
                <w:lang w:bidi="en-US"/>
              </w:rPr>
              <w:t>Web Application Security</w:t>
            </w:r>
          </w:p>
        </w:tc>
        <w:tc>
          <w:tcPr>
            <w:tcW w:w="5249" w:type="dxa"/>
            <w:tcBorders>
              <w:top w:val="nil"/>
              <w:left w:val="single" w:sz="4" w:space="0" w:color="auto"/>
              <w:bottom w:val="single" w:sz="4" w:space="0" w:color="auto"/>
              <w:right w:val="single" w:sz="4" w:space="0" w:color="auto"/>
            </w:tcBorders>
            <w:shd w:val="clear" w:color="auto" w:fill="auto"/>
            <w:noWrap/>
            <w:vAlign w:val="center"/>
            <w:hideMark/>
          </w:tcPr>
          <w:p w14:paraId="0C636BBE" w14:textId="16C00E82" w:rsidR="006C5E64" w:rsidRPr="004C118A" w:rsidRDefault="006C5E64" w:rsidP="006C5E64">
            <w:pPr>
              <w:spacing w:after="0" w:line="240" w:lineRule="auto"/>
              <w:rPr>
                <w:rFonts w:eastAsia="Arial" w:cs="Arial"/>
                <w:color w:val="373E49" w:themeColor="accent1"/>
                <w:sz w:val="26"/>
                <w:szCs w:val="26"/>
                <w:rtl/>
                <w:lang w:eastAsia="en-US"/>
              </w:rPr>
            </w:pPr>
            <w:r w:rsidRPr="004C118A">
              <w:rPr>
                <w:rFonts w:eastAsia="Arial" w:cs="Arial"/>
                <w:color w:val="373E49" w:themeColor="accent1"/>
                <w:sz w:val="26"/>
                <w:szCs w:val="26"/>
                <w:highlight w:val="cyan"/>
                <w:lang w:bidi="en-US"/>
              </w:rPr>
              <w:t xml:space="preserve"> &lt;Information technology function&gt;</w:t>
            </w:r>
            <w:r w:rsidR="003B3E0F" w:rsidRPr="004C118A">
              <w:rPr>
                <w:rFonts w:eastAsia="Arial" w:cs="Arial"/>
                <w:color w:val="373E49" w:themeColor="accent1"/>
                <w:sz w:val="26"/>
                <w:szCs w:val="26"/>
                <w:lang w:bidi="en-US"/>
              </w:rPr>
              <w:t xml:space="preserve"> and </w:t>
            </w:r>
            <w:r w:rsidR="003B3E0F" w:rsidRPr="004C118A">
              <w:rPr>
                <w:rFonts w:eastAsia="Arial" w:cs="Arial"/>
                <w:color w:val="373E49" w:themeColor="accent1"/>
                <w:sz w:val="26"/>
                <w:szCs w:val="26"/>
                <w:highlight w:val="cyan"/>
                <w:lang w:bidi="en-US"/>
              </w:rPr>
              <w:t>&lt;cybersecurity function&gt;</w:t>
            </w:r>
          </w:p>
        </w:tc>
      </w:tr>
      <w:tr w:rsidR="006C5E64" w:rsidRPr="004C118A" w14:paraId="79F9792C" w14:textId="77777777" w:rsidTr="006C5E64">
        <w:trPr>
          <w:trHeight w:val="349"/>
        </w:trPr>
        <w:tc>
          <w:tcPr>
            <w:tcW w:w="2098" w:type="dxa"/>
            <w:tcBorders>
              <w:top w:val="nil"/>
              <w:left w:val="single" w:sz="4" w:space="0" w:color="auto"/>
              <w:bottom w:val="single" w:sz="4" w:space="0" w:color="auto"/>
              <w:right w:val="single" w:sz="4" w:space="0" w:color="auto"/>
            </w:tcBorders>
            <w:vAlign w:val="center"/>
          </w:tcPr>
          <w:p w14:paraId="18C53827" w14:textId="65A00B7B" w:rsidR="006C5E64" w:rsidRPr="004C118A" w:rsidRDefault="006C5E64" w:rsidP="006C5E64">
            <w:pPr>
              <w:spacing w:after="0" w:line="240" w:lineRule="auto"/>
              <w:jc w:val="center"/>
              <w:rPr>
                <w:rFonts w:eastAsia="Arial" w:cs="Arial"/>
                <w:color w:val="373E49" w:themeColor="accent1"/>
                <w:sz w:val="26"/>
                <w:szCs w:val="26"/>
                <w:rtl/>
                <w:lang w:eastAsia="en-US"/>
              </w:rPr>
            </w:pPr>
            <w:r w:rsidRPr="004C118A">
              <w:rPr>
                <w:rFonts w:eastAsia="Arial" w:cs="Arial"/>
                <w:color w:val="373E49" w:themeColor="accent1"/>
                <w:sz w:val="26"/>
                <w:szCs w:val="26"/>
                <w:lang w:bidi="en-US"/>
              </w:rPr>
              <w:t>1-3</w:t>
            </w:r>
          </w:p>
        </w:tc>
        <w:tc>
          <w:tcPr>
            <w:tcW w:w="2401" w:type="dxa"/>
            <w:tcBorders>
              <w:top w:val="nil"/>
              <w:left w:val="single" w:sz="4" w:space="0" w:color="auto"/>
              <w:bottom w:val="single" w:sz="4" w:space="0" w:color="auto"/>
              <w:right w:val="single" w:sz="4" w:space="0" w:color="auto"/>
            </w:tcBorders>
            <w:shd w:val="clear" w:color="auto" w:fill="auto"/>
            <w:noWrap/>
            <w:vAlign w:val="center"/>
            <w:hideMark/>
          </w:tcPr>
          <w:p w14:paraId="0BC7925F" w14:textId="212D900D" w:rsidR="006C5E64" w:rsidRPr="004C118A" w:rsidRDefault="006C5E64" w:rsidP="006C5E64">
            <w:pPr>
              <w:spacing w:after="0" w:line="240" w:lineRule="auto"/>
              <w:rPr>
                <w:rFonts w:eastAsia="Arial" w:cs="Arial"/>
                <w:color w:val="373E49" w:themeColor="accent1"/>
                <w:sz w:val="26"/>
                <w:szCs w:val="26"/>
                <w:rtl/>
                <w:lang w:eastAsia="en-US"/>
              </w:rPr>
            </w:pPr>
            <w:r w:rsidRPr="004C118A">
              <w:rPr>
                <w:rFonts w:eastAsia="Arial" w:cs="Arial"/>
                <w:color w:val="373E49" w:themeColor="accent1"/>
                <w:sz w:val="26"/>
                <w:szCs w:val="26"/>
                <w:lang w:bidi="en-US"/>
              </w:rPr>
              <w:t>Cybersecurity Resilience Aspects of Business Continuity Management (BCM)</w:t>
            </w:r>
          </w:p>
        </w:tc>
        <w:tc>
          <w:tcPr>
            <w:tcW w:w="5249" w:type="dxa"/>
            <w:tcBorders>
              <w:top w:val="nil"/>
              <w:left w:val="single" w:sz="4" w:space="0" w:color="auto"/>
              <w:bottom w:val="single" w:sz="4" w:space="0" w:color="auto"/>
              <w:right w:val="single" w:sz="4" w:space="0" w:color="auto"/>
            </w:tcBorders>
            <w:shd w:val="clear" w:color="auto" w:fill="auto"/>
            <w:noWrap/>
            <w:vAlign w:val="center"/>
            <w:hideMark/>
          </w:tcPr>
          <w:p w14:paraId="0247078E" w14:textId="77777777" w:rsidR="006C5E64" w:rsidRPr="004C118A" w:rsidRDefault="006C5E64" w:rsidP="006C5E64">
            <w:pPr>
              <w:spacing w:after="0" w:line="240" w:lineRule="auto"/>
              <w:rPr>
                <w:rFonts w:eastAsia="Arial" w:cs="Arial"/>
                <w:color w:val="373E49" w:themeColor="accent1"/>
                <w:sz w:val="26"/>
                <w:szCs w:val="26"/>
                <w:rtl/>
                <w:lang w:eastAsia="ar"/>
              </w:rPr>
            </w:pPr>
            <w:r w:rsidRPr="004C118A">
              <w:rPr>
                <w:rFonts w:eastAsia="Arial" w:cs="Arial"/>
                <w:color w:val="373E49" w:themeColor="accent1"/>
                <w:sz w:val="26"/>
                <w:szCs w:val="26"/>
                <w:highlight w:val="cyan"/>
                <w:lang w:bidi="en-US"/>
              </w:rPr>
              <w:t>&lt;Cybersecurity function&gt;</w:t>
            </w:r>
            <w:r w:rsidRPr="004C118A">
              <w:rPr>
                <w:rFonts w:eastAsia="Arial" w:cs="Arial"/>
                <w:color w:val="373E49" w:themeColor="accent1"/>
                <w:sz w:val="26"/>
                <w:szCs w:val="26"/>
                <w:lang w:bidi="en-US"/>
              </w:rPr>
              <w:t xml:space="preserve"> </w:t>
            </w:r>
            <w:r w:rsidRPr="004C118A">
              <w:rPr>
                <w:rFonts w:eastAsia="Arial" w:cs="Arial"/>
                <w:color w:val="373E49" w:themeColor="accent1"/>
                <w:sz w:val="26"/>
                <w:szCs w:val="26"/>
                <w:rtl/>
                <w:lang w:bidi="en-US"/>
              </w:rPr>
              <w:t>‏and ‏</w:t>
            </w:r>
            <w:r w:rsidRPr="004C118A">
              <w:rPr>
                <w:rFonts w:eastAsia="Arial" w:cs="Arial"/>
                <w:color w:val="373E49" w:themeColor="accent1"/>
                <w:sz w:val="26"/>
                <w:szCs w:val="26"/>
                <w:highlight w:val="cyan"/>
                <w:lang w:bidi="en-US"/>
              </w:rPr>
              <w:t>&lt;business continuity function&gt;</w:t>
            </w:r>
          </w:p>
        </w:tc>
      </w:tr>
      <w:tr w:rsidR="006C5E64" w:rsidRPr="004C118A" w14:paraId="3428CF48" w14:textId="77777777" w:rsidTr="006C5E64">
        <w:trPr>
          <w:trHeight w:val="349"/>
        </w:trPr>
        <w:tc>
          <w:tcPr>
            <w:tcW w:w="2098" w:type="dxa"/>
            <w:tcBorders>
              <w:top w:val="nil"/>
              <w:left w:val="single" w:sz="4" w:space="0" w:color="auto"/>
              <w:bottom w:val="single" w:sz="4" w:space="0" w:color="auto"/>
              <w:right w:val="single" w:sz="4" w:space="0" w:color="auto"/>
            </w:tcBorders>
            <w:vAlign w:val="center"/>
          </w:tcPr>
          <w:p w14:paraId="095E5AF8" w14:textId="47E551B6" w:rsidR="006C5E64" w:rsidRPr="004C118A" w:rsidRDefault="006C5E64" w:rsidP="006C5E64">
            <w:pPr>
              <w:spacing w:after="0" w:line="240" w:lineRule="auto"/>
              <w:jc w:val="center"/>
              <w:rPr>
                <w:rFonts w:eastAsia="Arial" w:cs="Arial"/>
                <w:color w:val="373E49" w:themeColor="accent1"/>
                <w:sz w:val="26"/>
                <w:szCs w:val="26"/>
                <w:rtl/>
                <w:lang w:eastAsia="en-US"/>
              </w:rPr>
            </w:pPr>
            <w:r w:rsidRPr="004C118A">
              <w:rPr>
                <w:rFonts w:eastAsia="Arial" w:cs="Arial"/>
                <w:color w:val="373E49" w:themeColor="accent1"/>
                <w:sz w:val="26"/>
                <w:szCs w:val="26"/>
                <w:lang w:bidi="en-US"/>
              </w:rPr>
              <w:t>1-4</w:t>
            </w:r>
          </w:p>
        </w:tc>
        <w:tc>
          <w:tcPr>
            <w:tcW w:w="2401" w:type="dxa"/>
            <w:tcBorders>
              <w:top w:val="nil"/>
              <w:left w:val="single" w:sz="4" w:space="0" w:color="auto"/>
              <w:bottom w:val="single" w:sz="4" w:space="0" w:color="auto"/>
              <w:right w:val="single" w:sz="4" w:space="0" w:color="auto"/>
            </w:tcBorders>
            <w:shd w:val="clear" w:color="auto" w:fill="auto"/>
            <w:noWrap/>
            <w:vAlign w:val="center"/>
            <w:hideMark/>
          </w:tcPr>
          <w:p w14:paraId="72AA7BBA" w14:textId="3EE6D442" w:rsidR="006C5E64" w:rsidRPr="004C118A" w:rsidRDefault="006C5E64" w:rsidP="006C5E64">
            <w:pPr>
              <w:spacing w:after="0" w:line="240" w:lineRule="auto"/>
              <w:rPr>
                <w:rFonts w:eastAsia="Arial" w:cs="Arial"/>
                <w:color w:val="373E49" w:themeColor="accent1"/>
                <w:sz w:val="26"/>
                <w:szCs w:val="26"/>
                <w:rtl/>
                <w:lang w:eastAsia="en-US"/>
              </w:rPr>
            </w:pPr>
            <w:r w:rsidRPr="004C118A">
              <w:rPr>
                <w:rFonts w:eastAsia="Arial" w:cs="Arial"/>
                <w:color w:val="373E49" w:themeColor="accent1"/>
                <w:sz w:val="26"/>
                <w:szCs w:val="26"/>
                <w:lang w:bidi="en-US"/>
              </w:rPr>
              <w:t>Third-party Cybersecurity</w:t>
            </w:r>
          </w:p>
        </w:tc>
        <w:tc>
          <w:tcPr>
            <w:tcW w:w="5249" w:type="dxa"/>
            <w:tcBorders>
              <w:top w:val="nil"/>
              <w:left w:val="single" w:sz="4" w:space="0" w:color="auto"/>
              <w:bottom w:val="single" w:sz="4" w:space="0" w:color="auto"/>
              <w:right w:val="single" w:sz="4" w:space="0" w:color="auto"/>
            </w:tcBorders>
            <w:shd w:val="clear" w:color="auto" w:fill="auto"/>
            <w:noWrap/>
            <w:vAlign w:val="center"/>
            <w:hideMark/>
          </w:tcPr>
          <w:p w14:paraId="11599153" w14:textId="77777777" w:rsidR="006C5E64" w:rsidRPr="004C118A" w:rsidRDefault="006C5E64" w:rsidP="006C5E64">
            <w:pPr>
              <w:spacing w:after="0" w:line="240" w:lineRule="auto"/>
              <w:rPr>
                <w:rFonts w:eastAsia="Arial" w:cs="Arial"/>
                <w:color w:val="373E49" w:themeColor="accent1"/>
                <w:sz w:val="26"/>
                <w:szCs w:val="26"/>
                <w:rtl/>
                <w:lang w:eastAsia="ar"/>
              </w:rPr>
            </w:pPr>
            <w:r w:rsidRPr="004C118A">
              <w:rPr>
                <w:rFonts w:eastAsia="Arial" w:cs="Arial"/>
                <w:color w:val="373E49" w:themeColor="accent1"/>
                <w:sz w:val="26"/>
                <w:szCs w:val="26"/>
                <w:highlight w:val="cyan"/>
                <w:lang w:bidi="en-US"/>
              </w:rPr>
              <w:t>&lt;Cybersecurity function&gt;</w:t>
            </w:r>
            <w:r w:rsidRPr="004C118A">
              <w:rPr>
                <w:rFonts w:eastAsia="Arial" w:cs="Arial"/>
                <w:color w:val="373E49" w:themeColor="accent1"/>
                <w:sz w:val="26"/>
                <w:szCs w:val="26"/>
                <w:lang w:bidi="en-US"/>
              </w:rPr>
              <w:t xml:space="preserve"> </w:t>
            </w:r>
            <w:r w:rsidRPr="004C118A">
              <w:rPr>
                <w:rFonts w:eastAsia="Arial" w:cs="Arial"/>
                <w:color w:val="373E49" w:themeColor="accent1"/>
                <w:sz w:val="26"/>
                <w:szCs w:val="26"/>
                <w:rtl/>
                <w:lang w:bidi="en-US"/>
              </w:rPr>
              <w:t>‏and ‏</w:t>
            </w:r>
            <w:r w:rsidRPr="004C118A">
              <w:rPr>
                <w:rFonts w:eastAsia="Arial" w:cs="Arial"/>
                <w:color w:val="373E49" w:themeColor="accent1"/>
                <w:sz w:val="26"/>
                <w:szCs w:val="26"/>
                <w:highlight w:val="cyan"/>
                <w:lang w:bidi="en-US"/>
              </w:rPr>
              <w:t>&lt;procurement and third party function&gt;</w:t>
            </w:r>
          </w:p>
        </w:tc>
      </w:tr>
      <w:tr w:rsidR="006C5E64" w:rsidRPr="004C118A" w14:paraId="034C7319" w14:textId="77777777" w:rsidTr="006C5E64">
        <w:trPr>
          <w:trHeight w:val="699"/>
        </w:trPr>
        <w:tc>
          <w:tcPr>
            <w:tcW w:w="2098" w:type="dxa"/>
            <w:tcBorders>
              <w:top w:val="nil"/>
              <w:left w:val="single" w:sz="4" w:space="0" w:color="auto"/>
              <w:bottom w:val="single" w:sz="4" w:space="0" w:color="auto"/>
              <w:right w:val="single" w:sz="4" w:space="0" w:color="auto"/>
            </w:tcBorders>
            <w:vAlign w:val="center"/>
          </w:tcPr>
          <w:p w14:paraId="0E43D251" w14:textId="437C9FC3" w:rsidR="006C5E64" w:rsidRPr="004C118A" w:rsidRDefault="006C5E64" w:rsidP="006C5E64">
            <w:pPr>
              <w:spacing w:after="0" w:line="240" w:lineRule="auto"/>
              <w:jc w:val="center"/>
              <w:rPr>
                <w:rFonts w:eastAsia="Arial" w:cs="Arial"/>
                <w:color w:val="373E49" w:themeColor="accent1"/>
                <w:sz w:val="26"/>
                <w:szCs w:val="26"/>
                <w:rtl/>
                <w:lang w:eastAsia="en-US"/>
              </w:rPr>
            </w:pPr>
            <w:r w:rsidRPr="004C118A">
              <w:rPr>
                <w:rFonts w:eastAsia="Arial" w:cs="Arial"/>
                <w:color w:val="373E49" w:themeColor="accent1"/>
                <w:sz w:val="26"/>
                <w:szCs w:val="26"/>
                <w:lang w:bidi="en-US"/>
              </w:rPr>
              <w:t>2-4</w:t>
            </w:r>
          </w:p>
        </w:tc>
        <w:tc>
          <w:tcPr>
            <w:tcW w:w="2401" w:type="dxa"/>
            <w:tcBorders>
              <w:top w:val="nil"/>
              <w:left w:val="single" w:sz="4" w:space="0" w:color="auto"/>
              <w:bottom w:val="single" w:sz="4" w:space="0" w:color="auto"/>
              <w:right w:val="single" w:sz="4" w:space="0" w:color="auto"/>
            </w:tcBorders>
            <w:shd w:val="clear" w:color="auto" w:fill="auto"/>
            <w:vAlign w:val="center"/>
            <w:hideMark/>
          </w:tcPr>
          <w:p w14:paraId="1CA4C47E" w14:textId="491E248D" w:rsidR="006C5E64" w:rsidRPr="004C118A" w:rsidRDefault="006C5E64" w:rsidP="006C5E64">
            <w:pPr>
              <w:spacing w:after="0" w:line="240" w:lineRule="auto"/>
              <w:rPr>
                <w:rFonts w:eastAsia="Arial" w:cs="Arial"/>
                <w:color w:val="373E49" w:themeColor="accent1"/>
                <w:sz w:val="26"/>
                <w:szCs w:val="26"/>
                <w:rtl/>
                <w:lang w:eastAsia="en-US"/>
              </w:rPr>
            </w:pPr>
            <w:r w:rsidRPr="004C118A">
              <w:rPr>
                <w:rFonts w:eastAsia="Arial" w:cs="Arial"/>
                <w:color w:val="373E49" w:themeColor="accent1"/>
                <w:sz w:val="26"/>
                <w:szCs w:val="26"/>
                <w:lang w:bidi="en-US"/>
              </w:rPr>
              <w:t>Cloud Computing and Hosting Cybersecurity</w:t>
            </w:r>
          </w:p>
        </w:tc>
        <w:tc>
          <w:tcPr>
            <w:tcW w:w="5249" w:type="dxa"/>
            <w:tcBorders>
              <w:top w:val="nil"/>
              <w:left w:val="single" w:sz="4" w:space="0" w:color="auto"/>
              <w:bottom w:val="single" w:sz="4" w:space="0" w:color="auto"/>
              <w:right w:val="single" w:sz="4" w:space="0" w:color="auto"/>
            </w:tcBorders>
            <w:shd w:val="clear" w:color="auto" w:fill="auto"/>
            <w:noWrap/>
            <w:vAlign w:val="center"/>
            <w:hideMark/>
          </w:tcPr>
          <w:p w14:paraId="7812C640" w14:textId="77777777" w:rsidR="006C5E64" w:rsidRPr="004C118A" w:rsidRDefault="006C5E64" w:rsidP="006C5E64">
            <w:pPr>
              <w:spacing w:after="0" w:line="240" w:lineRule="auto"/>
              <w:rPr>
                <w:rFonts w:eastAsia="Arial" w:cs="Arial"/>
                <w:color w:val="373E49" w:themeColor="accent1"/>
                <w:sz w:val="26"/>
                <w:szCs w:val="26"/>
                <w:rtl/>
                <w:lang w:eastAsia="en-US"/>
              </w:rPr>
            </w:pPr>
            <w:r w:rsidRPr="004C118A">
              <w:rPr>
                <w:rFonts w:eastAsia="Arial" w:cs="Arial"/>
                <w:color w:val="373E49" w:themeColor="accent1"/>
                <w:sz w:val="26"/>
                <w:szCs w:val="26"/>
                <w:highlight w:val="cyan"/>
                <w:lang w:bidi="en-US"/>
              </w:rPr>
              <w:t>&lt;Information technology function&gt;</w:t>
            </w:r>
            <w:r w:rsidRPr="004C118A">
              <w:rPr>
                <w:rFonts w:eastAsia="Arial" w:cs="Arial"/>
                <w:color w:val="373E49" w:themeColor="accent1"/>
                <w:sz w:val="26"/>
                <w:szCs w:val="26"/>
                <w:rtl/>
                <w:lang w:bidi="en-US"/>
              </w:rPr>
              <w:t xml:space="preserve">‏, </w:t>
            </w:r>
            <w:r w:rsidRPr="004C118A">
              <w:rPr>
                <w:rFonts w:eastAsia="Arial" w:cs="Arial"/>
                <w:color w:val="373E49" w:themeColor="accent1"/>
                <w:sz w:val="26"/>
                <w:szCs w:val="26"/>
                <w:highlight w:val="cyan"/>
                <w:lang w:bidi="en-US"/>
              </w:rPr>
              <w:t xml:space="preserve">&lt;cybersecurity function&gt; </w:t>
            </w:r>
            <w:r w:rsidRPr="004C118A">
              <w:rPr>
                <w:rFonts w:eastAsia="Arial" w:cs="Arial"/>
                <w:color w:val="373E49" w:themeColor="accent1"/>
                <w:sz w:val="26"/>
                <w:szCs w:val="26"/>
                <w:highlight w:val="cyan"/>
                <w:rtl/>
                <w:lang w:bidi="en-US"/>
              </w:rPr>
              <w:t>‏</w:t>
            </w:r>
            <w:r w:rsidRPr="004C118A">
              <w:rPr>
                <w:rFonts w:eastAsia="Arial" w:cs="Arial"/>
                <w:color w:val="373E49" w:themeColor="accent1"/>
                <w:sz w:val="26"/>
                <w:szCs w:val="26"/>
                <w:lang w:bidi="en-US"/>
              </w:rPr>
              <w:t xml:space="preserve"> </w:t>
            </w:r>
            <w:r w:rsidRPr="004C118A">
              <w:rPr>
                <w:rFonts w:eastAsia="Arial" w:cs="Arial"/>
                <w:color w:val="373E49" w:themeColor="accent1"/>
                <w:sz w:val="26"/>
                <w:szCs w:val="26"/>
                <w:rtl/>
                <w:lang w:bidi="en-US"/>
              </w:rPr>
              <w:t xml:space="preserve">‏and </w:t>
            </w:r>
            <w:r w:rsidRPr="004C118A">
              <w:rPr>
                <w:rFonts w:eastAsia="Arial" w:cs="Arial"/>
                <w:color w:val="373E49" w:themeColor="accent1"/>
                <w:sz w:val="26"/>
                <w:szCs w:val="26"/>
                <w:highlight w:val="cyan"/>
                <w:rtl/>
                <w:lang w:bidi="en-US"/>
              </w:rPr>
              <w:t>‏&lt;procurement and third party function&gt;</w:t>
            </w:r>
          </w:p>
        </w:tc>
      </w:tr>
      <w:tr w:rsidR="006C5E64" w:rsidRPr="004C118A" w14:paraId="520E9FF9" w14:textId="77777777" w:rsidTr="006C5E64">
        <w:trPr>
          <w:trHeight w:val="349"/>
        </w:trPr>
        <w:tc>
          <w:tcPr>
            <w:tcW w:w="2098" w:type="dxa"/>
            <w:tcBorders>
              <w:top w:val="nil"/>
              <w:left w:val="single" w:sz="4" w:space="0" w:color="auto"/>
              <w:bottom w:val="single" w:sz="4" w:space="0" w:color="auto"/>
              <w:right w:val="single" w:sz="4" w:space="0" w:color="auto"/>
            </w:tcBorders>
            <w:vAlign w:val="center"/>
          </w:tcPr>
          <w:p w14:paraId="158B17DF" w14:textId="1F09E438" w:rsidR="006C5E64" w:rsidRPr="004C118A" w:rsidRDefault="006C5E64" w:rsidP="006C5E64">
            <w:pPr>
              <w:spacing w:after="0" w:line="240" w:lineRule="auto"/>
              <w:jc w:val="center"/>
              <w:rPr>
                <w:rFonts w:eastAsia="Arial" w:cs="Arial"/>
                <w:color w:val="373E49" w:themeColor="accent1"/>
                <w:sz w:val="26"/>
                <w:szCs w:val="26"/>
                <w:rtl/>
                <w:lang w:eastAsia="en-US"/>
              </w:rPr>
            </w:pPr>
            <w:r w:rsidRPr="004C118A">
              <w:rPr>
                <w:rFonts w:eastAsia="Arial" w:cs="Arial"/>
                <w:color w:val="373E49" w:themeColor="accent1"/>
                <w:sz w:val="26"/>
                <w:szCs w:val="26"/>
                <w:lang w:bidi="en-US"/>
              </w:rPr>
              <w:t>1-5</w:t>
            </w:r>
          </w:p>
        </w:tc>
        <w:tc>
          <w:tcPr>
            <w:tcW w:w="2401" w:type="dxa"/>
            <w:tcBorders>
              <w:top w:val="nil"/>
              <w:left w:val="single" w:sz="4" w:space="0" w:color="auto"/>
              <w:bottom w:val="single" w:sz="4" w:space="0" w:color="auto"/>
              <w:right w:val="single" w:sz="4" w:space="0" w:color="auto"/>
            </w:tcBorders>
            <w:shd w:val="clear" w:color="auto" w:fill="auto"/>
            <w:noWrap/>
            <w:vAlign w:val="center"/>
            <w:hideMark/>
          </w:tcPr>
          <w:p w14:paraId="26E844A6" w14:textId="060D3451" w:rsidR="006C5E64" w:rsidRPr="004C118A" w:rsidRDefault="006C5E64" w:rsidP="006C5E64">
            <w:pPr>
              <w:spacing w:after="0" w:line="240" w:lineRule="auto"/>
              <w:rPr>
                <w:rFonts w:eastAsia="Arial" w:cs="Arial"/>
                <w:color w:val="373E49" w:themeColor="accent1"/>
                <w:sz w:val="26"/>
                <w:szCs w:val="26"/>
                <w:rtl/>
                <w:lang w:eastAsia="en-US"/>
              </w:rPr>
            </w:pPr>
            <w:r w:rsidRPr="004C118A">
              <w:rPr>
                <w:rFonts w:eastAsia="Arial" w:cs="Arial"/>
                <w:color w:val="373E49" w:themeColor="accent1"/>
                <w:sz w:val="26"/>
                <w:szCs w:val="26"/>
                <w:lang w:bidi="en-US"/>
              </w:rPr>
              <w:t>Industrial Control Systems (ICS) Protection</w:t>
            </w:r>
          </w:p>
        </w:tc>
        <w:tc>
          <w:tcPr>
            <w:tcW w:w="5249" w:type="dxa"/>
            <w:tcBorders>
              <w:top w:val="nil"/>
              <w:left w:val="single" w:sz="4" w:space="0" w:color="auto"/>
              <w:bottom w:val="single" w:sz="4" w:space="0" w:color="auto"/>
              <w:right w:val="single" w:sz="4" w:space="0" w:color="auto"/>
            </w:tcBorders>
            <w:shd w:val="clear" w:color="auto" w:fill="auto"/>
            <w:noWrap/>
            <w:vAlign w:val="center"/>
            <w:hideMark/>
          </w:tcPr>
          <w:p w14:paraId="379E617C" w14:textId="77777777" w:rsidR="006C5E64" w:rsidRPr="004C118A" w:rsidRDefault="006C5E64" w:rsidP="006C5E64">
            <w:pPr>
              <w:spacing w:after="0" w:line="240" w:lineRule="auto"/>
              <w:rPr>
                <w:rFonts w:eastAsia="Arial" w:cs="Arial"/>
                <w:color w:val="373E49" w:themeColor="accent1"/>
                <w:sz w:val="26"/>
                <w:szCs w:val="26"/>
                <w:rtl/>
                <w:lang w:eastAsia="en-US"/>
              </w:rPr>
            </w:pPr>
            <w:r w:rsidRPr="004C118A">
              <w:rPr>
                <w:rFonts w:eastAsia="Arial" w:cs="Arial"/>
                <w:color w:val="373E49" w:themeColor="accent1"/>
                <w:sz w:val="26"/>
                <w:szCs w:val="26"/>
                <w:highlight w:val="cyan"/>
                <w:lang w:bidi="en-US"/>
              </w:rPr>
              <w:t>&lt;Cybersecurity function&gt;</w:t>
            </w:r>
            <w:r w:rsidRPr="004C118A">
              <w:rPr>
                <w:rFonts w:eastAsia="Arial" w:cs="Arial"/>
                <w:color w:val="373E49" w:themeColor="accent1"/>
                <w:sz w:val="26"/>
                <w:szCs w:val="26"/>
                <w:lang w:bidi="en-US"/>
              </w:rPr>
              <w:t xml:space="preserve"> </w:t>
            </w:r>
            <w:r w:rsidRPr="004C118A">
              <w:rPr>
                <w:rFonts w:eastAsia="Arial" w:cs="Arial"/>
                <w:color w:val="373E49" w:themeColor="accent1"/>
                <w:sz w:val="26"/>
                <w:szCs w:val="26"/>
                <w:rtl/>
                <w:lang w:bidi="en-US"/>
              </w:rPr>
              <w:t>‏and ‏</w:t>
            </w:r>
            <w:r w:rsidRPr="004C118A">
              <w:rPr>
                <w:rFonts w:eastAsia="Arial" w:cs="Arial"/>
                <w:color w:val="373E49" w:themeColor="accent1"/>
                <w:sz w:val="26"/>
                <w:szCs w:val="26"/>
                <w:highlight w:val="cyan"/>
                <w:lang w:bidi="en-US"/>
              </w:rPr>
              <w:t>&lt;ICS function&gt;</w:t>
            </w:r>
          </w:p>
        </w:tc>
      </w:tr>
    </w:tbl>
    <w:p w14:paraId="161BE9B4" w14:textId="77777777" w:rsidR="00C57ED7" w:rsidRPr="004C118A" w:rsidRDefault="00C57ED7" w:rsidP="59CA93CF">
      <w:pPr>
        <w:rPr>
          <w:rFonts w:eastAsia="Arial" w:cs="Arial"/>
          <w:sz w:val="26"/>
          <w:szCs w:val="26"/>
          <w:rtl/>
          <w:lang w:eastAsia="ar"/>
        </w:rPr>
      </w:pPr>
    </w:p>
    <w:p w14:paraId="5C3266C2" w14:textId="3AA64ED8" w:rsidR="00F55B5D" w:rsidRPr="00EB77A3" w:rsidRDefault="004710EA" w:rsidP="59CA93CF">
      <w:pPr>
        <w:pStyle w:val="Heading1"/>
        <w:rPr>
          <w:rFonts w:eastAsia="Arial" w:cs="Arial"/>
          <w:color w:val="2B3B82" w:themeColor="text1"/>
        </w:rPr>
      </w:pPr>
      <w:bookmarkStart w:id="9" w:name="_Toc137376244"/>
      <w:r w:rsidRPr="004C118A">
        <w:rPr>
          <w:rFonts w:ascii="Arial" w:eastAsia="Arial" w:hAnsi="Arial" w:cs="Arial"/>
          <w:color w:val="2B3B82" w:themeColor="accent4"/>
          <w:lang w:bidi="en-US"/>
        </w:rPr>
        <w:t xml:space="preserve">Cybersecurity </w:t>
      </w:r>
      <w:r w:rsidRPr="004C118A">
        <w:rPr>
          <w:rFonts w:ascii="Arial" w:eastAsia="Arial" w:hAnsi="Arial" w:cs="Arial"/>
          <w:color w:val="2B3B82" w:themeColor="accent4"/>
          <w:rtl/>
          <w:lang w:bidi="en-US"/>
        </w:rPr>
        <w:t>‏</w:t>
      </w:r>
      <w:hyperlink w:anchor="_الأدوار_والمسؤوليات" w:tooltip="This section aims to present the roles and responsibilities of third parties involved in implementing cybersecurity controls. &#10;" w:history="1">
        <w:r w:rsidR="00F55B5D" w:rsidRPr="004C118A">
          <w:rPr>
            <w:rFonts w:ascii="Arial" w:eastAsia="Arial" w:hAnsi="Arial" w:cs="Arial"/>
            <w:color w:val="2B3B82" w:themeColor="accent4"/>
            <w:lang w:bidi="en-US"/>
          </w:rPr>
          <w:t>Roles and Responsibilities</w:t>
        </w:r>
        <w:bookmarkEnd w:id="9"/>
      </w:hyperlink>
    </w:p>
    <w:p w14:paraId="66FF6A0A" w14:textId="55D29112" w:rsidR="001839B7" w:rsidRPr="004C118A" w:rsidRDefault="00F55B5D" w:rsidP="59CA93CF">
      <w:pPr>
        <w:pStyle w:val="Heading2"/>
        <w:spacing w:before="120" w:after="120" w:line="276" w:lineRule="auto"/>
        <w:jc w:val="both"/>
        <w:rPr>
          <w:rFonts w:eastAsia="Arial" w:cs="Arial"/>
          <w:lang w:eastAsia="en-US"/>
        </w:rPr>
      </w:pPr>
      <w:bookmarkStart w:id="10" w:name="_Toc137376245"/>
      <w:r w:rsidRPr="004C118A">
        <w:rPr>
          <w:rFonts w:eastAsia="Arial" w:cs="Arial"/>
          <w:highlight w:val="cyan"/>
          <w:lang w:bidi="en-US"/>
        </w:rPr>
        <w:t>&lt;Authorizing official&gt;</w:t>
      </w:r>
      <w:bookmarkEnd w:id="10"/>
    </w:p>
    <w:tbl>
      <w:tblPr>
        <w:tblStyle w:val="TableGrid"/>
        <w:tblW w:w="0" w:type="auto"/>
        <w:jc w:val="center"/>
        <w:tblLook w:val="04A0" w:firstRow="1" w:lastRow="0" w:firstColumn="1" w:lastColumn="0" w:noHBand="0" w:noVBand="1"/>
      </w:tblPr>
      <w:tblGrid>
        <w:gridCol w:w="651"/>
        <w:gridCol w:w="8366"/>
      </w:tblGrid>
      <w:tr w:rsidR="001839B7" w:rsidRPr="004C118A" w14:paraId="61FAC342" w14:textId="77777777" w:rsidTr="59CA93CF">
        <w:trPr>
          <w:jc w:val="center"/>
        </w:trPr>
        <w:tc>
          <w:tcPr>
            <w:tcW w:w="651" w:type="dxa"/>
            <w:shd w:val="clear" w:color="auto" w:fill="373E49" w:themeFill="accent1"/>
            <w:vAlign w:val="center"/>
          </w:tcPr>
          <w:p w14:paraId="1D7A06EE" w14:textId="310BBBEB" w:rsidR="001839B7" w:rsidRPr="004C118A" w:rsidRDefault="5B4284A5" w:rsidP="59CA93CF">
            <w:pPr>
              <w:spacing w:before="120" w:after="120" w:line="276" w:lineRule="auto"/>
              <w:rPr>
                <w:rFonts w:eastAsia="Arial"/>
                <w:color w:val="FFFFFF" w:themeColor="background1"/>
                <w:sz w:val="26"/>
                <w:szCs w:val="26"/>
              </w:rPr>
            </w:pPr>
            <w:r w:rsidRPr="004C118A">
              <w:rPr>
                <w:rFonts w:eastAsia="Arial"/>
                <w:color w:val="FFFFFF" w:themeColor="background1"/>
                <w:sz w:val="26"/>
                <w:szCs w:val="26"/>
                <w:lang w:bidi="en-US"/>
              </w:rPr>
              <w:t>#</w:t>
            </w:r>
          </w:p>
        </w:tc>
        <w:tc>
          <w:tcPr>
            <w:tcW w:w="8366" w:type="dxa"/>
            <w:shd w:val="clear" w:color="auto" w:fill="373E49" w:themeFill="accent1"/>
          </w:tcPr>
          <w:p w14:paraId="6D68A124" w14:textId="381B2ED5" w:rsidR="001839B7" w:rsidRPr="004C118A" w:rsidRDefault="00F54574" w:rsidP="59CA93CF">
            <w:pPr>
              <w:spacing w:before="120" w:after="120" w:line="276" w:lineRule="auto"/>
              <w:jc w:val="both"/>
              <w:rPr>
                <w:rFonts w:eastAsia="Arial"/>
                <w:color w:val="FFFFFF" w:themeColor="background1"/>
                <w:sz w:val="26"/>
                <w:szCs w:val="26"/>
              </w:rPr>
            </w:pPr>
            <w:r w:rsidRPr="004C118A">
              <w:rPr>
                <w:rFonts w:eastAsia="Arial"/>
                <w:color w:val="FFFFFF" w:themeColor="background1"/>
                <w:sz w:val="26"/>
                <w:szCs w:val="26"/>
                <w:lang w:bidi="en-US"/>
              </w:rPr>
              <w:t>Responsibilities</w:t>
            </w:r>
          </w:p>
        </w:tc>
      </w:tr>
      <w:tr w:rsidR="00DA50B3" w:rsidRPr="004C118A" w14:paraId="1EDEFCB4" w14:textId="77777777" w:rsidTr="59CA93CF">
        <w:trPr>
          <w:jc w:val="center"/>
        </w:trPr>
        <w:tc>
          <w:tcPr>
            <w:tcW w:w="651" w:type="dxa"/>
            <w:shd w:val="clear" w:color="auto" w:fill="auto"/>
            <w:vAlign w:val="center"/>
          </w:tcPr>
          <w:p w14:paraId="268ED412" w14:textId="2DAC46AF" w:rsidR="00DA50B3" w:rsidRPr="004C118A" w:rsidRDefault="00DA50B3" w:rsidP="59CA93CF">
            <w:pPr>
              <w:pStyle w:val="ListParagraph"/>
              <w:numPr>
                <w:ilvl w:val="0"/>
                <w:numId w:val="5"/>
              </w:numPr>
              <w:spacing w:before="120" w:after="120" w:line="276" w:lineRule="auto"/>
              <w:ind w:left="176" w:hanging="173"/>
              <w:rPr>
                <w:rFonts w:eastAsia="Arial"/>
                <w:color w:val="373E49" w:themeColor="accent1"/>
                <w:sz w:val="26"/>
                <w:szCs w:val="26"/>
              </w:rPr>
            </w:pPr>
          </w:p>
        </w:tc>
        <w:tc>
          <w:tcPr>
            <w:tcW w:w="8366" w:type="dxa"/>
          </w:tcPr>
          <w:p w14:paraId="506A7388" w14:textId="1256C731" w:rsidR="00DA50B3" w:rsidRPr="004C118A" w:rsidRDefault="6626D79F"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 xml:space="preserve">Establish </w:t>
            </w:r>
            <w:r w:rsidRPr="004C118A">
              <w:rPr>
                <w:rFonts w:eastAsia="Arial"/>
                <w:color w:val="373E49" w:themeColor="accent1"/>
                <w:sz w:val="26"/>
                <w:szCs w:val="26"/>
                <w:highlight w:val="cyan"/>
                <w:rtl/>
                <w:lang w:bidi="en-US"/>
              </w:rPr>
              <w:t>‏</w:t>
            </w:r>
            <w:r w:rsidRPr="00C77DDB">
              <w:rPr>
                <w:rFonts w:eastAsia="Arial"/>
                <w:color w:val="373E49" w:themeColor="accent1"/>
                <w:sz w:val="26"/>
                <w:szCs w:val="26"/>
                <w:lang w:bidi="en-US"/>
              </w:rPr>
              <w:t xml:space="preserve">the </w:t>
            </w:r>
            <w:r w:rsidRPr="004C118A">
              <w:rPr>
                <w:rFonts w:eastAsia="Arial"/>
                <w:color w:val="373E49" w:themeColor="accent1"/>
                <w:sz w:val="26"/>
                <w:szCs w:val="26"/>
                <w:highlight w:val="cyan"/>
                <w:lang w:bidi="en-US"/>
              </w:rPr>
              <w:t>&lt;cybersecurity function&gt;</w:t>
            </w:r>
            <w:r w:rsidRPr="004C118A">
              <w:rPr>
                <w:rFonts w:eastAsia="Arial"/>
                <w:color w:val="373E49" w:themeColor="accent1"/>
                <w:sz w:val="26"/>
                <w:szCs w:val="26"/>
                <w:lang w:bidi="en-US"/>
              </w:rPr>
              <w:t xml:space="preserve"> </w:t>
            </w:r>
            <w:r w:rsidRPr="004C118A">
              <w:rPr>
                <w:rFonts w:eastAsia="Arial"/>
                <w:color w:val="373E49" w:themeColor="accent1"/>
                <w:sz w:val="26"/>
                <w:szCs w:val="26"/>
                <w:rtl/>
                <w:lang w:bidi="en-US"/>
              </w:rPr>
              <w:t xml:space="preserve">‏and ensure its independence to avoid conflict of interests, and appoint a Saudi national to be‏ </w:t>
            </w:r>
            <w:r w:rsidRPr="004C118A">
              <w:rPr>
                <w:rFonts w:eastAsia="Arial"/>
                <w:color w:val="373E49" w:themeColor="accent1"/>
                <w:sz w:val="26"/>
                <w:szCs w:val="26"/>
                <w:highlight w:val="cyan"/>
                <w:lang w:bidi="en-US"/>
              </w:rPr>
              <w:t>&lt;head of cybersecurity function&gt;</w:t>
            </w:r>
            <w:r w:rsidRPr="004C118A">
              <w:rPr>
                <w:rFonts w:eastAsia="Arial"/>
                <w:color w:val="373E49" w:themeColor="accent1"/>
                <w:sz w:val="26"/>
                <w:szCs w:val="26"/>
                <w:lang w:bidi="en-US"/>
              </w:rPr>
              <w:t>.</w:t>
            </w:r>
          </w:p>
        </w:tc>
      </w:tr>
      <w:tr w:rsidR="001F2733" w:rsidRPr="004C118A" w14:paraId="42FEEA7A" w14:textId="77777777" w:rsidTr="59CA93CF">
        <w:trPr>
          <w:jc w:val="center"/>
        </w:trPr>
        <w:tc>
          <w:tcPr>
            <w:tcW w:w="651" w:type="dxa"/>
            <w:shd w:val="clear" w:color="auto" w:fill="auto"/>
            <w:vAlign w:val="center"/>
          </w:tcPr>
          <w:p w14:paraId="02749C71" w14:textId="77777777" w:rsidR="001F2733" w:rsidRPr="004C118A" w:rsidRDefault="001F2733" w:rsidP="59CA93CF">
            <w:pPr>
              <w:pStyle w:val="ListParagraph"/>
              <w:numPr>
                <w:ilvl w:val="0"/>
                <w:numId w:val="5"/>
              </w:numPr>
              <w:spacing w:before="120" w:after="120" w:line="276" w:lineRule="auto"/>
              <w:ind w:left="176" w:hanging="173"/>
              <w:rPr>
                <w:rFonts w:eastAsia="Arial"/>
                <w:color w:val="373E49" w:themeColor="accent1"/>
                <w:sz w:val="26"/>
                <w:szCs w:val="26"/>
              </w:rPr>
            </w:pPr>
          </w:p>
        </w:tc>
        <w:tc>
          <w:tcPr>
            <w:tcW w:w="8366" w:type="dxa"/>
          </w:tcPr>
          <w:p w14:paraId="4EA24A08" w14:textId="638FDA8B" w:rsidR="001F2733" w:rsidRPr="004C118A" w:rsidRDefault="34C4B6BB"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Establish the Cybersecurity Steering Committee (CSC).</w:t>
            </w:r>
          </w:p>
        </w:tc>
      </w:tr>
      <w:tr w:rsidR="00DA50B3" w:rsidRPr="004C118A" w14:paraId="1D2493F4" w14:textId="77777777" w:rsidTr="59CA93CF">
        <w:trPr>
          <w:jc w:val="center"/>
        </w:trPr>
        <w:tc>
          <w:tcPr>
            <w:tcW w:w="651" w:type="dxa"/>
            <w:shd w:val="clear" w:color="auto" w:fill="auto"/>
            <w:vAlign w:val="center"/>
          </w:tcPr>
          <w:p w14:paraId="447064F3" w14:textId="4158BBF1" w:rsidR="00DA50B3" w:rsidRPr="004C118A" w:rsidRDefault="00DA50B3" w:rsidP="59CA93CF">
            <w:pPr>
              <w:pStyle w:val="ListParagraph"/>
              <w:numPr>
                <w:ilvl w:val="0"/>
                <w:numId w:val="5"/>
              </w:numPr>
              <w:spacing w:before="120" w:after="120" w:line="276" w:lineRule="auto"/>
              <w:ind w:left="176" w:hanging="173"/>
              <w:rPr>
                <w:rFonts w:eastAsia="Arial"/>
                <w:color w:val="373E49" w:themeColor="accent1"/>
                <w:sz w:val="26"/>
                <w:szCs w:val="26"/>
              </w:rPr>
            </w:pPr>
          </w:p>
        </w:tc>
        <w:tc>
          <w:tcPr>
            <w:tcW w:w="8366" w:type="dxa"/>
          </w:tcPr>
          <w:p w14:paraId="26DD9186" w14:textId="7C039894" w:rsidR="00DA50B3" w:rsidRPr="004C118A" w:rsidRDefault="6626D79F"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Approve CSC Charter.</w:t>
            </w:r>
          </w:p>
        </w:tc>
      </w:tr>
      <w:tr w:rsidR="00DA50B3" w:rsidRPr="004C118A" w14:paraId="5AC9B16D" w14:textId="77777777" w:rsidTr="59CA93CF">
        <w:trPr>
          <w:jc w:val="center"/>
        </w:trPr>
        <w:tc>
          <w:tcPr>
            <w:tcW w:w="651" w:type="dxa"/>
            <w:shd w:val="clear" w:color="auto" w:fill="auto"/>
            <w:vAlign w:val="center"/>
          </w:tcPr>
          <w:p w14:paraId="4D0C547A" w14:textId="042EECD6" w:rsidR="00DA50B3" w:rsidRPr="004C118A" w:rsidRDefault="00DA50B3" w:rsidP="59CA93CF">
            <w:pPr>
              <w:pStyle w:val="ListParagraph"/>
              <w:numPr>
                <w:ilvl w:val="0"/>
                <w:numId w:val="5"/>
              </w:numPr>
              <w:spacing w:before="120" w:after="120" w:line="276" w:lineRule="auto"/>
              <w:ind w:left="176" w:hanging="173"/>
              <w:rPr>
                <w:rFonts w:eastAsia="Arial"/>
                <w:color w:val="373E49" w:themeColor="accent1"/>
                <w:sz w:val="26"/>
                <w:szCs w:val="26"/>
              </w:rPr>
            </w:pPr>
          </w:p>
        </w:tc>
        <w:tc>
          <w:tcPr>
            <w:tcW w:w="8366" w:type="dxa"/>
          </w:tcPr>
          <w:p w14:paraId="6D11B13F" w14:textId="36DA0CF0" w:rsidR="00DA50B3" w:rsidRPr="004C118A" w:rsidRDefault="6626D79F"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Allocate sufficient budget for cybersecurity requirements</w:t>
            </w:r>
            <w:r w:rsidR="00C47ACE">
              <w:rPr>
                <w:rFonts w:eastAsia="Arial"/>
                <w:color w:val="373E49" w:themeColor="accent1"/>
                <w:sz w:val="26"/>
                <w:szCs w:val="26"/>
                <w:lang w:bidi="en-US"/>
              </w:rPr>
              <w:t xml:space="preserve"> </w:t>
            </w:r>
            <w:r w:rsidRPr="004C118A">
              <w:rPr>
                <w:rFonts w:eastAsia="Arial"/>
                <w:color w:val="373E49" w:themeColor="accent1"/>
                <w:sz w:val="26"/>
                <w:szCs w:val="26"/>
                <w:lang w:bidi="en-US"/>
              </w:rPr>
              <w:t>,including human resources budget.</w:t>
            </w:r>
          </w:p>
        </w:tc>
      </w:tr>
      <w:tr w:rsidR="00DA50B3" w:rsidRPr="004C118A" w14:paraId="4E1F198D" w14:textId="77777777" w:rsidTr="59CA93CF">
        <w:trPr>
          <w:jc w:val="center"/>
        </w:trPr>
        <w:tc>
          <w:tcPr>
            <w:tcW w:w="651" w:type="dxa"/>
            <w:shd w:val="clear" w:color="auto" w:fill="auto"/>
            <w:vAlign w:val="center"/>
          </w:tcPr>
          <w:p w14:paraId="48FD4EB0" w14:textId="01D8FC14" w:rsidR="00DA50B3" w:rsidRPr="004C118A" w:rsidRDefault="00DA50B3" w:rsidP="59CA93CF">
            <w:pPr>
              <w:pStyle w:val="ListParagraph"/>
              <w:numPr>
                <w:ilvl w:val="0"/>
                <w:numId w:val="5"/>
              </w:numPr>
              <w:spacing w:before="120" w:after="120" w:line="276" w:lineRule="auto"/>
              <w:ind w:left="176" w:hanging="173"/>
              <w:rPr>
                <w:rFonts w:eastAsia="Arial"/>
                <w:color w:val="373E49" w:themeColor="accent1"/>
                <w:sz w:val="26"/>
                <w:szCs w:val="26"/>
              </w:rPr>
            </w:pPr>
          </w:p>
        </w:tc>
        <w:tc>
          <w:tcPr>
            <w:tcW w:w="8366" w:type="dxa"/>
          </w:tcPr>
          <w:p w14:paraId="38C08E47" w14:textId="545365B9" w:rsidR="00DA50B3" w:rsidRPr="004C118A" w:rsidRDefault="59DEFF47" w:rsidP="00B74F57">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Approve the cybersecurity strategy after being submitted to CSC.</w:t>
            </w:r>
          </w:p>
        </w:tc>
      </w:tr>
      <w:tr w:rsidR="00DA50B3" w:rsidRPr="004C118A" w14:paraId="3B109CF4" w14:textId="77777777" w:rsidTr="59CA93CF">
        <w:trPr>
          <w:jc w:val="center"/>
        </w:trPr>
        <w:tc>
          <w:tcPr>
            <w:tcW w:w="651" w:type="dxa"/>
            <w:shd w:val="clear" w:color="auto" w:fill="auto"/>
            <w:vAlign w:val="center"/>
          </w:tcPr>
          <w:p w14:paraId="6C21AB71" w14:textId="0959B43B" w:rsidR="00DA50B3" w:rsidRPr="004C118A" w:rsidRDefault="00DA50B3" w:rsidP="59CA93CF">
            <w:pPr>
              <w:pStyle w:val="ListParagraph"/>
              <w:numPr>
                <w:ilvl w:val="0"/>
                <w:numId w:val="5"/>
              </w:numPr>
              <w:spacing w:before="120" w:after="120" w:line="276" w:lineRule="auto"/>
              <w:ind w:left="176" w:hanging="173"/>
              <w:rPr>
                <w:rFonts w:eastAsia="Arial"/>
                <w:color w:val="373E49" w:themeColor="accent1"/>
                <w:sz w:val="26"/>
                <w:szCs w:val="26"/>
              </w:rPr>
            </w:pPr>
          </w:p>
        </w:tc>
        <w:tc>
          <w:tcPr>
            <w:tcW w:w="8366" w:type="dxa"/>
          </w:tcPr>
          <w:p w14:paraId="62BB008A" w14:textId="26244E7C" w:rsidR="00DA50B3" w:rsidRPr="004C118A" w:rsidRDefault="59DEFF47" w:rsidP="00B74F57">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Approve cybersecurity policies and procedures by the Authorizing Official after being submitted to CSC.</w:t>
            </w:r>
          </w:p>
        </w:tc>
      </w:tr>
      <w:tr w:rsidR="00DA50B3" w:rsidRPr="004C118A" w14:paraId="416D243D" w14:textId="77777777" w:rsidTr="59CA93CF">
        <w:trPr>
          <w:jc w:val="center"/>
        </w:trPr>
        <w:tc>
          <w:tcPr>
            <w:tcW w:w="651" w:type="dxa"/>
            <w:shd w:val="clear" w:color="auto" w:fill="auto"/>
            <w:vAlign w:val="center"/>
          </w:tcPr>
          <w:p w14:paraId="076208EC" w14:textId="69C7081B" w:rsidR="00DA50B3" w:rsidRPr="004C118A" w:rsidRDefault="00DA50B3" w:rsidP="59CA93CF">
            <w:pPr>
              <w:pStyle w:val="ListParagraph"/>
              <w:numPr>
                <w:ilvl w:val="0"/>
                <w:numId w:val="5"/>
              </w:numPr>
              <w:spacing w:before="120" w:after="120" w:line="276" w:lineRule="auto"/>
              <w:ind w:left="176" w:hanging="173"/>
              <w:rPr>
                <w:rFonts w:eastAsia="Arial"/>
                <w:color w:val="373E49" w:themeColor="accent1"/>
                <w:sz w:val="26"/>
                <w:szCs w:val="26"/>
              </w:rPr>
            </w:pPr>
          </w:p>
        </w:tc>
        <w:tc>
          <w:tcPr>
            <w:tcW w:w="8366" w:type="dxa"/>
          </w:tcPr>
          <w:p w14:paraId="56FCF5C3" w14:textId="7442B087" w:rsidR="00DA50B3" w:rsidRPr="004C118A" w:rsidRDefault="26CCA5C2" w:rsidP="00B74F57">
            <w:pPr>
              <w:spacing w:before="120" w:after="120" w:line="276" w:lineRule="auto"/>
              <w:jc w:val="both"/>
              <w:rPr>
                <w:rFonts w:eastAsia="Arial"/>
                <w:color w:val="373E49" w:themeColor="accent1"/>
                <w:sz w:val="26"/>
                <w:szCs w:val="26"/>
                <w:lang w:eastAsia="ar"/>
              </w:rPr>
            </w:pPr>
            <w:r w:rsidRPr="004C118A">
              <w:rPr>
                <w:rFonts w:eastAsia="Arial"/>
                <w:color w:val="373E49" w:themeColor="accent1"/>
                <w:sz w:val="26"/>
                <w:szCs w:val="26"/>
                <w:lang w:bidi="en-US"/>
              </w:rPr>
              <w:t xml:space="preserve">Approve the cybersecurity governance document, organizational structure, and roles and responsibilities after being submitted to CSC in </w:t>
            </w:r>
            <w:r w:rsidRPr="004C118A">
              <w:rPr>
                <w:rFonts w:eastAsia="Arial"/>
                <w:color w:val="373E49" w:themeColor="accent1"/>
                <w:sz w:val="26"/>
                <w:szCs w:val="26"/>
                <w:rtl/>
                <w:lang w:bidi="en-US"/>
              </w:rPr>
              <w:t>‏</w:t>
            </w:r>
            <w:r w:rsidR="551E9EAD" w:rsidRPr="004C118A">
              <w:rPr>
                <w:rFonts w:eastAsia="Arial"/>
                <w:color w:val="373E49" w:themeColor="accent1"/>
                <w:sz w:val="26"/>
                <w:szCs w:val="26"/>
                <w:highlight w:val="cyan"/>
                <w:lang w:bidi="en-US"/>
              </w:rPr>
              <w:t>&lt;organization name&gt;</w:t>
            </w:r>
            <w:r w:rsidRPr="004C118A">
              <w:rPr>
                <w:rFonts w:eastAsia="Arial"/>
                <w:color w:val="373E49" w:themeColor="accent1"/>
                <w:sz w:val="26"/>
                <w:szCs w:val="26"/>
                <w:lang w:bidi="en-US"/>
              </w:rPr>
              <w:t xml:space="preserve"> by the Authorizing Official.</w:t>
            </w:r>
          </w:p>
        </w:tc>
      </w:tr>
      <w:tr w:rsidR="25D726AB" w:rsidRPr="004C118A" w14:paraId="6424F3F5" w14:textId="77777777" w:rsidTr="59CA93CF">
        <w:trPr>
          <w:jc w:val="center"/>
        </w:trPr>
        <w:tc>
          <w:tcPr>
            <w:tcW w:w="651" w:type="dxa"/>
            <w:shd w:val="clear" w:color="auto" w:fill="auto"/>
            <w:vAlign w:val="center"/>
          </w:tcPr>
          <w:p w14:paraId="05892212" w14:textId="2FBF42B1" w:rsidR="25D726AB" w:rsidRPr="004C118A" w:rsidRDefault="25D726AB" w:rsidP="59CA93CF">
            <w:pPr>
              <w:pStyle w:val="ListParagraph"/>
              <w:numPr>
                <w:ilvl w:val="0"/>
                <w:numId w:val="5"/>
              </w:numPr>
              <w:spacing w:before="120" w:after="120" w:line="276" w:lineRule="auto"/>
              <w:ind w:left="176" w:hanging="173"/>
              <w:rPr>
                <w:rFonts w:eastAsia="Arial"/>
                <w:color w:val="373E49" w:themeColor="accent1"/>
                <w:sz w:val="26"/>
                <w:szCs w:val="26"/>
              </w:rPr>
            </w:pPr>
          </w:p>
        </w:tc>
        <w:tc>
          <w:tcPr>
            <w:tcW w:w="8366" w:type="dxa"/>
          </w:tcPr>
          <w:p w14:paraId="6DA505B2" w14:textId="164DDC74" w:rsidR="7CB4B92F" w:rsidRPr="004C118A" w:rsidRDefault="0DF6F944" w:rsidP="00B74F57">
            <w:pPr>
              <w:spacing w:line="276" w:lineRule="auto"/>
              <w:jc w:val="both"/>
              <w:rPr>
                <w:rFonts w:eastAsia="Arial"/>
                <w:color w:val="373E49" w:themeColor="accent1"/>
                <w:sz w:val="26"/>
                <w:szCs w:val="26"/>
                <w:lang w:eastAsia="ar"/>
              </w:rPr>
            </w:pPr>
            <w:r w:rsidRPr="004C118A">
              <w:rPr>
                <w:rFonts w:eastAsia="Arial"/>
                <w:color w:val="373E49" w:themeColor="accent1"/>
                <w:sz w:val="26"/>
                <w:szCs w:val="26"/>
                <w:lang w:bidi="en-US"/>
              </w:rPr>
              <w:t>Approve the cyber risk management document after being submitted to CSC.</w:t>
            </w:r>
          </w:p>
        </w:tc>
      </w:tr>
      <w:tr w:rsidR="00C53A80" w:rsidRPr="004C118A" w14:paraId="664C45B5" w14:textId="77777777" w:rsidTr="59CA93CF">
        <w:trPr>
          <w:jc w:val="center"/>
        </w:trPr>
        <w:tc>
          <w:tcPr>
            <w:tcW w:w="651" w:type="dxa"/>
            <w:shd w:val="clear" w:color="auto" w:fill="auto"/>
            <w:vAlign w:val="center"/>
          </w:tcPr>
          <w:p w14:paraId="59B760B7" w14:textId="39C0E0CB" w:rsidR="00C53A80" w:rsidRPr="004C118A" w:rsidRDefault="00C53A80" w:rsidP="59CA93CF">
            <w:pPr>
              <w:pStyle w:val="ListParagraph"/>
              <w:numPr>
                <w:ilvl w:val="0"/>
                <w:numId w:val="5"/>
              </w:numPr>
              <w:spacing w:before="120" w:after="120" w:line="276" w:lineRule="auto"/>
              <w:ind w:left="176" w:hanging="173"/>
              <w:rPr>
                <w:rFonts w:eastAsia="Arial"/>
                <w:color w:val="373E49" w:themeColor="accent1"/>
                <w:sz w:val="26"/>
                <w:szCs w:val="26"/>
              </w:rPr>
            </w:pPr>
          </w:p>
        </w:tc>
        <w:tc>
          <w:tcPr>
            <w:tcW w:w="8366" w:type="dxa"/>
          </w:tcPr>
          <w:p w14:paraId="6B06287D" w14:textId="55E27688" w:rsidR="00C53A80" w:rsidRPr="00EB77A3" w:rsidRDefault="00C53A80" w:rsidP="59CA93CF">
            <w:pPr>
              <w:spacing w:before="120" w:after="120" w:line="276" w:lineRule="auto"/>
              <w:jc w:val="both"/>
              <w:rPr>
                <w:rFonts w:eastAsia="Arial"/>
                <w:color w:val="373E49" w:themeColor="accent1"/>
                <w:sz w:val="26"/>
                <w:szCs w:val="26"/>
                <w:rtl/>
                <w:lang w:eastAsia="ar"/>
              </w:rPr>
            </w:pPr>
            <w:r w:rsidRPr="004C118A">
              <w:rPr>
                <w:rFonts w:eastAsia="Arial"/>
                <w:color w:val="373E49" w:themeColor="accent1"/>
                <w:sz w:val="26"/>
                <w:szCs w:val="26"/>
                <w:lang w:bidi="en-US"/>
              </w:rPr>
              <w:t>Review cybersecurity status reports periodically and provide required support.</w:t>
            </w:r>
          </w:p>
        </w:tc>
      </w:tr>
    </w:tbl>
    <w:p w14:paraId="10DD8E5A" w14:textId="77777777" w:rsidR="001839B7" w:rsidRPr="004C118A" w:rsidRDefault="001839B7" w:rsidP="59CA93CF">
      <w:pPr>
        <w:spacing w:before="120" w:after="120" w:line="276" w:lineRule="auto"/>
        <w:jc w:val="both"/>
        <w:rPr>
          <w:rFonts w:eastAsia="Arial" w:cs="Arial"/>
        </w:rPr>
      </w:pPr>
    </w:p>
    <w:p w14:paraId="73B8C5C1" w14:textId="77777777" w:rsidR="006C6C7C" w:rsidRDefault="006C6C7C" w:rsidP="59CA93CF">
      <w:pPr>
        <w:pStyle w:val="Heading2"/>
        <w:spacing w:before="120" w:after="120" w:line="276" w:lineRule="auto"/>
        <w:jc w:val="both"/>
        <w:rPr>
          <w:rFonts w:eastAsia="Arial" w:cs="Arial"/>
          <w:lang w:eastAsia="en-US"/>
        </w:rPr>
      </w:pPr>
    </w:p>
    <w:p w14:paraId="0645BF46" w14:textId="7F081273" w:rsidR="00F55B5D" w:rsidRPr="004C118A" w:rsidRDefault="00F55B5D" w:rsidP="006C6C7C">
      <w:pPr>
        <w:pStyle w:val="Heading2"/>
        <w:spacing w:before="120" w:after="120" w:line="276" w:lineRule="auto"/>
        <w:jc w:val="both"/>
        <w:rPr>
          <w:rFonts w:eastAsia="Arial" w:cs="Arial"/>
          <w:lang w:eastAsia="en-US"/>
        </w:rPr>
      </w:pPr>
      <w:bookmarkStart w:id="11" w:name="_Toc137376246"/>
      <w:r w:rsidRPr="004C118A">
        <w:rPr>
          <w:rFonts w:eastAsia="Arial" w:cs="Arial"/>
          <w:lang w:bidi="en-US"/>
        </w:rPr>
        <w:t>CSC members</w:t>
      </w:r>
      <w:bookmarkEnd w:id="11"/>
    </w:p>
    <w:tbl>
      <w:tblPr>
        <w:tblStyle w:val="TableGrid"/>
        <w:tblW w:w="0" w:type="auto"/>
        <w:jc w:val="center"/>
        <w:tblLayout w:type="fixed"/>
        <w:tblLook w:val="04A0" w:firstRow="1" w:lastRow="0" w:firstColumn="1" w:lastColumn="0" w:noHBand="0" w:noVBand="1"/>
      </w:tblPr>
      <w:tblGrid>
        <w:gridCol w:w="720"/>
        <w:gridCol w:w="8269"/>
      </w:tblGrid>
      <w:tr w:rsidR="00DB727D" w:rsidRPr="004C118A" w14:paraId="728269BC" w14:textId="77777777" w:rsidTr="59CA93CF">
        <w:trPr>
          <w:tblHeader/>
          <w:jc w:val="center"/>
        </w:trPr>
        <w:tc>
          <w:tcPr>
            <w:tcW w:w="720" w:type="dxa"/>
            <w:shd w:val="clear" w:color="auto" w:fill="373E49" w:themeFill="accent1"/>
            <w:vAlign w:val="center"/>
          </w:tcPr>
          <w:p w14:paraId="5E496AD5" w14:textId="77777777" w:rsidR="00DB727D" w:rsidRPr="004C118A" w:rsidRDefault="00DB727D" w:rsidP="59CA93CF">
            <w:pPr>
              <w:spacing w:before="120" w:after="120" w:line="276" w:lineRule="auto"/>
              <w:rPr>
                <w:rFonts w:eastAsia="Arial"/>
                <w:color w:val="FFFFFF" w:themeColor="background1"/>
                <w:sz w:val="26"/>
                <w:szCs w:val="26"/>
              </w:rPr>
            </w:pPr>
            <w:r w:rsidRPr="004C118A">
              <w:rPr>
                <w:rFonts w:eastAsia="Arial"/>
                <w:color w:val="FFFFFF" w:themeColor="background1"/>
                <w:sz w:val="26"/>
                <w:szCs w:val="26"/>
                <w:lang w:bidi="en-US"/>
              </w:rPr>
              <w:t>#</w:t>
            </w:r>
          </w:p>
        </w:tc>
        <w:tc>
          <w:tcPr>
            <w:tcW w:w="8269" w:type="dxa"/>
            <w:shd w:val="clear" w:color="auto" w:fill="373E49" w:themeFill="accent1"/>
          </w:tcPr>
          <w:p w14:paraId="419454B5" w14:textId="504889A9" w:rsidR="00DB727D" w:rsidRPr="004C118A" w:rsidRDefault="00F54574" w:rsidP="59CA93CF">
            <w:pPr>
              <w:spacing w:before="120" w:after="120" w:line="276" w:lineRule="auto"/>
              <w:jc w:val="both"/>
              <w:rPr>
                <w:rFonts w:eastAsia="Arial"/>
                <w:color w:val="FFFFFF" w:themeColor="background1"/>
                <w:sz w:val="26"/>
                <w:szCs w:val="26"/>
              </w:rPr>
            </w:pPr>
            <w:r w:rsidRPr="004C118A">
              <w:rPr>
                <w:rFonts w:eastAsia="Arial"/>
                <w:color w:val="FFFFFF" w:themeColor="background1"/>
                <w:sz w:val="26"/>
                <w:szCs w:val="26"/>
                <w:lang w:bidi="en-US"/>
              </w:rPr>
              <w:t>Responsibilities</w:t>
            </w:r>
          </w:p>
        </w:tc>
      </w:tr>
      <w:tr w:rsidR="00C35E0A" w:rsidRPr="004C118A" w14:paraId="29959DDD" w14:textId="77777777" w:rsidTr="59CA93CF">
        <w:trPr>
          <w:jc w:val="center"/>
        </w:trPr>
        <w:tc>
          <w:tcPr>
            <w:tcW w:w="720" w:type="dxa"/>
            <w:shd w:val="clear" w:color="auto" w:fill="auto"/>
            <w:vAlign w:val="center"/>
          </w:tcPr>
          <w:p w14:paraId="288D9966" w14:textId="73170B46" w:rsidR="00C35E0A" w:rsidRPr="004C118A" w:rsidRDefault="00C35E0A" w:rsidP="59CA93CF">
            <w:pPr>
              <w:pStyle w:val="ListParagraph"/>
              <w:numPr>
                <w:ilvl w:val="0"/>
                <w:numId w:val="21"/>
              </w:numPr>
              <w:spacing w:before="120" w:after="120" w:line="276" w:lineRule="auto"/>
              <w:ind w:left="176" w:hanging="173"/>
              <w:rPr>
                <w:rFonts w:eastAsia="Arial"/>
                <w:color w:val="373E49" w:themeColor="accent1"/>
                <w:sz w:val="26"/>
                <w:szCs w:val="26"/>
              </w:rPr>
            </w:pPr>
          </w:p>
        </w:tc>
        <w:tc>
          <w:tcPr>
            <w:tcW w:w="8269" w:type="dxa"/>
            <w:shd w:val="clear" w:color="auto" w:fill="auto"/>
          </w:tcPr>
          <w:p w14:paraId="5B42B7E4" w14:textId="7D19179D" w:rsidR="00C35E0A" w:rsidRPr="004C118A" w:rsidRDefault="514689D4"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 xml:space="preserve">Follow security requirements as per CSC charter in </w:t>
            </w:r>
            <w:r w:rsidR="5156A62B" w:rsidRPr="004C118A">
              <w:rPr>
                <w:rFonts w:eastAsia="Arial"/>
                <w:color w:val="373E49" w:themeColor="accent1"/>
                <w:sz w:val="26"/>
                <w:szCs w:val="26"/>
                <w:highlight w:val="cyan"/>
                <w:rtl/>
                <w:lang w:bidi="en-US"/>
              </w:rPr>
              <w:t>‏&lt;organization name&gt;</w:t>
            </w:r>
            <w:r w:rsidRPr="004C118A">
              <w:rPr>
                <w:rFonts w:eastAsia="Arial"/>
                <w:color w:val="373E49" w:themeColor="accent1"/>
                <w:sz w:val="26"/>
                <w:szCs w:val="26"/>
                <w:lang w:bidi="en-US"/>
              </w:rPr>
              <w:t>.</w:t>
            </w:r>
          </w:p>
        </w:tc>
      </w:tr>
      <w:tr w:rsidR="003B0388" w:rsidRPr="004C118A" w14:paraId="52DD25D8" w14:textId="77777777" w:rsidTr="59CA93CF">
        <w:trPr>
          <w:jc w:val="center"/>
        </w:trPr>
        <w:tc>
          <w:tcPr>
            <w:tcW w:w="720" w:type="dxa"/>
            <w:shd w:val="clear" w:color="auto" w:fill="auto"/>
            <w:vAlign w:val="center"/>
          </w:tcPr>
          <w:p w14:paraId="26A86CFF" w14:textId="5618627B" w:rsidR="003B0388" w:rsidRPr="004C118A" w:rsidRDefault="003B0388" w:rsidP="59CA93CF">
            <w:pPr>
              <w:pStyle w:val="ListParagraph"/>
              <w:numPr>
                <w:ilvl w:val="0"/>
                <w:numId w:val="21"/>
              </w:numPr>
              <w:spacing w:before="120" w:after="120" w:line="276" w:lineRule="auto"/>
              <w:ind w:left="176" w:hanging="173"/>
              <w:rPr>
                <w:rFonts w:eastAsia="Arial"/>
                <w:color w:val="373E49" w:themeColor="accent1"/>
                <w:sz w:val="26"/>
                <w:szCs w:val="26"/>
              </w:rPr>
            </w:pPr>
          </w:p>
        </w:tc>
        <w:tc>
          <w:tcPr>
            <w:tcW w:w="8269" w:type="dxa"/>
            <w:shd w:val="clear" w:color="auto" w:fill="auto"/>
          </w:tcPr>
          <w:p w14:paraId="266A30C1" w14:textId="078D87E4" w:rsidR="003B0388" w:rsidRPr="004C118A" w:rsidRDefault="003B0388"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Establish accountability, responsibility, and authority by setting the roles and responsibilities for the protection of the</w:t>
            </w:r>
            <w:r w:rsidRPr="004C118A">
              <w:rPr>
                <w:rFonts w:eastAsia="Arial"/>
                <w:color w:val="373E49" w:themeColor="accent1"/>
                <w:sz w:val="26"/>
                <w:szCs w:val="26"/>
                <w:rtl/>
                <w:lang w:bidi="en-US"/>
              </w:rPr>
              <w:t>‏ ‏</w:t>
            </w:r>
            <w:r w:rsidRPr="004C118A">
              <w:rPr>
                <w:rFonts w:eastAsia="Arial"/>
                <w:color w:val="373E49" w:themeColor="accent1"/>
                <w:sz w:val="26"/>
                <w:szCs w:val="26"/>
                <w:highlight w:val="cyan"/>
                <w:lang w:bidi="en-US"/>
              </w:rPr>
              <w:t>&lt;organization name&gt;</w:t>
            </w:r>
            <w:r w:rsidRPr="00C77DDB">
              <w:rPr>
                <w:rFonts w:eastAsia="Arial"/>
                <w:color w:val="373E49" w:themeColor="accent1"/>
                <w:sz w:val="26"/>
                <w:szCs w:val="26"/>
                <w:lang w:bidi="en-US"/>
              </w:rPr>
              <w:t>’s</w:t>
            </w:r>
            <w:r w:rsidRPr="004C118A">
              <w:rPr>
                <w:rFonts w:eastAsia="Arial"/>
                <w:color w:val="373E49" w:themeColor="accent1"/>
                <w:sz w:val="26"/>
                <w:szCs w:val="26"/>
                <w:lang w:bidi="en-US"/>
              </w:rPr>
              <w:t xml:space="preserve"> information and technology assets.</w:t>
            </w:r>
          </w:p>
        </w:tc>
      </w:tr>
      <w:tr w:rsidR="003B0388" w:rsidRPr="004C118A" w14:paraId="25C58D98" w14:textId="77777777" w:rsidTr="59CA93CF">
        <w:trPr>
          <w:jc w:val="center"/>
        </w:trPr>
        <w:tc>
          <w:tcPr>
            <w:tcW w:w="720" w:type="dxa"/>
            <w:shd w:val="clear" w:color="auto" w:fill="auto"/>
            <w:vAlign w:val="center"/>
          </w:tcPr>
          <w:p w14:paraId="5EFC0BF2" w14:textId="77777777" w:rsidR="003B0388" w:rsidRPr="004C118A" w:rsidDel="00FF232A" w:rsidRDefault="003B0388" w:rsidP="59CA93CF">
            <w:pPr>
              <w:pStyle w:val="ListParagraph"/>
              <w:numPr>
                <w:ilvl w:val="0"/>
                <w:numId w:val="21"/>
              </w:numPr>
              <w:spacing w:before="120" w:after="120" w:line="276" w:lineRule="auto"/>
              <w:ind w:left="176" w:hanging="173"/>
              <w:rPr>
                <w:rFonts w:eastAsia="Arial"/>
                <w:color w:val="373E49" w:themeColor="accent1"/>
                <w:sz w:val="26"/>
                <w:szCs w:val="26"/>
                <w:rtl/>
              </w:rPr>
            </w:pPr>
          </w:p>
        </w:tc>
        <w:tc>
          <w:tcPr>
            <w:tcW w:w="8269" w:type="dxa"/>
            <w:shd w:val="clear" w:color="auto" w:fill="auto"/>
          </w:tcPr>
          <w:p w14:paraId="06632D17" w14:textId="7E9B8357" w:rsidR="003B0388" w:rsidRPr="004C118A" w:rsidRDefault="00BA2630" w:rsidP="00C47ACE">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Ensure the presence of an approved document for cybersecurity risks management and assessment and the risk appetite in</w:t>
            </w:r>
            <w:r w:rsidR="00C77DDB">
              <w:rPr>
                <w:rFonts w:eastAsia="Arial"/>
                <w:color w:val="373E49" w:themeColor="accent1"/>
                <w:sz w:val="26"/>
                <w:szCs w:val="26"/>
                <w:lang w:bidi="en-US"/>
              </w:rPr>
              <w:t xml:space="preserve"> </w:t>
            </w:r>
            <w:r w:rsidR="00DA1CCB" w:rsidRPr="004C118A">
              <w:rPr>
                <w:rFonts w:eastAsia="Arial"/>
                <w:color w:val="373E49" w:themeColor="accent1"/>
                <w:sz w:val="26"/>
                <w:szCs w:val="26"/>
                <w:highlight w:val="cyan"/>
                <w:rtl/>
                <w:lang w:bidi="en-US"/>
              </w:rPr>
              <w:t>‏&lt;organization name&gt;</w:t>
            </w:r>
            <w:r w:rsidR="008C4EE4" w:rsidRPr="004C118A">
              <w:rPr>
                <w:rFonts w:eastAsia="Arial"/>
                <w:color w:val="373E49" w:themeColor="accent1"/>
                <w:sz w:val="26"/>
                <w:szCs w:val="26"/>
                <w:lang w:bidi="en-US"/>
              </w:rPr>
              <w:t xml:space="preserve">, </w:t>
            </w:r>
            <w:r w:rsidR="008C4EE4" w:rsidRPr="004C118A">
              <w:rPr>
                <w:rFonts w:eastAsia="Arial"/>
                <w:color w:val="373E49" w:themeColor="accent1"/>
                <w:sz w:val="26"/>
                <w:szCs w:val="26"/>
                <w:rtl/>
                <w:lang w:bidi="en-US"/>
              </w:rPr>
              <w:t>‏and reviewing it periodically or upon the occurrence of any material change in risk appetite</w:t>
            </w:r>
            <w:r w:rsidR="00C47ACE">
              <w:rPr>
                <w:rFonts w:eastAsia="Arial"/>
                <w:color w:val="373E49" w:themeColor="accent1"/>
                <w:sz w:val="26"/>
                <w:szCs w:val="26"/>
                <w:lang w:bidi="en-US"/>
              </w:rPr>
              <w:t>.</w:t>
            </w:r>
          </w:p>
        </w:tc>
      </w:tr>
      <w:tr w:rsidR="003B0388" w:rsidRPr="004C118A" w14:paraId="757ABD23" w14:textId="77777777" w:rsidTr="59CA93CF">
        <w:trPr>
          <w:jc w:val="center"/>
        </w:trPr>
        <w:tc>
          <w:tcPr>
            <w:tcW w:w="720" w:type="dxa"/>
            <w:shd w:val="clear" w:color="auto" w:fill="auto"/>
            <w:vAlign w:val="center"/>
          </w:tcPr>
          <w:p w14:paraId="7358328B" w14:textId="1C4A10B1" w:rsidR="003B0388" w:rsidRPr="004C118A" w:rsidRDefault="003B0388" w:rsidP="59CA93CF">
            <w:pPr>
              <w:pStyle w:val="ListParagraph"/>
              <w:numPr>
                <w:ilvl w:val="0"/>
                <w:numId w:val="21"/>
              </w:numPr>
              <w:spacing w:before="120" w:after="120" w:line="276" w:lineRule="auto"/>
              <w:ind w:left="176" w:hanging="173"/>
              <w:rPr>
                <w:rFonts w:eastAsia="Arial"/>
                <w:color w:val="373E49" w:themeColor="accent1"/>
                <w:sz w:val="26"/>
                <w:szCs w:val="26"/>
              </w:rPr>
            </w:pPr>
          </w:p>
        </w:tc>
        <w:tc>
          <w:tcPr>
            <w:tcW w:w="8269" w:type="dxa"/>
            <w:shd w:val="clear" w:color="auto" w:fill="auto"/>
          </w:tcPr>
          <w:p w14:paraId="1997F410" w14:textId="7FBD5C01" w:rsidR="003B0388" w:rsidRPr="004C118A" w:rsidRDefault="73A24BD3"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Approve, support and monitor cybersecurity risk management procedures.</w:t>
            </w:r>
          </w:p>
        </w:tc>
      </w:tr>
      <w:tr w:rsidR="003B0388" w:rsidRPr="004C118A" w14:paraId="31ED1018" w14:textId="77777777" w:rsidTr="59CA93CF">
        <w:trPr>
          <w:jc w:val="center"/>
        </w:trPr>
        <w:tc>
          <w:tcPr>
            <w:tcW w:w="720" w:type="dxa"/>
            <w:shd w:val="clear" w:color="auto" w:fill="auto"/>
            <w:vAlign w:val="center"/>
          </w:tcPr>
          <w:p w14:paraId="44137843" w14:textId="59048299" w:rsidR="003B0388" w:rsidRPr="004C118A" w:rsidRDefault="003B0388" w:rsidP="59CA93CF">
            <w:pPr>
              <w:pStyle w:val="ListParagraph"/>
              <w:numPr>
                <w:ilvl w:val="0"/>
                <w:numId w:val="21"/>
              </w:numPr>
              <w:spacing w:before="120" w:after="120" w:line="276" w:lineRule="auto"/>
              <w:ind w:left="176" w:hanging="173"/>
              <w:rPr>
                <w:rFonts w:eastAsia="Arial"/>
                <w:color w:val="373E49" w:themeColor="accent1"/>
                <w:sz w:val="26"/>
                <w:szCs w:val="26"/>
              </w:rPr>
            </w:pPr>
          </w:p>
        </w:tc>
        <w:tc>
          <w:tcPr>
            <w:tcW w:w="8269" w:type="dxa"/>
            <w:shd w:val="clear" w:color="auto" w:fill="auto"/>
          </w:tcPr>
          <w:p w14:paraId="39F9743D" w14:textId="70A93A9D" w:rsidR="003B0388" w:rsidRPr="004C118A" w:rsidRDefault="73A24BD3"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Approve, support and monitor cybersecurity document.</w:t>
            </w:r>
          </w:p>
        </w:tc>
      </w:tr>
      <w:tr w:rsidR="003B0388" w:rsidRPr="004C118A" w14:paraId="5236037F" w14:textId="77777777" w:rsidTr="59CA93CF">
        <w:trPr>
          <w:jc w:val="center"/>
        </w:trPr>
        <w:tc>
          <w:tcPr>
            <w:tcW w:w="720" w:type="dxa"/>
            <w:shd w:val="clear" w:color="auto" w:fill="auto"/>
            <w:vAlign w:val="center"/>
          </w:tcPr>
          <w:p w14:paraId="44D7DE3F" w14:textId="332A03E3" w:rsidR="003B0388" w:rsidRPr="004C118A" w:rsidRDefault="003B0388" w:rsidP="59CA93CF">
            <w:pPr>
              <w:pStyle w:val="ListParagraph"/>
              <w:numPr>
                <w:ilvl w:val="0"/>
                <w:numId w:val="21"/>
              </w:numPr>
              <w:spacing w:before="120" w:after="120" w:line="276" w:lineRule="auto"/>
              <w:ind w:left="176" w:hanging="173"/>
              <w:rPr>
                <w:rFonts w:eastAsia="Arial"/>
                <w:color w:val="373E49" w:themeColor="accent1"/>
                <w:sz w:val="26"/>
                <w:szCs w:val="26"/>
              </w:rPr>
            </w:pPr>
          </w:p>
        </w:tc>
        <w:tc>
          <w:tcPr>
            <w:tcW w:w="8269" w:type="dxa"/>
            <w:shd w:val="clear" w:color="auto" w:fill="auto"/>
          </w:tcPr>
          <w:p w14:paraId="287601F6" w14:textId="36B92B3D" w:rsidR="003B0388" w:rsidRPr="004C118A" w:rsidRDefault="73A24BD3" w:rsidP="59CA93CF">
            <w:pPr>
              <w:spacing w:before="120" w:after="120" w:line="276" w:lineRule="auto"/>
              <w:jc w:val="both"/>
              <w:rPr>
                <w:rFonts w:eastAsia="Arial"/>
                <w:color w:val="373E49" w:themeColor="accent1"/>
                <w:sz w:val="26"/>
                <w:szCs w:val="26"/>
                <w:lang w:eastAsia="ar"/>
              </w:rPr>
            </w:pPr>
            <w:r w:rsidRPr="004C118A">
              <w:rPr>
                <w:rFonts w:eastAsia="Arial"/>
                <w:color w:val="373E49" w:themeColor="accent1"/>
                <w:sz w:val="26"/>
                <w:szCs w:val="26"/>
                <w:lang w:bidi="en-US"/>
              </w:rPr>
              <w:t>Review Cybersecurity Strategy before approval by the Authorizing Official to ensure it is aligned with</w:t>
            </w:r>
            <w:r w:rsidR="00C77DDB">
              <w:rPr>
                <w:rFonts w:eastAsia="Arial"/>
                <w:color w:val="373E49" w:themeColor="accent1"/>
                <w:sz w:val="26"/>
                <w:szCs w:val="26"/>
                <w:lang w:bidi="en-US"/>
              </w:rPr>
              <w:t xml:space="preserve"> </w:t>
            </w:r>
            <w:r w:rsidR="5B0E863F" w:rsidRPr="004C118A">
              <w:rPr>
                <w:rFonts w:eastAsia="Arial"/>
                <w:color w:val="373E49" w:themeColor="accent1"/>
                <w:sz w:val="26"/>
                <w:szCs w:val="26"/>
                <w:highlight w:val="cyan"/>
                <w:rtl/>
                <w:lang w:bidi="en-US"/>
              </w:rPr>
              <w:t>‏&lt;organization name&gt;</w:t>
            </w:r>
            <w:r w:rsidR="00C47ACE">
              <w:rPr>
                <w:rFonts w:eastAsia="Arial"/>
                <w:color w:val="373E49" w:themeColor="accent1"/>
                <w:sz w:val="26"/>
                <w:szCs w:val="26"/>
                <w:lang w:bidi="en-US"/>
              </w:rPr>
              <w:t xml:space="preserve"> </w:t>
            </w:r>
            <w:r w:rsidRPr="004C118A">
              <w:rPr>
                <w:rFonts w:eastAsia="Arial"/>
                <w:color w:val="373E49" w:themeColor="accent1"/>
                <w:sz w:val="26"/>
                <w:szCs w:val="26"/>
                <w:lang w:bidi="en-US"/>
              </w:rPr>
              <w:t>strategic objectives.</w:t>
            </w:r>
          </w:p>
        </w:tc>
      </w:tr>
      <w:tr w:rsidR="003B0388" w:rsidRPr="004C118A" w14:paraId="51FDC908" w14:textId="77777777" w:rsidTr="59CA93CF">
        <w:trPr>
          <w:jc w:val="center"/>
        </w:trPr>
        <w:tc>
          <w:tcPr>
            <w:tcW w:w="720" w:type="dxa"/>
            <w:shd w:val="clear" w:color="auto" w:fill="auto"/>
            <w:vAlign w:val="center"/>
          </w:tcPr>
          <w:p w14:paraId="7AD85048" w14:textId="57D65F9B" w:rsidR="003B0388" w:rsidRPr="004C118A" w:rsidRDefault="003B0388" w:rsidP="59CA93CF">
            <w:pPr>
              <w:pStyle w:val="ListParagraph"/>
              <w:numPr>
                <w:ilvl w:val="0"/>
                <w:numId w:val="21"/>
              </w:numPr>
              <w:spacing w:before="120" w:after="120" w:line="276" w:lineRule="auto"/>
              <w:ind w:left="176" w:hanging="173"/>
              <w:rPr>
                <w:rFonts w:eastAsia="Arial"/>
                <w:color w:val="373E49" w:themeColor="accent1"/>
                <w:sz w:val="26"/>
                <w:szCs w:val="26"/>
              </w:rPr>
            </w:pPr>
          </w:p>
        </w:tc>
        <w:tc>
          <w:tcPr>
            <w:tcW w:w="8269" w:type="dxa"/>
            <w:shd w:val="clear" w:color="auto" w:fill="auto"/>
          </w:tcPr>
          <w:p w14:paraId="578CDCC1" w14:textId="13BA5390" w:rsidR="003B0388" w:rsidRPr="004C118A" w:rsidRDefault="73A24BD3" w:rsidP="59CA93CF">
            <w:pPr>
              <w:spacing w:before="120" w:after="120" w:line="276" w:lineRule="auto"/>
              <w:jc w:val="both"/>
              <w:rPr>
                <w:rFonts w:eastAsia="Arial"/>
                <w:color w:val="373E49" w:themeColor="accent1"/>
                <w:sz w:val="26"/>
                <w:szCs w:val="26"/>
                <w:lang w:eastAsia="ar"/>
              </w:rPr>
            </w:pPr>
            <w:r w:rsidRPr="004C118A">
              <w:rPr>
                <w:rFonts w:eastAsia="Arial"/>
                <w:color w:val="373E49" w:themeColor="accent1"/>
                <w:sz w:val="26"/>
                <w:szCs w:val="26"/>
                <w:lang w:bidi="en-US"/>
              </w:rPr>
              <w:t>Approve, support and monitor Cybersecurity Strategy implementation action plan.</w:t>
            </w:r>
          </w:p>
        </w:tc>
      </w:tr>
      <w:tr w:rsidR="003B0388" w:rsidRPr="004C118A" w14:paraId="5B399816" w14:textId="77777777" w:rsidTr="59CA93CF">
        <w:trPr>
          <w:jc w:val="center"/>
        </w:trPr>
        <w:tc>
          <w:tcPr>
            <w:tcW w:w="720" w:type="dxa"/>
            <w:shd w:val="clear" w:color="auto" w:fill="auto"/>
            <w:vAlign w:val="center"/>
          </w:tcPr>
          <w:p w14:paraId="72DB0511" w14:textId="0637CFD5" w:rsidR="003B0388" w:rsidRPr="004C118A" w:rsidRDefault="003B0388" w:rsidP="59CA93CF">
            <w:pPr>
              <w:pStyle w:val="ListParagraph"/>
              <w:numPr>
                <w:ilvl w:val="0"/>
                <w:numId w:val="21"/>
              </w:numPr>
              <w:spacing w:before="120" w:after="120" w:line="276" w:lineRule="auto"/>
              <w:ind w:left="176" w:hanging="173"/>
              <w:rPr>
                <w:rFonts w:eastAsia="Arial"/>
                <w:color w:val="373E49" w:themeColor="accent1"/>
                <w:sz w:val="26"/>
                <w:szCs w:val="26"/>
              </w:rPr>
            </w:pPr>
          </w:p>
        </w:tc>
        <w:tc>
          <w:tcPr>
            <w:tcW w:w="8269" w:type="dxa"/>
            <w:shd w:val="clear" w:color="auto" w:fill="auto"/>
          </w:tcPr>
          <w:p w14:paraId="575E6445" w14:textId="6CD500F9" w:rsidR="003B0388" w:rsidRPr="004C118A" w:rsidRDefault="6AE3FDB0" w:rsidP="59CA93CF">
            <w:pPr>
              <w:spacing w:before="120" w:after="120" w:line="276" w:lineRule="auto"/>
              <w:jc w:val="both"/>
              <w:rPr>
                <w:rFonts w:eastAsia="Arial"/>
                <w:color w:val="373E49" w:themeColor="accent1"/>
                <w:sz w:val="26"/>
                <w:szCs w:val="26"/>
                <w:lang w:eastAsia="ar"/>
              </w:rPr>
            </w:pPr>
            <w:r w:rsidRPr="004C118A">
              <w:rPr>
                <w:rFonts w:eastAsia="Arial"/>
                <w:color w:val="373E49" w:themeColor="accent1"/>
                <w:sz w:val="26"/>
                <w:szCs w:val="26"/>
                <w:lang w:bidi="en-US"/>
              </w:rPr>
              <w:t>Support and monitor cybersecurity policies' implementation.</w:t>
            </w:r>
          </w:p>
        </w:tc>
      </w:tr>
      <w:tr w:rsidR="00BA2630" w:rsidRPr="004C118A" w14:paraId="7FB6B8FC" w14:textId="77777777" w:rsidTr="59CA93CF">
        <w:trPr>
          <w:jc w:val="center"/>
        </w:trPr>
        <w:tc>
          <w:tcPr>
            <w:tcW w:w="720" w:type="dxa"/>
            <w:shd w:val="clear" w:color="auto" w:fill="auto"/>
            <w:vAlign w:val="center"/>
          </w:tcPr>
          <w:p w14:paraId="09D8BD6C" w14:textId="77777777" w:rsidR="00BA2630" w:rsidRPr="004C118A" w:rsidDel="00FF232A" w:rsidRDefault="00BA2630" w:rsidP="59CA93CF">
            <w:pPr>
              <w:pStyle w:val="ListParagraph"/>
              <w:numPr>
                <w:ilvl w:val="0"/>
                <w:numId w:val="21"/>
              </w:numPr>
              <w:spacing w:before="120" w:after="120" w:line="276" w:lineRule="auto"/>
              <w:ind w:left="176" w:hanging="173"/>
              <w:rPr>
                <w:rFonts w:eastAsia="Arial"/>
                <w:color w:val="373E49" w:themeColor="accent1"/>
                <w:sz w:val="26"/>
                <w:szCs w:val="26"/>
                <w:rtl/>
              </w:rPr>
            </w:pPr>
          </w:p>
        </w:tc>
        <w:tc>
          <w:tcPr>
            <w:tcW w:w="8269" w:type="dxa"/>
            <w:shd w:val="clear" w:color="auto" w:fill="auto"/>
          </w:tcPr>
          <w:p w14:paraId="5AE78A6F" w14:textId="3415D617" w:rsidR="00BA2630" w:rsidRPr="004C118A" w:rsidRDefault="00BA2630" w:rsidP="59CA93CF">
            <w:pPr>
              <w:spacing w:before="120" w:after="120" w:line="276" w:lineRule="auto"/>
              <w:jc w:val="both"/>
              <w:rPr>
                <w:rFonts w:eastAsia="Arial"/>
                <w:color w:val="373E49" w:themeColor="accent1"/>
                <w:sz w:val="26"/>
                <w:szCs w:val="26"/>
                <w:rtl/>
                <w:lang w:eastAsia="ar"/>
              </w:rPr>
            </w:pPr>
            <w:r w:rsidRPr="004C118A">
              <w:rPr>
                <w:rFonts w:eastAsia="Arial"/>
                <w:color w:val="373E49" w:themeColor="accent1"/>
                <w:sz w:val="26"/>
                <w:szCs w:val="26"/>
                <w:lang w:bidi="en-US"/>
              </w:rPr>
              <w:t xml:space="preserve">Approve, support and monitor cybersecurity programs and initiatives (such as: cybersecurity awareness program, data and information protection, etc.) </w:t>
            </w:r>
          </w:p>
        </w:tc>
      </w:tr>
      <w:tr w:rsidR="003B0388" w:rsidRPr="004C118A" w14:paraId="7135650F" w14:textId="77777777" w:rsidTr="59CA93CF">
        <w:trPr>
          <w:jc w:val="center"/>
        </w:trPr>
        <w:tc>
          <w:tcPr>
            <w:tcW w:w="720" w:type="dxa"/>
            <w:shd w:val="clear" w:color="auto" w:fill="auto"/>
            <w:vAlign w:val="center"/>
          </w:tcPr>
          <w:p w14:paraId="3B557349" w14:textId="0B655185" w:rsidR="003B0388" w:rsidRPr="004C118A" w:rsidRDefault="003B0388" w:rsidP="59CA93CF">
            <w:pPr>
              <w:pStyle w:val="ListParagraph"/>
              <w:numPr>
                <w:ilvl w:val="0"/>
                <w:numId w:val="21"/>
              </w:numPr>
              <w:spacing w:before="120" w:after="120" w:line="276" w:lineRule="auto"/>
              <w:ind w:left="176" w:hanging="173"/>
              <w:rPr>
                <w:rFonts w:eastAsia="Arial"/>
                <w:color w:val="373E49" w:themeColor="accent1"/>
                <w:sz w:val="26"/>
                <w:szCs w:val="26"/>
              </w:rPr>
            </w:pPr>
          </w:p>
        </w:tc>
        <w:tc>
          <w:tcPr>
            <w:tcW w:w="8269" w:type="dxa"/>
            <w:shd w:val="clear" w:color="auto" w:fill="auto"/>
          </w:tcPr>
          <w:p w14:paraId="58348093" w14:textId="1DE1BAA0" w:rsidR="003B0388" w:rsidRPr="004C118A" w:rsidRDefault="003B0388" w:rsidP="00C47ACE">
            <w:pPr>
              <w:spacing w:before="120" w:after="120" w:line="276" w:lineRule="auto"/>
              <w:jc w:val="both"/>
              <w:rPr>
                <w:rFonts w:eastAsia="Arial"/>
                <w:color w:val="373E49" w:themeColor="accent1"/>
                <w:sz w:val="26"/>
                <w:szCs w:val="26"/>
                <w:rtl/>
                <w:lang w:eastAsia="ar"/>
              </w:rPr>
            </w:pPr>
            <w:r w:rsidRPr="004C118A">
              <w:rPr>
                <w:rFonts w:eastAsia="Arial"/>
                <w:color w:val="373E49" w:themeColor="accent1"/>
                <w:sz w:val="26"/>
                <w:szCs w:val="26"/>
                <w:lang w:bidi="en-US"/>
              </w:rPr>
              <w:t>Approve the key performance indicators (KPIs), monitor their impact on</w:t>
            </w:r>
            <w:r w:rsidR="00C47ACE">
              <w:rPr>
                <w:rFonts w:eastAsia="Arial"/>
                <w:color w:val="373E49" w:themeColor="accent1"/>
                <w:sz w:val="26"/>
                <w:szCs w:val="26"/>
                <w:lang w:bidi="en-US"/>
              </w:rPr>
              <w:t xml:space="preserve"> </w:t>
            </w:r>
            <w:r w:rsidRPr="004C118A">
              <w:rPr>
                <w:rFonts w:eastAsia="Arial"/>
                <w:color w:val="373E49" w:themeColor="accent1"/>
                <w:sz w:val="26"/>
                <w:szCs w:val="26"/>
                <w:highlight w:val="cyan"/>
                <w:rtl/>
                <w:lang w:bidi="en-US"/>
              </w:rPr>
              <w:t>‏&lt;cybersecurity function&gt;</w:t>
            </w:r>
            <w:r w:rsidRPr="00C77DDB">
              <w:rPr>
                <w:rFonts w:eastAsia="Arial"/>
                <w:color w:val="373E49" w:themeColor="accent1"/>
                <w:sz w:val="26"/>
                <w:szCs w:val="26"/>
                <w:lang w:bidi="en-US"/>
              </w:rPr>
              <w:t>’s</w:t>
            </w:r>
            <w:r w:rsidRPr="004C118A">
              <w:rPr>
                <w:rFonts w:eastAsia="Arial"/>
                <w:color w:val="373E49" w:themeColor="accent1"/>
                <w:sz w:val="26"/>
                <w:szCs w:val="26"/>
                <w:rtl/>
                <w:lang w:bidi="en-US"/>
              </w:rPr>
              <w:t>‏‏business and improve performance level</w:t>
            </w:r>
            <w:r w:rsidR="00C47ACE">
              <w:rPr>
                <w:rFonts w:eastAsia="Arial"/>
                <w:color w:val="373E49" w:themeColor="accent1"/>
                <w:sz w:val="26"/>
                <w:szCs w:val="26"/>
                <w:lang w:bidi="en-US"/>
              </w:rPr>
              <w:t>.</w:t>
            </w:r>
          </w:p>
        </w:tc>
      </w:tr>
      <w:tr w:rsidR="003B0388" w:rsidRPr="004C118A" w14:paraId="56963F0F" w14:textId="77777777" w:rsidTr="59CA93CF">
        <w:trPr>
          <w:jc w:val="center"/>
        </w:trPr>
        <w:tc>
          <w:tcPr>
            <w:tcW w:w="720" w:type="dxa"/>
            <w:shd w:val="clear" w:color="auto" w:fill="auto"/>
            <w:vAlign w:val="center"/>
          </w:tcPr>
          <w:p w14:paraId="012BBC5B" w14:textId="77777777" w:rsidR="003B0388" w:rsidRPr="004C118A" w:rsidRDefault="003B0388" w:rsidP="59CA93CF">
            <w:pPr>
              <w:pStyle w:val="ListParagraph"/>
              <w:numPr>
                <w:ilvl w:val="0"/>
                <w:numId w:val="21"/>
              </w:numPr>
              <w:spacing w:before="120" w:after="120" w:line="276" w:lineRule="auto"/>
              <w:ind w:left="176" w:hanging="173"/>
              <w:rPr>
                <w:rFonts w:eastAsia="Arial"/>
                <w:color w:val="373E49" w:themeColor="accent1"/>
                <w:sz w:val="26"/>
                <w:szCs w:val="26"/>
                <w:rtl/>
              </w:rPr>
            </w:pPr>
          </w:p>
        </w:tc>
        <w:tc>
          <w:tcPr>
            <w:tcW w:w="8269" w:type="dxa"/>
            <w:shd w:val="clear" w:color="auto" w:fill="auto"/>
          </w:tcPr>
          <w:p w14:paraId="05E5A922" w14:textId="4406B532" w:rsidR="003B0388" w:rsidRPr="004C118A" w:rsidRDefault="003B0388" w:rsidP="59CA93CF">
            <w:pPr>
              <w:spacing w:before="120" w:after="120" w:line="276" w:lineRule="auto"/>
              <w:jc w:val="both"/>
              <w:rPr>
                <w:rFonts w:eastAsia="Arial"/>
                <w:color w:val="373E49" w:themeColor="accent1"/>
                <w:sz w:val="26"/>
                <w:szCs w:val="26"/>
                <w:rtl/>
                <w:lang w:eastAsia="ar"/>
              </w:rPr>
            </w:pPr>
            <w:r w:rsidRPr="004C118A">
              <w:rPr>
                <w:rFonts w:eastAsia="Arial"/>
                <w:color w:val="373E49" w:themeColor="accent1"/>
                <w:sz w:val="26"/>
                <w:szCs w:val="26"/>
                <w:lang w:bidi="en-US"/>
              </w:rPr>
              <w:t>Follow up and support Cybersecurity Incident Management.</w:t>
            </w:r>
          </w:p>
        </w:tc>
      </w:tr>
      <w:tr w:rsidR="003B0388" w:rsidRPr="004C118A" w14:paraId="512A0D62" w14:textId="77777777" w:rsidTr="59CA93CF">
        <w:trPr>
          <w:jc w:val="center"/>
        </w:trPr>
        <w:tc>
          <w:tcPr>
            <w:tcW w:w="720" w:type="dxa"/>
            <w:shd w:val="clear" w:color="auto" w:fill="auto"/>
            <w:vAlign w:val="center"/>
          </w:tcPr>
          <w:p w14:paraId="475BE9EA" w14:textId="77777777" w:rsidR="003B0388" w:rsidRPr="004C118A" w:rsidRDefault="003B0388" w:rsidP="59CA93CF">
            <w:pPr>
              <w:pStyle w:val="ListParagraph"/>
              <w:numPr>
                <w:ilvl w:val="0"/>
                <w:numId w:val="21"/>
              </w:numPr>
              <w:spacing w:before="120" w:after="120" w:line="276" w:lineRule="auto"/>
              <w:ind w:left="176" w:hanging="173"/>
              <w:rPr>
                <w:rFonts w:eastAsia="Arial"/>
                <w:color w:val="373E49" w:themeColor="accent1"/>
                <w:sz w:val="26"/>
                <w:szCs w:val="26"/>
                <w:rtl/>
              </w:rPr>
            </w:pPr>
          </w:p>
        </w:tc>
        <w:tc>
          <w:tcPr>
            <w:tcW w:w="8269" w:type="dxa"/>
            <w:shd w:val="clear" w:color="auto" w:fill="auto"/>
          </w:tcPr>
          <w:p w14:paraId="2C298D9A" w14:textId="2B0F6680" w:rsidR="003B0388" w:rsidRPr="004C118A" w:rsidRDefault="003B0388" w:rsidP="59CA93CF">
            <w:pPr>
              <w:spacing w:before="120" w:after="120" w:line="276" w:lineRule="auto"/>
              <w:jc w:val="both"/>
              <w:rPr>
                <w:rFonts w:eastAsia="Arial"/>
                <w:color w:val="373E49" w:themeColor="accent1"/>
                <w:sz w:val="26"/>
                <w:szCs w:val="26"/>
                <w:rtl/>
                <w:lang w:eastAsia="ar"/>
              </w:rPr>
            </w:pPr>
            <w:r w:rsidRPr="004C118A">
              <w:rPr>
                <w:rFonts w:eastAsia="Arial"/>
                <w:color w:val="373E49" w:themeColor="accent1"/>
                <w:sz w:val="26"/>
                <w:szCs w:val="26"/>
                <w:lang w:bidi="en-US"/>
              </w:rPr>
              <w:t>Review the periodic reports of</w:t>
            </w:r>
            <w:r w:rsidRPr="004C118A">
              <w:rPr>
                <w:rFonts w:eastAsia="Arial"/>
                <w:color w:val="373E49" w:themeColor="accent1"/>
                <w:sz w:val="26"/>
                <w:szCs w:val="26"/>
                <w:rtl/>
                <w:lang w:bidi="en-US"/>
              </w:rPr>
              <w:t xml:space="preserve">‏ </w:t>
            </w:r>
            <w:r w:rsidRPr="004C118A">
              <w:rPr>
                <w:rFonts w:eastAsia="Arial"/>
                <w:color w:val="373E49" w:themeColor="accent1"/>
                <w:sz w:val="26"/>
                <w:szCs w:val="26"/>
                <w:highlight w:val="cyan"/>
                <w:rtl/>
                <w:lang w:bidi="en-US"/>
              </w:rPr>
              <w:t>‏&lt;cybersecurity function&gt;</w:t>
            </w:r>
            <w:r w:rsidR="00C77DDB">
              <w:rPr>
                <w:rFonts w:eastAsia="Arial"/>
                <w:color w:val="373E49" w:themeColor="accent1"/>
                <w:sz w:val="26"/>
                <w:szCs w:val="26"/>
                <w:lang w:bidi="en-US"/>
              </w:rPr>
              <w:t xml:space="preserve"> </w:t>
            </w:r>
            <w:r w:rsidRPr="004C118A">
              <w:rPr>
                <w:rFonts w:eastAsia="Arial"/>
                <w:color w:val="373E49" w:themeColor="accent1"/>
                <w:sz w:val="26"/>
                <w:szCs w:val="26"/>
                <w:rtl/>
                <w:lang w:bidi="en-US"/>
              </w:rPr>
              <w:t>‏‏that include cybersecurity projects, the overall cybersecurity st</w:t>
            </w:r>
            <w:r w:rsidRPr="004C118A">
              <w:rPr>
                <w:rFonts w:eastAsia="Arial"/>
                <w:color w:val="373E49" w:themeColor="accent1"/>
                <w:sz w:val="26"/>
                <w:szCs w:val="26"/>
                <w:lang w:bidi="en-US"/>
              </w:rPr>
              <w:t xml:space="preserve">atus, the internal cybersecurity risks that may affect </w:t>
            </w:r>
            <w:r w:rsidRPr="004C118A">
              <w:rPr>
                <w:rFonts w:eastAsia="Arial"/>
                <w:color w:val="373E49" w:themeColor="accent1"/>
                <w:sz w:val="26"/>
                <w:szCs w:val="26"/>
                <w:highlight w:val="cyan"/>
                <w:lang w:bidi="en-US"/>
              </w:rPr>
              <w:t>&lt;organization name&gt;</w:t>
            </w:r>
            <w:r w:rsidRPr="00C77DDB">
              <w:rPr>
                <w:rFonts w:eastAsia="Arial"/>
                <w:color w:val="373E49" w:themeColor="accent1"/>
                <w:sz w:val="26"/>
                <w:szCs w:val="26"/>
                <w:lang w:bidi="en-US"/>
              </w:rPr>
              <w:t>’s</w:t>
            </w:r>
            <w:r w:rsidRPr="004C118A">
              <w:rPr>
                <w:rFonts w:eastAsia="Arial"/>
                <w:color w:val="373E49" w:themeColor="accent1"/>
                <w:sz w:val="26"/>
                <w:szCs w:val="26"/>
                <w:lang w:bidi="en-US"/>
              </w:rPr>
              <w:t xml:space="preserve"> business as well as the external cybersecurity risks that may directly or indirectly affect </w:t>
            </w:r>
            <w:r w:rsidR="00DA1CCB" w:rsidRPr="004C118A">
              <w:rPr>
                <w:rFonts w:eastAsia="Arial"/>
                <w:color w:val="373E49" w:themeColor="accent1"/>
                <w:sz w:val="26"/>
                <w:szCs w:val="26"/>
                <w:highlight w:val="cyan"/>
                <w:rtl/>
                <w:lang w:bidi="en-US"/>
              </w:rPr>
              <w:t>‏&lt;organization name&gt;</w:t>
            </w:r>
            <w:r w:rsidR="00DA1CCB" w:rsidRPr="00C77DDB">
              <w:rPr>
                <w:rFonts w:eastAsia="Arial"/>
                <w:color w:val="373E49" w:themeColor="accent1"/>
                <w:sz w:val="26"/>
                <w:szCs w:val="26"/>
                <w:lang w:bidi="en-US"/>
              </w:rPr>
              <w:t>’s</w:t>
            </w:r>
            <w:r w:rsidRPr="004C118A">
              <w:rPr>
                <w:rFonts w:eastAsia="Arial"/>
                <w:color w:val="373E49" w:themeColor="accent1"/>
                <w:sz w:val="26"/>
                <w:szCs w:val="26"/>
                <w:lang w:bidi="en-US"/>
              </w:rPr>
              <w:t xml:space="preserve"> business and provide the necessary support to address those risks.</w:t>
            </w:r>
            <w:r w:rsidR="00C77DDB">
              <w:rPr>
                <w:rFonts w:eastAsia="Arial"/>
                <w:color w:val="373E49" w:themeColor="accent1"/>
                <w:sz w:val="26"/>
                <w:szCs w:val="26"/>
                <w:lang w:bidi="en-US"/>
              </w:rPr>
              <w:t xml:space="preserve"> </w:t>
            </w:r>
          </w:p>
        </w:tc>
      </w:tr>
      <w:tr w:rsidR="003B0388" w:rsidRPr="004C118A" w14:paraId="195102CF" w14:textId="77777777" w:rsidTr="59CA93CF">
        <w:trPr>
          <w:jc w:val="center"/>
        </w:trPr>
        <w:tc>
          <w:tcPr>
            <w:tcW w:w="720" w:type="dxa"/>
            <w:shd w:val="clear" w:color="auto" w:fill="auto"/>
            <w:vAlign w:val="center"/>
          </w:tcPr>
          <w:p w14:paraId="7EB7F027" w14:textId="77777777" w:rsidR="003B0388" w:rsidRPr="004C118A" w:rsidRDefault="003B0388" w:rsidP="59CA93CF">
            <w:pPr>
              <w:pStyle w:val="ListParagraph"/>
              <w:numPr>
                <w:ilvl w:val="0"/>
                <w:numId w:val="21"/>
              </w:numPr>
              <w:spacing w:before="120" w:after="120" w:line="276" w:lineRule="auto"/>
              <w:ind w:left="176" w:hanging="173"/>
              <w:rPr>
                <w:rFonts w:eastAsia="Arial"/>
                <w:color w:val="373E49" w:themeColor="accent1"/>
                <w:sz w:val="26"/>
                <w:szCs w:val="26"/>
                <w:rtl/>
              </w:rPr>
            </w:pPr>
          </w:p>
        </w:tc>
        <w:tc>
          <w:tcPr>
            <w:tcW w:w="8269" w:type="dxa"/>
            <w:shd w:val="clear" w:color="auto" w:fill="auto"/>
          </w:tcPr>
          <w:p w14:paraId="718513AF" w14:textId="58B4AEFA" w:rsidR="003B0388" w:rsidRPr="004C118A" w:rsidRDefault="003B0388" w:rsidP="59CA93CF">
            <w:pPr>
              <w:spacing w:before="120" w:after="120" w:line="276" w:lineRule="auto"/>
              <w:jc w:val="both"/>
              <w:rPr>
                <w:rFonts w:eastAsia="Arial"/>
                <w:color w:val="373E49" w:themeColor="accent1"/>
                <w:sz w:val="26"/>
                <w:szCs w:val="26"/>
                <w:rtl/>
                <w:lang w:eastAsia="ar"/>
              </w:rPr>
            </w:pPr>
            <w:r w:rsidRPr="004C118A">
              <w:rPr>
                <w:rFonts w:eastAsia="Arial"/>
                <w:color w:val="373E49" w:themeColor="accent1"/>
                <w:sz w:val="26"/>
                <w:szCs w:val="26"/>
                <w:lang w:bidi="en-US"/>
              </w:rPr>
              <w:t>Review and follow up on cybersecurity risks reports, and provide support to address or mitigate the risks.</w:t>
            </w:r>
          </w:p>
        </w:tc>
      </w:tr>
      <w:tr w:rsidR="003B0388" w:rsidRPr="004C118A" w14:paraId="431248D0" w14:textId="77777777" w:rsidTr="59CA93CF">
        <w:trPr>
          <w:jc w:val="center"/>
        </w:trPr>
        <w:tc>
          <w:tcPr>
            <w:tcW w:w="720" w:type="dxa"/>
            <w:shd w:val="clear" w:color="auto" w:fill="auto"/>
            <w:vAlign w:val="center"/>
          </w:tcPr>
          <w:p w14:paraId="0F23B349" w14:textId="77777777" w:rsidR="003B0388" w:rsidRPr="004C118A" w:rsidRDefault="003B0388" w:rsidP="59CA93CF">
            <w:pPr>
              <w:pStyle w:val="ListParagraph"/>
              <w:numPr>
                <w:ilvl w:val="0"/>
                <w:numId w:val="21"/>
              </w:numPr>
              <w:spacing w:before="120" w:after="120" w:line="276" w:lineRule="auto"/>
              <w:ind w:left="176" w:hanging="173"/>
              <w:rPr>
                <w:rFonts w:eastAsia="Arial"/>
                <w:color w:val="373E49" w:themeColor="accent1"/>
                <w:sz w:val="26"/>
                <w:szCs w:val="26"/>
                <w:rtl/>
              </w:rPr>
            </w:pPr>
          </w:p>
        </w:tc>
        <w:tc>
          <w:tcPr>
            <w:tcW w:w="8269" w:type="dxa"/>
            <w:shd w:val="clear" w:color="auto" w:fill="auto"/>
          </w:tcPr>
          <w:p w14:paraId="67A1BE66" w14:textId="66141B4E" w:rsidR="003B0388" w:rsidRPr="004C118A" w:rsidRDefault="003B0388" w:rsidP="59CA93CF">
            <w:pPr>
              <w:spacing w:before="120" w:after="120" w:line="276" w:lineRule="auto"/>
              <w:jc w:val="both"/>
              <w:rPr>
                <w:rFonts w:eastAsia="Arial"/>
                <w:color w:val="373E49" w:themeColor="accent1"/>
                <w:sz w:val="26"/>
                <w:szCs w:val="26"/>
                <w:rtl/>
                <w:lang w:eastAsia="ar"/>
              </w:rPr>
            </w:pPr>
            <w:r w:rsidRPr="004C118A">
              <w:rPr>
                <w:rFonts w:eastAsia="Arial"/>
                <w:color w:val="373E49" w:themeColor="accent1"/>
                <w:sz w:val="26"/>
                <w:szCs w:val="26"/>
                <w:lang w:bidi="en-US"/>
              </w:rPr>
              <w:t>Review security reports of Cybersecurity Incidents and provide relevant recommendations.</w:t>
            </w:r>
          </w:p>
        </w:tc>
      </w:tr>
      <w:tr w:rsidR="003B0388" w:rsidRPr="004C118A" w14:paraId="728C2AA0" w14:textId="77777777" w:rsidTr="59CA93CF">
        <w:trPr>
          <w:jc w:val="center"/>
        </w:trPr>
        <w:tc>
          <w:tcPr>
            <w:tcW w:w="720" w:type="dxa"/>
            <w:shd w:val="clear" w:color="auto" w:fill="auto"/>
            <w:vAlign w:val="center"/>
          </w:tcPr>
          <w:p w14:paraId="468A4CC5" w14:textId="77777777" w:rsidR="003B0388" w:rsidRPr="004C118A" w:rsidRDefault="003B0388" w:rsidP="59CA93CF">
            <w:pPr>
              <w:pStyle w:val="ListParagraph"/>
              <w:numPr>
                <w:ilvl w:val="0"/>
                <w:numId w:val="21"/>
              </w:numPr>
              <w:spacing w:before="120" w:after="120" w:line="276" w:lineRule="auto"/>
              <w:ind w:left="176" w:hanging="173"/>
              <w:rPr>
                <w:rFonts w:eastAsia="Arial"/>
                <w:color w:val="373E49" w:themeColor="accent1"/>
                <w:sz w:val="26"/>
                <w:szCs w:val="26"/>
                <w:rtl/>
              </w:rPr>
            </w:pPr>
          </w:p>
        </w:tc>
        <w:tc>
          <w:tcPr>
            <w:tcW w:w="8269" w:type="dxa"/>
            <w:shd w:val="clear" w:color="auto" w:fill="auto"/>
          </w:tcPr>
          <w:p w14:paraId="42AFEFB7" w14:textId="2F866E33" w:rsidR="003B0388" w:rsidRPr="004C118A" w:rsidRDefault="003B0388" w:rsidP="59CA93CF">
            <w:pPr>
              <w:spacing w:before="120" w:after="120" w:line="276" w:lineRule="auto"/>
              <w:jc w:val="both"/>
              <w:rPr>
                <w:rFonts w:eastAsia="Arial"/>
                <w:color w:val="373E49" w:themeColor="accent1"/>
                <w:sz w:val="26"/>
                <w:szCs w:val="26"/>
                <w:rtl/>
                <w:lang w:eastAsia="ar"/>
              </w:rPr>
            </w:pPr>
            <w:r w:rsidRPr="004C118A">
              <w:rPr>
                <w:rFonts w:eastAsia="Arial"/>
                <w:color w:val="373E49" w:themeColor="accent1"/>
                <w:sz w:val="26"/>
                <w:szCs w:val="26"/>
                <w:lang w:bidi="en-US"/>
              </w:rPr>
              <w:t>Review Cybersecurity exception requests and provide relevant recommendations.</w:t>
            </w:r>
          </w:p>
        </w:tc>
      </w:tr>
      <w:tr w:rsidR="003B0388" w:rsidRPr="004C118A" w14:paraId="1A0DBDAD" w14:textId="77777777" w:rsidTr="59CA93CF">
        <w:trPr>
          <w:jc w:val="center"/>
        </w:trPr>
        <w:tc>
          <w:tcPr>
            <w:tcW w:w="720" w:type="dxa"/>
            <w:shd w:val="clear" w:color="auto" w:fill="auto"/>
            <w:vAlign w:val="center"/>
          </w:tcPr>
          <w:p w14:paraId="575C332F" w14:textId="77777777" w:rsidR="003B0388" w:rsidRPr="004C118A" w:rsidRDefault="003B0388" w:rsidP="59CA93CF">
            <w:pPr>
              <w:pStyle w:val="ListParagraph"/>
              <w:numPr>
                <w:ilvl w:val="0"/>
                <w:numId w:val="21"/>
              </w:numPr>
              <w:spacing w:before="120" w:after="120" w:line="276" w:lineRule="auto"/>
              <w:ind w:left="176" w:hanging="173"/>
              <w:rPr>
                <w:rFonts w:eastAsia="Arial"/>
                <w:color w:val="373E49" w:themeColor="accent1"/>
                <w:sz w:val="26"/>
                <w:szCs w:val="26"/>
                <w:rtl/>
              </w:rPr>
            </w:pPr>
          </w:p>
        </w:tc>
        <w:tc>
          <w:tcPr>
            <w:tcW w:w="8269" w:type="dxa"/>
            <w:shd w:val="clear" w:color="auto" w:fill="auto"/>
          </w:tcPr>
          <w:p w14:paraId="0724639A" w14:textId="5F166B31" w:rsidR="003B0388" w:rsidRPr="004C118A" w:rsidRDefault="003B0388" w:rsidP="59CA93CF">
            <w:pPr>
              <w:spacing w:before="120" w:after="120" w:line="276" w:lineRule="auto"/>
              <w:jc w:val="both"/>
              <w:rPr>
                <w:rFonts w:eastAsia="Arial"/>
                <w:color w:val="373E49" w:themeColor="accent1"/>
                <w:sz w:val="26"/>
                <w:szCs w:val="26"/>
                <w:rtl/>
                <w:lang w:eastAsia="ar"/>
              </w:rPr>
            </w:pPr>
            <w:r w:rsidRPr="004C118A">
              <w:rPr>
                <w:rFonts w:eastAsia="Arial"/>
                <w:color w:val="373E49" w:themeColor="accent1"/>
                <w:sz w:val="26"/>
                <w:szCs w:val="26"/>
                <w:lang w:bidi="en-US"/>
              </w:rPr>
              <w:t>Review security patches reports, assess and fix security vulnerabilities of all information and technology assets.</w:t>
            </w:r>
          </w:p>
        </w:tc>
      </w:tr>
      <w:tr w:rsidR="003B0388" w:rsidRPr="004C118A" w14:paraId="3DB679B1" w14:textId="77777777" w:rsidTr="59CA93CF">
        <w:trPr>
          <w:jc w:val="center"/>
        </w:trPr>
        <w:tc>
          <w:tcPr>
            <w:tcW w:w="720" w:type="dxa"/>
            <w:shd w:val="clear" w:color="auto" w:fill="auto"/>
            <w:vAlign w:val="center"/>
          </w:tcPr>
          <w:p w14:paraId="097E0C6D" w14:textId="77777777" w:rsidR="003B0388" w:rsidRPr="004C118A" w:rsidRDefault="003B0388" w:rsidP="59CA93CF">
            <w:pPr>
              <w:pStyle w:val="ListParagraph"/>
              <w:numPr>
                <w:ilvl w:val="0"/>
                <w:numId w:val="21"/>
              </w:numPr>
              <w:spacing w:before="120" w:after="120" w:line="276" w:lineRule="auto"/>
              <w:ind w:left="176" w:hanging="173"/>
              <w:rPr>
                <w:rFonts w:eastAsia="Arial"/>
                <w:color w:val="373E49" w:themeColor="accent1"/>
                <w:sz w:val="26"/>
                <w:szCs w:val="26"/>
                <w:rtl/>
              </w:rPr>
            </w:pPr>
          </w:p>
        </w:tc>
        <w:tc>
          <w:tcPr>
            <w:tcW w:w="8269" w:type="dxa"/>
            <w:shd w:val="clear" w:color="auto" w:fill="auto"/>
          </w:tcPr>
          <w:p w14:paraId="43AF78B4" w14:textId="324B25E0" w:rsidR="003B0388" w:rsidRPr="004C118A" w:rsidRDefault="003B0388" w:rsidP="59CA93CF">
            <w:pPr>
              <w:spacing w:before="120" w:after="120" w:line="276" w:lineRule="auto"/>
              <w:jc w:val="both"/>
              <w:rPr>
                <w:rFonts w:eastAsia="Arial"/>
                <w:color w:val="373E49" w:themeColor="accent1"/>
                <w:sz w:val="26"/>
                <w:szCs w:val="26"/>
                <w:lang w:eastAsia="ar"/>
              </w:rPr>
            </w:pPr>
            <w:r w:rsidRPr="004C118A">
              <w:rPr>
                <w:rFonts w:eastAsia="Arial"/>
                <w:color w:val="373E49" w:themeColor="accent1"/>
                <w:sz w:val="26"/>
                <w:szCs w:val="26"/>
                <w:lang w:bidi="en-US"/>
              </w:rPr>
              <w:t>Review the results of cybersecurity internal and external audit, and ensure setting a plan to fix, follow up and support remediation.</w:t>
            </w:r>
          </w:p>
        </w:tc>
      </w:tr>
      <w:tr w:rsidR="003B0388" w:rsidRPr="004C118A" w14:paraId="7A11B08F" w14:textId="77777777" w:rsidTr="59CA93CF">
        <w:trPr>
          <w:jc w:val="center"/>
        </w:trPr>
        <w:tc>
          <w:tcPr>
            <w:tcW w:w="720" w:type="dxa"/>
            <w:shd w:val="clear" w:color="auto" w:fill="auto"/>
            <w:vAlign w:val="center"/>
          </w:tcPr>
          <w:p w14:paraId="76BA7BC6" w14:textId="77777777" w:rsidR="003B0388" w:rsidRPr="004C118A" w:rsidRDefault="003B0388" w:rsidP="59CA93CF">
            <w:pPr>
              <w:pStyle w:val="ListParagraph"/>
              <w:numPr>
                <w:ilvl w:val="0"/>
                <w:numId w:val="21"/>
              </w:numPr>
              <w:spacing w:before="120" w:after="120" w:line="276" w:lineRule="auto"/>
              <w:ind w:left="176" w:hanging="173"/>
              <w:rPr>
                <w:rFonts w:eastAsia="Arial"/>
                <w:color w:val="373E49" w:themeColor="accent1"/>
                <w:sz w:val="26"/>
                <w:szCs w:val="26"/>
                <w:rtl/>
              </w:rPr>
            </w:pPr>
          </w:p>
        </w:tc>
        <w:tc>
          <w:tcPr>
            <w:tcW w:w="8269" w:type="dxa"/>
            <w:shd w:val="clear" w:color="auto" w:fill="auto"/>
          </w:tcPr>
          <w:p w14:paraId="6B2B6013" w14:textId="5928F10F" w:rsidR="003B0388" w:rsidRPr="004C118A" w:rsidRDefault="003B0388" w:rsidP="59CA93CF">
            <w:pPr>
              <w:spacing w:before="120" w:after="120" w:line="276" w:lineRule="auto"/>
              <w:jc w:val="both"/>
              <w:rPr>
                <w:rFonts w:eastAsia="Arial"/>
                <w:color w:val="373E49" w:themeColor="accent1"/>
                <w:sz w:val="26"/>
                <w:szCs w:val="26"/>
                <w:rtl/>
                <w:lang w:eastAsia="ar"/>
              </w:rPr>
            </w:pPr>
            <w:r w:rsidRPr="004C118A">
              <w:rPr>
                <w:rFonts w:eastAsia="Arial"/>
                <w:color w:val="373E49" w:themeColor="accent1"/>
                <w:sz w:val="26"/>
                <w:szCs w:val="26"/>
                <w:lang w:bidi="en-US"/>
              </w:rPr>
              <w:t>Submit periodic reports on cybersecurity status and provide the Authorizing Official with the required support.</w:t>
            </w:r>
          </w:p>
        </w:tc>
      </w:tr>
      <w:tr w:rsidR="003B0388" w:rsidRPr="004C118A" w14:paraId="3D2BDA31" w14:textId="77777777" w:rsidTr="59CA93CF">
        <w:trPr>
          <w:jc w:val="center"/>
        </w:trPr>
        <w:tc>
          <w:tcPr>
            <w:tcW w:w="720" w:type="dxa"/>
            <w:shd w:val="clear" w:color="auto" w:fill="auto"/>
            <w:vAlign w:val="center"/>
          </w:tcPr>
          <w:p w14:paraId="75D3025D" w14:textId="77777777" w:rsidR="003B0388" w:rsidRPr="004C118A" w:rsidRDefault="003B0388" w:rsidP="59CA93CF">
            <w:pPr>
              <w:pStyle w:val="ListParagraph"/>
              <w:numPr>
                <w:ilvl w:val="0"/>
                <w:numId w:val="21"/>
              </w:numPr>
              <w:spacing w:before="120" w:after="120" w:line="276" w:lineRule="auto"/>
              <w:ind w:left="176" w:hanging="173"/>
              <w:rPr>
                <w:rFonts w:eastAsia="Arial"/>
                <w:color w:val="373E49" w:themeColor="accent1"/>
                <w:sz w:val="26"/>
                <w:szCs w:val="26"/>
                <w:rtl/>
              </w:rPr>
            </w:pPr>
          </w:p>
        </w:tc>
        <w:tc>
          <w:tcPr>
            <w:tcW w:w="8269" w:type="dxa"/>
            <w:shd w:val="clear" w:color="auto" w:fill="auto"/>
          </w:tcPr>
          <w:p w14:paraId="3B0EADBC" w14:textId="114F2DB3" w:rsidR="003B0388" w:rsidRPr="004C118A" w:rsidRDefault="003B0388" w:rsidP="59CA93CF">
            <w:pPr>
              <w:spacing w:before="120" w:after="120" w:line="276" w:lineRule="auto"/>
              <w:jc w:val="both"/>
              <w:rPr>
                <w:rFonts w:eastAsia="Arial"/>
                <w:color w:val="373E49" w:themeColor="accent1"/>
                <w:sz w:val="26"/>
                <w:szCs w:val="26"/>
                <w:lang w:eastAsia="ar"/>
              </w:rPr>
            </w:pPr>
            <w:r w:rsidRPr="004C118A">
              <w:rPr>
                <w:rFonts w:eastAsia="Arial"/>
                <w:color w:val="373E49" w:themeColor="accent1"/>
                <w:sz w:val="26"/>
                <w:szCs w:val="26"/>
                <w:lang w:bidi="en-US"/>
              </w:rPr>
              <w:t>Review compliance with internal requirements of the organization and the legislative requirements issued by NCA.</w:t>
            </w:r>
          </w:p>
        </w:tc>
      </w:tr>
    </w:tbl>
    <w:p w14:paraId="4561B84A" w14:textId="77777777" w:rsidR="00DC6A0D" w:rsidRPr="004C118A" w:rsidRDefault="00DC6A0D" w:rsidP="59CA93CF">
      <w:pPr>
        <w:spacing w:before="120" w:after="120" w:line="276" w:lineRule="auto"/>
        <w:jc w:val="both"/>
        <w:rPr>
          <w:rFonts w:eastAsia="Arial" w:cs="Arial"/>
        </w:rPr>
      </w:pPr>
    </w:p>
    <w:p w14:paraId="1119D18D" w14:textId="77777777" w:rsidR="006C6C7C" w:rsidRDefault="006C6C7C" w:rsidP="59CA93CF">
      <w:pPr>
        <w:pStyle w:val="Heading2"/>
        <w:spacing w:before="120" w:after="120" w:line="276" w:lineRule="auto"/>
        <w:jc w:val="both"/>
        <w:rPr>
          <w:rFonts w:eastAsia="Arial" w:cs="Arial"/>
          <w:highlight w:val="cyan"/>
          <w:lang w:eastAsia="en-US"/>
        </w:rPr>
      </w:pPr>
    </w:p>
    <w:p w14:paraId="12D78CC2" w14:textId="5B7420C3" w:rsidR="0094391F" w:rsidRPr="004C118A" w:rsidRDefault="0094391F" w:rsidP="006C6C7C">
      <w:pPr>
        <w:pStyle w:val="Heading2"/>
        <w:spacing w:before="120" w:after="120" w:line="276" w:lineRule="auto"/>
        <w:jc w:val="both"/>
        <w:rPr>
          <w:rFonts w:eastAsia="Arial" w:cs="Arial"/>
          <w:lang w:eastAsia="en-US"/>
        </w:rPr>
      </w:pPr>
      <w:bookmarkStart w:id="12" w:name="_Toc137376247"/>
      <w:r w:rsidRPr="004C118A">
        <w:rPr>
          <w:rFonts w:eastAsia="Arial" w:cs="Arial"/>
          <w:highlight w:val="cyan"/>
          <w:lang w:bidi="en-US"/>
        </w:rPr>
        <w:t>&lt;Head of cybersecurity function&gt;</w:t>
      </w:r>
      <w:bookmarkEnd w:id="12"/>
    </w:p>
    <w:tbl>
      <w:tblPr>
        <w:tblStyle w:val="TableGrid"/>
        <w:tblW w:w="0" w:type="auto"/>
        <w:jc w:val="center"/>
        <w:tblLayout w:type="fixed"/>
        <w:tblLook w:val="04A0" w:firstRow="1" w:lastRow="0" w:firstColumn="1" w:lastColumn="0" w:noHBand="0" w:noVBand="1"/>
      </w:tblPr>
      <w:tblGrid>
        <w:gridCol w:w="715"/>
        <w:gridCol w:w="8302"/>
      </w:tblGrid>
      <w:tr w:rsidR="00FA7A27" w:rsidRPr="004C118A" w14:paraId="5EA69BDD" w14:textId="77777777" w:rsidTr="00EB77A3">
        <w:trPr>
          <w:tblHeader/>
          <w:jc w:val="center"/>
        </w:trPr>
        <w:tc>
          <w:tcPr>
            <w:tcW w:w="715" w:type="dxa"/>
            <w:shd w:val="clear" w:color="auto" w:fill="373E49" w:themeFill="accent1"/>
            <w:vAlign w:val="center"/>
          </w:tcPr>
          <w:p w14:paraId="4812388F" w14:textId="77777777" w:rsidR="00FA7A27" w:rsidRPr="004C118A" w:rsidRDefault="00FA7A27" w:rsidP="59CA93CF">
            <w:pPr>
              <w:spacing w:before="120" w:after="120" w:line="276" w:lineRule="auto"/>
              <w:rPr>
                <w:rFonts w:eastAsia="Arial"/>
                <w:color w:val="FFFFFF" w:themeColor="background1"/>
                <w:sz w:val="26"/>
                <w:szCs w:val="26"/>
                <w:lang w:eastAsia="ar"/>
              </w:rPr>
            </w:pPr>
            <w:r w:rsidRPr="004C118A">
              <w:rPr>
                <w:rFonts w:eastAsia="Arial"/>
                <w:color w:val="FFFFFF" w:themeColor="background1"/>
                <w:sz w:val="26"/>
                <w:szCs w:val="26"/>
                <w:lang w:bidi="en-US"/>
              </w:rPr>
              <w:t>#</w:t>
            </w:r>
          </w:p>
        </w:tc>
        <w:tc>
          <w:tcPr>
            <w:tcW w:w="8302" w:type="dxa"/>
            <w:shd w:val="clear" w:color="auto" w:fill="373E49" w:themeFill="accent1"/>
          </w:tcPr>
          <w:p w14:paraId="7E109EBC" w14:textId="77777777" w:rsidR="00FA7A27" w:rsidRPr="004C118A" w:rsidRDefault="00FA7A27" w:rsidP="59CA93CF">
            <w:pPr>
              <w:spacing w:before="120" w:after="120" w:line="276" w:lineRule="auto"/>
              <w:jc w:val="both"/>
              <w:rPr>
                <w:rFonts w:eastAsia="Arial"/>
                <w:color w:val="FFFFFF" w:themeColor="background1"/>
                <w:sz w:val="26"/>
                <w:szCs w:val="26"/>
                <w:lang w:eastAsia="ar"/>
              </w:rPr>
            </w:pPr>
            <w:r w:rsidRPr="004C118A">
              <w:rPr>
                <w:rFonts w:eastAsia="Arial"/>
                <w:color w:val="FFFFFF" w:themeColor="background1"/>
                <w:sz w:val="26"/>
                <w:szCs w:val="26"/>
                <w:lang w:bidi="en-US"/>
              </w:rPr>
              <w:t>Responsibilities</w:t>
            </w:r>
          </w:p>
        </w:tc>
      </w:tr>
      <w:tr w:rsidR="00FA7A27" w:rsidRPr="004C118A" w14:paraId="2DA54173" w14:textId="77777777" w:rsidTr="59CA93CF">
        <w:trPr>
          <w:jc w:val="center"/>
        </w:trPr>
        <w:tc>
          <w:tcPr>
            <w:tcW w:w="715" w:type="dxa"/>
            <w:shd w:val="clear" w:color="auto" w:fill="auto"/>
            <w:vAlign w:val="center"/>
          </w:tcPr>
          <w:p w14:paraId="38B65A02" w14:textId="77777777" w:rsidR="00FA7A27" w:rsidRPr="004C118A" w:rsidRDefault="00FA7A27" w:rsidP="59CA93CF">
            <w:pPr>
              <w:pStyle w:val="ListParagraph"/>
              <w:numPr>
                <w:ilvl w:val="0"/>
                <w:numId w:val="30"/>
              </w:numPr>
              <w:spacing w:before="120" w:after="120" w:line="276" w:lineRule="auto"/>
              <w:ind w:left="176" w:hanging="173"/>
              <w:rPr>
                <w:rFonts w:eastAsia="Arial"/>
                <w:color w:val="373E49" w:themeColor="accent1"/>
                <w:sz w:val="26"/>
                <w:szCs w:val="26"/>
              </w:rPr>
            </w:pPr>
          </w:p>
        </w:tc>
        <w:tc>
          <w:tcPr>
            <w:tcW w:w="8302" w:type="dxa"/>
            <w:shd w:val="clear" w:color="auto" w:fill="auto"/>
          </w:tcPr>
          <w:p w14:paraId="46A7C7B5" w14:textId="67DCBD03" w:rsidR="00FA7A27" w:rsidRPr="004C118A" w:rsidRDefault="00FA7A27" w:rsidP="00C47ACE">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Effectively communicate cybersecurity aspects to senior management, and ensure that</w:t>
            </w:r>
            <w:r w:rsidRPr="004C118A">
              <w:rPr>
                <w:rFonts w:eastAsia="Arial"/>
                <w:color w:val="373E49" w:themeColor="accent1"/>
                <w:sz w:val="26"/>
                <w:szCs w:val="26"/>
                <w:rtl/>
                <w:lang w:bidi="en-US"/>
              </w:rPr>
              <w:t>‏ ‏IT cybersecurity‏ ‏requirements are aligned with the‏ organization's cybersecurity strategy</w:t>
            </w:r>
            <w:r w:rsidR="00C47ACE">
              <w:rPr>
                <w:rFonts w:eastAsia="Arial"/>
                <w:color w:val="373E49" w:themeColor="accent1"/>
                <w:sz w:val="26"/>
                <w:szCs w:val="26"/>
                <w:lang w:bidi="en-US"/>
              </w:rPr>
              <w:t>.</w:t>
            </w:r>
          </w:p>
        </w:tc>
      </w:tr>
      <w:tr w:rsidR="00FA7A27" w:rsidRPr="004C118A" w14:paraId="76C12A0D" w14:textId="77777777" w:rsidTr="59CA93CF">
        <w:trPr>
          <w:jc w:val="center"/>
        </w:trPr>
        <w:tc>
          <w:tcPr>
            <w:tcW w:w="715" w:type="dxa"/>
            <w:shd w:val="clear" w:color="auto" w:fill="auto"/>
            <w:vAlign w:val="center"/>
          </w:tcPr>
          <w:p w14:paraId="37CC9253" w14:textId="77777777" w:rsidR="00FA7A27" w:rsidRPr="004C118A" w:rsidRDefault="00FA7A27" w:rsidP="59CA93CF">
            <w:pPr>
              <w:pStyle w:val="ListParagraph"/>
              <w:numPr>
                <w:ilvl w:val="0"/>
                <w:numId w:val="30"/>
              </w:numPr>
              <w:spacing w:before="120" w:after="120" w:line="276" w:lineRule="auto"/>
              <w:ind w:left="176" w:hanging="173"/>
              <w:rPr>
                <w:rFonts w:eastAsia="Arial"/>
                <w:color w:val="373E49" w:themeColor="accent1"/>
                <w:sz w:val="26"/>
                <w:szCs w:val="26"/>
              </w:rPr>
            </w:pPr>
          </w:p>
        </w:tc>
        <w:tc>
          <w:tcPr>
            <w:tcW w:w="8302" w:type="dxa"/>
            <w:shd w:val="clear" w:color="auto" w:fill="auto"/>
          </w:tcPr>
          <w:p w14:paraId="3E1640CF" w14:textId="25535ECE" w:rsidR="00FA7A27" w:rsidRPr="004C118A" w:rsidRDefault="00FA7A27"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Collaborate with stakeholders to ensure business continuity and disaster recovery programs meet organizational requirements.</w:t>
            </w:r>
          </w:p>
        </w:tc>
      </w:tr>
      <w:tr w:rsidR="00FA7A27" w:rsidRPr="004C118A" w14:paraId="7A45948B" w14:textId="77777777" w:rsidTr="59CA93CF">
        <w:trPr>
          <w:jc w:val="center"/>
        </w:trPr>
        <w:tc>
          <w:tcPr>
            <w:tcW w:w="715" w:type="dxa"/>
            <w:shd w:val="clear" w:color="auto" w:fill="auto"/>
            <w:vAlign w:val="center"/>
          </w:tcPr>
          <w:p w14:paraId="6B77214B" w14:textId="77777777" w:rsidR="00FA7A27" w:rsidRPr="004C118A" w:rsidRDefault="00FA7A27" w:rsidP="59CA93CF">
            <w:pPr>
              <w:pStyle w:val="ListParagraph"/>
              <w:numPr>
                <w:ilvl w:val="0"/>
                <w:numId w:val="30"/>
              </w:numPr>
              <w:spacing w:before="120" w:after="120" w:line="276" w:lineRule="auto"/>
              <w:ind w:left="176" w:hanging="173"/>
              <w:rPr>
                <w:rFonts w:eastAsia="Arial"/>
                <w:color w:val="373E49" w:themeColor="accent1"/>
                <w:sz w:val="26"/>
                <w:szCs w:val="26"/>
              </w:rPr>
            </w:pPr>
          </w:p>
        </w:tc>
        <w:tc>
          <w:tcPr>
            <w:tcW w:w="8302" w:type="dxa"/>
            <w:shd w:val="clear" w:color="auto" w:fill="auto"/>
            <w:vAlign w:val="bottom"/>
          </w:tcPr>
          <w:p w14:paraId="54451BBA" w14:textId="77777777" w:rsidR="00FA7A27" w:rsidRPr="004C118A" w:rsidRDefault="00FA7A27"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Effectively manage vulnerability remediation.</w:t>
            </w:r>
          </w:p>
        </w:tc>
      </w:tr>
      <w:tr w:rsidR="00FA7A27" w:rsidRPr="004C118A" w14:paraId="7CF0AE7F" w14:textId="77777777" w:rsidTr="00EB77A3">
        <w:trPr>
          <w:jc w:val="center"/>
        </w:trPr>
        <w:tc>
          <w:tcPr>
            <w:tcW w:w="715" w:type="dxa"/>
            <w:shd w:val="clear" w:color="auto" w:fill="auto"/>
            <w:vAlign w:val="center"/>
          </w:tcPr>
          <w:p w14:paraId="5A60A0DD" w14:textId="77777777" w:rsidR="00FA7A27" w:rsidRPr="004C118A" w:rsidRDefault="00FA7A27" w:rsidP="00EB77A3">
            <w:pPr>
              <w:pStyle w:val="ListParagraph"/>
              <w:numPr>
                <w:ilvl w:val="0"/>
                <w:numId w:val="30"/>
              </w:numPr>
              <w:spacing w:before="120" w:after="120" w:line="276" w:lineRule="auto"/>
              <w:ind w:left="176" w:hanging="173"/>
              <w:rPr>
                <w:rFonts w:eastAsia="Arial"/>
                <w:color w:val="373E49" w:themeColor="accent1"/>
                <w:sz w:val="26"/>
                <w:szCs w:val="26"/>
              </w:rPr>
            </w:pPr>
          </w:p>
        </w:tc>
        <w:tc>
          <w:tcPr>
            <w:tcW w:w="8302" w:type="dxa"/>
            <w:shd w:val="clear" w:color="auto" w:fill="auto"/>
            <w:vAlign w:val="bottom"/>
          </w:tcPr>
          <w:p w14:paraId="48082E9A" w14:textId="15CD2AA4" w:rsidR="00FA7A27" w:rsidRPr="00EB77A3" w:rsidRDefault="00FA7A27" w:rsidP="59CA93CF">
            <w:pPr>
              <w:spacing w:before="120" w:after="120" w:line="276" w:lineRule="auto"/>
              <w:jc w:val="both"/>
              <w:rPr>
                <w:rFonts w:eastAsia="Arial"/>
                <w:color w:val="373E49" w:themeColor="accent1"/>
                <w:sz w:val="26"/>
                <w:szCs w:val="26"/>
              </w:rPr>
            </w:pPr>
            <w:r w:rsidRPr="00EB77A3">
              <w:rPr>
                <w:rFonts w:eastAsia="Arial" w:cstheme="minorBidi"/>
                <w:color w:val="373E49" w:themeColor="accent1"/>
                <w:sz w:val="26"/>
                <w:szCs w:val="26"/>
                <w:lang w:bidi="en-US"/>
              </w:rPr>
              <w:t xml:space="preserve">Supervise and effectively assign work to staff working on cybersecurity </w:t>
            </w:r>
            <w:r w:rsidRPr="00EB77A3">
              <w:rPr>
                <w:rFonts w:eastAsia="Arial"/>
                <w:color w:val="373E49" w:themeColor="accent1"/>
                <w:sz w:val="26"/>
                <w:szCs w:val="26"/>
                <w:rtl/>
                <w:lang w:bidi="en-US"/>
              </w:rPr>
              <w:t>‏</w:t>
            </w:r>
            <w:r w:rsidRPr="00EB77A3">
              <w:rPr>
                <w:rFonts w:ascii="DIN NEXT™ ARABIC REGULAR" w:eastAsia="Arial" w:cstheme="minorBidi"/>
                <w:color w:val="373E49" w:themeColor="accent1"/>
                <w:sz w:val="26"/>
                <w:szCs w:val="26"/>
                <w:rtl/>
                <w:lang w:bidi="en-US"/>
              </w:rPr>
              <w:t xml:space="preserve">related </w:t>
            </w:r>
            <w:r w:rsidRPr="00EB77A3">
              <w:rPr>
                <w:rFonts w:eastAsia="Arial" w:cstheme="minorBidi"/>
                <w:color w:val="373E49" w:themeColor="accent1"/>
                <w:sz w:val="26"/>
                <w:szCs w:val="26"/>
                <w:lang w:bidi="en-US"/>
              </w:rPr>
              <w:t>tasks</w:t>
            </w:r>
            <w:r w:rsidRPr="00EB77A3">
              <w:rPr>
                <w:rFonts w:eastAsia="Arial"/>
                <w:color w:val="373E49" w:themeColor="accent1"/>
                <w:sz w:val="26"/>
                <w:szCs w:val="26"/>
                <w:rtl/>
                <w:lang w:bidi="en-US"/>
              </w:rPr>
              <w:t>‏</w:t>
            </w:r>
            <w:r w:rsidRPr="00EB77A3">
              <w:rPr>
                <w:rFonts w:ascii="DIN NEXT™ ARABIC REGULAR" w:eastAsia="Arial" w:cstheme="minorBidi"/>
                <w:color w:val="373E49" w:themeColor="accent1"/>
                <w:sz w:val="26"/>
                <w:szCs w:val="26"/>
                <w:rtl/>
                <w:lang w:bidi="en-US"/>
              </w:rPr>
              <w:t>.</w:t>
            </w:r>
            <w:r w:rsidRPr="00EB77A3">
              <w:rPr>
                <w:rFonts w:eastAsia="Arial"/>
                <w:color w:val="373E49" w:themeColor="accent1"/>
                <w:sz w:val="26"/>
                <w:szCs w:val="26"/>
                <w:rtl/>
                <w:lang w:bidi="en-US"/>
              </w:rPr>
              <w:t>‏</w:t>
            </w:r>
          </w:p>
        </w:tc>
      </w:tr>
      <w:tr w:rsidR="00FA7A27" w:rsidRPr="004C118A" w14:paraId="09242365" w14:textId="77777777" w:rsidTr="59CA93CF">
        <w:trPr>
          <w:jc w:val="center"/>
        </w:trPr>
        <w:tc>
          <w:tcPr>
            <w:tcW w:w="715" w:type="dxa"/>
            <w:shd w:val="clear" w:color="auto" w:fill="auto"/>
            <w:vAlign w:val="center"/>
          </w:tcPr>
          <w:p w14:paraId="38633533" w14:textId="77777777" w:rsidR="00FA7A27" w:rsidRPr="004C118A" w:rsidRDefault="00FA7A27" w:rsidP="59CA93CF">
            <w:pPr>
              <w:pStyle w:val="ListParagraph"/>
              <w:numPr>
                <w:ilvl w:val="0"/>
                <w:numId w:val="30"/>
              </w:numPr>
              <w:spacing w:before="120" w:after="120" w:line="276" w:lineRule="auto"/>
              <w:ind w:left="176" w:hanging="173"/>
              <w:rPr>
                <w:rFonts w:eastAsia="Arial"/>
                <w:color w:val="373E49" w:themeColor="accent1"/>
                <w:sz w:val="26"/>
                <w:szCs w:val="26"/>
              </w:rPr>
            </w:pPr>
          </w:p>
        </w:tc>
        <w:tc>
          <w:tcPr>
            <w:tcW w:w="8302" w:type="dxa"/>
            <w:shd w:val="clear" w:color="auto" w:fill="auto"/>
            <w:vAlign w:val="bottom"/>
          </w:tcPr>
          <w:p w14:paraId="50FCB121" w14:textId="50323CD4" w:rsidR="00FA7A27" w:rsidRPr="004C118A" w:rsidRDefault="00FA7A27"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Allocate required resources to cybersecurity roles.</w:t>
            </w:r>
          </w:p>
        </w:tc>
      </w:tr>
      <w:tr w:rsidR="00FA7A27" w:rsidRPr="004C118A" w14:paraId="6F0B8454" w14:textId="77777777" w:rsidTr="59CA93CF">
        <w:trPr>
          <w:jc w:val="center"/>
        </w:trPr>
        <w:tc>
          <w:tcPr>
            <w:tcW w:w="715" w:type="dxa"/>
            <w:shd w:val="clear" w:color="auto" w:fill="auto"/>
            <w:vAlign w:val="center"/>
          </w:tcPr>
          <w:p w14:paraId="4A6E9C74" w14:textId="77777777" w:rsidR="00FA7A27" w:rsidRPr="004C118A" w:rsidRDefault="00FA7A27" w:rsidP="59CA93CF">
            <w:pPr>
              <w:pStyle w:val="ListParagraph"/>
              <w:numPr>
                <w:ilvl w:val="0"/>
                <w:numId w:val="30"/>
              </w:numPr>
              <w:spacing w:before="120" w:after="120" w:line="276" w:lineRule="auto"/>
              <w:ind w:left="176" w:hanging="173"/>
              <w:rPr>
                <w:rFonts w:eastAsia="Arial"/>
                <w:color w:val="373E49" w:themeColor="accent1"/>
                <w:sz w:val="26"/>
                <w:szCs w:val="26"/>
              </w:rPr>
            </w:pPr>
          </w:p>
        </w:tc>
        <w:tc>
          <w:tcPr>
            <w:tcW w:w="8302" w:type="dxa"/>
            <w:shd w:val="clear" w:color="auto" w:fill="auto"/>
            <w:vAlign w:val="bottom"/>
          </w:tcPr>
          <w:p w14:paraId="1074E1EA" w14:textId="052F2538" w:rsidR="00FA7A27" w:rsidRPr="004C118A" w:rsidRDefault="00FA7A27"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Promote awareness of cyber policy and strategy as appropriate among the organization's management.</w:t>
            </w:r>
          </w:p>
        </w:tc>
      </w:tr>
      <w:tr w:rsidR="00FA7A27" w:rsidRPr="004C118A" w14:paraId="05178ABB" w14:textId="77777777" w:rsidTr="00EB77A3">
        <w:trPr>
          <w:jc w:val="center"/>
        </w:trPr>
        <w:tc>
          <w:tcPr>
            <w:tcW w:w="715" w:type="dxa"/>
            <w:shd w:val="clear" w:color="auto" w:fill="auto"/>
            <w:vAlign w:val="center"/>
          </w:tcPr>
          <w:p w14:paraId="27E07ECE" w14:textId="77777777" w:rsidR="00FA7A27" w:rsidRPr="004C118A" w:rsidRDefault="00FA7A27" w:rsidP="00EB77A3">
            <w:pPr>
              <w:pStyle w:val="ListParagraph"/>
              <w:numPr>
                <w:ilvl w:val="0"/>
                <w:numId w:val="30"/>
              </w:numPr>
              <w:spacing w:before="120" w:after="120" w:line="276" w:lineRule="auto"/>
              <w:ind w:left="176" w:hanging="173"/>
              <w:rPr>
                <w:rFonts w:eastAsia="Arial"/>
                <w:color w:val="373E49" w:themeColor="accent1"/>
                <w:sz w:val="26"/>
                <w:szCs w:val="26"/>
              </w:rPr>
            </w:pPr>
          </w:p>
        </w:tc>
        <w:tc>
          <w:tcPr>
            <w:tcW w:w="8302" w:type="dxa"/>
            <w:shd w:val="clear" w:color="auto" w:fill="auto"/>
            <w:vAlign w:val="bottom"/>
          </w:tcPr>
          <w:p w14:paraId="6A6D7B13" w14:textId="207CF0AB" w:rsidR="00FA7A27" w:rsidRPr="00EB77A3" w:rsidRDefault="00FA7A27" w:rsidP="00C47ACE">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Work with stakeholders to develop cybersecurity policies</w:t>
            </w:r>
            <w:r w:rsidRPr="004C118A">
              <w:rPr>
                <w:rFonts w:eastAsia="Arial"/>
                <w:color w:val="373E49" w:themeColor="accent1"/>
                <w:sz w:val="26"/>
                <w:szCs w:val="26"/>
                <w:rtl/>
                <w:lang w:bidi="en-US"/>
              </w:rPr>
              <w:t>‏ ‏and associated documentation in</w:t>
            </w:r>
            <w:r w:rsidRPr="004C118A">
              <w:rPr>
                <w:rFonts w:eastAsia="Arial"/>
                <w:color w:val="373E49" w:themeColor="accent1"/>
                <w:sz w:val="26"/>
                <w:szCs w:val="26"/>
                <w:lang w:bidi="en-US"/>
              </w:rPr>
              <w:t xml:space="preserve"> alignment with</w:t>
            </w:r>
            <w:r w:rsidRPr="004C118A">
              <w:rPr>
                <w:rFonts w:eastAsia="Arial"/>
                <w:color w:val="373E49" w:themeColor="accent1"/>
                <w:sz w:val="26"/>
                <w:szCs w:val="26"/>
                <w:rtl/>
                <w:lang w:bidi="en-US"/>
              </w:rPr>
              <w:t>‏ ‏the organization's cybersecurity‏ ‏strategy</w:t>
            </w:r>
            <w:r w:rsidR="00C47ACE">
              <w:rPr>
                <w:rFonts w:eastAsia="Arial"/>
                <w:color w:val="373E49" w:themeColor="accent1"/>
                <w:sz w:val="26"/>
                <w:szCs w:val="26"/>
                <w:lang w:bidi="en-US"/>
              </w:rPr>
              <w:t>.</w:t>
            </w:r>
          </w:p>
        </w:tc>
      </w:tr>
      <w:tr w:rsidR="00685371" w:rsidRPr="004C118A" w14:paraId="1ADB4955" w14:textId="77777777" w:rsidTr="59CA93CF">
        <w:trPr>
          <w:jc w:val="center"/>
        </w:trPr>
        <w:tc>
          <w:tcPr>
            <w:tcW w:w="715" w:type="dxa"/>
            <w:shd w:val="clear" w:color="auto" w:fill="auto"/>
            <w:vAlign w:val="center"/>
          </w:tcPr>
          <w:p w14:paraId="22780C06" w14:textId="77777777" w:rsidR="00685371" w:rsidRPr="004C118A" w:rsidRDefault="00685371" w:rsidP="59CA93CF">
            <w:pPr>
              <w:pStyle w:val="ListParagraph"/>
              <w:numPr>
                <w:ilvl w:val="0"/>
                <w:numId w:val="30"/>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7272029E" w14:textId="27A131A1" w:rsidR="00685371" w:rsidRPr="004C118A" w:rsidRDefault="3FAAE419"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Develop / establish the cybersecurity strategy.</w:t>
            </w:r>
          </w:p>
        </w:tc>
      </w:tr>
      <w:tr w:rsidR="00FA7A27" w:rsidRPr="004C118A" w14:paraId="37A7F33A" w14:textId="77777777" w:rsidTr="00EB77A3">
        <w:trPr>
          <w:jc w:val="center"/>
        </w:trPr>
        <w:tc>
          <w:tcPr>
            <w:tcW w:w="715" w:type="dxa"/>
            <w:shd w:val="clear" w:color="auto" w:fill="auto"/>
            <w:vAlign w:val="center"/>
          </w:tcPr>
          <w:p w14:paraId="7331E0F4" w14:textId="77777777" w:rsidR="00FA7A27" w:rsidRPr="004C118A" w:rsidRDefault="00FA7A27" w:rsidP="00EB77A3">
            <w:pPr>
              <w:pStyle w:val="ListParagraph"/>
              <w:numPr>
                <w:ilvl w:val="0"/>
                <w:numId w:val="30"/>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5B8FD33F" w14:textId="4BE07958" w:rsidR="00FA7A27" w:rsidRPr="00EB77A3" w:rsidRDefault="07525209" w:rsidP="00C47ACE">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 xml:space="preserve">Align the organization's </w:t>
            </w:r>
            <w:r w:rsidRPr="004C118A">
              <w:rPr>
                <w:rFonts w:eastAsia="Arial"/>
                <w:color w:val="373E49" w:themeColor="accent1"/>
                <w:sz w:val="26"/>
                <w:szCs w:val="26"/>
                <w:rtl/>
                <w:lang w:bidi="en-US"/>
              </w:rPr>
              <w:t>‏cybersecurity strategy‏ ‏with its business strategy</w:t>
            </w:r>
            <w:r w:rsidR="00C47ACE">
              <w:rPr>
                <w:rFonts w:eastAsia="Arial"/>
                <w:color w:val="373E49" w:themeColor="accent1"/>
                <w:sz w:val="26"/>
                <w:szCs w:val="26"/>
                <w:lang w:bidi="en-US"/>
              </w:rPr>
              <w:t>.</w:t>
            </w:r>
          </w:p>
        </w:tc>
      </w:tr>
      <w:tr w:rsidR="00FA7A27" w:rsidRPr="004C118A" w14:paraId="5792884A" w14:textId="77777777" w:rsidTr="00EB77A3">
        <w:trPr>
          <w:jc w:val="center"/>
        </w:trPr>
        <w:tc>
          <w:tcPr>
            <w:tcW w:w="715" w:type="dxa"/>
            <w:shd w:val="clear" w:color="auto" w:fill="auto"/>
            <w:vAlign w:val="center"/>
          </w:tcPr>
          <w:p w14:paraId="412ABBA8" w14:textId="77777777" w:rsidR="00FA7A27" w:rsidRPr="004C118A" w:rsidRDefault="00FA7A27" w:rsidP="00EB77A3">
            <w:pPr>
              <w:pStyle w:val="ListParagraph"/>
              <w:numPr>
                <w:ilvl w:val="0"/>
                <w:numId w:val="30"/>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1F6DEFBA" w14:textId="7B127857" w:rsidR="00FA7A27" w:rsidRPr="00EB77A3" w:rsidRDefault="7D3009CE"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Carry out a cybersecurity risk assessment.</w:t>
            </w:r>
          </w:p>
        </w:tc>
      </w:tr>
      <w:tr w:rsidR="00FA7A27" w:rsidRPr="004C118A" w14:paraId="7AE1C67F" w14:textId="77777777" w:rsidTr="59CA93CF">
        <w:trPr>
          <w:jc w:val="center"/>
        </w:trPr>
        <w:tc>
          <w:tcPr>
            <w:tcW w:w="715" w:type="dxa"/>
            <w:shd w:val="clear" w:color="auto" w:fill="auto"/>
            <w:vAlign w:val="center"/>
          </w:tcPr>
          <w:p w14:paraId="2B8350EE" w14:textId="77777777" w:rsidR="00FA7A27" w:rsidRPr="004C118A" w:rsidRDefault="00FA7A27" w:rsidP="59CA93CF">
            <w:pPr>
              <w:pStyle w:val="ListParagraph"/>
              <w:numPr>
                <w:ilvl w:val="0"/>
                <w:numId w:val="30"/>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67C49054" w14:textId="0B2632CE" w:rsidR="00FA7A27" w:rsidRPr="004C118A" w:rsidRDefault="7535A20F"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Support the implementation of policies, processes and procedures relating to cybersecurity and privacy.</w:t>
            </w:r>
          </w:p>
        </w:tc>
      </w:tr>
      <w:tr w:rsidR="00FA7A27" w:rsidRPr="004C118A" w14:paraId="784FC600" w14:textId="77777777" w:rsidTr="00EB77A3">
        <w:trPr>
          <w:jc w:val="center"/>
        </w:trPr>
        <w:tc>
          <w:tcPr>
            <w:tcW w:w="715" w:type="dxa"/>
            <w:shd w:val="clear" w:color="auto" w:fill="auto"/>
            <w:vAlign w:val="center"/>
          </w:tcPr>
          <w:p w14:paraId="4288EA20" w14:textId="77777777" w:rsidR="00FA7A27" w:rsidRPr="004C118A" w:rsidRDefault="00FA7A27" w:rsidP="00EB77A3">
            <w:pPr>
              <w:pStyle w:val="ListParagraph"/>
              <w:numPr>
                <w:ilvl w:val="0"/>
                <w:numId w:val="30"/>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198AAE5C" w14:textId="6828A075" w:rsidR="00FA7A27" w:rsidRPr="00EB77A3" w:rsidRDefault="00FA7A27" w:rsidP="00C47ACE">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Ensure that appropriate controls are in place to effectively mitigate</w:t>
            </w:r>
            <w:r w:rsidRPr="004C118A">
              <w:rPr>
                <w:rFonts w:eastAsia="Arial"/>
                <w:color w:val="373E49" w:themeColor="accent1"/>
                <w:sz w:val="26"/>
                <w:szCs w:val="26"/>
                <w:rtl/>
                <w:lang w:bidi="en-US"/>
              </w:rPr>
              <w:t>‏ ‏cybersecurity risks and address privacy concerns during the risk assessment process</w:t>
            </w:r>
            <w:r w:rsidR="00C47ACE">
              <w:rPr>
                <w:rFonts w:eastAsia="Arial"/>
                <w:color w:val="373E49" w:themeColor="accent1"/>
                <w:sz w:val="26"/>
                <w:szCs w:val="26"/>
                <w:lang w:bidi="en-US"/>
              </w:rPr>
              <w:t>.</w:t>
            </w:r>
          </w:p>
        </w:tc>
      </w:tr>
      <w:tr w:rsidR="00FA7A27" w:rsidRPr="004C118A" w14:paraId="78182DAA" w14:textId="77777777" w:rsidTr="00EB77A3">
        <w:trPr>
          <w:jc w:val="center"/>
        </w:trPr>
        <w:tc>
          <w:tcPr>
            <w:tcW w:w="715" w:type="dxa"/>
            <w:shd w:val="clear" w:color="auto" w:fill="auto"/>
            <w:vAlign w:val="center"/>
          </w:tcPr>
          <w:p w14:paraId="276BF240" w14:textId="77777777" w:rsidR="00FA7A27" w:rsidRPr="004C118A" w:rsidRDefault="00FA7A27" w:rsidP="00EB77A3">
            <w:pPr>
              <w:pStyle w:val="ListParagraph"/>
              <w:numPr>
                <w:ilvl w:val="0"/>
                <w:numId w:val="30"/>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73394BA7" w14:textId="4488175A" w:rsidR="00FA7A27" w:rsidRPr="00EB77A3" w:rsidRDefault="71EDBA3C" w:rsidP="00C47ACE">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 xml:space="preserve">Provide support to implement and maintain </w:t>
            </w:r>
            <w:r w:rsidRPr="004C118A">
              <w:rPr>
                <w:rFonts w:eastAsia="Arial"/>
                <w:color w:val="373E49" w:themeColor="accent1"/>
                <w:sz w:val="26"/>
                <w:szCs w:val="26"/>
                <w:rtl/>
                <w:lang w:bidi="en-US"/>
              </w:rPr>
              <w:t>‏the cybersecurity risk management program</w:t>
            </w:r>
            <w:r w:rsidR="00C47ACE">
              <w:rPr>
                <w:rFonts w:eastAsia="Arial"/>
                <w:color w:val="373E49" w:themeColor="accent1"/>
                <w:sz w:val="26"/>
                <w:szCs w:val="26"/>
                <w:lang w:bidi="en-US"/>
              </w:rPr>
              <w:t>.</w:t>
            </w:r>
          </w:p>
        </w:tc>
      </w:tr>
      <w:tr w:rsidR="00FA7A27" w:rsidRPr="004C118A" w14:paraId="06C37F56" w14:textId="77777777" w:rsidTr="00EB77A3">
        <w:trPr>
          <w:jc w:val="center"/>
        </w:trPr>
        <w:tc>
          <w:tcPr>
            <w:tcW w:w="715" w:type="dxa"/>
            <w:shd w:val="clear" w:color="auto" w:fill="auto"/>
            <w:vAlign w:val="center"/>
          </w:tcPr>
          <w:p w14:paraId="529CD774" w14:textId="77777777" w:rsidR="00FA7A27" w:rsidRPr="004C118A" w:rsidRDefault="00FA7A27" w:rsidP="00EB77A3">
            <w:pPr>
              <w:pStyle w:val="ListParagraph"/>
              <w:numPr>
                <w:ilvl w:val="0"/>
                <w:numId w:val="30"/>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6602715A" w14:textId="6A9229E6" w:rsidR="00FA7A27" w:rsidRPr="00EB77A3" w:rsidRDefault="00FA7A27" w:rsidP="00C47ACE">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 xml:space="preserve">Ensure sound principles </w:t>
            </w:r>
            <w:r w:rsidRPr="004C118A">
              <w:rPr>
                <w:rFonts w:eastAsia="Arial"/>
                <w:color w:val="373E49" w:themeColor="accent1"/>
                <w:sz w:val="26"/>
                <w:szCs w:val="26"/>
                <w:rtl/>
                <w:lang w:bidi="en-US"/>
              </w:rPr>
              <w:t>‏are reflected in‏ ‏the organization's mission, vision and goals</w:t>
            </w:r>
            <w:r w:rsidR="00C47ACE">
              <w:rPr>
                <w:rFonts w:eastAsia="Arial"/>
                <w:color w:val="373E49" w:themeColor="accent1"/>
                <w:sz w:val="26"/>
                <w:szCs w:val="26"/>
                <w:lang w:bidi="en-US"/>
              </w:rPr>
              <w:t>.</w:t>
            </w:r>
          </w:p>
        </w:tc>
      </w:tr>
      <w:tr w:rsidR="00FA7A27" w:rsidRPr="004C118A" w14:paraId="5B447080" w14:textId="77777777" w:rsidTr="00EB77A3">
        <w:trPr>
          <w:jc w:val="center"/>
        </w:trPr>
        <w:tc>
          <w:tcPr>
            <w:tcW w:w="715" w:type="dxa"/>
            <w:shd w:val="clear" w:color="auto" w:fill="auto"/>
            <w:vAlign w:val="center"/>
          </w:tcPr>
          <w:p w14:paraId="14F8C077" w14:textId="77777777" w:rsidR="00FA7A27" w:rsidRPr="004C118A" w:rsidRDefault="00FA7A27" w:rsidP="00EB77A3">
            <w:pPr>
              <w:pStyle w:val="ListParagraph"/>
              <w:numPr>
                <w:ilvl w:val="0"/>
                <w:numId w:val="30"/>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25FC4DE1" w14:textId="067DC0DD" w:rsidR="00FA7A27" w:rsidRPr="00EB77A3" w:rsidRDefault="00FA7A27"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Obtain resources to develop and implement effective processes to meet strategic security and information goals.</w:t>
            </w:r>
          </w:p>
        </w:tc>
      </w:tr>
      <w:tr w:rsidR="00FA7A27" w:rsidRPr="004C118A" w14:paraId="57068A00" w14:textId="77777777" w:rsidTr="59CA93CF">
        <w:trPr>
          <w:jc w:val="center"/>
        </w:trPr>
        <w:tc>
          <w:tcPr>
            <w:tcW w:w="715" w:type="dxa"/>
            <w:shd w:val="clear" w:color="auto" w:fill="auto"/>
            <w:vAlign w:val="center"/>
          </w:tcPr>
          <w:p w14:paraId="6B9CCE71" w14:textId="77777777" w:rsidR="00FA7A27" w:rsidRPr="004C118A" w:rsidRDefault="00FA7A27" w:rsidP="59CA93CF">
            <w:pPr>
              <w:pStyle w:val="ListParagraph"/>
              <w:numPr>
                <w:ilvl w:val="0"/>
                <w:numId w:val="30"/>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79A8AD1F" w14:textId="1FB911FA" w:rsidR="00FA7A27" w:rsidRPr="004C118A" w:rsidRDefault="00FA7A27"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Understand and communicate an organization's cybersecurity status during legal and regulatory scrutiny.</w:t>
            </w:r>
          </w:p>
        </w:tc>
      </w:tr>
      <w:tr w:rsidR="00FA7A27" w:rsidRPr="004C118A" w14:paraId="565E550A" w14:textId="77777777" w:rsidTr="00EB77A3">
        <w:trPr>
          <w:jc w:val="center"/>
        </w:trPr>
        <w:tc>
          <w:tcPr>
            <w:tcW w:w="715" w:type="dxa"/>
            <w:shd w:val="clear" w:color="auto" w:fill="auto"/>
            <w:vAlign w:val="center"/>
          </w:tcPr>
          <w:p w14:paraId="30E91910" w14:textId="77777777" w:rsidR="00FA7A27" w:rsidRPr="004C118A" w:rsidRDefault="00FA7A27" w:rsidP="00EB77A3">
            <w:pPr>
              <w:pStyle w:val="ListParagraph"/>
              <w:numPr>
                <w:ilvl w:val="0"/>
                <w:numId w:val="30"/>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79734656" w14:textId="638A5F50" w:rsidR="00FA7A27" w:rsidRPr="00EB77A3" w:rsidRDefault="00FA7A27" w:rsidP="00C47ACE">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Promote and demonstrate</w:t>
            </w:r>
            <w:r w:rsidRPr="004C118A">
              <w:rPr>
                <w:rFonts w:eastAsia="Arial"/>
                <w:color w:val="373E49" w:themeColor="accent1"/>
                <w:sz w:val="26"/>
                <w:szCs w:val="26"/>
                <w:rtl/>
                <w:lang w:bidi="en-US"/>
              </w:rPr>
              <w:t>‏ ‏the value of cybersecurity ‏to stakeholders within an organization</w:t>
            </w:r>
            <w:r w:rsidR="00C47ACE">
              <w:rPr>
                <w:rFonts w:eastAsia="Arial"/>
                <w:color w:val="373E49" w:themeColor="accent1"/>
                <w:sz w:val="26"/>
                <w:szCs w:val="26"/>
                <w:lang w:bidi="en-US"/>
              </w:rPr>
              <w:t>.</w:t>
            </w:r>
          </w:p>
        </w:tc>
      </w:tr>
      <w:tr w:rsidR="00FA7A27" w:rsidRPr="004C118A" w14:paraId="3B31569A" w14:textId="77777777" w:rsidTr="59CA93CF">
        <w:trPr>
          <w:jc w:val="center"/>
        </w:trPr>
        <w:tc>
          <w:tcPr>
            <w:tcW w:w="715" w:type="dxa"/>
            <w:shd w:val="clear" w:color="auto" w:fill="auto"/>
            <w:vAlign w:val="center"/>
          </w:tcPr>
          <w:p w14:paraId="7BF14DF3" w14:textId="77777777" w:rsidR="00FA7A27" w:rsidRPr="004C118A" w:rsidRDefault="00FA7A27" w:rsidP="59CA93CF">
            <w:pPr>
              <w:pStyle w:val="ListParagraph"/>
              <w:numPr>
                <w:ilvl w:val="0"/>
                <w:numId w:val="30"/>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73486400" w14:textId="77777777" w:rsidR="00FA7A27" w:rsidRPr="004C118A" w:rsidRDefault="00FA7A27"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Communicate effectively with third parties in the event of a cybersecurity incident.</w:t>
            </w:r>
          </w:p>
        </w:tc>
      </w:tr>
      <w:tr w:rsidR="00FA7A27" w:rsidRPr="004C118A" w14:paraId="3698F125" w14:textId="77777777" w:rsidTr="00EB77A3">
        <w:trPr>
          <w:jc w:val="center"/>
        </w:trPr>
        <w:tc>
          <w:tcPr>
            <w:tcW w:w="715" w:type="dxa"/>
            <w:shd w:val="clear" w:color="auto" w:fill="auto"/>
            <w:vAlign w:val="center"/>
          </w:tcPr>
          <w:p w14:paraId="6ED41C7F" w14:textId="77777777" w:rsidR="00FA7A27" w:rsidRPr="004C118A" w:rsidRDefault="00FA7A27" w:rsidP="00EB77A3">
            <w:pPr>
              <w:pStyle w:val="ListParagraph"/>
              <w:numPr>
                <w:ilvl w:val="0"/>
                <w:numId w:val="30"/>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5A562A13" w14:textId="026BD8A3" w:rsidR="00FA7A27" w:rsidRPr="00EB77A3" w:rsidRDefault="67F1F0CD"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Review the effectiveness of the organization's cybersecurity controls against</w:t>
            </w:r>
            <w:r w:rsidRPr="004C118A">
              <w:rPr>
                <w:rFonts w:eastAsia="Arial"/>
                <w:color w:val="373E49" w:themeColor="accent1"/>
                <w:sz w:val="26"/>
                <w:szCs w:val="26"/>
                <w:rtl/>
                <w:lang w:bidi="en-US"/>
              </w:rPr>
              <w:t>‏ ‏its strategic goals.</w:t>
            </w:r>
          </w:p>
        </w:tc>
      </w:tr>
      <w:tr w:rsidR="00FA7A27" w:rsidRPr="004C118A" w14:paraId="68A96993" w14:textId="77777777" w:rsidTr="00EB77A3">
        <w:trPr>
          <w:jc w:val="center"/>
        </w:trPr>
        <w:tc>
          <w:tcPr>
            <w:tcW w:w="715" w:type="dxa"/>
            <w:shd w:val="clear" w:color="auto" w:fill="auto"/>
            <w:vAlign w:val="center"/>
          </w:tcPr>
          <w:p w14:paraId="2467F4E8" w14:textId="77777777" w:rsidR="00FA7A27" w:rsidRPr="004C118A" w:rsidRDefault="00FA7A27" w:rsidP="00EB77A3">
            <w:pPr>
              <w:pStyle w:val="ListParagraph"/>
              <w:numPr>
                <w:ilvl w:val="0"/>
                <w:numId w:val="30"/>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432B214D" w14:textId="60E82AE1" w:rsidR="00FA7A27" w:rsidRPr="00EB77A3" w:rsidRDefault="00FA7A27"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Manage the regular review and maintenance of the organization's cybersecurity policy and associated documentation.</w:t>
            </w:r>
          </w:p>
        </w:tc>
      </w:tr>
      <w:tr w:rsidR="00FA7A27" w:rsidRPr="004C118A" w14:paraId="426F4763" w14:textId="77777777" w:rsidTr="00EB77A3">
        <w:trPr>
          <w:jc w:val="center"/>
        </w:trPr>
        <w:tc>
          <w:tcPr>
            <w:tcW w:w="715" w:type="dxa"/>
            <w:shd w:val="clear" w:color="auto" w:fill="auto"/>
            <w:vAlign w:val="center"/>
          </w:tcPr>
          <w:p w14:paraId="46442E1A" w14:textId="77777777" w:rsidR="00FA7A27" w:rsidRPr="004C118A" w:rsidRDefault="00FA7A27" w:rsidP="00EB77A3">
            <w:pPr>
              <w:pStyle w:val="ListParagraph"/>
              <w:numPr>
                <w:ilvl w:val="0"/>
                <w:numId w:val="30"/>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40A98565" w14:textId="22231D5C" w:rsidR="00FA7A27" w:rsidRPr="00EB77A3" w:rsidRDefault="00FA7A27"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Ensure that appropriate actions are taken to mitigate the risk in the event of a</w:t>
            </w:r>
            <w:r w:rsidRPr="004C118A">
              <w:rPr>
                <w:rFonts w:eastAsia="Arial"/>
                <w:color w:val="373E49" w:themeColor="accent1"/>
                <w:sz w:val="26"/>
                <w:szCs w:val="26"/>
                <w:rtl/>
                <w:lang w:bidi="en-US"/>
              </w:rPr>
              <w:t>‏ ‏cybersecurity incident.</w:t>
            </w:r>
          </w:p>
        </w:tc>
      </w:tr>
      <w:tr w:rsidR="00FA7A27" w:rsidRPr="004C118A" w14:paraId="4F924EA1" w14:textId="77777777" w:rsidTr="00EB77A3">
        <w:trPr>
          <w:jc w:val="center"/>
        </w:trPr>
        <w:tc>
          <w:tcPr>
            <w:tcW w:w="715" w:type="dxa"/>
            <w:shd w:val="clear" w:color="auto" w:fill="auto"/>
            <w:vAlign w:val="center"/>
          </w:tcPr>
          <w:p w14:paraId="421276AF" w14:textId="77777777" w:rsidR="00FA7A27" w:rsidRPr="004C118A" w:rsidRDefault="00FA7A27" w:rsidP="00EB77A3">
            <w:pPr>
              <w:pStyle w:val="ListParagraph"/>
              <w:numPr>
                <w:ilvl w:val="0"/>
                <w:numId w:val="30"/>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595FE99F" w14:textId="77B3F0DE" w:rsidR="00FA7A27" w:rsidRPr="00EB77A3" w:rsidRDefault="00FA7A27"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Advocate cybersecurity related topics with senior management, to ensure the organization's strategic goals include cybersecurity.</w:t>
            </w:r>
          </w:p>
        </w:tc>
      </w:tr>
      <w:tr w:rsidR="00FA7A27" w:rsidRPr="004C118A" w14:paraId="52B28DDC" w14:textId="77777777" w:rsidTr="00EB77A3">
        <w:trPr>
          <w:jc w:val="center"/>
        </w:trPr>
        <w:tc>
          <w:tcPr>
            <w:tcW w:w="715" w:type="dxa"/>
            <w:shd w:val="clear" w:color="auto" w:fill="auto"/>
            <w:vAlign w:val="center"/>
          </w:tcPr>
          <w:p w14:paraId="3ADF5679" w14:textId="77777777" w:rsidR="00FA7A27" w:rsidRPr="004C118A" w:rsidRDefault="00FA7A27" w:rsidP="00EB77A3">
            <w:pPr>
              <w:pStyle w:val="ListParagraph"/>
              <w:numPr>
                <w:ilvl w:val="0"/>
                <w:numId w:val="30"/>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25052D96" w14:textId="66BF3FBE" w:rsidR="00FA7A27" w:rsidRPr="00EB77A3" w:rsidRDefault="00FA7A27" w:rsidP="00CF567E">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Ensure that organizational cybersecurity strategy</w:t>
            </w:r>
            <w:r w:rsidR="00C47ACE">
              <w:rPr>
                <w:rFonts w:eastAsia="Arial"/>
                <w:color w:val="373E49" w:themeColor="accent1"/>
                <w:sz w:val="26"/>
                <w:szCs w:val="26"/>
                <w:lang w:bidi="en-US"/>
              </w:rPr>
              <w:t xml:space="preserve"> </w:t>
            </w:r>
            <w:r w:rsidR="00C47ACE">
              <w:rPr>
                <w:rFonts w:eastAsia="Arial"/>
                <w:color w:val="373E49" w:themeColor="accent1"/>
                <w:sz w:val="26"/>
                <w:szCs w:val="26"/>
                <w:rtl/>
                <w:lang w:bidi="en-US"/>
              </w:rPr>
              <w:t>‏</w:t>
            </w:r>
            <w:r w:rsidRPr="004C118A">
              <w:rPr>
                <w:rFonts w:eastAsia="Arial"/>
                <w:color w:val="373E49" w:themeColor="accent1"/>
                <w:sz w:val="26"/>
                <w:szCs w:val="26"/>
                <w:rtl/>
                <w:lang w:bidi="en-US"/>
              </w:rPr>
              <w:t>is effectively a</w:t>
            </w:r>
            <w:r w:rsidR="00C47ACE">
              <w:rPr>
                <w:rFonts w:eastAsia="Arial"/>
                <w:color w:val="373E49" w:themeColor="accent1"/>
                <w:sz w:val="26"/>
                <w:szCs w:val="26"/>
                <w:rtl/>
                <w:lang w:bidi="en-US"/>
              </w:rPr>
              <w:t xml:space="preserve">ddressed </w:t>
            </w:r>
            <w:r w:rsidR="00C47ACE">
              <w:rPr>
                <w:rFonts w:eastAsia="Arial"/>
                <w:color w:val="373E49" w:themeColor="accent1"/>
                <w:sz w:val="26"/>
                <w:szCs w:val="26"/>
                <w:lang w:bidi="en-US"/>
              </w:rPr>
              <w:t xml:space="preserve"> </w:t>
            </w:r>
            <w:r w:rsidR="00C47ACE">
              <w:rPr>
                <w:rFonts w:eastAsia="Arial"/>
                <w:color w:val="373E49" w:themeColor="accent1"/>
                <w:sz w:val="26"/>
                <w:szCs w:val="26"/>
                <w:rtl/>
                <w:lang w:bidi="en-US"/>
              </w:rPr>
              <w:t>b</w:t>
            </w:r>
            <w:r w:rsidR="00C47ACE">
              <w:rPr>
                <w:rFonts w:eastAsia="Arial"/>
                <w:color w:val="373E49" w:themeColor="accent1"/>
                <w:sz w:val="26"/>
                <w:szCs w:val="26"/>
                <w:lang w:bidi="en-US"/>
              </w:rPr>
              <w:t>y</w:t>
            </w:r>
            <w:r w:rsidR="00CF567E">
              <w:rPr>
                <w:rFonts w:eastAsia="Arial"/>
                <w:color w:val="373E49" w:themeColor="accent1"/>
                <w:sz w:val="26"/>
                <w:szCs w:val="26"/>
                <w:lang w:bidi="en-US"/>
              </w:rPr>
              <w:t xml:space="preserve"> cybersecurity policies and related document.</w:t>
            </w:r>
          </w:p>
        </w:tc>
      </w:tr>
      <w:tr w:rsidR="00FA7A27" w:rsidRPr="004C118A" w14:paraId="7AF07118" w14:textId="77777777" w:rsidTr="00EB77A3">
        <w:trPr>
          <w:jc w:val="center"/>
        </w:trPr>
        <w:tc>
          <w:tcPr>
            <w:tcW w:w="715" w:type="dxa"/>
            <w:shd w:val="clear" w:color="auto" w:fill="auto"/>
            <w:vAlign w:val="center"/>
          </w:tcPr>
          <w:p w14:paraId="26F91DDF" w14:textId="77777777" w:rsidR="00FA7A27" w:rsidRPr="004C118A" w:rsidRDefault="00FA7A27" w:rsidP="00EB77A3">
            <w:pPr>
              <w:pStyle w:val="ListParagraph"/>
              <w:numPr>
                <w:ilvl w:val="0"/>
                <w:numId w:val="30"/>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3DFBAB89" w14:textId="1B803238" w:rsidR="00FA7A27" w:rsidRPr="00EB77A3" w:rsidRDefault="00FA7A27"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Ensure cybersecurity requirements</w:t>
            </w:r>
            <w:r w:rsidRPr="004C118A">
              <w:rPr>
                <w:rFonts w:eastAsia="Arial"/>
                <w:color w:val="373E49" w:themeColor="accent1"/>
                <w:sz w:val="26"/>
                <w:szCs w:val="26"/>
                <w:rtl/>
                <w:lang w:bidi="en-US"/>
              </w:rPr>
              <w:t>‏ of all information technology systems are determi</w:t>
            </w:r>
            <w:r w:rsidRPr="004C118A">
              <w:rPr>
                <w:rFonts w:eastAsia="Arial"/>
                <w:color w:val="373E49" w:themeColor="accent1"/>
                <w:sz w:val="26"/>
                <w:szCs w:val="26"/>
                <w:lang w:bidi="en-US"/>
              </w:rPr>
              <w:t xml:space="preserve">ned. </w:t>
            </w:r>
            <w:r w:rsidRPr="004C118A">
              <w:rPr>
                <w:rFonts w:eastAsia="Arial"/>
                <w:color w:val="373E49" w:themeColor="accent1"/>
                <w:sz w:val="26"/>
                <w:szCs w:val="26"/>
                <w:rtl/>
                <w:lang w:bidi="en-US"/>
              </w:rPr>
              <w:t>‏</w:t>
            </w:r>
          </w:p>
        </w:tc>
      </w:tr>
      <w:tr w:rsidR="00FA7A27" w:rsidRPr="004C118A" w14:paraId="473BA49F" w14:textId="77777777" w:rsidTr="00EB77A3">
        <w:trPr>
          <w:jc w:val="center"/>
        </w:trPr>
        <w:tc>
          <w:tcPr>
            <w:tcW w:w="715" w:type="dxa"/>
            <w:shd w:val="clear" w:color="auto" w:fill="auto"/>
            <w:vAlign w:val="center"/>
          </w:tcPr>
          <w:p w14:paraId="752FAD1C" w14:textId="77777777" w:rsidR="00FA7A27" w:rsidRPr="004C118A" w:rsidRDefault="00FA7A27" w:rsidP="00EB77A3">
            <w:pPr>
              <w:pStyle w:val="ListParagraph"/>
              <w:numPr>
                <w:ilvl w:val="0"/>
                <w:numId w:val="30"/>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41111411" w14:textId="0DA3252C" w:rsidR="00FA7A27" w:rsidRPr="00EB77A3" w:rsidRDefault="00FA7A27"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Develop and maintain</w:t>
            </w:r>
            <w:r w:rsidRPr="004C118A">
              <w:rPr>
                <w:rFonts w:eastAsia="Arial"/>
                <w:color w:val="373E49" w:themeColor="accent1"/>
                <w:sz w:val="26"/>
                <w:szCs w:val="26"/>
                <w:rtl/>
                <w:lang w:bidi="en-US"/>
              </w:rPr>
              <w:t>‏ ‏appropriate‏ ‏cybersecurity policies and related documentation to ensure the organization's critical infrastructure is appropriately protected.</w:t>
            </w:r>
          </w:p>
        </w:tc>
      </w:tr>
      <w:tr w:rsidR="00FA7A27" w:rsidRPr="004C118A" w14:paraId="3B001F14" w14:textId="77777777" w:rsidTr="59CA93CF">
        <w:trPr>
          <w:jc w:val="center"/>
        </w:trPr>
        <w:tc>
          <w:tcPr>
            <w:tcW w:w="715" w:type="dxa"/>
            <w:shd w:val="clear" w:color="auto" w:fill="auto"/>
            <w:vAlign w:val="center"/>
          </w:tcPr>
          <w:p w14:paraId="5627366F" w14:textId="77777777" w:rsidR="00FA7A27" w:rsidRPr="004C118A" w:rsidRDefault="00FA7A27" w:rsidP="59CA93CF">
            <w:pPr>
              <w:pStyle w:val="ListParagraph"/>
              <w:numPr>
                <w:ilvl w:val="0"/>
                <w:numId w:val="30"/>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396035E3" w14:textId="3A333744" w:rsidR="00FA7A27" w:rsidRPr="004C118A" w:rsidRDefault="00FA7A27"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Collaborate with stakeholders in the organization and with third parties when identifying future cybersecurity strategy requirements.</w:t>
            </w:r>
          </w:p>
        </w:tc>
      </w:tr>
      <w:tr w:rsidR="00FA7A27" w:rsidRPr="004C118A" w14:paraId="0107D785" w14:textId="77777777" w:rsidTr="00EB77A3">
        <w:trPr>
          <w:jc w:val="center"/>
        </w:trPr>
        <w:tc>
          <w:tcPr>
            <w:tcW w:w="715" w:type="dxa"/>
            <w:shd w:val="clear" w:color="auto" w:fill="auto"/>
            <w:vAlign w:val="center"/>
          </w:tcPr>
          <w:p w14:paraId="0EB52566" w14:textId="77777777" w:rsidR="00FA7A27" w:rsidRPr="004C118A" w:rsidRDefault="00FA7A27" w:rsidP="00EB77A3">
            <w:pPr>
              <w:pStyle w:val="ListParagraph"/>
              <w:numPr>
                <w:ilvl w:val="0"/>
                <w:numId w:val="30"/>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56687971" w14:textId="5F342E33" w:rsidR="00FA7A27" w:rsidRPr="00EB77A3" w:rsidRDefault="00FA7A27"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Identify and recruit appropriately skilled resources to address cybersecurity activities within the organization.</w:t>
            </w:r>
          </w:p>
        </w:tc>
      </w:tr>
      <w:tr w:rsidR="00FA7A27" w:rsidRPr="004C118A" w14:paraId="028D41E8" w14:textId="77777777" w:rsidTr="00EB77A3">
        <w:trPr>
          <w:jc w:val="center"/>
        </w:trPr>
        <w:tc>
          <w:tcPr>
            <w:tcW w:w="715" w:type="dxa"/>
            <w:shd w:val="clear" w:color="auto" w:fill="auto"/>
            <w:vAlign w:val="center"/>
          </w:tcPr>
          <w:p w14:paraId="24E3B946" w14:textId="77777777" w:rsidR="00FA7A27" w:rsidRPr="004C118A" w:rsidRDefault="00FA7A27" w:rsidP="00EB77A3">
            <w:pPr>
              <w:pStyle w:val="ListParagraph"/>
              <w:numPr>
                <w:ilvl w:val="0"/>
                <w:numId w:val="30"/>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4F476F7F" w14:textId="507B85EB" w:rsidR="00FA7A27" w:rsidRPr="00EB77A3" w:rsidRDefault="00FA7A27"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Attend and present at international cybersecurity events.</w:t>
            </w:r>
          </w:p>
        </w:tc>
      </w:tr>
      <w:tr w:rsidR="00FA7A27" w:rsidRPr="004C118A" w14:paraId="58298183" w14:textId="77777777" w:rsidTr="59CA93CF">
        <w:trPr>
          <w:jc w:val="center"/>
        </w:trPr>
        <w:tc>
          <w:tcPr>
            <w:tcW w:w="715" w:type="dxa"/>
            <w:shd w:val="clear" w:color="auto" w:fill="auto"/>
            <w:vAlign w:val="center"/>
          </w:tcPr>
          <w:p w14:paraId="00260626" w14:textId="77777777" w:rsidR="00FA7A27" w:rsidRPr="004C118A" w:rsidRDefault="00FA7A27" w:rsidP="59CA93CF">
            <w:pPr>
              <w:pStyle w:val="ListParagraph"/>
              <w:numPr>
                <w:ilvl w:val="0"/>
                <w:numId w:val="30"/>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4DC6A15E" w14:textId="77777777" w:rsidR="00FA7A27" w:rsidRPr="004C118A" w:rsidRDefault="00FA7A27"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Possess appropriate resources to implement and maintain cybersecurity aspects of an effective business continuity plan.</w:t>
            </w:r>
          </w:p>
        </w:tc>
      </w:tr>
      <w:tr w:rsidR="00FA7A27" w:rsidRPr="004C118A" w14:paraId="1DD351CF" w14:textId="77777777" w:rsidTr="00EB77A3">
        <w:trPr>
          <w:jc w:val="center"/>
        </w:trPr>
        <w:tc>
          <w:tcPr>
            <w:tcW w:w="715" w:type="dxa"/>
            <w:shd w:val="clear" w:color="auto" w:fill="auto"/>
            <w:vAlign w:val="center"/>
          </w:tcPr>
          <w:p w14:paraId="4B5A5D86" w14:textId="77777777" w:rsidR="00FA7A27" w:rsidRPr="004C118A" w:rsidRDefault="00FA7A27" w:rsidP="00EB77A3">
            <w:pPr>
              <w:pStyle w:val="ListParagraph"/>
              <w:numPr>
                <w:ilvl w:val="0"/>
                <w:numId w:val="30"/>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64C2BCD6" w14:textId="10A2AA2F" w:rsidR="00FA7A27" w:rsidRPr="00EB77A3" w:rsidRDefault="00FA7A27"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Develop and maintain</w:t>
            </w:r>
            <w:r w:rsidRPr="004C118A">
              <w:rPr>
                <w:rFonts w:eastAsia="Arial"/>
                <w:color w:val="373E49" w:themeColor="accent1"/>
                <w:sz w:val="26"/>
                <w:szCs w:val="26"/>
                <w:rtl/>
                <w:lang w:bidi="en-US"/>
              </w:rPr>
              <w:t>‏ ‏a cybersecurity strategy ‏that aligns to the organization's business strategy‏.</w:t>
            </w:r>
          </w:p>
        </w:tc>
      </w:tr>
      <w:tr w:rsidR="00FA7A27" w:rsidRPr="004C118A" w14:paraId="3CDE607B" w14:textId="77777777" w:rsidTr="00EB77A3">
        <w:trPr>
          <w:jc w:val="center"/>
        </w:trPr>
        <w:tc>
          <w:tcPr>
            <w:tcW w:w="715" w:type="dxa"/>
            <w:shd w:val="clear" w:color="auto" w:fill="auto"/>
            <w:vAlign w:val="center"/>
          </w:tcPr>
          <w:p w14:paraId="4EF63389" w14:textId="77777777" w:rsidR="00FA7A27" w:rsidRPr="004C118A" w:rsidRDefault="00FA7A27" w:rsidP="00EB77A3">
            <w:pPr>
              <w:pStyle w:val="ListParagraph"/>
              <w:numPr>
                <w:ilvl w:val="0"/>
                <w:numId w:val="30"/>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5623F798" w14:textId="618B0110" w:rsidR="00FA7A27" w:rsidRPr="00EB77A3" w:rsidRDefault="00FA7A27"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Ensure that</w:t>
            </w:r>
            <w:r w:rsidRPr="004C118A">
              <w:rPr>
                <w:rFonts w:eastAsia="Arial"/>
                <w:color w:val="373E49" w:themeColor="accent1"/>
                <w:sz w:val="26"/>
                <w:szCs w:val="26"/>
                <w:rtl/>
                <w:lang w:bidi="en-US"/>
              </w:rPr>
              <w:t xml:space="preserve">‏ ‏cybersecurity requirements for IT </w:t>
            </w:r>
            <w:r w:rsidRPr="004C118A">
              <w:rPr>
                <w:rFonts w:eastAsia="Arial"/>
                <w:color w:val="373E49" w:themeColor="accent1"/>
                <w:sz w:val="26"/>
                <w:szCs w:val="26"/>
                <w:lang w:bidi="en-US"/>
              </w:rPr>
              <w:t xml:space="preserve">are aligned with </w:t>
            </w:r>
            <w:r w:rsidRPr="004C118A">
              <w:rPr>
                <w:rFonts w:eastAsia="Arial"/>
                <w:color w:val="373E49" w:themeColor="accent1"/>
                <w:sz w:val="26"/>
                <w:szCs w:val="26"/>
                <w:rtl/>
                <w:lang w:bidi="en-US"/>
              </w:rPr>
              <w:t>‏the organization's‏ ‏cybersecurity strategy.</w:t>
            </w:r>
          </w:p>
        </w:tc>
      </w:tr>
      <w:tr w:rsidR="00FA7A27" w:rsidRPr="004C118A" w14:paraId="15643BDC" w14:textId="77777777" w:rsidTr="59CA93CF">
        <w:trPr>
          <w:jc w:val="center"/>
        </w:trPr>
        <w:tc>
          <w:tcPr>
            <w:tcW w:w="715" w:type="dxa"/>
            <w:shd w:val="clear" w:color="auto" w:fill="auto"/>
            <w:vAlign w:val="center"/>
          </w:tcPr>
          <w:p w14:paraId="3A28157E" w14:textId="77777777" w:rsidR="00FA7A27" w:rsidRPr="004C118A" w:rsidRDefault="00FA7A27" w:rsidP="59CA93CF">
            <w:pPr>
              <w:pStyle w:val="ListParagraph"/>
              <w:numPr>
                <w:ilvl w:val="0"/>
                <w:numId w:val="30"/>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2ECD4F34" w14:textId="77777777" w:rsidR="00FA7A27" w:rsidRPr="004C118A" w:rsidRDefault="00FA7A27"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Manage financial aspects of cybersecurity, including budgeting and resourcing.</w:t>
            </w:r>
          </w:p>
        </w:tc>
      </w:tr>
      <w:tr w:rsidR="00FA7A27" w:rsidRPr="004C118A" w14:paraId="6DE97ED2" w14:textId="77777777" w:rsidTr="59CA93CF">
        <w:trPr>
          <w:jc w:val="center"/>
        </w:trPr>
        <w:tc>
          <w:tcPr>
            <w:tcW w:w="715" w:type="dxa"/>
            <w:shd w:val="clear" w:color="auto" w:fill="auto"/>
            <w:vAlign w:val="center"/>
          </w:tcPr>
          <w:p w14:paraId="415922B7" w14:textId="77777777" w:rsidR="00FA7A27" w:rsidRPr="004C118A" w:rsidRDefault="00FA7A27" w:rsidP="59CA93CF">
            <w:pPr>
              <w:pStyle w:val="ListParagraph"/>
              <w:numPr>
                <w:ilvl w:val="0"/>
                <w:numId w:val="30"/>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13959E60" w14:textId="3E281FE7" w:rsidR="00FA7A27" w:rsidRPr="004C118A" w:rsidRDefault="00FA7A27"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Ensure the effective communication of cybersecurity threats and mitigations to interested third parties.</w:t>
            </w:r>
          </w:p>
        </w:tc>
      </w:tr>
    </w:tbl>
    <w:p w14:paraId="50544360" w14:textId="77777777" w:rsidR="001C59C2" w:rsidRPr="004C118A" w:rsidRDefault="001C59C2" w:rsidP="59CA93CF">
      <w:pPr>
        <w:spacing w:after="0"/>
        <w:rPr>
          <w:rFonts w:eastAsia="Arial" w:cs="Arial"/>
        </w:rPr>
      </w:pPr>
    </w:p>
    <w:p w14:paraId="36B4ED4D" w14:textId="56609DB1" w:rsidR="006F1DB0" w:rsidRPr="004C118A" w:rsidRDefault="006F1DB0" w:rsidP="59CA93CF">
      <w:pPr>
        <w:spacing w:before="120" w:after="120" w:line="276" w:lineRule="auto"/>
        <w:jc w:val="both"/>
        <w:rPr>
          <w:rFonts w:eastAsia="Arial" w:cs="Arial"/>
        </w:rPr>
      </w:pPr>
    </w:p>
    <w:p w14:paraId="5A587BDC" w14:textId="297A125D" w:rsidR="00CA1049" w:rsidRPr="004C118A" w:rsidRDefault="00CA1049" w:rsidP="59CA93CF">
      <w:pPr>
        <w:spacing w:before="120" w:after="120" w:line="276" w:lineRule="auto"/>
        <w:jc w:val="both"/>
        <w:rPr>
          <w:rFonts w:eastAsia="Arial" w:cs="Arial"/>
          <w:rtl/>
        </w:rPr>
      </w:pPr>
    </w:p>
    <w:p w14:paraId="323E3AD4" w14:textId="79D8C422" w:rsidR="006621B9" w:rsidRPr="004C118A" w:rsidRDefault="00FA7A27" w:rsidP="59CA93CF">
      <w:pPr>
        <w:pStyle w:val="Heading2"/>
        <w:spacing w:before="120" w:after="120" w:line="276" w:lineRule="auto"/>
        <w:jc w:val="both"/>
        <w:rPr>
          <w:rFonts w:eastAsia="Arial" w:cs="Arial"/>
          <w:color w:val="38418E"/>
          <w:sz w:val="40"/>
          <w:szCs w:val="40"/>
          <w:lang w:eastAsia="en-US"/>
        </w:rPr>
      </w:pPr>
      <w:bookmarkStart w:id="13" w:name="_Toc137376248"/>
      <w:r w:rsidRPr="004C118A">
        <w:rPr>
          <w:rFonts w:eastAsia="Arial" w:cs="Arial"/>
          <w:color w:val="38418E"/>
          <w:sz w:val="40"/>
          <w:szCs w:val="40"/>
          <w:lang w:bidi="en-US"/>
        </w:rPr>
        <w:lastRenderedPageBreak/>
        <w:t>Roles and Responsibilities of</w:t>
      </w:r>
      <w:r w:rsidRPr="004C118A">
        <w:rPr>
          <w:rFonts w:eastAsia="Arial" w:cs="Arial"/>
          <w:color w:val="38418E"/>
          <w:sz w:val="40"/>
          <w:szCs w:val="40"/>
          <w:rtl/>
          <w:lang w:bidi="en-US"/>
        </w:rPr>
        <w:t xml:space="preserve">‏ </w:t>
      </w:r>
      <w:r w:rsidR="004710EA" w:rsidRPr="004C118A">
        <w:rPr>
          <w:rFonts w:eastAsia="Arial" w:cs="Arial"/>
          <w:color w:val="38418E"/>
          <w:sz w:val="40"/>
          <w:szCs w:val="40"/>
          <w:highlight w:val="cyan"/>
          <w:lang w:bidi="en-US"/>
        </w:rPr>
        <w:t>&lt;Cybersecurity Function&gt;</w:t>
      </w:r>
      <w:bookmarkEnd w:id="13"/>
    </w:p>
    <w:p w14:paraId="76438F61" w14:textId="01F0659E" w:rsidR="00DD34F0" w:rsidRPr="004C118A" w:rsidRDefault="007F28B4" w:rsidP="59CA93CF">
      <w:pPr>
        <w:rPr>
          <w:rFonts w:eastAsia="Arial" w:cs="Arial"/>
          <w:color w:val="15969D" w:themeColor="accent6" w:themeShade="BF"/>
          <w:sz w:val="28"/>
          <w:szCs w:val="28"/>
          <w:rtl/>
        </w:rPr>
      </w:pPr>
      <w:r>
        <w:rPr>
          <w:rFonts w:eastAsia="Arial" w:cs="Arial"/>
          <w:color w:val="15969D" w:themeColor="accent6" w:themeShade="BF"/>
          <w:sz w:val="28"/>
          <w:szCs w:val="28"/>
          <w:lang w:bidi="en-US"/>
        </w:rPr>
        <w:t xml:space="preserve">Cybersecurity Architect </w:t>
      </w:r>
    </w:p>
    <w:tbl>
      <w:tblPr>
        <w:tblStyle w:val="TableGrid"/>
        <w:tblW w:w="0" w:type="auto"/>
        <w:jc w:val="center"/>
        <w:tblLook w:val="04A0" w:firstRow="1" w:lastRow="0" w:firstColumn="1" w:lastColumn="0" w:noHBand="0" w:noVBand="1"/>
      </w:tblPr>
      <w:tblGrid>
        <w:gridCol w:w="715"/>
        <w:gridCol w:w="8302"/>
      </w:tblGrid>
      <w:tr w:rsidR="00F54574" w:rsidRPr="004C118A" w14:paraId="0D724C1D" w14:textId="77777777" w:rsidTr="00EB77A3">
        <w:trPr>
          <w:tblHeader/>
          <w:jc w:val="center"/>
        </w:trPr>
        <w:tc>
          <w:tcPr>
            <w:tcW w:w="715" w:type="dxa"/>
            <w:shd w:val="clear" w:color="auto" w:fill="373E49" w:themeFill="accent1"/>
            <w:vAlign w:val="center"/>
          </w:tcPr>
          <w:p w14:paraId="310DD694" w14:textId="77777777" w:rsidR="00F54574" w:rsidRPr="004C118A" w:rsidRDefault="00F54574" w:rsidP="59CA93CF">
            <w:pPr>
              <w:spacing w:before="120" w:after="120" w:line="276" w:lineRule="auto"/>
              <w:rPr>
                <w:rFonts w:eastAsia="Arial"/>
                <w:color w:val="FFFFFF" w:themeColor="background1"/>
                <w:sz w:val="26"/>
                <w:szCs w:val="26"/>
                <w:lang w:eastAsia="ar"/>
              </w:rPr>
            </w:pPr>
            <w:r w:rsidRPr="004C118A">
              <w:rPr>
                <w:rFonts w:eastAsia="Arial"/>
                <w:color w:val="FFFFFF" w:themeColor="background1"/>
                <w:sz w:val="26"/>
                <w:szCs w:val="26"/>
                <w:lang w:bidi="en-US"/>
              </w:rPr>
              <w:t>#</w:t>
            </w:r>
          </w:p>
        </w:tc>
        <w:tc>
          <w:tcPr>
            <w:tcW w:w="8302" w:type="dxa"/>
            <w:shd w:val="clear" w:color="auto" w:fill="373E49" w:themeFill="accent1"/>
          </w:tcPr>
          <w:p w14:paraId="7AEDBCD6" w14:textId="77777777" w:rsidR="00F54574" w:rsidRPr="004C118A" w:rsidRDefault="00F54574" w:rsidP="59CA93CF">
            <w:pPr>
              <w:spacing w:before="120" w:after="120" w:line="276" w:lineRule="auto"/>
              <w:jc w:val="both"/>
              <w:rPr>
                <w:rFonts w:eastAsia="Arial"/>
                <w:color w:val="FFFFFF" w:themeColor="background1"/>
                <w:sz w:val="26"/>
                <w:szCs w:val="26"/>
                <w:lang w:eastAsia="ar"/>
              </w:rPr>
            </w:pPr>
            <w:r w:rsidRPr="004C118A">
              <w:rPr>
                <w:rFonts w:eastAsia="Arial"/>
                <w:color w:val="FFFFFF" w:themeColor="background1"/>
                <w:sz w:val="26"/>
                <w:szCs w:val="26"/>
                <w:lang w:bidi="en-US"/>
              </w:rPr>
              <w:t>Responsibilities</w:t>
            </w:r>
          </w:p>
        </w:tc>
      </w:tr>
      <w:tr w:rsidR="00DA50B3" w:rsidRPr="004C118A" w14:paraId="12A0FB51" w14:textId="77777777" w:rsidTr="59CA93CF">
        <w:trPr>
          <w:jc w:val="center"/>
        </w:trPr>
        <w:tc>
          <w:tcPr>
            <w:tcW w:w="715" w:type="dxa"/>
            <w:shd w:val="clear" w:color="auto" w:fill="auto"/>
            <w:vAlign w:val="center"/>
          </w:tcPr>
          <w:p w14:paraId="21CE2A76" w14:textId="02B085E7" w:rsidR="00DA50B3" w:rsidRPr="004C118A" w:rsidRDefault="00DA50B3" w:rsidP="59CA93CF">
            <w:pPr>
              <w:pStyle w:val="ListParagraph"/>
              <w:numPr>
                <w:ilvl w:val="0"/>
                <w:numId w:val="19"/>
              </w:numPr>
              <w:spacing w:before="120" w:after="120" w:line="276" w:lineRule="auto"/>
              <w:ind w:left="176" w:hanging="173"/>
              <w:rPr>
                <w:rFonts w:eastAsia="Arial"/>
                <w:color w:val="373E49" w:themeColor="accent1"/>
                <w:sz w:val="26"/>
                <w:szCs w:val="26"/>
              </w:rPr>
            </w:pPr>
          </w:p>
        </w:tc>
        <w:tc>
          <w:tcPr>
            <w:tcW w:w="8302" w:type="dxa"/>
            <w:shd w:val="clear" w:color="auto" w:fill="auto"/>
          </w:tcPr>
          <w:p w14:paraId="7D3FC622" w14:textId="67DD77F7" w:rsidR="00DA50B3" w:rsidRPr="00EB77A3" w:rsidRDefault="00DD34F0"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Perform cybersecurity reviews and identify gaps in security architecture, to develop cybersecurity risk management plans.</w:t>
            </w:r>
          </w:p>
        </w:tc>
      </w:tr>
      <w:tr w:rsidR="00FB7D73" w:rsidRPr="004C118A" w14:paraId="528ECE1A" w14:textId="77777777" w:rsidTr="59CA93CF">
        <w:trPr>
          <w:jc w:val="center"/>
        </w:trPr>
        <w:tc>
          <w:tcPr>
            <w:tcW w:w="715" w:type="dxa"/>
            <w:shd w:val="clear" w:color="auto" w:fill="auto"/>
            <w:vAlign w:val="center"/>
          </w:tcPr>
          <w:p w14:paraId="6EFF8C62" w14:textId="2656CA8F" w:rsidR="00FB7D73" w:rsidRPr="004C118A" w:rsidRDefault="00FB7D73" w:rsidP="00FB7D73">
            <w:pPr>
              <w:pStyle w:val="ListParagraph"/>
              <w:numPr>
                <w:ilvl w:val="0"/>
                <w:numId w:val="19"/>
              </w:numPr>
              <w:spacing w:before="120" w:after="120" w:line="276" w:lineRule="auto"/>
              <w:ind w:left="176" w:hanging="173"/>
              <w:rPr>
                <w:rFonts w:eastAsia="Arial"/>
                <w:color w:val="373E49" w:themeColor="accent1"/>
                <w:sz w:val="26"/>
                <w:szCs w:val="26"/>
              </w:rPr>
            </w:pPr>
          </w:p>
        </w:tc>
        <w:tc>
          <w:tcPr>
            <w:tcW w:w="8302" w:type="dxa"/>
            <w:shd w:val="clear" w:color="auto" w:fill="auto"/>
          </w:tcPr>
          <w:p w14:paraId="5CB97A1F" w14:textId="38D92315" w:rsidR="00FB7D73" w:rsidRPr="00EB77A3" w:rsidRDefault="00FB7D73" w:rsidP="00FB7D73">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Provide input to the risk management framework and related documentation.</w:t>
            </w:r>
          </w:p>
        </w:tc>
      </w:tr>
      <w:tr w:rsidR="00FB7D73" w:rsidRPr="004C118A" w14:paraId="39E12E49" w14:textId="77777777" w:rsidTr="59CA93CF">
        <w:trPr>
          <w:jc w:val="center"/>
        </w:trPr>
        <w:tc>
          <w:tcPr>
            <w:tcW w:w="715" w:type="dxa"/>
            <w:shd w:val="clear" w:color="auto" w:fill="auto"/>
            <w:vAlign w:val="center"/>
          </w:tcPr>
          <w:p w14:paraId="0F97B86A" w14:textId="77777777" w:rsidR="00FB7D73" w:rsidRPr="004C118A" w:rsidRDefault="00FB7D73" w:rsidP="00FB7D73">
            <w:pPr>
              <w:pStyle w:val="ListParagraph"/>
              <w:numPr>
                <w:ilvl w:val="0"/>
                <w:numId w:val="19"/>
              </w:numPr>
              <w:spacing w:before="120" w:after="120" w:line="276" w:lineRule="auto"/>
              <w:ind w:left="176" w:hanging="173"/>
              <w:rPr>
                <w:rFonts w:eastAsia="Arial"/>
                <w:color w:val="373E49" w:themeColor="accent1"/>
                <w:sz w:val="26"/>
                <w:szCs w:val="26"/>
              </w:rPr>
            </w:pPr>
          </w:p>
        </w:tc>
        <w:tc>
          <w:tcPr>
            <w:tcW w:w="8302" w:type="dxa"/>
            <w:shd w:val="clear" w:color="auto" w:fill="auto"/>
          </w:tcPr>
          <w:p w14:paraId="4A8A6212" w14:textId="77777777" w:rsidR="00FB7D73" w:rsidRPr="004C118A" w:rsidRDefault="00FB7D73" w:rsidP="00FB7D73">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Employ secure configuration management processes.</w:t>
            </w:r>
          </w:p>
        </w:tc>
      </w:tr>
      <w:tr w:rsidR="00FB7D73" w:rsidRPr="004C118A" w14:paraId="3185E76A" w14:textId="77777777" w:rsidTr="59CA93CF">
        <w:trPr>
          <w:jc w:val="center"/>
        </w:trPr>
        <w:tc>
          <w:tcPr>
            <w:tcW w:w="715" w:type="dxa"/>
            <w:shd w:val="clear" w:color="auto" w:fill="auto"/>
            <w:vAlign w:val="center"/>
          </w:tcPr>
          <w:p w14:paraId="6787962E" w14:textId="5CCFCE9A" w:rsidR="00FB7D73" w:rsidRPr="004C118A" w:rsidRDefault="00FB7D73" w:rsidP="00FB7D73">
            <w:pPr>
              <w:pStyle w:val="ListParagraph"/>
              <w:numPr>
                <w:ilvl w:val="0"/>
                <w:numId w:val="19"/>
              </w:numPr>
              <w:spacing w:before="120" w:after="120" w:line="276" w:lineRule="auto"/>
              <w:ind w:left="176" w:hanging="173"/>
              <w:rPr>
                <w:rFonts w:eastAsia="Arial"/>
                <w:color w:val="373E49" w:themeColor="accent1"/>
                <w:sz w:val="26"/>
                <w:szCs w:val="26"/>
              </w:rPr>
            </w:pPr>
          </w:p>
        </w:tc>
        <w:tc>
          <w:tcPr>
            <w:tcW w:w="8302" w:type="dxa"/>
            <w:shd w:val="clear" w:color="auto" w:fill="auto"/>
          </w:tcPr>
          <w:p w14:paraId="57995CB1" w14:textId="07AAC881" w:rsidR="00FB7D73" w:rsidRPr="00EB77A3" w:rsidRDefault="00FB7D73" w:rsidP="00FB7D73">
            <w:pPr>
              <w:spacing w:before="120" w:after="120" w:line="276" w:lineRule="auto"/>
              <w:jc w:val="both"/>
              <w:rPr>
                <w:rFonts w:eastAsia="Arial"/>
                <w:color w:val="373E49" w:themeColor="accent1"/>
                <w:sz w:val="26"/>
                <w:szCs w:val="26"/>
              </w:rPr>
            </w:pPr>
            <w:r w:rsidRPr="00EB77A3">
              <w:rPr>
                <w:rFonts w:eastAsia="Arial" w:cstheme="minorBidi"/>
                <w:color w:val="373E49" w:themeColor="accent1"/>
                <w:sz w:val="26"/>
                <w:szCs w:val="26"/>
                <w:lang w:bidi="en-US"/>
              </w:rPr>
              <w:t>Identify and prioritize critical business functions in collaboration with organizational stakeholders.</w:t>
            </w:r>
          </w:p>
        </w:tc>
      </w:tr>
      <w:tr w:rsidR="00FB7D73" w:rsidRPr="004C118A" w14:paraId="7B42C02F" w14:textId="77777777" w:rsidTr="59CA93CF">
        <w:trPr>
          <w:jc w:val="center"/>
        </w:trPr>
        <w:tc>
          <w:tcPr>
            <w:tcW w:w="715" w:type="dxa"/>
            <w:shd w:val="clear" w:color="auto" w:fill="auto"/>
            <w:vAlign w:val="center"/>
          </w:tcPr>
          <w:p w14:paraId="46E78E46" w14:textId="48686A68" w:rsidR="00FB7D73" w:rsidRPr="004C118A" w:rsidRDefault="00FB7D73" w:rsidP="00FB7D73">
            <w:pPr>
              <w:pStyle w:val="ListParagraph"/>
              <w:numPr>
                <w:ilvl w:val="0"/>
                <w:numId w:val="19"/>
              </w:numPr>
              <w:spacing w:before="120" w:after="120" w:line="276" w:lineRule="auto"/>
              <w:ind w:left="176" w:hanging="173"/>
              <w:rPr>
                <w:rFonts w:eastAsia="Arial"/>
                <w:color w:val="373E49" w:themeColor="accent1"/>
                <w:sz w:val="26"/>
                <w:szCs w:val="26"/>
              </w:rPr>
            </w:pPr>
          </w:p>
        </w:tc>
        <w:tc>
          <w:tcPr>
            <w:tcW w:w="8302" w:type="dxa"/>
            <w:shd w:val="clear" w:color="auto" w:fill="auto"/>
          </w:tcPr>
          <w:p w14:paraId="3C49EE2B" w14:textId="3A6B7967" w:rsidR="00FB7D73" w:rsidRPr="00EB77A3" w:rsidRDefault="00FB7D73" w:rsidP="00FB7D73">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Provide advice on project costs, design concepts, or design changes.</w:t>
            </w:r>
          </w:p>
        </w:tc>
      </w:tr>
      <w:tr w:rsidR="00FB7D73" w:rsidRPr="004C118A" w14:paraId="29D2BF55" w14:textId="77777777" w:rsidTr="59CA93CF">
        <w:trPr>
          <w:jc w:val="center"/>
        </w:trPr>
        <w:tc>
          <w:tcPr>
            <w:tcW w:w="715" w:type="dxa"/>
            <w:shd w:val="clear" w:color="auto" w:fill="auto"/>
            <w:vAlign w:val="center"/>
          </w:tcPr>
          <w:p w14:paraId="4AD3BFBD" w14:textId="34978245" w:rsidR="00FB7D73" w:rsidRPr="004C118A" w:rsidRDefault="00FB7D73" w:rsidP="00FB7D73">
            <w:pPr>
              <w:pStyle w:val="ListParagraph"/>
              <w:numPr>
                <w:ilvl w:val="0"/>
                <w:numId w:val="19"/>
              </w:numPr>
              <w:spacing w:before="120" w:after="120" w:line="276" w:lineRule="auto"/>
              <w:ind w:left="176" w:hanging="173"/>
              <w:rPr>
                <w:rFonts w:eastAsia="Arial"/>
                <w:color w:val="373E49" w:themeColor="accent1"/>
                <w:sz w:val="26"/>
                <w:szCs w:val="26"/>
              </w:rPr>
            </w:pPr>
          </w:p>
        </w:tc>
        <w:tc>
          <w:tcPr>
            <w:tcW w:w="8302" w:type="dxa"/>
            <w:shd w:val="clear" w:color="auto" w:fill="auto"/>
          </w:tcPr>
          <w:p w14:paraId="386F8875" w14:textId="6C917204" w:rsidR="00FB7D73" w:rsidRPr="00EB77A3" w:rsidRDefault="00FB7D73" w:rsidP="00FB7D73">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Advise on security requirements to be included in procurement documents.</w:t>
            </w:r>
          </w:p>
        </w:tc>
      </w:tr>
      <w:tr w:rsidR="00FB7D73" w:rsidRPr="004C118A" w14:paraId="5715E183" w14:textId="77777777" w:rsidTr="59CA93CF">
        <w:trPr>
          <w:jc w:val="center"/>
        </w:trPr>
        <w:tc>
          <w:tcPr>
            <w:tcW w:w="715" w:type="dxa"/>
            <w:shd w:val="clear" w:color="auto" w:fill="auto"/>
            <w:vAlign w:val="center"/>
          </w:tcPr>
          <w:p w14:paraId="1502D6A8" w14:textId="336D5A0C" w:rsidR="00FB7D73" w:rsidRPr="004C118A" w:rsidRDefault="00FB7D73" w:rsidP="00FB7D73">
            <w:pPr>
              <w:pStyle w:val="ListParagraph"/>
              <w:numPr>
                <w:ilvl w:val="0"/>
                <w:numId w:val="19"/>
              </w:numPr>
              <w:spacing w:before="120" w:after="120" w:line="276" w:lineRule="auto"/>
              <w:ind w:left="176" w:hanging="173"/>
              <w:rPr>
                <w:rFonts w:eastAsia="Arial"/>
                <w:color w:val="373E49" w:themeColor="accent1"/>
                <w:sz w:val="26"/>
                <w:szCs w:val="26"/>
              </w:rPr>
            </w:pPr>
          </w:p>
        </w:tc>
        <w:tc>
          <w:tcPr>
            <w:tcW w:w="8302" w:type="dxa"/>
            <w:shd w:val="clear" w:color="auto" w:fill="auto"/>
          </w:tcPr>
          <w:p w14:paraId="28F1960B" w14:textId="22D0054E" w:rsidR="00FB7D73" w:rsidRPr="00EB77A3" w:rsidRDefault="00FB7D73" w:rsidP="00FB7D73">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Analyze candidate architectures, allocate security services and select security mechanisms.</w:t>
            </w:r>
          </w:p>
        </w:tc>
      </w:tr>
      <w:tr w:rsidR="00FB7D73" w:rsidRPr="004C118A" w14:paraId="422702B5" w14:textId="77777777" w:rsidTr="59CA93CF">
        <w:trPr>
          <w:jc w:val="center"/>
        </w:trPr>
        <w:tc>
          <w:tcPr>
            <w:tcW w:w="715" w:type="dxa"/>
            <w:shd w:val="clear" w:color="auto" w:fill="auto"/>
            <w:vAlign w:val="center"/>
          </w:tcPr>
          <w:p w14:paraId="73032899" w14:textId="5EB8DE15" w:rsidR="00FB7D73" w:rsidRPr="004C118A" w:rsidRDefault="00FB7D73" w:rsidP="00FB7D73">
            <w:pPr>
              <w:pStyle w:val="ListParagraph"/>
              <w:numPr>
                <w:ilvl w:val="0"/>
                <w:numId w:val="19"/>
              </w:numPr>
              <w:spacing w:before="120" w:after="120" w:line="276" w:lineRule="auto"/>
              <w:ind w:left="176" w:hanging="173"/>
              <w:rPr>
                <w:rFonts w:eastAsia="Arial"/>
                <w:color w:val="373E49" w:themeColor="accent1"/>
                <w:sz w:val="26"/>
                <w:szCs w:val="26"/>
              </w:rPr>
            </w:pPr>
          </w:p>
        </w:tc>
        <w:tc>
          <w:tcPr>
            <w:tcW w:w="8302" w:type="dxa"/>
            <w:shd w:val="clear" w:color="auto" w:fill="auto"/>
          </w:tcPr>
          <w:p w14:paraId="5B395963" w14:textId="74A6548B" w:rsidR="00FB7D73" w:rsidRPr="00EB77A3" w:rsidRDefault="00FB7D73" w:rsidP="00FB7D73">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Define systems security context, concept of operations and baseline requirements in line with applicable</w:t>
            </w:r>
            <w:r w:rsidRPr="004C118A">
              <w:rPr>
                <w:rFonts w:eastAsia="Arial"/>
                <w:color w:val="373E49" w:themeColor="accent1"/>
                <w:sz w:val="26"/>
                <w:szCs w:val="26"/>
                <w:rtl/>
                <w:lang w:bidi="en-US"/>
              </w:rPr>
              <w:t>‏ ‏cybersecurity policies.</w:t>
            </w:r>
          </w:p>
        </w:tc>
      </w:tr>
      <w:tr w:rsidR="00FB7D73" w:rsidRPr="004C118A" w14:paraId="6EB6E24C" w14:textId="77777777" w:rsidTr="59CA93CF">
        <w:trPr>
          <w:jc w:val="center"/>
        </w:trPr>
        <w:tc>
          <w:tcPr>
            <w:tcW w:w="715" w:type="dxa"/>
            <w:shd w:val="clear" w:color="auto" w:fill="auto"/>
            <w:vAlign w:val="center"/>
          </w:tcPr>
          <w:p w14:paraId="07CD2EA4" w14:textId="69FB1482" w:rsidR="00FB7D73" w:rsidRPr="004C118A" w:rsidRDefault="00FB7D73" w:rsidP="00FB7D73">
            <w:pPr>
              <w:pStyle w:val="ListParagraph"/>
              <w:numPr>
                <w:ilvl w:val="0"/>
                <w:numId w:val="19"/>
              </w:numPr>
              <w:spacing w:before="120" w:after="120" w:line="276" w:lineRule="auto"/>
              <w:ind w:left="176" w:hanging="173"/>
              <w:rPr>
                <w:rFonts w:eastAsia="Arial"/>
                <w:color w:val="373E49" w:themeColor="accent1"/>
                <w:sz w:val="26"/>
                <w:szCs w:val="26"/>
              </w:rPr>
            </w:pPr>
          </w:p>
        </w:tc>
        <w:tc>
          <w:tcPr>
            <w:tcW w:w="8302" w:type="dxa"/>
            <w:shd w:val="clear" w:color="auto" w:fill="auto"/>
          </w:tcPr>
          <w:p w14:paraId="6583072B" w14:textId="2C065B66" w:rsidR="00FB7D73" w:rsidRPr="00EB77A3" w:rsidRDefault="00FB7D73" w:rsidP="00FB7D73">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Write detailed functional specifications that document the architecture development process.</w:t>
            </w:r>
          </w:p>
        </w:tc>
      </w:tr>
      <w:tr w:rsidR="00FB7D73" w:rsidRPr="004C118A" w14:paraId="2BA71C05" w14:textId="77777777" w:rsidTr="59CA93CF">
        <w:trPr>
          <w:jc w:val="center"/>
        </w:trPr>
        <w:tc>
          <w:tcPr>
            <w:tcW w:w="715" w:type="dxa"/>
            <w:shd w:val="clear" w:color="auto" w:fill="auto"/>
            <w:vAlign w:val="center"/>
          </w:tcPr>
          <w:p w14:paraId="79146A1A" w14:textId="604EA414" w:rsidR="00FB7D73" w:rsidRPr="004C118A" w:rsidRDefault="00FB7D73" w:rsidP="00FB7D73">
            <w:pPr>
              <w:pStyle w:val="ListParagraph"/>
              <w:numPr>
                <w:ilvl w:val="0"/>
                <w:numId w:val="19"/>
              </w:numPr>
              <w:spacing w:before="120" w:after="120" w:line="276" w:lineRule="auto"/>
              <w:ind w:left="176" w:hanging="173"/>
              <w:rPr>
                <w:rFonts w:eastAsia="Arial"/>
                <w:color w:val="373E49" w:themeColor="accent1"/>
                <w:sz w:val="26"/>
                <w:szCs w:val="26"/>
              </w:rPr>
            </w:pPr>
          </w:p>
        </w:tc>
        <w:tc>
          <w:tcPr>
            <w:tcW w:w="8302" w:type="dxa"/>
            <w:shd w:val="clear" w:color="auto" w:fill="auto"/>
          </w:tcPr>
          <w:p w14:paraId="1F376840" w14:textId="70D36A31" w:rsidR="00FB7D73" w:rsidRPr="00EB77A3" w:rsidRDefault="00FB7D73" w:rsidP="00FB7D73">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Analyze user needs and requirements to plan architecture.</w:t>
            </w:r>
          </w:p>
        </w:tc>
      </w:tr>
      <w:tr w:rsidR="00FB7D73" w:rsidRPr="004C118A" w14:paraId="5E9805D5" w14:textId="77777777" w:rsidTr="59CA93CF">
        <w:trPr>
          <w:jc w:val="center"/>
        </w:trPr>
        <w:tc>
          <w:tcPr>
            <w:tcW w:w="715" w:type="dxa"/>
            <w:shd w:val="clear" w:color="auto" w:fill="auto"/>
            <w:vAlign w:val="center"/>
          </w:tcPr>
          <w:p w14:paraId="0EB96B4F" w14:textId="77777777" w:rsidR="00FB7D73" w:rsidRPr="004C118A" w:rsidRDefault="00FB7D73" w:rsidP="00FB7D73">
            <w:pPr>
              <w:pStyle w:val="ListParagraph"/>
              <w:numPr>
                <w:ilvl w:val="0"/>
                <w:numId w:val="19"/>
              </w:numPr>
              <w:spacing w:before="120" w:after="120" w:line="276" w:lineRule="auto"/>
              <w:ind w:left="176" w:hanging="173"/>
              <w:rPr>
                <w:rFonts w:eastAsia="Arial"/>
                <w:color w:val="373E49" w:themeColor="accent1"/>
                <w:sz w:val="26"/>
                <w:szCs w:val="26"/>
              </w:rPr>
            </w:pPr>
          </w:p>
        </w:tc>
        <w:tc>
          <w:tcPr>
            <w:tcW w:w="8302" w:type="dxa"/>
            <w:shd w:val="clear" w:color="auto" w:fill="auto"/>
          </w:tcPr>
          <w:p w14:paraId="7A565F6E" w14:textId="77777777" w:rsidR="00FB7D73" w:rsidRPr="004C118A" w:rsidRDefault="00FB7D73" w:rsidP="00FB7D73">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Develop enterprise architecture or system components required to meet user needs.</w:t>
            </w:r>
          </w:p>
        </w:tc>
      </w:tr>
      <w:tr w:rsidR="00FB7D73" w:rsidRPr="004C118A" w14:paraId="5BA3E977" w14:textId="77777777" w:rsidTr="59CA93CF">
        <w:trPr>
          <w:jc w:val="center"/>
        </w:trPr>
        <w:tc>
          <w:tcPr>
            <w:tcW w:w="715" w:type="dxa"/>
            <w:shd w:val="clear" w:color="auto" w:fill="auto"/>
            <w:vAlign w:val="center"/>
          </w:tcPr>
          <w:p w14:paraId="0924946C" w14:textId="77777777" w:rsidR="00FB7D73" w:rsidRPr="004C118A" w:rsidRDefault="00FB7D73" w:rsidP="00FB7D73">
            <w:pPr>
              <w:pStyle w:val="ListParagraph"/>
              <w:numPr>
                <w:ilvl w:val="0"/>
                <w:numId w:val="19"/>
              </w:numPr>
              <w:spacing w:before="120" w:after="120" w:line="276" w:lineRule="auto"/>
              <w:ind w:left="176" w:hanging="173"/>
              <w:rPr>
                <w:rFonts w:eastAsia="Arial"/>
                <w:color w:val="373E49" w:themeColor="accent1"/>
                <w:sz w:val="26"/>
                <w:szCs w:val="26"/>
              </w:rPr>
            </w:pPr>
          </w:p>
        </w:tc>
        <w:tc>
          <w:tcPr>
            <w:tcW w:w="8302" w:type="dxa"/>
            <w:shd w:val="clear" w:color="auto" w:fill="auto"/>
            <w:vAlign w:val="bottom"/>
          </w:tcPr>
          <w:p w14:paraId="5B5EB71E" w14:textId="3DBCBC44" w:rsidR="00FB7D73" w:rsidRPr="004C118A" w:rsidRDefault="00FB7D73" w:rsidP="00FB7D73">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Document and update as necessary all definition and architecture activities.</w:t>
            </w:r>
          </w:p>
        </w:tc>
      </w:tr>
      <w:tr w:rsidR="00FB7D73" w:rsidRPr="004C118A" w14:paraId="7756C25F" w14:textId="77777777" w:rsidTr="00EB77A3">
        <w:trPr>
          <w:jc w:val="center"/>
        </w:trPr>
        <w:tc>
          <w:tcPr>
            <w:tcW w:w="715" w:type="dxa"/>
            <w:shd w:val="clear" w:color="auto" w:fill="auto"/>
            <w:vAlign w:val="center"/>
          </w:tcPr>
          <w:p w14:paraId="44EAAB35" w14:textId="43F97FD6" w:rsidR="00FB7D73" w:rsidRPr="004C118A" w:rsidRDefault="00FB7D73" w:rsidP="00FB7D73">
            <w:pPr>
              <w:pStyle w:val="ListParagraph"/>
              <w:numPr>
                <w:ilvl w:val="0"/>
                <w:numId w:val="19"/>
              </w:numPr>
              <w:spacing w:before="120" w:after="120" w:line="276" w:lineRule="auto"/>
              <w:ind w:left="176" w:hanging="173"/>
              <w:rPr>
                <w:rFonts w:eastAsia="Arial"/>
                <w:color w:val="373E49" w:themeColor="accent1"/>
                <w:sz w:val="26"/>
                <w:szCs w:val="26"/>
              </w:rPr>
            </w:pPr>
          </w:p>
        </w:tc>
        <w:tc>
          <w:tcPr>
            <w:tcW w:w="8302" w:type="dxa"/>
            <w:shd w:val="clear" w:color="auto" w:fill="auto"/>
            <w:vAlign w:val="bottom"/>
          </w:tcPr>
          <w:p w14:paraId="79B6DD5A" w14:textId="799DC279" w:rsidR="00FB7D73" w:rsidRPr="00EB77A3" w:rsidRDefault="00FB7D73" w:rsidP="00FB7D73">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Determine security controls for information systems and networks and document appropriately.</w:t>
            </w:r>
          </w:p>
        </w:tc>
      </w:tr>
      <w:tr w:rsidR="00FB7D73" w:rsidRPr="004C118A" w14:paraId="3F0CEF6F" w14:textId="77777777" w:rsidTr="00EB77A3">
        <w:trPr>
          <w:jc w:val="center"/>
        </w:trPr>
        <w:tc>
          <w:tcPr>
            <w:tcW w:w="715" w:type="dxa"/>
            <w:shd w:val="clear" w:color="auto" w:fill="auto"/>
            <w:vAlign w:val="center"/>
          </w:tcPr>
          <w:p w14:paraId="566BC04E" w14:textId="55AA1626" w:rsidR="00FB7D73" w:rsidRPr="004C118A" w:rsidRDefault="00FB7D73" w:rsidP="00FB7D73">
            <w:pPr>
              <w:pStyle w:val="ListParagraph"/>
              <w:numPr>
                <w:ilvl w:val="0"/>
                <w:numId w:val="19"/>
              </w:numPr>
              <w:spacing w:before="120" w:after="120" w:line="276" w:lineRule="auto"/>
              <w:ind w:left="176" w:hanging="173"/>
              <w:rPr>
                <w:rFonts w:eastAsia="Arial"/>
                <w:sz w:val="26"/>
                <w:szCs w:val="26"/>
              </w:rPr>
            </w:pPr>
          </w:p>
        </w:tc>
        <w:tc>
          <w:tcPr>
            <w:tcW w:w="8302" w:type="dxa"/>
            <w:vAlign w:val="bottom"/>
          </w:tcPr>
          <w:p w14:paraId="7EBD4BAC" w14:textId="0AC49AE2" w:rsidR="00FB7D73" w:rsidRPr="00EB77A3" w:rsidRDefault="00FB7D73" w:rsidP="00FB7D73">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Assess and design cybersecurity management functions.</w:t>
            </w:r>
          </w:p>
        </w:tc>
      </w:tr>
      <w:tr w:rsidR="00FB7D73" w:rsidRPr="004C118A" w14:paraId="3B05E118" w14:textId="77777777" w:rsidTr="59CA93CF">
        <w:trPr>
          <w:jc w:val="center"/>
        </w:trPr>
        <w:tc>
          <w:tcPr>
            <w:tcW w:w="715" w:type="dxa"/>
            <w:shd w:val="clear" w:color="auto" w:fill="auto"/>
            <w:vAlign w:val="center"/>
          </w:tcPr>
          <w:p w14:paraId="3A4065D4" w14:textId="77777777" w:rsidR="00FB7D73" w:rsidRPr="004C118A" w:rsidRDefault="00FB7D73" w:rsidP="00FB7D73">
            <w:pPr>
              <w:pStyle w:val="ListParagraph"/>
              <w:numPr>
                <w:ilvl w:val="0"/>
                <w:numId w:val="19"/>
              </w:numPr>
              <w:spacing w:before="120" w:after="120" w:line="276" w:lineRule="auto"/>
              <w:ind w:left="176" w:hanging="173"/>
              <w:rPr>
                <w:rFonts w:eastAsia="Arial"/>
                <w:sz w:val="26"/>
                <w:szCs w:val="26"/>
              </w:rPr>
            </w:pPr>
          </w:p>
        </w:tc>
        <w:tc>
          <w:tcPr>
            <w:tcW w:w="8302" w:type="dxa"/>
            <w:vAlign w:val="bottom"/>
          </w:tcPr>
          <w:p w14:paraId="538F498F" w14:textId="736C2622" w:rsidR="00FB7D73" w:rsidRPr="004C118A" w:rsidRDefault="00FB7D73" w:rsidP="00FB7D73">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Define appropriate availability levels for critical system functions and disaster recovery and continuity of operations requirements to deliver them.</w:t>
            </w:r>
          </w:p>
        </w:tc>
      </w:tr>
      <w:tr w:rsidR="00FB7D73" w:rsidRPr="004C118A" w14:paraId="458EF27F" w14:textId="77777777" w:rsidTr="59CA93CF">
        <w:trPr>
          <w:jc w:val="center"/>
        </w:trPr>
        <w:tc>
          <w:tcPr>
            <w:tcW w:w="715" w:type="dxa"/>
            <w:shd w:val="clear" w:color="auto" w:fill="auto"/>
            <w:vAlign w:val="center"/>
          </w:tcPr>
          <w:p w14:paraId="6B993001" w14:textId="77777777" w:rsidR="00FB7D73" w:rsidRPr="004C118A" w:rsidRDefault="00FB7D73" w:rsidP="00FB7D73">
            <w:pPr>
              <w:pStyle w:val="ListParagraph"/>
              <w:numPr>
                <w:ilvl w:val="0"/>
                <w:numId w:val="19"/>
              </w:numPr>
              <w:spacing w:before="120" w:after="120" w:line="276" w:lineRule="auto"/>
              <w:ind w:left="176" w:hanging="173"/>
              <w:rPr>
                <w:rFonts w:eastAsia="Arial"/>
                <w:sz w:val="26"/>
                <w:szCs w:val="26"/>
              </w:rPr>
            </w:pPr>
          </w:p>
        </w:tc>
        <w:tc>
          <w:tcPr>
            <w:tcW w:w="8302" w:type="dxa"/>
            <w:vAlign w:val="bottom"/>
          </w:tcPr>
          <w:p w14:paraId="6ED391D8" w14:textId="16FFDDF1" w:rsidR="00FB7D73" w:rsidRPr="004C118A" w:rsidRDefault="00FB7D73" w:rsidP="00FB7D73">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Define and prioritize essential system capabilities or business functions required for partial or full system restoration after a catastrophic failure event.</w:t>
            </w:r>
          </w:p>
        </w:tc>
      </w:tr>
      <w:tr w:rsidR="00FB7D73" w:rsidRPr="004C118A" w14:paraId="6979CEC7" w14:textId="77777777" w:rsidTr="00EB77A3">
        <w:trPr>
          <w:jc w:val="center"/>
        </w:trPr>
        <w:tc>
          <w:tcPr>
            <w:tcW w:w="715" w:type="dxa"/>
            <w:shd w:val="clear" w:color="auto" w:fill="auto"/>
            <w:vAlign w:val="center"/>
          </w:tcPr>
          <w:p w14:paraId="3B4446F1" w14:textId="2BCE9124" w:rsidR="00FB7D73" w:rsidRPr="004C118A" w:rsidRDefault="00FB7D73" w:rsidP="00FB7D73">
            <w:pPr>
              <w:pStyle w:val="ListParagraph"/>
              <w:numPr>
                <w:ilvl w:val="0"/>
                <w:numId w:val="19"/>
              </w:numPr>
              <w:spacing w:before="120" w:after="120" w:line="276" w:lineRule="auto"/>
              <w:ind w:left="176" w:hanging="173"/>
              <w:rPr>
                <w:rFonts w:eastAsia="Arial"/>
                <w:sz w:val="26"/>
                <w:szCs w:val="26"/>
              </w:rPr>
            </w:pPr>
          </w:p>
        </w:tc>
        <w:tc>
          <w:tcPr>
            <w:tcW w:w="8302" w:type="dxa"/>
            <w:vAlign w:val="bottom"/>
          </w:tcPr>
          <w:p w14:paraId="45625C40" w14:textId="67CD479C" w:rsidR="00FB7D73" w:rsidRPr="00EB77A3" w:rsidRDefault="00FB7D73" w:rsidP="00FB7D73">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Develop and integrate</w:t>
            </w:r>
            <w:r w:rsidRPr="004C118A">
              <w:rPr>
                <w:rFonts w:eastAsia="Arial"/>
                <w:color w:val="373E49" w:themeColor="accent1"/>
                <w:sz w:val="26"/>
                <w:szCs w:val="26"/>
                <w:rtl/>
                <w:lang w:bidi="en-US"/>
              </w:rPr>
              <w:t>‏ ‏cybersecurity designs ‏for systems and networks with multi-level security requirements.</w:t>
            </w:r>
          </w:p>
        </w:tc>
      </w:tr>
      <w:tr w:rsidR="00FB7D73" w:rsidRPr="004C118A" w14:paraId="2E21BB69" w14:textId="77777777" w:rsidTr="00EB77A3">
        <w:trPr>
          <w:jc w:val="center"/>
        </w:trPr>
        <w:tc>
          <w:tcPr>
            <w:tcW w:w="715" w:type="dxa"/>
            <w:shd w:val="clear" w:color="auto" w:fill="auto"/>
            <w:vAlign w:val="center"/>
          </w:tcPr>
          <w:p w14:paraId="0FAF0147" w14:textId="77777777" w:rsidR="00FB7D73" w:rsidRPr="004C118A" w:rsidRDefault="00FB7D73" w:rsidP="00F95C4A">
            <w:pPr>
              <w:pStyle w:val="ListParagraph"/>
              <w:numPr>
                <w:ilvl w:val="0"/>
                <w:numId w:val="19"/>
              </w:numPr>
              <w:spacing w:before="120" w:after="120" w:line="276" w:lineRule="auto"/>
              <w:ind w:left="176" w:hanging="173"/>
              <w:rPr>
                <w:rFonts w:eastAsia="Arial"/>
                <w:sz w:val="26"/>
                <w:szCs w:val="26"/>
                <w:rtl/>
              </w:rPr>
            </w:pPr>
          </w:p>
        </w:tc>
        <w:tc>
          <w:tcPr>
            <w:tcW w:w="8302" w:type="dxa"/>
            <w:vAlign w:val="bottom"/>
          </w:tcPr>
          <w:p w14:paraId="47D0BE4F" w14:textId="57E2613D" w:rsidR="00FB7D73" w:rsidRPr="00EB77A3" w:rsidRDefault="00FB7D73" w:rsidP="00FB7D73">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Document and address organization's security architecture, and systems security engineering requirements throughout the acquisition life cycle.</w:t>
            </w:r>
          </w:p>
        </w:tc>
      </w:tr>
      <w:tr w:rsidR="00FB7D73" w:rsidRPr="004C118A" w14:paraId="44DA06C4" w14:textId="77777777" w:rsidTr="00EB77A3">
        <w:trPr>
          <w:jc w:val="center"/>
        </w:trPr>
        <w:tc>
          <w:tcPr>
            <w:tcW w:w="715" w:type="dxa"/>
            <w:shd w:val="clear" w:color="auto" w:fill="auto"/>
            <w:vAlign w:val="center"/>
          </w:tcPr>
          <w:p w14:paraId="66E3A341" w14:textId="77777777" w:rsidR="00FB7D73" w:rsidRPr="004C118A" w:rsidRDefault="00FB7D73" w:rsidP="00FB7D73">
            <w:pPr>
              <w:pStyle w:val="ListParagraph"/>
              <w:numPr>
                <w:ilvl w:val="0"/>
                <w:numId w:val="19"/>
              </w:numPr>
              <w:spacing w:before="120" w:after="120" w:line="276" w:lineRule="auto"/>
              <w:ind w:left="176" w:hanging="173"/>
              <w:rPr>
                <w:rFonts w:eastAsia="Arial"/>
                <w:sz w:val="26"/>
                <w:szCs w:val="26"/>
                <w:rtl/>
              </w:rPr>
            </w:pPr>
          </w:p>
        </w:tc>
        <w:tc>
          <w:tcPr>
            <w:tcW w:w="8302" w:type="dxa"/>
            <w:vAlign w:val="bottom"/>
          </w:tcPr>
          <w:p w14:paraId="45FAE2C2" w14:textId="70F0BA20" w:rsidR="00FB7D73" w:rsidRPr="00EB77A3" w:rsidRDefault="00FB7D73" w:rsidP="00FB7D73">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Ensure that acquired or developed systems and architectures are consistent with organization's cybersecurity architecture guidelines.</w:t>
            </w:r>
          </w:p>
        </w:tc>
      </w:tr>
      <w:tr w:rsidR="00FB7D73" w:rsidRPr="004C118A" w14:paraId="7CEB1536" w14:textId="77777777" w:rsidTr="00EB77A3">
        <w:trPr>
          <w:jc w:val="center"/>
        </w:trPr>
        <w:tc>
          <w:tcPr>
            <w:tcW w:w="715" w:type="dxa"/>
            <w:shd w:val="clear" w:color="auto" w:fill="auto"/>
            <w:vAlign w:val="center"/>
          </w:tcPr>
          <w:p w14:paraId="2CE5910B" w14:textId="77777777" w:rsidR="00FB7D73" w:rsidRPr="004C118A" w:rsidRDefault="00FB7D73" w:rsidP="00FB7D73">
            <w:pPr>
              <w:pStyle w:val="ListParagraph"/>
              <w:numPr>
                <w:ilvl w:val="0"/>
                <w:numId w:val="19"/>
              </w:numPr>
              <w:spacing w:before="120" w:after="120" w:line="276" w:lineRule="auto"/>
              <w:ind w:left="176" w:hanging="173"/>
              <w:rPr>
                <w:rFonts w:eastAsia="Arial"/>
                <w:sz w:val="26"/>
                <w:szCs w:val="26"/>
                <w:rtl/>
              </w:rPr>
            </w:pPr>
          </w:p>
        </w:tc>
        <w:tc>
          <w:tcPr>
            <w:tcW w:w="8302" w:type="dxa"/>
            <w:vAlign w:val="bottom"/>
          </w:tcPr>
          <w:p w14:paraId="7DFA0DA9" w14:textId="50C70ED4" w:rsidR="00FB7D73" w:rsidRPr="00EB77A3" w:rsidRDefault="00FB7D73" w:rsidP="00FB7D73">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Translate proposed capabilities into technical requirements.</w:t>
            </w:r>
          </w:p>
        </w:tc>
      </w:tr>
      <w:tr w:rsidR="00FB7D73" w:rsidRPr="004C118A" w14:paraId="48AEB180" w14:textId="77777777" w:rsidTr="59CA93CF">
        <w:trPr>
          <w:jc w:val="center"/>
        </w:trPr>
        <w:tc>
          <w:tcPr>
            <w:tcW w:w="715" w:type="dxa"/>
            <w:shd w:val="clear" w:color="auto" w:fill="auto"/>
            <w:vAlign w:val="center"/>
          </w:tcPr>
          <w:p w14:paraId="403A7BB5" w14:textId="77777777" w:rsidR="00FB7D73" w:rsidRPr="004C118A" w:rsidRDefault="00FB7D73" w:rsidP="00FB7D73">
            <w:pPr>
              <w:pStyle w:val="ListParagraph"/>
              <w:numPr>
                <w:ilvl w:val="0"/>
                <w:numId w:val="19"/>
              </w:numPr>
              <w:spacing w:before="120" w:after="120" w:line="276" w:lineRule="auto"/>
              <w:ind w:left="176" w:hanging="173"/>
              <w:rPr>
                <w:rFonts w:eastAsia="Arial"/>
                <w:sz w:val="26"/>
                <w:szCs w:val="26"/>
                <w:rtl/>
              </w:rPr>
            </w:pPr>
          </w:p>
        </w:tc>
        <w:tc>
          <w:tcPr>
            <w:tcW w:w="8302" w:type="dxa"/>
            <w:vAlign w:val="bottom"/>
          </w:tcPr>
          <w:p w14:paraId="1EA8B183" w14:textId="3FB1193E" w:rsidR="00FB7D73" w:rsidRPr="004C118A" w:rsidRDefault="00FB7D73" w:rsidP="00FB7D73">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Work with agile team members to conduct fast prototyping, feasibility studies and evaluation of new technologies.</w:t>
            </w:r>
          </w:p>
        </w:tc>
      </w:tr>
      <w:tr w:rsidR="00FB7D73" w:rsidRPr="004C118A" w14:paraId="0F2ABB5D" w14:textId="77777777" w:rsidTr="59CA93CF">
        <w:trPr>
          <w:jc w:val="center"/>
        </w:trPr>
        <w:tc>
          <w:tcPr>
            <w:tcW w:w="715" w:type="dxa"/>
            <w:shd w:val="clear" w:color="auto" w:fill="auto"/>
            <w:vAlign w:val="center"/>
          </w:tcPr>
          <w:p w14:paraId="379F37C7" w14:textId="77777777" w:rsidR="00FB7D73" w:rsidRPr="004C118A" w:rsidRDefault="00FB7D73" w:rsidP="00FB7D73">
            <w:pPr>
              <w:pStyle w:val="ListParagraph"/>
              <w:numPr>
                <w:ilvl w:val="0"/>
                <w:numId w:val="19"/>
              </w:numPr>
              <w:spacing w:before="120" w:after="120" w:line="276" w:lineRule="auto"/>
              <w:ind w:left="176" w:hanging="173"/>
              <w:rPr>
                <w:rFonts w:eastAsia="Arial"/>
                <w:sz w:val="26"/>
                <w:szCs w:val="26"/>
                <w:rtl/>
              </w:rPr>
            </w:pPr>
          </w:p>
        </w:tc>
        <w:tc>
          <w:tcPr>
            <w:tcW w:w="8302" w:type="dxa"/>
            <w:vAlign w:val="bottom"/>
          </w:tcPr>
          <w:p w14:paraId="722BA375" w14:textId="5C3D9782" w:rsidR="00FB7D73" w:rsidRPr="004C118A" w:rsidRDefault="00FB7D73" w:rsidP="00FB7D73">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Design systems and solutions to support successful proofs-of-concept and pilot projects in emerging technology areas.</w:t>
            </w:r>
          </w:p>
        </w:tc>
      </w:tr>
      <w:tr w:rsidR="00FB7D73" w:rsidRPr="004C118A" w14:paraId="2E340A5E" w14:textId="77777777" w:rsidTr="59CA93CF">
        <w:trPr>
          <w:jc w:val="center"/>
        </w:trPr>
        <w:tc>
          <w:tcPr>
            <w:tcW w:w="715" w:type="dxa"/>
            <w:shd w:val="clear" w:color="auto" w:fill="auto"/>
            <w:vAlign w:val="center"/>
          </w:tcPr>
          <w:p w14:paraId="34F3A044" w14:textId="77777777" w:rsidR="00FB7D73" w:rsidRPr="004C118A" w:rsidRDefault="00FB7D73" w:rsidP="00FB7D73">
            <w:pPr>
              <w:pStyle w:val="ListParagraph"/>
              <w:numPr>
                <w:ilvl w:val="0"/>
                <w:numId w:val="19"/>
              </w:numPr>
              <w:spacing w:before="120" w:after="120" w:line="276" w:lineRule="auto"/>
              <w:ind w:left="176" w:hanging="173"/>
              <w:rPr>
                <w:rFonts w:eastAsia="Arial"/>
                <w:sz w:val="26"/>
                <w:szCs w:val="26"/>
                <w:rtl/>
              </w:rPr>
            </w:pPr>
          </w:p>
        </w:tc>
        <w:tc>
          <w:tcPr>
            <w:tcW w:w="8302" w:type="dxa"/>
            <w:vAlign w:val="bottom"/>
          </w:tcPr>
          <w:p w14:paraId="01582946" w14:textId="41EA457F" w:rsidR="00FB7D73" w:rsidRPr="004C118A" w:rsidRDefault="00FB7D73" w:rsidP="00FB7D73">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Read and interpret technical diagrams, specifications, drawings, blueprints and schematics relating to systems and networks.</w:t>
            </w:r>
          </w:p>
        </w:tc>
      </w:tr>
      <w:tr w:rsidR="00FB7D73" w:rsidRPr="004C118A" w14:paraId="6257E60D" w14:textId="77777777" w:rsidTr="59CA93CF">
        <w:trPr>
          <w:jc w:val="center"/>
        </w:trPr>
        <w:tc>
          <w:tcPr>
            <w:tcW w:w="715" w:type="dxa"/>
            <w:shd w:val="clear" w:color="auto" w:fill="auto"/>
            <w:vAlign w:val="center"/>
          </w:tcPr>
          <w:p w14:paraId="1D7E8ADF" w14:textId="77777777" w:rsidR="00FB7D73" w:rsidRPr="004C118A" w:rsidRDefault="00FB7D73" w:rsidP="00FB7D73">
            <w:pPr>
              <w:pStyle w:val="ListParagraph"/>
              <w:numPr>
                <w:ilvl w:val="0"/>
                <w:numId w:val="19"/>
              </w:numPr>
              <w:spacing w:before="120" w:after="120" w:line="276" w:lineRule="auto"/>
              <w:ind w:left="176" w:hanging="173"/>
              <w:rPr>
                <w:rFonts w:eastAsia="Arial"/>
                <w:sz w:val="26"/>
                <w:szCs w:val="26"/>
                <w:rtl/>
              </w:rPr>
            </w:pPr>
          </w:p>
        </w:tc>
        <w:tc>
          <w:tcPr>
            <w:tcW w:w="8302" w:type="dxa"/>
            <w:vAlign w:val="bottom"/>
          </w:tcPr>
          <w:p w14:paraId="1AA2605F" w14:textId="5EE0E708" w:rsidR="00FB7D73" w:rsidRPr="004C118A" w:rsidRDefault="00FB7D73" w:rsidP="00FB7D73">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Determine and document security controls for systems and networks.</w:t>
            </w:r>
          </w:p>
        </w:tc>
      </w:tr>
      <w:tr w:rsidR="00FB7D73" w:rsidRPr="004C118A" w14:paraId="3134A731" w14:textId="77777777" w:rsidTr="59CA93CF">
        <w:trPr>
          <w:jc w:val="center"/>
        </w:trPr>
        <w:tc>
          <w:tcPr>
            <w:tcW w:w="715" w:type="dxa"/>
            <w:shd w:val="clear" w:color="auto" w:fill="auto"/>
            <w:vAlign w:val="center"/>
          </w:tcPr>
          <w:p w14:paraId="6121787E" w14:textId="77777777" w:rsidR="00FB7D73" w:rsidRPr="004C118A" w:rsidRDefault="00FB7D73" w:rsidP="00FB7D73">
            <w:pPr>
              <w:pStyle w:val="ListParagraph"/>
              <w:numPr>
                <w:ilvl w:val="0"/>
                <w:numId w:val="19"/>
              </w:numPr>
              <w:spacing w:before="120" w:after="120" w:line="276" w:lineRule="auto"/>
              <w:ind w:left="176" w:hanging="173"/>
              <w:rPr>
                <w:rFonts w:eastAsia="Arial"/>
                <w:sz w:val="26"/>
                <w:szCs w:val="26"/>
                <w:rtl/>
              </w:rPr>
            </w:pPr>
          </w:p>
        </w:tc>
        <w:tc>
          <w:tcPr>
            <w:tcW w:w="8302" w:type="dxa"/>
            <w:vAlign w:val="bottom"/>
          </w:tcPr>
          <w:p w14:paraId="5C18745B" w14:textId="5378E8DC" w:rsidR="00FB7D73" w:rsidRPr="004C118A" w:rsidRDefault="00FB7D73" w:rsidP="00FB7D73">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Define and document the effect of implementation of a new system or new interfaces between systems on the security posture of the existing environment.</w:t>
            </w:r>
          </w:p>
        </w:tc>
      </w:tr>
      <w:tr w:rsidR="00FB7D73" w:rsidRPr="004C118A" w14:paraId="6484611F" w14:textId="77777777" w:rsidTr="59CA93CF">
        <w:trPr>
          <w:jc w:val="center"/>
        </w:trPr>
        <w:tc>
          <w:tcPr>
            <w:tcW w:w="715" w:type="dxa"/>
            <w:shd w:val="clear" w:color="auto" w:fill="auto"/>
            <w:vAlign w:val="center"/>
          </w:tcPr>
          <w:p w14:paraId="4BFEDE5D" w14:textId="77777777" w:rsidR="00FB7D73" w:rsidRPr="004C118A" w:rsidRDefault="00FB7D73" w:rsidP="00FB7D73">
            <w:pPr>
              <w:pStyle w:val="ListParagraph"/>
              <w:numPr>
                <w:ilvl w:val="0"/>
                <w:numId w:val="19"/>
              </w:numPr>
              <w:spacing w:before="120" w:after="120" w:line="276" w:lineRule="auto"/>
              <w:ind w:left="176" w:hanging="173"/>
              <w:rPr>
                <w:rFonts w:eastAsia="Arial"/>
                <w:sz w:val="26"/>
                <w:szCs w:val="26"/>
                <w:rtl/>
              </w:rPr>
            </w:pPr>
          </w:p>
        </w:tc>
        <w:tc>
          <w:tcPr>
            <w:tcW w:w="8302" w:type="dxa"/>
            <w:vAlign w:val="bottom"/>
          </w:tcPr>
          <w:p w14:paraId="0BA56E47" w14:textId="3FDE0A27" w:rsidR="00FB7D73" w:rsidRPr="004C118A" w:rsidRDefault="00FB7D73" w:rsidP="00FB7D73">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Recommend cost-effective security controls to mitigate risks identified through testing and review.</w:t>
            </w:r>
          </w:p>
        </w:tc>
      </w:tr>
    </w:tbl>
    <w:p w14:paraId="288CB611" w14:textId="7DF78FDF" w:rsidR="0057288C" w:rsidRPr="004C118A" w:rsidRDefault="0057288C" w:rsidP="59CA93CF">
      <w:pPr>
        <w:rPr>
          <w:rFonts w:eastAsia="Arial" w:cs="Arial"/>
          <w:color w:val="1DCAD3" w:themeColor="accent6"/>
          <w:sz w:val="24"/>
          <w:szCs w:val="24"/>
          <w:rtl/>
          <w:lang w:eastAsia="en-US"/>
        </w:rPr>
      </w:pPr>
    </w:p>
    <w:p w14:paraId="4B860432" w14:textId="77777777" w:rsidR="00220DE6" w:rsidRPr="004C118A" w:rsidRDefault="00220DE6" w:rsidP="59CA93CF">
      <w:pPr>
        <w:rPr>
          <w:rFonts w:eastAsia="Arial" w:cs="Arial"/>
          <w:color w:val="15969D" w:themeColor="accent6" w:themeShade="BF"/>
          <w:sz w:val="26"/>
          <w:szCs w:val="26"/>
        </w:rPr>
      </w:pPr>
    </w:p>
    <w:p w14:paraId="08ABDD11" w14:textId="362130A4" w:rsidR="00DD34F0" w:rsidRPr="004C118A" w:rsidRDefault="007F28B4" w:rsidP="59CA93CF">
      <w:pPr>
        <w:rPr>
          <w:rFonts w:eastAsia="Arial" w:cs="Arial"/>
          <w:color w:val="15969D" w:themeColor="accent6" w:themeShade="BF"/>
          <w:sz w:val="28"/>
          <w:szCs w:val="28"/>
          <w:rtl/>
        </w:rPr>
      </w:pPr>
      <w:r>
        <w:rPr>
          <w:rFonts w:eastAsia="Arial" w:cs="Arial"/>
          <w:color w:val="15969D" w:themeColor="accent6" w:themeShade="BF"/>
          <w:sz w:val="28"/>
          <w:szCs w:val="28"/>
          <w:lang w:bidi="en-US"/>
        </w:rPr>
        <w:t xml:space="preserve">Secure Cloud Specialist </w:t>
      </w:r>
    </w:p>
    <w:tbl>
      <w:tblPr>
        <w:tblStyle w:val="TableGrid"/>
        <w:tblW w:w="0" w:type="auto"/>
        <w:jc w:val="center"/>
        <w:tblLook w:val="04A0" w:firstRow="1" w:lastRow="0" w:firstColumn="1" w:lastColumn="0" w:noHBand="0" w:noVBand="1"/>
      </w:tblPr>
      <w:tblGrid>
        <w:gridCol w:w="715"/>
        <w:gridCol w:w="8302"/>
      </w:tblGrid>
      <w:tr w:rsidR="00DD34F0" w:rsidRPr="004C118A" w14:paraId="2E87401A" w14:textId="77777777" w:rsidTr="59CA93CF">
        <w:trPr>
          <w:tblHeader/>
          <w:jc w:val="center"/>
        </w:trPr>
        <w:tc>
          <w:tcPr>
            <w:tcW w:w="715" w:type="dxa"/>
            <w:shd w:val="clear" w:color="auto" w:fill="373E49" w:themeFill="accent1"/>
            <w:vAlign w:val="center"/>
          </w:tcPr>
          <w:p w14:paraId="444C83C8" w14:textId="77777777" w:rsidR="00DD34F0" w:rsidRPr="004C118A" w:rsidRDefault="00DD34F0" w:rsidP="59CA93CF">
            <w:pPr>
              <w:spacing w:before="120" w:after="120" w:line="276" w:lineRule="auto"/>
              <w:rPr>
                <w:rFonts w:eastAsia="Arial"/>
                <w:color w:val="FFFFFF" w:themeColor="background1"/>
                <w:sz w:val="26"/>
                <w:szCs w:val="26"/>
                <w:lang w:eastAsia="ar"/>
              </w:rPr>
            </w:pPr>
            <w:r w:rsidRPr="004C118A">
              <w:rPr>
                <w:rFonts w:eastAsia="Arial"/>
                <w:color w:val="FFFFFF" w:themeColor="background1"/>
                <w:sz w:val="26"/>
                <w:szCs w:val="26"/>
                <w:lang w:bidi="en-US"/>
              </w:rPr>
              <w:t>#</w:t>
            </w:r>
          </w:p>
        </w:tc>
        <w:tc>
          <w:tcPr>
            <w:tcW w:w="8302" w:type="dxa"/>
            <w:shd w:val="clear" w:color="auto" w:fill="373E49" w:themeFill="accent1"/>
          </w:tcPr>
          <w:p w14:paraId="466868BF" w14:textId="77777777" w:rsidR="00DD34F0" w:rsidRPr="004C118A" w:rsidRDefault="00DD34F0" w:rsidP="59CA93CF">
            <w:pPr>
              <w:spacing w:before="120" w:after="120" w:line="276" w:lineRule="auto"/>
              <w:jc w:val="both"/>
              <w:rPr>
                <w:rFonts w:eastAsia="Arial"/>
                <w:color w:val="FFFFFF" w:themeColor="background1"/>
                <w:sz w:val="26"/>
                <w:szCs w:val="26"/>
                <w:lang w:eastAsia="ar"/>
              </w:rPr>
            </w:pPr>
            <w:r w:rsidRPr="004C118A">
              <w:rPr>
                <w:rFonts w:eastAsia="Arial"/>
                <w:color w:val="FFFFFF" w:themeColor="background1"/>
                <w:sz w:val="26"/>
                <w:szCs w:val="26"/>
                <w:lang w:bidi="en-US"/>
              </w:rPr>
              <w:t>Responsibilities</w:t>
            </w:r>
          </w:p>
        </w:tc>
      </w:tr>
      <w:tr w:rsidR="00BC1B24" w:rsidRPr="004C118A" w14:paraId="1E137ADE" w14:textId="77777777" w:rsidTr="59CA93CF">
        <w:trPr>
          <w:jc w:val="center"/>
        </w:trPr>
        <w:tc>
          <w:tcPr>
            <w:tcW w:w="715" w:type="dxa"/>
            <w:shd w:val="clear" w:color="auto" w:fill="auto"/>
            <w:vAlign w:val="center"/>
          </w:tcPr>
          <w:p w14:paraId="1A632122" w14:textId="77777777" w:rsidR="00BC1B24" w:rsidRPr="004C118A" w:rsidRDefault="00BC1B24" w:rsidP="59CA93CF">
            <w:pPr>
              <w:pStyle w:val="ListParagraph"/>
              <w:numPr>
                <w:ilvl w:val="0"/>
                <w:numId w:val="23"/>
              </w:numPr>
              <w:spacing w:before="120" w:after="120" w:line="276" w:lineRule="auto"/>
              <w:ind w:left="176" w:hanging="173"/>
              <w:rPr>
                <w:rFonts w:eastAsia="Arial"/>
                <w:sz w:val="26"/>
                <w:szCs w:val="26"/>
              </w:rPr>
            </w:pPr>
          </w:p>
        </w:tc>
        <w:tc>
          <w:tcPr>
            <w:tcW w:w="8302" w:type="dxa"/>
            <w:shd w:val="clear" w:color="auto" w:fill="auto"/>
          </w:tcPr>
          <w:p w14:paraId="67FADD95" w14:textId="570365F2" w:rsidR="00BC1B24" w:rsidRPr="004C118A" w:rsidRDefault="14EDC4B8"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Develop security architecture elements to mitigate threats as they emerge.</w:t>
            </w:r>
          </w:p>
        </w:tc>
      </w:tr>
      <w:tr w:rsidR="00BC1B24" w:rsidRPr="004C118A" w14:paraId="00F24499" w14:textId="77777777" w:rsidTr="59CA93CF">
        <w:trPr>
          <w:jc w:val="center"/>
        </w:trPr>
        <w:tc>
          <w:tcPr>
            <w:tcW w:w="715" w:type="dxa"/>
            <w:shd w:val="clear" w:color="auto" w:fill="auto"/>
            <w:vAlign w:val="center"/>
          </w:tcPr>
          <w:p w14:paraId="58D24683" w14:textId="77777777" w:rsidR="00BC1B24" w:rsidRPr="004C118A" w:rsidRDefault="00BC1B24" w:rsidP="59CA93CF">
            <w:pPr>
              <w:pStyle w:val="ListParagraph"/>
              <w:numPr>
                <w:ilvl w:val="0"/>
                <w:numId w:val="23"/>
              </w:numPr>
              <w:spacing w:before="120" w:after="120" w:line="276" w:lineRule="auto"/>
              <w:ind w:left="176" w:hanging="173"/>
              <w:rPr>
                <w:rFonts w:eastAsia="Arial"/>
                <w:sz w:val="26"/>
                <w:szCs w:val="26"/>
              </w:rPr>
            </w:pPr>
          </w:p>
        </w:tc>
        <w:tc>
          <w:tcPr>
            <w:tcW w:w="8302" w:type="dxa"/>
            <w:shd w:val="clear" w:color="auto" w:fill="auto"/>
          </w:tcPr>
          <w:p w14:paraId="15E8041B" w14:textId="40DA762E" w:rsidR="00BC1B24" w:rsidRPr="004C118A" w:rsidRDefault="14EDC4B8"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Deliver secure cloud solutions to development teams, ensure security of cloud migrations and cloud application development.</w:t>
            </w:r>
          </w:p>
        </w:tc>
      </w:tr>
      <w:tr w:rsidR="00BC1B24" w:rsidRPr="004C118A" w14:paraId="3E00AE54" w14:textId="77777777" w:rsidTr="59CA93CF">
        <w:trPr>
          <w:jc w:val="center"/>
        </w:trPr>
        <w:tc>
          <w:tcPr>
            <w:tcW w:w="715" w:type="dxa"/>
            <w:shd w:val="clear" w:color="auto" w:fill="auto"/>
            <w:vAlign w:val="center"/>
          </w:tcPr>
          <w:p w14:paraId="693E4B51" w14:textId="77777777" w:rsidR="00BC1B24" w:rsidRPr="004C118A" w:rsidRDefault="00BC1B24" w:rsidP="59CA93CF">
            <w:pPr>
              <w:pStyle w:val="ListParagraph"/>
              <w:numPr>
                <w:ilvl w:val="0"/>
                <w:numId w:val="23"/>
              </w:numPr>
              <w:spacing w:before="120" w:after="120" w:line="276" w:lineRule="auto"/>
              <w:ind w:left="176" w:hanging="173"/>
              <w:rPr>
                <w:rFonts w:eastAsia="Arial"/>
                <w:sz w:val="26"/>
                <w:szCs w:val="26"/>
              </w:rPr>
            </w:pPr>
          </w:p>
        </w:tc>
        <w:tc>
          <w:tcPr>
            <w:tcW w:w="8302" w:type="dxa"/>
            <w:shd w:val="clear" w:color="auto" w:fill="auto"/>
          </w:tcPr>
          <w:p w14:paraId="15DC42F0" w14:textId="17F498A8" w:rsidR="00BC1B24" w:rsidRPr="004C118A" w:rsidRDefault="14EDC4B8"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Work within and across multi-disciplinary teams as a domain expert in cloud security architecture standards and methodologies.</w:t>
            </w:r>
          </w:p>
        </w:tc>
      </w:tr>
      <w:tr w:rsidR="00BC1B24" w:rsidRPr="004C118A" w14:paraId="6667AD13" w14:textId="77777777" w:rsidTr="59CA93CF">
        <w:trPr>
          <w:jc w:val="center"/>
        </w:trPr>
        <w:tc>
          <w:tcPr>
            <w:tcW w:w="715" w:type="dxa"/>
            <w:shd w:val="clear" w:color="auto" w:fill="auto"/>
            <w:vAlign w:val="center"/>
          </w:tcPr>
          <w:p w14:paraId="3B2CAEBF" w14:textId="77777777" w:rsidR="00BC1B24" w:rsidRPr="004C118A" w:rsidRDefault="00BC1B24" w:rsidP="59CA93CF">
            <w:pPr>
              <w:pStyle w:val="ListParagraph"/>
              <w:numPr>
                <w:ilvl w:val="0"/>
                <w:numId w:val="23"/>
              </w:numPr>
              <w:spacing w:before="120" w:after="120" w:line="276" w:lineRule="auto"/>
              <w:ind w:left="176" w:hanging="173"/>
              <w:rPr>
                <w:rFonts w:eastAsia="Arial"/>
                <w:sz w:val="26"/>
                <w:szCs w:val="26"/>
              </w:rPr>
            </w:pPr>
          </w:p>
        </w:tc>
        <w:tc>
          <w:tcPr>
            <w:tcW w:w="8302" w:type="dxa"/>
            <w:shd w:val="clear" w:color="auto" w:fill="auto"/>
          </w:tcPr>
          <w:p w14:paraId="3C38B43F" w14:textId="68C33614" w:rsidR="00BC1B24" w:rsidRPr="004C118A" w:rsidRDefault="006F2A18"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Evaluate and determine the adequacy of security architectures and designs.</w:t>
            </w:r>
          </w:p>
        </w:tc>
      </w:tr>
      <w:tr w:rsidR="00BC1B24" w:rsidRPr="004C118A" w14:paraId="497410C6" w14:textId="77777777" w:rsidTr="59CA93CF">
        <w:trPr>
          <w:jc w:val="center"/>
        </w:trPr>
        <w:tc>
          <w:tcPr>
            <w:tcW w:w="715" w:type="dxa"/>
            <w:shd w:val="clear" w:color="auto" w:fill="auto"/>
            <w:vAlign w:val="center"/>
          </w:tcPr>
          <w:p w14:paraId="3267AA17" w14:textId="77777777" w:rsidR="00BC1B24" w:rsidRPr="004C118A" w:rsidRDefault="00BC1B24" w:rsidP="59CA93CF">
            <w:pPr>
              <w:pStyle w:val="ListParagraph"/>
              <w:numPr>
                <w:ilvl w:val="0"/>
                <w:numId w:val="23"/>
              </w:numPr>
              <w:spacing w:before="120" w:after="120" w:line="276" w:lineRule="auto"/>
              <w:ind w:left="176" w:hanging="173"/>
              <w:rPr>
                <w:rFonts w:eastAsia="Arial"/>
                <w:sz w:val="26"/>
                <w:szCs w:val="26"/>
              </w:rPr>
            </w:pPr>
          </w:p>
        </w:tc>
        <w:tc>
          <w:tcPr>
            <w:tcW w:w="8302" w:type="dxa"/>
            <w:shd w:val="clear" w:color="auto" w:fill="auto"/>
          </w:tcPr>
          <w:p w14:paraId="4DF4F551" w14:textId="645D0E44" w:rsidR="00BC1B24" w:rsidRPr="004C118A" w:rsidRDefault="14EDC4B8"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Develop and implement secure cloud strategy in conjunction with enterprise architecture.</w:t>
            </w:r>
          </w:p>
        </w:tc>
      </w:tr>
      <w:tr w:rsidR="00BC1B24" w:rsidRPr="004C118A" w14:paraId="54C3B503" w14:textId="77777777" w:rsidTr="59CA93CF">
        <w:trPr>
          <w:jc w:val="center"/>
        </w:trPr>
        <w:tc>
          <w:tcPr>
            <w:tcW w:w="715" w:type="dxa"/>
            <w:shd w:val="clear" w:color="auto" w:fill="auto"/>
            <w:vAlign w:val="center"/>
          </w:tcPr>
          <w:p w14:paraId="04B4486F" w14:textId="77777777" w:rsidR="00BC1B24" w:rsidRPr="004C118A" w:rsidRDefault="00BC1B24" w:rsidP="59CA93CF">
            <w:pPr>
              <w:pStyle w:val="ListParagraph"/>
              <w:numPr>
                <w:ilvl w:val="0"/>
                <w:numId w:val="23"/>
              </w:numPr>
              <w:spacing w:before="120" w:after="120" w:line="276" w:lineRule="auto"/>
              <w:ind w:left="176" w:hanging="173"/>
              <w:rPr>
                <w:rFonts w:eastAsia="Arial"/>
                <w:sz w:val="26"/>
                <w:szCs w:val="26"/>
              </w:rPr>
            </w:pPr>
          </w:p>
        </w:tc>
        <w:tc>
          <w:tcPr>
            <w:tcW w:w="8302" w:type="dxa"/>
            <w:shd w:val="clear" w:color="auto" w:fill="auto"/>
          </w:tcPr>
          <w:p w14:paraId="134B8F43" w14:textId="60F927CF" w:rsidR="00BC1B24" w:rsidRPr="004C118A" w:rsidRDefault="14EDC4B8"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Develop and enforce secure designs for technology teams to consume cloud services.</w:t>
            </w:r>
          </w:p>
        </w:tc>
      </w:tr>
      <w:tr w:rsidR="00BC1B24" w:rsidRPr="004C118A" w14:paraId="2117831D" w14:textId="77777777" w:rsidTr="59CA93CF">
        <w:trPr>
          <w:jc w:val="center"/>
        </w:trPr>
        <w:tc>
          <w:tcPr>
            <w:tcW w:w="715" w:type="dxa"/>
            <w:shd w:val="clear" w:color="auto" w:fill="auto"/>
            <w:vAlign w:val="center"/>
          </w:tcPr>
          <w:p w14:paraId="73040C5A" w14:textId="77777777" w:rsidR="00BC1B24" w:rsidRPr="004C118A" w:rsidRDefault="00BC1B24" w:rsidP="59CA93CF">
            <w:pPr>
              <w:pStyle w:val="ListParagraph"/>
              <w:numPr>
                <w:ilvl w:val="0"/>
                <w:numId w:val="23"/>
              </w:numPr>
              <w:spacing w:before="120" w:after="120" w:line="276" w:lineRule="auto"/>
              <w:ind w:left="176" w:hanging="173"/>
              <w:rPr>
                <w:rFonts w:eastAsia="Arial"/>
                <w:sz w:val="26"/>
                <w:szCs w:val="26"/>
              </w:rPr>
            </w:pPr>
          </w:p>
        </w:tc>
        <w:tc>
          <w:tcPr>
            <w:tcW w:w="8302" w:type="dxa"/>
            <w:shd w:val="clear" w:color="auto" w:fill="auto"/>
          </w:tcPr>
          <w:p w14:paraId="7D5AD7D8" w14:textId="23FE8DCF" w:rsidR="00BC1B24" w:rsidRPr="004C118A" w:rsidRDefault="14EDC4B8"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Build solutions to identify existing organizational data within cloud environments.</w:t>
            </w:r>
          </w:p>
        </w:tc>
      </w:tr>
      <w:tr w:rsidR="00BC1B24" w:rsidRPr="004C118A" w14:paraId="394ADF66" w14:textId="77777777" w:rsidTr="59CA93CF">
        <w:trPr>
          <w:jc w:val="center"/>
        </w:trPr>
        <w:tc>
          <w:tcPr>
            <w:tcW w:w="715" w:type="dxa"/>
            <w:shd w:val="clear" w:color="auto" w:fill="auto"/>
            <w:vAlign w:val="center"/>
          </w:tcPr>
          <w:p w14:paraId="1E0DBCF0" w14:textId="77777777" w:rsidR="00BC1B24" w:rsidRPr="004C118A" w:rsidRDefault="00BC1B24" w:rsidP="59CA93CF">
            <w:pPr>
              <w:pStyle w:val="ListParagraph"/>
              <w:numPr>
                <w:ilvl w:val="0"/>
                <w:numId w:val="23"/>
              </w:numPr>
              <w:spacing w:before="120" w:after="120" w:line="276" w:lineRule="auto"/>
              <w:ind w:left="176" w:hanging="173"/>
              <w:rPr>
                <w:rFonts w:eastAsia="Arial"/>
                <w:sz w:val="26"/>
                <w:szCs w:val="26"/>
              </w:rPr>
            </w:pPr>
          </w:p>
        </w:tc>
        <w:tc>
          <w:tcPr>
            <w:tcW w:w="8302" w:type="dxa"/>
            <w:shd w:val="clear" w:color="auto" w:fill="auto"/>
          </w:tcPr>
          <w:p w14:paraId="10160F05" w14:textId="2DD8D868" w:rsidR="00BC1B24" w:rsidRPr="004C118A" w:rsidRDefault="14EDC4B8"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Provide subject matter expertise to develop and architect the next generation of organizational cybersecurity.</w:t>
            </w:r>
          </w:p>
        </w:tc>
      </w:tr>
      <w:tr w:rsidR="00BC1B24" w:rsidRPr="004C118A" w14:paraId="1CF2806A" w14:textId="77777777" w:rsidTr="59CA93CF">
        <w:trPr>
          <w:jc w:val="center"/>
        </w:trPr>
        <w:tc>
          <w:tcPr>
            <w:tcW w:w="715" w:type="dxa"/>
            <w:shd w:val="clear" w:color="auto" w:fill="auto"/>
            <w:vAlign w:val="center"/>
          </w:tcPr>
          <w:p w14:paraId="086928D2" w14:textId="77777777" w:rsidR="00BC1B24" w:rsidRPr="004C118A" w:rsidRDefault="00BC1B24" w:rsidP="59CA93CF">
            <w:pPr>
              <w:pStyle w:val="ListParagraph"/>
              <w:numPr>
                <w:ilvl w:val="0"/>
                <w:numId w:val="23"/>
              </w:numPr>
              <w:spacing w:before="120" w:after="120" w:line="276" w:lineRule="auto"/>
              <w:ind w:left="176" w:hanging="173"/>
              <w:rPr>
                <w:rFonts w:eastAsia="Arial"/>
                <w:sz w:val="26"/>
                <w:szCs w:val="26"/>
              </w:rPr>
            </w:pPr>
          </w:p>
        </w:tc>
        <w:tc>
          <w:tcPr>
            <w:tcW w:w="8302" w:type="dxa"/>
            <w:shd w:val="clear" w:color="auto" w:fill="auto"/>
          </w:tcPr>
          <w:p w14:paraId="454FAED2" w14:textId="72F2D9FB" w:rsidR="00BC1B24" w:rsidRPr="004C118A" w:rsidRDefault="14EDC4B8"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Build the security controls in place to properly monitor and protect information held in cloud environments.</w:t>
            </w:r>
          </w:p>
        </w:tc>
      </w:tr>
      <w:tr w:rsidR="00BC1B24" w:rsidRPr="004C118A" w14:paraId="4CC2675C" w14:textId="77777777" w:rsidTr="59CA93CF">
        <w:trPr>
          <w:jc w:val="center"/>
        </w:trPr>
        <w:tc>
          <w:tcPr>
            <w:tcW w:w="715" w:type="dxa"/>
            <w:shd w:val="clear" w:color="auto" w:fill="auto"/>
            <w:vAlign w:val="center"/>
          </w:tcPr>
          <w:p w14:paraId="1E3518FC" w14:textId="77777777" w:rsidR="00BC1B24" w:rsidRPr="004C118A" w:rsidRDefault="00BC1B24" w:rsidP="59CA93CF">
            <w:pPr>
              <w:pStyle w:val="ListParagraph"/>
              <w:numPr>
                <w:ilvl w:val="0"/>
                <w:numId w:val="23"/>
              </w:numPr>
              <w:spacing w:before="120" w:after="120" w:line="276" w:lineRule="auto"/>
              <w:ind w:left="176" w:hanging="173"/>
              <w:rPr>
                <w:rFonts w:eastAsia="Arial"/>
                <w:sz w:val="26"/>
                <w:szCs w:val="26"/>
                <w:rtl/>
              </w:rPr>
            </w:pPr>
          </w:p>
        </w:tc>
        <w:tc>
          <w:tcPr>
            <w:tcW w:w="8302" w:type="dxa"/>
            <w:shd w:val="clear" w:color="auto" w:fill="auto"/>
          </w:tcPr>
          <w:p w14:paraId="760C310B" w14:textId="7C7A1C0F" w:rsidR="00BC1B24" w:rsidRPr="004C118A" w:rsidRDefault="14EDC4B8"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Serves as a subject matter expert for security cloud architecture, including networking, storage, databases, provisioning and management.</w:t>
            </w:r>
          </w:p>
        </w:tc>
      </w:tr>
    </w:tbl>
    <w:p w14:paraId="144F771A" w14:textId="5CDEBF7C" w:rsidR="0057288C" w:rsidRPr="004C118A" w:rsidRDefault="0057288C" w:rsidP="59CA93CF">
      <w:pPr>
        <w:rPr>
          <w:rFonts w:eastAsia="Arial" w:cs="Arial"/>
          <w:color w:val="1DCAD3" w:themeColor="accent6"/>
          <w:sz w:val="24"/>
          <w:szCs w:val="24"/>
          <w:rtl/>
          <w:lang w:eastAsia="en-US"/>
        </w:rPr>
      </w:pPr>
    </w:p>
    <w:p w14:paraId="14CDCCC8" w14:textId="77777777" w:rsidR="006C6C7C" w:rsidRDefault="006C6C7C" w:rsidP="59CA93CF">
      <w:pPr>
        <w:rPr>
          <w:rFonts w:eastAsia="Arial" w:cs="Arial"/>
          <w:color w:val="15969D" w:themeColor="accent6" w:themeShade="BF"/>
          <w:sz w:val="28"/>
          <w:szCs w:val="28"/>
        </w:rPr>
      </w:pPr>
    </w:p>
    <w:p w14:paraId="508DD3C4" w14:textId="7B80BC89" w:rsidR="00BC1B24" w:rsidRPr="004C118A" w:rsidRDefault="007F28B4" w:rsidP="006C6C7C">
      <w:pPr>
        <w:rPr>
          <w:rFonts w:eastAsia="Arial" w:cs="Arial"/>
          <w:color w:val="15969D" w:themeColor="accent6" w:themeShade="BF"/>
          <w:sz w:val="28"/>
          <w:szCs w:val="28"/>
        </w:rPr>
      </w:pPr>
      <w:r>
        <w:rPr>
          <w:rFonts w:eastAsia="Arial" w:cs="Arial"/>
          <w:color w:val="15969D" w:themeColor="accent6" w:themeShade="BF"/>
          <w:sz w:val="28"/>
          <w:szCs w:val="28"/>
          <w:lang w:bidi="en-US"/>
        </w:rPr>
        <w:t xml:space="preserve">Secure Software Assessor </w:t>
      </w:r>
    </w:p>
    <w:tbl>
      <w:tblPr>
        <w:tblStyle w:val="TableGrid"/>
        <w:tblW w:w="0" w:type="auto"/>
        <w:jc w:val="center"/>
        <w:tblLook w:val="04A0" w:firstRow="1" w:lastRow="0" w:firstColumn="1" w:lastColumn="0" w:noHBand="0" w:noVBand="1"/>
      </w:tblPr>
      <w:tblGrid>
        <w:gridCol w:w="715"/>
        <w:gridCol w:w="8302"/>
      </w:tblGrid>
      <w:tr w:rsidR="00BC1B24" w:rsidRPr="004C118A" w14:paraId="1D87C7CC" w14:textId="77777777" w:rsidTr="59CA93CF">
        <w:trPr>
          <w:tblHeader/>
          <w:jc w:val="center"/>
        </w:trPr>
        <w:tc>
          <w:tcPr>
            <w:tcW w:w="715" w:type="dxa"/>
            <w:shd w:val="clear" w:color="auto" w:fill="373E49" w:themeFill="accent1"/>
            <w:vAlign w:val="center"/>
          </w:tcPr>
          <w:p w14:paraId="6C01F3D2" w14:textId="77777777" w:rsidR="00BC1B24" w:rsidRPr="004C118A" w:rsidRDefault="14EDC4B8" w:rsidP="59CA93CF">
            <w:pPr>
              <w:spacing w:before="120" w:after="120" w:line="276" w:lineRule="auto"/>
              <w:rPr>
                <w:rFonts w:eastAsia="Arial"/>
                <w:color w:val="FFFFFF" w:themeColor="background1"/>
                <w:sz w:val="26"/>
                <w:szCs w:val="26"/>
                <w:lang w:eastAsia="ar"/>
              </w:rPr>
            </w:pPr>
            <w:r w:rsidRPr="004C118A">
              <w:rPr>
                <w:rFonts w:eastAsia="Arial"/>
                <w:color w:val="FFFFFF" w:themeColor="background1"/>
                <w:sz w:val="26"/>
                <w:szCs w:val="26"/>
                <w:lang w:bidi="en-US"/>
              </w:rPr>
              <w:t>#</w:t>
            </w:r>
          </w:p>
        </w:tc>
        <w:tc>
          <w:tcPr>
            <w:tcW w:w="8302" w:type="dxa"/>
            <w:shd w:val="clear" w:color="auto" w:fill="373E49" w:themeFill="accent1"/>
          </w:tcPr>
          <w:p w14:paraId="21F3B587" w14:textId="77777777" w:rsidR="00BC1B24" w:rsidRPr="004C118A" w:rsidRDefault="14EDC4B8" w:rsidP="59CA93CF">
            <w:pPr>
              <w:spacing w:before="120" w:after="120" w:line="276" w:lineRule="auto"/>
              <w:jc w:val="both"/>
              <w:rPr>
                <w:rFonts w:eastAsia="Arial"/>
                <w:color w:val="FFFFFF" w:themeColor="background1"/>
                <w:sz w:val="26"/>
                <w:szCs w:val="26"/>
                <w:lang w:eastAsia="ar"/>
              </w:rPr>
            </w:pPr>
            <w:r w:rsidRPr="004C118A">
              <w:rPr>
                <w:rFonts w:eastAsia="Arial"/>
                <w:color w:val="FFFFFF" w:themeColor="background1"/>
                <w:sz w:val="26"/>
                <w:szCs w:val="26"/>
                <w:lang w:bidi="en-US"/>
              </w:rPr>
              <w:t>Responsibilities</w:t>
            </w:r>
          </w:p>
        </w:tc>
      </w:tr>
      <w:tr w:rsidR="00A30B0B" w:rsidRPr="004C118A" w14:paraId="595F7E68" w14:textId="77777777" w:rsidTr="59CA93CF">
        <w:trPr>
          <w:jc w:val="center"/>
        </w:trPr>
        <w:tc>
          <w:tcPr>
            <w:tcW w:w="715" w:type="dxa"/>
            <w:shd w:val="clear" w:color="auto" w:fill="FFFFFF" w:themeFill="background1"/>
            <w:vAlign w:val="center"/>
          </w:tcPr>
          <w:p w14:paraId="49C0A5A8" w14:textId="77777777" w:rsidR="00A30B0B" w:rsidRPr="004C118A" w:rsidRDefault="00A30B0B" w:rsidP="59CA93CF">
            <w:pPr>
              <w:pStyle w:val="ListParagraph"/>
              <w:numPr>
                <w:ilvl w:val="0"/>
                <w:numId w:val="26"/>
              </w:numPr>
              <w:spacing w:before="120" w:after="120" w:line="276" w:lineRule="auto"/>
              <w:ind w:left="176" w:hanging="173"/>
              <w:rPr>
                <w:rFonts w:eastAsia="Arial"/>
                <w:color w:val="373E49" w:themeColor="accent1"/>
                <w:sz w:val="26"/>
                <w:szCs w:val="26"/>
              </w:rPr>
            </w:pPr>
          </w:p>
        </w:tc>
        <w:tc>
          <w:tcPr>
            <w:tcW w:w="8302" w:type="dxa"/>
            <w:shd w:val="clear" w:color="auto" w:fill="FFFFFF" w:themeFill="background1"/>
          </w:tcPr>
          <w:p w14:paraId="7E9FF3F8" w14:textId="5E45C027" w:rsidR="00A30B0B" w:rsidRPr="004C118A" w:rsidRDefault="00A30B0B"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Perform risk analysis whenever an application or system undergoes a major change.</w:t>
            </w:r>
          </w:p>
        </w:tc>
      </w:tr>
      <w:tr w:rsidR="00A30B0B" w:rsidRPr="004C118A" w14:paraId="4257BE7B" w14:textId="77777777" w:rsidTr="59CA93CF">
        <w:trPr>
          <w:jc w:val="center"/>
        </w:trPr>
        <w:tc>
          <w:tcPr>
            <w:tcW w:w="715" w:type="dxa"/>
            <w:shd w:val="clear" w:color="auto" w:fill="FFFFFF" w:themeFill="background1"/>
            <w:vAlign w:val="center"/>
          </w:tcPr>
          <w:p w14:paraId="626C90B4" w14:textId="77777777" w:rsidR="00A30B0B" w:rsidRPr="004C118A" w:rsidRDefault="00A30B0B" w:rsidP="59CA93CF">
            <w:pPr>
              <w:pStyle w:val="ListParagraph"/>
              <w:numPr>
                <w:ilvl w:val="0"/>
                <w:numId w:val="26"/>
              </w:numPr>
              <w:spacing w:before="120" w:after="120" w:line="276" w:lineRule="auto"/>
              <w:ind w:left="176" w:hanging="173"/>
              <w:rPr>
                <w:rFonts w:eastAsia="Arial"/>
                <w:color w:val="373E49" w:themeColor="accent1"/>
                <w:sz w:val="26"/>
                <w:szCs w:val="26"/>
              </w:rPr>
            </w:pPr>
          </w:p>
        </w:tc>
        <w:tc>
          <w:tcPr>
            <w:tcW w:w="8302" w:type="dxa"/>
            <w:shd w:val="clear" w:color="auto" w:fill="FFFFFF" w:themeFill="background1"/>
          </w:tcPr>
          <w:p w14:paraId="79F836B5" w14:textId="2CB1F992" w:rsidR="00A30B0B" w:rsidRPr="004C118A" w:rsidRDefault="00A30B0B"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Analyze exercise results and system environment to plan and recommend modifications and adjustments.</w:t>
            </w:r>
          </w:p>
        </w:tc>
      </w:tr>
      <w:tr w:rsidR="00A30B0B" w:rsidRPr="004C118A" w14:paraId="2EDD5E96" w14:textId="77777777" w:rsidTr="59CA93CF">
        <w:trPr>
          <w:jc w:val="center"/>
        </w:trPr>
        <w:tc>
          <w:tcPr>
            <w:tcW w:w="715" w:type="dxa"/>
            <w:shd w:val="clear" w:color="auto" w:fill="FFFFFF" w:themeFill="background1"/>
            <w:vAlign w:val="center"/>
          </w:tcPr>
          <w:p w14:paraId="3B3350EC" w14:textId="77777777" w:rsidR="00A30B0B" w:rsidRPr="004C118A" w:rsidRDefault="00A30B0B" w:rsidP="59CA93CF">
            <w:pPr>
              <w:pStyle w:val="ListParagraph"/>
              <w:numPr>
                <w:ilvl w:val="0"/>
                <w:numId w:val="26"/>
              </w:numPr>
              <w:spacing w:before="120" w:after="120" w:line="276" w:lineRule="auto"/>
              <w:ind w:left="176" w:hanging="173"/>
              <w:rPr>
                <w:rFonts w:eastAsia="Arial"/>
                <w:color w:val="373E49" w:themeColor="accent1"/>
                <w:sz w:val="26"/>
                <w:szCs w:val="26"/>
              </w:rPr>
            </w:pPr>
          </w:p>
        </w:tc>
        <w:tc>
          <w:tcPr>
            <w:tcW w:w="8302" w:type="dxa"/>
            <w:shd w:val="clear" w:color="auto" w:fill="FFFFFF" w:themeFill="background1"/>
          </w:tcPr>
          <w:p w14:paraId="3AB43837" w14:textId="42C020AB" w:rsidR="00A30B0B" w:rsidRPr="004C118A" w:rsidRDefault="00A30B0B"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 xml:space="preserve">Supervise and effectively assign work to staff working on cybersecurity </w:t>
            </w:r>
            <w:r w:rsidRPr="004C118A">
              <w:rPr>
                <w:rFonts w:eastAsia="Arial"/>
                <w:color w:val="373E49" w:themeColor="accent1"/>
                <w:sz w:val="26"/>
                <w:szCs w:val="26"/>
                <w:rtl/>
                <w:lang w:bidi="en-US"/>
              </w:rPr>
              <w:t>‏related tasks‏.‏</w:t>
            </w:r>
          </w:p>
        </w:tc>
      </w:tr>
      <w:tr w:rsidR="00A30B0B" w:rsidRPr="004C118A" w14:paraId="4B626C24" w14:textId="77777777" w:rsidTr="59CA93CF">
        <w:trPr>
          <w:jc w:val="center"/>
        </w:trPr>
        <w:tc>
          <w:tcPr>
            <w:tcW w:w="715" w:type="dxa"/>
            <w:shd w:val="clear" w:color="auto" w:fill="FFFFFF" w:themeFill="background1"/>
            <w:vAlign w:val="center"/>
          </w:tcPr>
          <w:p w14:paraId="7D827AB4" w14:textId="77777777" w:rsidR="00A30B0B" w:rsidRPr="004C118A" w:rsidRDefault="00A30B0B" w:rsidP="59CA93CF">
            <w:pPr>
              <w:pStyle w:val="ListParagraph"/>
              <w:numPr>
                <w:ilvl w:val="0"/>
                <w:numId w:val="26"/>
              </w:numPr>
              <w:spacing w:before="120" w:after="120" w:line="276" w:lineRule="auto"/>
              <w:ind w:left="176" w:hanging="173"/>
              <w:rPr>
                <w:rFonts w:eastAsia="Arial"/>
                <w:color w:val="373E49" w:themeColor="accent1"/>
                <w:sz w:val="26"/>
                <w:szCs w:val="26"/>
              </w:rPr>
            </w:pPr>
          </w:p>
        </w:tc>
        <w:tc>
          <w:tcPr>
            <w:tcW w:w="8302" w:type="dxa"/>
            <w:shd w:val="clear" w:color="auto" w:fill="FFFFFF" w:themeFill="background1"/>
          </w:tcPr>
          <w:p w14:paraId="11AA3FE8" w14:textId="5FB216A9" w:rsidR="00A30B0B" w:rsidRPr="004C118A" w:rsidRDefault="00A30B0B"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Apply coding and testing security standards.</w:t>
            </w:r>
          </w:p>
        </w:tc>
      </w:tr>
      <w:tr w:rsidR="00A30B0B" w:rsidRPr="004C118A" w14:paraId="090F406F" w14:textId="77777777" w:rsidTr="59CA93CF">
        <w:trPr>
          <w:jc w:val="center"/>
        </w:trPr>
        <w:tc>
          <w:tcPr>
            <w:tcW w:w="715" w:type="dxa"/>
            <w:shd w:val="clear" w:color="auto" w:fill="FFFFFF" w:themeFill="background1"/>
            <w:vAlign w:val="center"/>
          </w:tcPr>
          <w:p w14:paraId="19DB7826" w14:textId="77777777" w:rsidR="00A30B0B" w:rsidRPr="004C118A" w:rsidRDefault="00A30B0B" w:rsidP="59CA93CF">
            <w:pPr>
              <w:pStyle w:val="ListParagraph"/>
              <w:numPr>
                <w:ilvl w:val="0"/>
                <w:numId w:val="26"/>
              </w:numPr>
              <w:spacing w:before="120" w:after="120" w:line="276" w:lineRule="auto"/>
              <w:ind w:left="176" w:hanging="173"/>
              <w:rPr>
                <w:rFonts w:eastAsia="Arial"/>
                <w:color w:val="373E49" w:themeColor="accent1"/>
                <w:sz w:val="26"/>
                <w:szCs w:val="26"/>
              </w:rPr>
            </w:pPr>
          </w:p>
        </w:tc>
        <w:tc>
          <w:tcPr>
            <w:tcW w:w="8302" w:type="dxa"/>
            <w:shd w:val="clear" w:color="auto" w:fill="FFFFFF" w:themeFill="background1"/>
          </w:tcPr>
          <w:p w14:paraId="139CFFD5" w14:textId="4E1C49BB" w:rsidR="00A30B0B" w:rsidRPr="004C118A" w:rsidRDefault="00A30B0B"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Apply secure code documentation.</w:t>
            </w:r>
          </w:p>
        </w:tc>
      </w:tr>
      <w:tr w:rsidR="00A30B0B" w:rsidRPr="004C118A" w14:paraId="3BC3A907" w14:textId="77777777" w:rsidTr="59CA93CF">
        <w:trPr>
          <w:jc w:val="center"/>
        </w:trPr>
        <w:tc>
          <w:tcPr>
            <w:tcW w:w="715" w:type="dxa"/>
            <w:shd w:val="clear" w:color="auto" w:fill="FFFFFF" w:themeFill="background1"/>
            <w:vAlign w:val="center"/>
          </w:tcPr>
          <w:p w14:paraId="2927A2B0" w14:textId="77777777" w:rsidR="00A30B0B" w:rsidRPr="004C118A" w:rsidRDefault="00A30B0B" w:rsidP="59CA93CF">
            <w:pPr>
              <w:pStyle w:val="ListParagraph"/>
              <w:numPr>
                <w:ilvl w:val="0"/>
                <w:numId w:val="26"/>
              </w:numPr>
              <w:spacing w:before="120" w:after="120" w:line="276" w:lineRule="auto"/>
              <w:ind w:left="176" w:hanging="173"/>
              <w:rPr>
                <w:rFonts w:eastAsia="Arial"/>
                <w:color w:val="373E49" w:themeColor="accent1"/>
                <w:sz w:val="26"/>
                <w:szCs w:val="26"/>
              </w:rPr>
            </w:pPr>
          </w:p>
        </w:tc>
        <w:tc>
          <w:tcPr>
            <w:tcW w:w="8302" w:type="dxa"/>
            <w:shd w:val="clear" w:color="auto" w:fill="FFFFFF" w:themeFill="background1"/>
          </w:tcPr>
          <w:p w14:paraId="709914E6" w14:textId="2E4559D6" w:rsidR="00A30B0B" w:rsidRPr="004C118A" w:rsidRDefault="00A30B0B"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Integrate cybersecurity into the requirements process by defining and capturing security controls.</w:t>
            </w:r>
          </w:p>
        </w:tc>
      </w:tr>
      <w:tr w:rsidR="00A30B0B" w:rsidRPr="004C118A" w14:paraId="7A558D96" w14:textId="77777777" w:rsidTr="59CA93CF">
        <w:trPr>
          <w:jc w:val="center"/>
        </w:trPr>
        <w:tc>
          <w:tcPr>
            <w:tcW w:w="715" w:type="dxa"/>
            <w:shd w:val="clear" w:color="auto" w:fill="FFFFFF" w:themeFill="background1"/>
            <w:vAlign w:val="center"/>
          </w:tcPr>
          <w:p w14:paraId="5C38338E" w14:textId="77777777" w:rsidR="00A30B0B" w:rsidRPr="004C118A" w:rsidRDefault="00A30B0B" w:rsidP="59CA93CF">
            <w:pPr>
              <w:pStyle w:val="ListParagraph"/>
              <w:numPr>
                <w:ilvl w:val="0"/>
                <w:numId w:val="26"/>
              </w:numPr>
              <w:spacing w:before="120" w:after="120" w:line="276" w:lineRule="auto"/>
              <w:ind w:left="176" w:hanging="173"/>
              <w:rPr>
                <w:rFonts w:eastAsia="Arial"/>
                <w:color w:val="373E49" w:themeColor="accent1"/>
                <w:sz w:val="26"/>
                <w:szCs w:val="26"/>
              </w:rPr>
            </w:pPr>
          </w:p>
        </w:tc>
        <w:tc>
          <w:tcPr>
            <w:tcW w:w="8302" w:type="dxa"/>
            <w:shd w:val="clear" w:color="auto" w:fill="FFFFFF" w:themeFill="background1"/>
          </w:tcPr>
          <w:p w14:paraId="731EA965" w14:textId="3594247C" w:rsidR="00A30B0B" w:rsidRPr="004C118A" w:rsidRDefault="00A30B0B"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Develop threat model based on customer interviews and requirements.</w:t>
            </w:r>
          </w:p>
        </w:tc>
      </w:tr>
      <w:tr w:rsidR="00A30B0B" w:rsidRPr="004C118A" w14:paraId="32B3E43F" w14:textId="77777777" w:rsidTr="59CA93CF">
        <w:trPr>
          <w:jc w:val="center"/>
        </w:trPr>
        <w:tc>
          <w:tcPr>
            <w:tcW w:w="715" w:type="dxa"/>
            <w:shd w:val="clear" w:color="auto" w:fill="FFFFFF" w:themeFill="background1"/>
            <w:vAlign w:val="center"/>
          </w:tcPr>
          <w:p w14:paraId="3F25A41C" w14:textId="77777777" w:rsidR="00A30B0B" w:rsidRPr="004C118A" w:rsidRDefault="00A30B0B" w:rsidP="59CA93CF">
            <w:pPr>
              <w:pStyle w:val="ListParagraph"/>
              <w:numPr>
                <w:ilvl w:val="0"/>
                <w:numId w:val="26"/>
              </w:numPr>
              <w:spacing w:before="120" w:after="120" w:line="276" w:lineRule="auto"/>
              <w:ind w:left="176" w:hanging="173"/>
              <w:rPr>
                <w:rFonts w:eastAsia="Arial"/>
                <w:color w:val="373E49" w:themeColor="accent1"/>
                <w:sz w:val="26"/>
                <w:szCs w:val="26"/>
              </w:rPr>
            </w:pPr>
          </w:p>
        </w:tc>
        <w:tc>
          <w:tcPr>
            <w:tcW w:w="8302" w:type="dxa"/>
            <w:shd w:val="clear" w:color="auto" w:fill="FFFFFF" w:themeFill="background1"/>
          </w:tcPr>
          <w:p w14:paraId="2215A050" w14:textId="0F48764D" w:rsidR="00A30B0B" w:rsidRPr="004C118A" w:rsidRDefault="00A30B0B"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Evaluate interface between hardware and software, in consultation with engineering staff.</w:t>
            </w:r>
          </w:p>
        </w:tc>
      </w:tr>
      <w:tr w:rsidR="00A30B0B" w:rsidRPr="004C118A" w14:paraId="0BC083A0" w14:textId="77777777" w:rsidTr="59CA93CF">
        <w:trPr>
          <w:jc w:val="center"/>
        </w:trPr>
        <w:tc>
          <w:tcPr>
            <w:tcW w:w="715" w:type="dxa"/>
            <w:shd w:val="clear" w:color="auto" w:fill="FFFFFF" w:themeFill="background1"/>
            <w:vAlign w:val="center"/>
          </w:tcPr>
          <w:p w14:paraId="3A480DCB" w14:textId="77777777" w:rsidR="00A30B0B" w:rsidRPr="004C118A" w:rsidRDefault="00A30B0B" w:rsidP="59CA93CF">
            <w:pPr>
              <w:pStyle w:val="ListParagraph"/>
              <w:numPr>
                <w:ilvl w:val="0"/>
                <w:numId w:val="26"/>
              </w:numPr>
              <w:spacing w:before="120" w:after="120" w:line="276" w:lineRule="auto"/>
              <w:ind w:left="176" w:hanging="173"/>
              <w:rPr>
                <w:rFonts w:eastAsia="Arial"/>
                <w:color w:val="373E49" w:themeColor="accent1"/>
                <w:sz w:val="26"/>
                <w:szCs w:val="26"/>
                <w:rtl/>
              </w:rPr>
            </w:pPr>
          </w:p>
        </w:tc>
        <w:tc>
          <w:tcPr>
            <w:tcW w:w="8302" w:type="dxa"/>
            <w:shd w:val="clear" w:color="auto" w:fill="FFFFFF" w:themeFill="background1"/>
          </w:tcPr>
          <w:p w14:paraId="7945F477" w14:textId="69EF25DC" w:rsidR="00A30B0B" w:rsidRPr="004C118A" w:rsidRDefault="00A30B0B"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Inform hardware configuration through evaluation of cost constraints and security restrictions.</w:t>
            </w:r>
          </w:p>
        </w:tc>
      </w:tr>
      <w:tr w:rsidR="00A30B0B" w:rsidRPr="004C118A" w14:paraId="691C5862" w14:textId="77777777" w:rsidTr="59CA93CF">
        <w:trPr>
          <w:jc w:val="center"/>
        </w:trPr>
        <w:tc>
          <w:tcPr>
            <w:tcW w:w="715" w:type="dxa"/>
            <w:shd w:val="clear" w:color="auto" w:fill="FFFFFF" w:themeFill="background1"/>
            <w:vAlign w:val="center"/>
          </w:tcPr>
          <w:p w14:paraId="7386577B" w14:textId="77777777" w:rsidR="00A30B0B" w:rsidRPr="004C118A" w:rsidRDefault="00A30B0B" w:rsidP="59CA93CF">
            <w:pPr>
              <w:pStyle w:val="ListParagraph"/>
              <w:numPr>
                <w:ilvl w:val="0"/>
                <w:numId w:val="26"/>
              </w:numPr>
              <w:spacing w:before="120" w:after="120" w:line="276" w:lineRule="auto"/>
              <w:ind w:left="176" w:hanging="173"/>
              <w:rPr>
                <w:rFonts w:eastAsia="Arial"/>
                <w:color w:val="373E49" w:themeColor="accent1"/>
                <w:sz w:val="26"/>
                <w:szCs w:val="26"/>
                <w:rtl/>
              </w:rPr>
            </w:pPr>
          </w:p>
        </w:tc>
        <w:tc>
          <w:tcPr>
            <w:tcW w:w="8302" w:type="dxa"/>
            <w:shd w:val="clear" w:color="auto" w:fill="FFFFFF" w:themeFill="background1"/>
          </w:tcPr>
          <w:p w14:paraId="03D6F908" w14:textId="02DF774C" w:rsidR="00A30B0B" w:rsidRPr="004C118A" w:rsidRDefault="00A30B0B"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Apply methodologies to correct common coding errors with security implications to ensure development of secure software.</w:t>
            </w:r>
          </w:p>
        </w:tc>
      </w:tr>
      <w:tr w:rsidR="00A30B0B" w:rsidRPr="004C118A" w14:paraId="70F90C7A" w14:textId="77777777" w:rsidTr="59CA93CF">
        <w:trPr>
          <w:jc w:val="center"/>
        </w:trPr>
        <w:tc>
          <w:tcPr>
            <w:tcW w:w="715" w:type="dxa"/>
            <w:shd w:val="clear" w:color="auto" w:fill="FFFFFF" w:themeFill="background1"/>
            <w:vAlign w:val="center"/>
          </w:tcPr>
          <w:p w14:paraId="7F779571" w14:textId="77777777" w:rsidR="00A30B0B" w:rsidRPr="004C118A" w:rsidRDefault="00A30B0B" w:rsidP="59CA93CF">
            <w:pPr>
              <w:pStyle w:val="ListParagraph"/>
              <w:numPr>
                <w:ilvl w:val="0"/>
                <w:numId w:val="26"/>
              </w:numPr>
              <w:spacing w:before="120" w:after="120" w:line="276" w:lineRule="auto"/>
              <w:ind w:left="176" w:hanging="173"/>
              <w:rPr>
                <w:rFonts w:eastAsia="Arial"/>
                <w:color w:val="373E49" w:themeColor="accent1"/>
                <w:sz w:val="26"/>
                <w:szCs w:val="26"/>
                <w:rtl/>
              </w:rPr>
            </w:pPr>
          </w:p>
        </w:tc>
        <w:tc>
          <w:tcPr>
            <w:tcW w:w="8302" w:type="dxa"/>
            <w:shd w:val="clear" w:color="auto" w:fill="FFFFFF" w:themeFill="background1"/>
            <w:vAlign w:val="bottom"/>
          </w:tcPr>
          <w:p w14:paraId="29AD1B32" w14:textId="23DD7FF9" w:rsidR="00A30B0B" w:rsidRPr="004C118A" w:rsidRDefault="00A30B0B"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Ensure that cybersecurity is built into software development, maintenance and decommissioning processes.</w:t>
            </w:r>
          </w:p>
        </w:tc>
      </w:tr>
      <w:tr w:rsidR="00A30B0B" w:rsidRPr="004C118A" w14:paraId="53CFDED7" w14:textId="77777777" w:rsidTr="59CA93CF">
        <w:trPr>
          <w:jc w:val="center"/>
        </w:trPr>
        <w:tc>
          <w:tcPr>
            <w:tcW w:w="715" w:type="dxa"/>
            <w:shd w:val="clear" w:color="auto" w:fill="FFFFFF" w:themeFill="background1"/>
            <w:vAlign w:val="center"/>
          </w:tcPr>
          <w:p w14:paraId="1D6090D2" w14:textId="77777777" w:rsidR="00A30B0B" w:rsidRPr="004C118A" w:rsidRDefault="00A30B0B" w:rsidP="59CA93CF">
            <w:pPr>
              <w:pStyle w:val="ListParagraph"/>
              <w:numPr>
                <w:ilvl w:val="0"/>
                <w:numId w:val="26"/>
              </w:numPr>
              <w:spacing w:before="120" w:after="120" w:line="276" w:lineRule="auto"/>
              <w:ind w:left="176" w:hanging="173"/>
              <w:rPr>
                <w:rFonts w:eastAsia="Arial"/>
                <w:color w:val="373E49" w:themeColor="accent1"/>
                <w:sz w:val="26"/>
                <w:szCs w:val="26"/>
                <w:rtl/>
              </w:rPr>
            </w:pPr>
          </w:p>
        </w:tc>
        <w:tc>
          <w:tcPr>
            <w:tcW w:w="8302" w:type="dxa"/>
            <w:shd w:val="clear" w:color="auto" w:fill="FFFFFF" w:themeFill="background1"/>
            <w:vAlign w:val="bottom"/>
          </w:tcPr>
          <w:p w14:paraId="1CA07C5E" w14:textId="03832909" w:rsidR="00A30B0B" w:rsidRPr="004C118A" w:rsidRDefault="00A30B0B"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Perform integrated quality assurance testing of security systems' functionality and resilience.</w:t>
            </w:r>
          </w:p>
        </w:tc>
      </w:tr>
      <w:tr w:rsidR="00A30B0B" w:rsidRPr="004C118A" w14:paraId="00ABF0AB" w14:textId="77777777" w:rsidTr="59CA93CF">
        <w:trPr>
          <w:jc w:val="center"/>
        </w:trPr>
        <w:tc>
          <w:tcPr>
            <w:tcW w:w="715" w:type="dxa"/>
            <w:shd w:val="clear" w:color="auto" w:fill="FFFFFF" w:themeFill="background1"/>
            <w:vAlign w:val="center"/>
          </w:tcPr>
          <w:p w14:paraId="68A4BCE3" w14:textId="77777777" w:rsidR="00A30B0B" w:rsidRPr="004C118A" w:rsidRDefault="00A30B0B" w:rsidP="59CA93CF">
            <w:pPr>
              <w:pStyle w:val="ListParagraph"/>
              <w:numPr>
                <w:ilvl w:val="0"/>
                <w:numId w:val="26"/>
              </w:numPr>
              <w:spacing w:before="120" w:after="120" w:line="276" w:lineRule="auto"/>
              <w:ind w:left="176" w:hanging="173"/>
              <w:rPr>
                <w:rFonts w:eastAsia="Arial"/>
                <w:color w:val="373E49" w:themeColor="accent1"/>
                <w:sz w:val="26"/>
                <w:szCs w:val="26"/>
                <w:rtl/>
              </w:rPr>
            </w:pPr>
          </w:p>
        </w:tc>
        <w:tc>
          <w:tcPr>
            <w:tcW w:w="8302" w:type="dxa"/>
            <w:shd w:val="clear" w:color="auto" w:fill="FFFFFF" w:themeFill="background1"/>
            <w:vAlign w:val="bottom"/>
          </w:tcPr>
          <w:p w14:paraId="12EF480E" w14:textId="59C9ECE0" w:rsidR="00A30B0B" w:rsidRPr="004C118A" w:rsidRDefault="00A30B0B"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Address security implications in the software acceptance phase.</w:t>
            </w:r>
          </w:p>
        </w:tc>
      </w:tr>
      <w:tr w:rsidR="00A30B0B" w:rsidRPr="004C118A" w14:paraId="57C94355" w14:textId="77777777" w:rsidTr="59CA93CF">
        <w:trPr>
          <w:jc w:val="center"/>
        </w:trPr>
        <w:tc>
          <w:tcPr>
            <w:tcW w:w="715" w:type="dxa"/>
            <w:shd w:val="clear" w:color="auto" w:fill="FFFFFF" w:themeFill="background1"/>
            <w:vAlign w:val="center"/>
          </w:tcPr>
          <w:p w14:paraId="5F3C90B5" w14:textId="77777777" w:rsidR="00A30B0B" w:rsidRPr="004C118A" w:rsidRDefault="00A30B0B" w:rsidP="59CA93CF">
            <w:pPr>
              <w:pStyle w:val="ListParagraph"/>
              <w:numPr>
                <w:ilvl w:val="0"/>
                <w:numId w:val="26"/>
              </w:numPr>
              <w:spacing w:before="120" w:after="120" w:line="276" w:lineRule="auto"/>
              <w:ind w:left="176" w:hanging="173"/>
              <w:rPr>
                <w:rFonts w:eastAsia="Arial"/>
                <w:color w:val="373E49" w:themeColor="accent1"/>
                <w:sz w:val="26"/>
                <w:szCs w:val="26"/>
                <w:rtl/>
              </w:rPr>
            </w:pPr>
          </w:p>
        </w:tc>
        <w:tc>
          <w:tcPr>
            <w:tcW w:w="8302" w:type="dxa"/>
            <w:shd w:val="clear" w:color="auto" w:fill="FFFFFF" w:themeFill="background1"/>
            <w:vAlign w:val="bottom"/>
          </w:tcPr>
          <w:p w14:paraId="31885FA0" w14:textId="32912677" w:rsidR="00A30B0B" w:rsidRPr="004C118A" w:rsidRDefault="00A30B0B"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Store, retrieve, and manipulate data for analysis of system capabilities and requirements.</w:t>
            </w:r>
          </w:p>
        </w:tc>
      </w:tr>
      <w:tr w:rsidR="00A30B0B" w:rsidRPr="004C118A" w14:paraId="3A87D14D" w14:textId="77777777" w:rsidTr="59CA93CF">
        <w:trPr>
          <w:jc w:val="center"/>
        </w:trPr>
        <w:tc>
          <w:tcPr>
            <w:tcW w:w="715" w:type="dxa"/>
            <w:shd w:val="clear" w:color="auto" w:fill="FFFFFF" w:themeFill="background1"/>
            <w:vAlign w:val="center"/>
          </w:tcPr>
          <w:p w14:paraId="5F28F549" w14:textId="77777777" w:rsidR="00A30B0B" w:rsidRPr="004C118A" w:rsidRDefault="00A30B0B" w:rsidP="59CA93CF">
            <w:pPr>
              <w:pStyle w:val="ListParagraph"/>
              <w:numPr>
                <w:ilvl w:val="0"/>
                <w:numId w:val="26"/>
              </w:numPr>
              <w:spacing w:before="120" w:after="120" w:line="276" w:lineRule="auto"/>
              <w:ind w:left="176" w:hanging="173"/>
              <w:rPr>
                <w:rFonts w:eastAsia="Arial"/>
                <w:color w:val="373E49" w:themeColor="accent1"/>
                <w:sz w:val="26"/>
                <w:szCs w:val="26"/>
                <w:rtl/>
              </w:rPr>
            </w:pPr>
          </w:p>
        </w:tc>
        <w:tc>
          <w:tcPr>
            <w:tcW w:w="8302" w:type="dxa"/>
            <w:shd w:val="clear" w:color="auto" w:fill="FFFFFF" w:themeFill="background1"/>
            <w:vAlign w:val="bottom"/>
          </w:tcPr>
          <w:p w14:paraId="4156D074" w14:textId="5931EE3F" w:rsidR="00A30B0B" w:rsidRPr="004C118A" w:rsidRDefault="00A30B0B"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Translate security requirements into application design elements including documenting the elements of the software attack surfaces, conducting threat modeling and defining any specific security criteria.</w:t>
            </w:r>
          </w:p>
        </w:tc>
      </w:tr>
      <w:tr w:rsidR="00A30B0B" w:rsidRPr="004C118A" w14:paraId="603B8DE6" w14:textId="77777777" w:rsidTr="59CA93CF">
        <w:trPr>
          <w:jc w:val="center"/>
        </w:trPr>
        <w:tc>
          <w:tcPr>
            <w:tcW w:w="715" w:type="dxa"/>
            <w:shd w:val="clear" w:color="auto" w:fill="FFFFFF" w:themeFill="background1"/>
            <w:vAlign w:val="center"/>
          </w:tcPr>
          <w:p w14:paraId="077544AD" w14:textId="77777777" w:rsidR="00A30B0B" w:rsidRPr="004C118A" w:rsidRDefault="00A30B0B" w:rsidP="59CA93CF">
            <w:pPr>
              <w:pStyle w:val="ListParagraph"/>
              <w:numPr>
                <w:ilvl w:val="0"/>
                <w:numId w:val="26"/>
              </w:numPr>
              <w:spacing w:before="120" w:after="120" w:line="276" w:lineRule="auto"/>
              <w:ind w:left="176" w:hanging="173"/>
              <w:rPr>
                <w:rFonts w:eastAsia="Arial"/>
                <w:color w:val="373E49" w:themeColor="accent1"/>
                <w:sz w:val="26"/>
                <w:szCs w:val="26"/>
                <w:rtl/>
              </w:rPr>
            </w:pPr>
          </w:p>
        </w:tc>
        <w:tc>
          <w:tcPr>
            <w:tcW w:w="8302" w:type="dxa"/>
            <w:shd w:val="clear" w:color="auto" w:fill="FFFFFF" w:themeFill="background1"/>
            <w:vAlign w:val="bottom"/>
          </w:tcPr>
          <w:p w14:paraId="38D86230" w14:textId="3A08CF27" w:rsidR="00A30B0B" w:rsidRPr="004C118A" w:rsidRDefault="00A30B0B"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Ensure penetration testing is carried out when required for new or updated applications.</w:t>
            </w:r>
          </w:p>
        </w:tc>
      </w:tr>
      <w:tr w:rsidR="00A30B0B" w:rsidRPr="004C118A" w14:paraId="58FA2EB9" w14:textId="77777777" w:rsidTr="59CA93CF">
        <w:trPr>
          <w:jc w:val="center"/>
        </w:trPr>
        <w:tc>
          <w:tcPr>
            <w:tcW w:w="715" w:type="dxa"/>
            <w:shd w:val="clear" w:color="auto" w:fill="FFFFFF" w:themeFill="background1"/>
            <w:vAlign w:val="center"/>
          </w:tcPr>
          <w:p w14:paraId="67BF8ED0" w14:textId="77777777" w:rsidR="00A30B0B" w:rsidRPr="004C118A" w:rsidRDefault="00A30B0B" w:rsidP="59CA93CF">
            <w:pPr>
              <w:pStyle w:val="ListParagraph"/>
              <w:numPr>
                <w:ilvl w:val="0"/>
                <w:numId w:val="26"/>
              </w:numPr>
              <w:spacing w:before="120" w:after="120" w:line="276" w:lineRule="auto"/>
              <w:ind w:left="176" w:hanging="173"/>
              <w:rPr>
                <w:rFonts w:eastAsia="Arial"/>
                <w:color w:val="373E49" w:themeColor="accent1"/>
                <w:sz w:val="26"/>
                <w:szCs w:val="26"/>
                <w:rtl/>
              </w:rPr>
            </w:pPr>
          </w:p>
        </w:tc>
        <w:tc>
          <w:tcPr>
            <w:tcW w:w="8302" w:type="dxa"/>
            <w:shd w:val="clear" w:color="auto" w:fill="FFFFFF" w:themeFill="background1"/>
            <w:vAlign w:val="bottom"/>
          </w:tcPr>
          <w:p w14:paraId="3AD6AEBC" w14:textId="7EFFD5A5" w:rsidR="00A30B0B" w:rsidRPr="004C118A" w:rsidRDefault="00A30B0B"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Consult with customers about cybersecurity systems design and maintenance.</w:t>
            </w:r>
          </w:p>
        </w:tc>
      </w:tr>
      <w:tr w:rsidR="00A30B0B" w:rsidRPr="004C118A" w14:paraId="7888ABFC" w14:textId="77777777" w:rsidTr="59CA93CF">
        <w:trPr>
          <w:jc w:val="center"/>
        </w:trPr>
        <w:tc>
          <w:tcPr>
            <w:tcW w:w="715" w:type="dxa"/>
            <w:shd w:val="clear" w:color="auto" w:fill="FFFFFF" w:themeFill="background1"/>
            <w:vAlign w:val="center"/>
          </w:tcPr>
          <w:p w14:paraId="10DF538A" w14:textId="77777777" w:rsidR="00A30B0B" w:rsidRPr="004C118A" w:rsidRDefault="00A30B0B" w:rsidP="59CA93CF">
            <w:pPr>
              <w:pStyle w:val="ListParagraph"/>
              <w:numPr>
                <w:ilvl w:val="0"/>
                <w:numId w:val="26"/>
              </w:numPr>
              <w:spacing w:before="120" w:after="120" w:line="276" w:lineRule="auto"/>
              <w:ind w:left="176" w:hanging="173"/>
              <w:rPr>
                <w:rFonts w:eastAsia="Arial"/>
                <w:color w:val="373E49" w:themeColor="accent1"/>
                <w:sz w:val="26"/>
                <w:szCs w:val="26"/>
                <w:rtl/>
              </w:rPr>
            </w:pPr>
          </w:p>
        </w:tc>
        <w:tc>
          <w:tcPr>
            <w:tcW w:w="8302" w:type="dxa"/>
            <w:shd w:val="clear" w:color="auto" w:fill="FFFFFF" w:themeFill="background1"/>
            <w:vAlign w:val="bottom"/>
          </w:tcPr>
          <w:p w14:paraId="629490EC" w14:textId="37B409E9" w:rsidR="00A30B0B" w:rsidRPr="004C118A" w:rsidRDefault="00A30B0B"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Direct cybersecurity software programming and development of documentation.</w:t>
            </w:r>
          </w:p>
        </w:tc>
      </w:tr>
      <w:tr w:rsidR="00A30B0B" w:rsidRPr="004C118A" w14:paraId="3FCBFC04" w14:textId="77777777" w:rsidTr="59CA93CF">
        <w:trPr>
          <w:jc w:val="center"/>
        </w:trPr>
        <w:tc>
          <w:tcPr>
            <w:tcW w:w="715" w:type="dxa"/>
            <w:shd w:val="clear" w:color="auto" w:fill="FFFFFF" w:themeFill="background1"/>
            <w:vAlign w:val="center"/>
          </w:tcPr>
          <w:p w14:paraId="2E3AE539" w14:textId="77777777" w:rsidR="00A30B0B" w:rsidRPr="004C118A" w:rsidRDefault="00A30B0B" w:rsidP="59CA93CF">
            <w:pPr>
              <w:pStyle w:val="ListParagraph"/>
              <w:numPr>
                <w:ilvl w:val="0"/>
                <w:numId w:val="26"/>
              </w:numPr>
              <w:spacing w:before="120" w:after="120" w:line="276" w:lineRule="auto"/>
              <w:ind w:left="176" w:hanging="173"/>
              <w:rPr>
                <w:rFonts w:eastAsia="Arial"/>
                <w:color w:val="373E49" w:themeColor="accent1"/>
                <w:sz w:val="26"/>
                <w:szCs w:val="26"/>
                <w:rtl/>
              </w:rPr>
            </w:pPr>
          </w:p>
        </w:tc>
        <w:tc>
          <w:tcPr>
            <w:tcW w:w="8302" w:type="dxa"/>
            <w:shd w:val="clear" w:color="auto" w:fill="FFFFFF" w:themeFill="background1"/>
            <w:vAlign w:val="bottom"/>
          </w:tcPr>
          <w:p w14:paraId="24788D28" w14:textId="09EBFA4B" w:rsidR="00A30B0B" w:rsidRPr="004C118A" w:rsidRDefault="00A30B0B"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Analyze and provide information to stakeholders to support the development or modification of security applications.</w:t>
            </w:r>
          </w:p>
        </w:tc>
      </w:tr>
      <w:tr w:rsidR="00A30B0B" w:rsidRPr="004C118A" w14:paraId="1C1380AB" w14:textId="77777777" w:rsidTr="59CA93CF">
        <w:trPr>
          <w:jc w:val="center"/>
        </w:trPr>
        <w:tc>
          <w:tcPr>
            <w:tcW w:w="715" w:type="dxa"/>
            <w:shd w:val="clear" w:color="auto" w:fill="FFFFFF" w:themeFill="background1"/>
            <w:vAlign w:val="center"/>
          </w:tcPr>
          <w:p w14:paraId="0F90000B" w14:textId="77777777" w:rsidR="00A30B0B" w:rsidRPr="004C118A" w:rsidRDefault="00A30B0B" w:rsidP="59CA93CF">
            <w:pPr>
              <w:pStyle w:val="ListParagraph"/>
              <w:numPr>
                <w:ilvl w:val="0"/>
                <w:numId w:val="26"/>
              </w:numPr>
              <w:spacing w:before="120" w:after="120" w:line="276" w:lineRule="auto"/>
              <w:ind w:left="176" w:hanging="173"/>
              <w:rPr>
                <w:rFonts w:eastAsia="Arial"/>
                <w:color w:val="373E49" w:themeColor="accent1"/>
                <w:sz w:val="26"/>
                <w:szCs w:val="26"/>
                <w:rtl/>
              </w:rPr>
            </w:pPr>
          </w:p>
        </w:tc>
        <w:tc>
          <w:tcPr>
            <w:tcW w:w="8302" w:type="dxa"/>
            <w:shd w:val="clear" w:color="auto" w:fill="FFFFFF" w:themeFill="background1"/>
            <w:vAlign w:val="bottom"/>
          </w:tcPr>
          <w:p w14:paraId="225E70A0" w14:textId="3CEDC4E5" w:rsidR="00A30B0B" w:rsidRPr="004C118A" w:rsidRDefault="00A30B0B"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Analyze security needs and software requirements to determine feasibility of design within time and cost constraints and security mandates.</w:t>
            </w:r>
          </w:p>
        </w:tc>
      </w:tr>
      <w:tr w:rsidR="00A30B0B" w:rsidRPr="004C118A" w14:paraId="691EFE80" w14:textId="77777777" w:rsidTr="59CA93CF">
        <w:trPr>
          <w:jc w:val="center"/>
        </w:trPr>
        <w:tc>
          <w:tcPr>
            <w:tcW w:w="715" w:type="dxa"/>
            <w:shd w:val="clear" w:color="auto" w:fill="FFFFFF" w:themeFill="background1"/>
            <w:vAlign w:val="center"/>
          </w:tcPr>
          <w:p w14:paraId="333BF218" w14:textId="77777777" w:rsidR="00A30B0B" w:rsidRPr="004C118A" w:rsidRDefault="00A30B0B" w:rsidP="59CA93CF">
            <w:pPr>
              <w:pStyle w:val="ListParagraph"/>
              <w:numPr>
                <w:ilvl w:val="0"/>
                <w:numId w:val="26"/>
              </w:numPr>
              <w:spacing w:before="120" w:after="120" w:line="276" w:lineRule="auto"/>
              <w:ind w:left="176" w:hanging="173"/>
              <w:rPr>
                <w:rFonts w:eastAsia="Arial"/>
                <w:color w:val="373E49" w:themeColor="accent1"/>
                <w:sz w:val="26"/>
                <w:szCs w:val="26"/>
                <w:rtl/>
              </w:rPr>
            </w:pPr>
          </w:p>
        </w:tc>
        <w:tc>
          <w:tcPr>
            <w:tcW w:w="8302" w:type="dxa"/>
            <w:shd w:val="clear" w:color="auto" w:fill="FFFFFF" w:themeFill="background1"/>
            <w:vAlign w:val="bottom"/>
          </w:tcPr>
          <w:p w14:paraId="1DC3519F" w14:textId="08A76122" w:rsidR="00A30B0B" w:rsidRPr="004C118A" w:rsidRDefault="00A30B0B"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Conduct trial runs of programs and software applications to ensure that the desired information is produced, and instructions and security levels are correct.</w:t>
            </w:r>
          </w:p>
        </w:tc>
      </w:tr>
      <w:tr w:rsidR="00A30B0B" w:rsidRPr="004C118A" w14:paraId="00B59493" w14:textId="77777777" w:rsidTr="59CA93CF">
        <w:trPr>
          <w:jc w:val="center"/>
        </w:trPr>
        <w:tc>
          <w:tcPr>
            <w:tcW w:w="715" w:type="dxa"/>
            <w:shd w:val="clear" w:color="auto" w:fill="FFFFFF" w:themeFill="background1"/>
            <w:vAlign w:val="center"/>
          </w:tcPr>
          <w:p w14:paraId="6516681D" w14:textId="77777777" w:rsidR="00A30B0B" w:rsidRPr="004C118A" w:rsidRDefault="00A30B0B" w:rsidP="59CA93CF">
            <w:pPr>
              <w:pStyle w:val="ListParagraph"/>
              <w:numPr>
                <w:ilvl w:val="0"/>
                <w:numId w:val="26"/>
              </w:numPr>
              <w:spacing w:before="120" w:after="120" w:line="276" w:lineRule="auto"/>
              <w:ind w:left="176" w:hanging="173"/>
              <w:rPr>
                <w:rFonts w:eastAsia="Arial"/>
                <w:color w:val="373E49" w:themeColor="accent1"/>
                <w:sz w:val="26"/>
                <w:szCs w:val="26"/>
                <w:rtl/>
              </w:rPr>
            </w:pPr>
          </w:p>
        </w:tc>
        <w:tc>
          <w:tcPr>
            <w:tcW w:w="8302" w:type="dxa"/>
            <w:shd w:val="clear" w:color="auto" w:fill="FFFFFF" w:themeFill="background1"/>
            <w:vAlign w:val="bottom"/>
          </w:tcPr>
          <w:p w14:paraId="27A504CB" w14:textId="0F352C51" w:rsidR="00A30B0B" w:rsidRPr="004C118A" w:rsidRDefault="00A30B0B"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Develop secure software testing and validation procedures.</w:t>
            </w:r>
          </w:p>
        </w:tc>
      </w:tr>
      <w:tr w:rsidR="00A30B0B" w:rsidRPr="004C118A" w14:paraId="741652D3" w14:textId="77777777" w:rsidTr="59CA93CF">
        <w:trPr>
          <w:jc w:val="center"/>
        </w:trPr>
        <w:tc>
          <w:tcPr>
            <w:tcW w:w="715" w:type="dxa"/>
            <w:shd w:val="clear" w:color="auto" w:fill="FFFFFF" w:themeFill="background1"/>
            <w:vAlign w:val="center"/>
          </w:tcPr>
          <w:p w14:paraId="5111810D" w14:textId="77777777" w:rsidR="00A30B0B" w:rsidRPr="004C118A" w:rsidRDefault="00A30B0B" w:rsidP="59CA93CF">
            <w:pPr>
              <w:pStyle w:val="ListParagraph"/>
              <w:numPr>
                <w:ilvl w:val="0"/>
                <w:numId w:val="26"/>
              </w:numPr>
              <w:spacing w:before="120" w:after="120" w:line="276" w:lineRule="auto"/>
              <w:ind w:left="176" w:hanging="173"/>
              <w:rPr>
                <w:rFonts w:eastAsia="Arial"/>
                <w:color w:val="373E49" w:themeColor="accent1"/>
                <w:sz w:val="26"/>
                <w:szCs w:val="26"/>
                <w:rtl/>
              </w:rPr>
            </w:pPr>
          </w:p>
        </w:tc>
        <w:tc>
          <w:tcPr>
            <w:tcW w:w="8302" w:type="dxa"/>
            <w:shd w:val="clear" w:color="auto" w:fill="FFFFFF" w:themeFill="background1"/>
            <w:vAlign w:val="bottom"/>
          </w:tcPr>
          <w:p w14:paraId="2790ABAA" w14:textId="05F1DD05" w:rsidR="00A30B0B" w:rsidRPr="004C118A" w:rsidRDefault="00A30B0B"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Develop system testing and validation procedures, programming and documentation.</w:t>
            </w:r>
          </w:p>
        </w:tc>
      </w:tr>
      <w:tr w:rsidR="00A30B0B" w:rsidRPr="004C118A" w14:paraId="4DE0EA5B" w14:textId="77777777" w:rsidTr="59CA93CF">
        <w:trPr>
          <w:jc w:val="center"/>
        </w:trPr>
        <w:tc>
          <w:tcPr>
            <w:tcW w:w="715" w:type="dxa"/>
            <w:shd w:val="clear" w:color="auto" w:fill="FFFFFF" w:themeFill="background1"/>
            <w:vAlign w:val="center"/>
          </w:tcPr>
          <w:p w14:paraId="17746017" w14:textId="77777777" w:rsidR="00A30B0B" w:rsidRPr="004C118A" w:rsidRDefault="00A30B0B" w:rsidP="59CA93CF">
            <w:pPr>
              <w:pStyle w:val="ListParagraph"/>
              <w:numPr>
                <w:ilvl w:val="0"/>
                <w:numId w:val="26"/>
              </w:numPr>
              <w:spacing w:before="120" w:after="120" w:line="276" w:lineRule="auto"/>
              <w:ind w:left="176" w:hanging="173"/>
              <w:rPr>
                <w:rFonts w:eastAsia="Arial"/>
                <w:color w:val="373E49" w:themeColor="accent1"/>
                <w:sz w:val="26"/>
                <w:szCs w:val="26"/>
                <w:rtl/>
              </w:rPr>
            </w:pPr>
          </w:p>
        </w:tc>
        <w:tc>
          <w:tcPr>
            <w:tcW w:w="8302" w:type="dxa"/>
            <w:shd w:val="clear" w:color="auto" w:fill="FFFFFF" w:themeFill="background1"/>
          </w:tcPr>
          <w:p w14:paraId="66971A82" w14:textId="184603F6" w:rsidR="00A30B0B" w:rsidRPr="004C118A" w:rsidRDefault="00A30B0B"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Perform secure program testing, review and assessment to identify potential flaws in codes and mitigate vulnerabilities.</w:t>
            </w:r>
          </w:p>
        </w:tc>
      </w:tr>
      <w:tr w:rsidR="00A30B0B" w:rsidRPr="004C118A" w14:paraId="6780F66F" w14:textId="77777777" w:rsidTr="59CA93CF">
        <w:trPr>
          <w:jc w:val="center"/>
        </w:trPr>
        <w:tc>
          <w:tcPr>
            <w:tcW w:w="715" w:type="dxa"/>
            <w:shd w:val="clear" w:color="auto" w:fill="FFFFFF" w:themeFill="background1"/>
            <w:vAlign w:val="center"/>
          </w:tcPr>
          <w:p w14:paraId="488B8BEF" w14:textId="77777777" w:rsidR="00A30B0B" w:rsidRPr="004C118A" w:rsidRDefault="00A30B0B" w:rsidP="59CA93CF">
            <w:pPr>
              <w:pStyle w:val="ListParagraph"/>
              <w:numPr>
                <w:ilvl w:val="0"/>
                <w:numId w:val="26"/>
              </w:numPr>
              <w:spacing w:before="120" w:after="120" w:line="276" w:lineRule="auto"/>
              <w:ind w:left="176" w:hanging="173"/>
              <w:rPr>
                <w:rFonts w:eastAsia="Arial"/>
                <w:color w:val="373E49" w:themeColor="accent1"/>
                <w:sz w:val="26"/>
                <w:szCs w:val="26"/>
                <w:rtl/>
              </w:rPr>
            </w:pPr>
          </w:p>
        </w:tc>
        <w:tc>
          <w:tcPr>
            <w:tcW w:w="8302" w:type="dxa"/>
            <w:shd w:val="clear" w:color="auto" w:fill="FFFFFF" w:themeFill="background1"/>
            <w:vAlign w:val="bottom"/>
          </w:tcPr>
          <w:p w14:paraId="2C8438BA" w14:textId="5112A718" w:rsidR="00A30B0B" w:rsidRPr="004C118A" w:rsidRDefault="00A30B0B"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Determine and document software patches or the extent of releases that would leave software vulnerable.</w:t>
            </w:r>
          </w:p>
        </w:tc>
      </w:tr>
      <w:tr w:rsidR="00A30B0B" w:rsidRPr="004C118A" w14:paraId="5386D1A7" w14:textId="77777777" w:rsidTr="59CA93CF">
        <w:trPr>
          <w:jc w:val="center"/>
        </w:trPr>
        <w:tc>
          <w:tcPr>
            <w:tcW w:w="715" w:type="dxa"/>
            <w:shd w:val="clear" w:color="auto" w:fill="FFFFFF" w:themeFill="background1"/>
            <w:vAlign w:val="center"/>
          </w:tcPr>
          <w:p w14:paraId="597AE95F" w14:textId="77777777" w:rsidR="00A30B0B" w:rsidRPr="004C118A" w:rsidRDefault="00A30B0B" w:rsidP="59CA93CF">
            <w:pPr>
              <w:pStyle w:val="ListParagraph"/>
              <w:numPr>
                <w:ilvl w:val="0"/>
                <w:numId w:val="26"/>
              </w:numPr>
              <w:spacing w:before="120" w:after="120" w:line="276" w:lineRule="auto"/>
              <w:ind w:left="176" w:hanging="173"/>
              <w:rPr>
                <w:rFonts w:eastAsia="Arial"/>
                <w:color w:val="373E49" w:themeColor="accent1"/>
                <w:sz w:val="26"/>
                <w:szCs w:val="26"/>
                <w:rtl/>
              </w:rPr>
            </w:pPr>
          </w:p>
        </w:tc>
        <w:tc>
          <w:tcPr>
            <w:tcW w:w="8302" w:type="dxa"/>
            <w:shd w:val="clear" w:color="auto" w:fill="FFFFFF" w:themeFill="background1"/>
            <w:vAlign w:val="bottom"/>
          </w:tcPr>
          <w:p w14:paraId="5B57D4AD" w14:textId="53A11C6F" w:rsidR="00A30B0B" w:rsidRPr="004C118A" w:rsidRDefault="00A30B0B"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Identify security issues around steady state operation and management of software and incorporate security measures that must be taken when a product reaches its end of life.</w:t>
            </w:r>
          </w:p>
        </w:tc>
      </w:tr>
    </w:tbl>
    <w:p w14:paraId="50706323" w14:textId="22B06BED" w:rsidR="004C118A" w:rsidRDefault="004C118A" w:rsidP="59CA93CF">
      <w:pPr>
        <w:rPr>
          <w:rFonts w:eastAsia="Arial" w:cs="Arial"/>
          <w:color w:val="1DCAD3" w:themeColor="accent6"/>
          <w:sz w:val="24"/>
          <w:szCs w:val="24"/>
          <w:rtl/>
          <w:lang w:eastAsia="en-US"/>
        </w:rPr>
      </w:pPr>
    </w:p>
    <w:p w14:paraId="65293345" w14:textId="77777777" w:rsidR="004C118A" w:rsidRPr="004C118A" w:rsidRDefault="004C118A" w:rsidP="59CA93CF">
      <w:pPr>
        <w:rPr>
          <w:rFonts w:eastAsia="Arial" w:cs="Arial"/>
          <w:color w:val="1DCAD3" w:themeColor="accent6"/>
          <w:sz w:val="24"/>
          <w:szCs w:val="24"/>
          <w:rtl/>
          <w:lang w:eastAsia="en-US"/>
        </w:rPr>
      </w:pPr>
    </w:p>
    <w:p w14:paraId="7A403689" w14:textId="1C1EA369" w:rsidR="00BC1B24" w:rsidRPr="004C118A" w:rsidRDefault="007F28B4" w:rsidP="59CA93CF">
      <w:pPr>
        <w:rPr>
          <w:rFonts w:eastAsia="Arial" w:cs="Arial"/>
          <w:color w:val="15969D" w:themeColor="accent6" w:themeShade="BF"/>
          <w:sz w:val="28"/>
          <w:szCs w:val="28"/>
        </w:rPr>
      </w:pPr>
      <w:r>
        <w:rPr>
          <w:rFonts w:eastAsia="Arial" w:cs="Arial"/>
          <w:color w:val="15969D" w:themeColor="accent6" w:themeShade="BF"/>
          <w:sz w:val="28"/>
          <w:szCs w:val="28"/>
          <w:lang w:bidi="en-US"/>
        </w:rPr>
        <w:t xml:space="preserve">Cybersecurity Researcher </w:t>
      </w:r>
    </w:p>
    <w:tbl>
      <w:tblPr>
        <w:tblStyle w:val="TableGrid"/>
        <w:tblW w:w="0" w:type="auto"/>
        <w:jc w:val="center"/>
        <w:tblLook w:val="04A0" w:firstRow="1" w:lastRow="0" w:firstColumn="1" w:lastColumn="0" w:noHBand="0" w:noVBand="1"/>
      </w:tblPr>
      <w:tblGrid>
        <w:gridCol w:w="715"/>
        <w:gridCol w:w="8302"/>
      </w:tblGrid>
      <w:tr w:rsidR="00BC1B24" w:rsidRPr="004C118A" w14:paraId="08C586A0" w14:textId="77777777" w:rsidTr="59CA93CF">
        <w:trPr>
          <w:tblHeader/>
          <w:jc w:val="center"/>
        </w:trPr>
        <w:tc>
          <w:tcPr>
            <w:tcW w:w="715" w:type="dxa"/>
            <w:shd w:val="clear" w:color="auto" w:fill="373E49" w:themeFill="accent1"/>
            <w:vAlign w:val="center"/>
          </w:tcPr>
          <w:p w14:paraId="0C7922FA" w14:textId="77777777" w:rsidR="00BC1B24" w:rsidRPr="004C118A" w:rsidRDefault="14EDC4B8" w:rsidP="59CA93CF">
            <w:pPr>
              <w:spacing w:before="120" w:after="120" w:line="276" w:lineRule="auto"/>
              <w:rPr>
                <w:rFonts w:eastAsia="Arial"/>
                <w:color w:val="FFFFFF" w:themeColor="background1"/>
                <w:sz w:val="26"/>
                <w:szCs w:val="26"/>
                <w:lang w:eastAsia="ar"/>
              </w:rPr>
            </w:pPr>
            <w:r w:rsidRPr="004C118A">
              <w:rPr>
                <w:rFonts w:eastAsia="Arial"/>
                <w:color w:val="FFFFFF" w:themeColor="background1"/>
                <w:sz w:val="26"/>
                <w:szCs w:val="26"/>
                <w:lang w:bidi="en-US"/>
              </w:rPr>
              <w:t>#</w:t>
            </w:r>
          </w:p>
        </w:tc>
        <w:tc>
          <w:tcPr>
            <w:tcW w:w="8302" w:type="dxa"/>
            <w:shd w:val="clear" w:color="auto" w:fill="373E49" w:themeFill="accent1"/>
          </w:tcPr>
          <w:p w14:paraId="1E3F9861" w14:textId="77777777" w:rsidR="00BC1B24" w:rsidRPr="004C118A" w:rsidRDefault="14EDC4B8" w:rsidP="59CA93CF">
            <w:pPr>
              <w:spacing w:before="120" w:after="120" w:line="276" w:lineRule="auto"/>
              <w:jc w:val="both"/>
              <w:rPr>
                <w:rFonts w:eastAsia="Arial"/>
                <w:color w:val="FFFFFF" w:themeColor="background1"/>
                <w:sz w:val="26"/>
                <w:szCs w:val="26"/>
                <w:lang w:eastAsia="ar"/>
              </w:rPr>
            </w:pPr>
            <w:r w:rsidRPr="004C118A">
              <w:rPr>
                <w:rFonts w:eastAsia="Arial"/>
                <w:color w:val="FFFFFF" w:themeColor="background1"/>
                <w:sz w:val="26"/>
                <w:szCs w:val="26"/>
                <w:lang w:bidi="en-US"/>
              </w:rPr>
              <w:t>Responsibilities</w:t>
            </w:r>
          </w:p>
        </w:tc>
      </w:tr>
      <w:tr w:rsidR="00A30B0B" w:rsidRPr="004C118A" w14:paraId="2978C559" w14:textId="77777777" w:rsidTr="59CA93CF">
        <w:trPr>
          <w:jc w:val="center"/>
        </w:trPr>
        <w:tc>
          <w:tcPr>
            <w:tcW w:w="715" w:type="dxa"/>
            <w:shd w:val="clear" w:color="auto" w:fill="FFFFFF" w:themeFill="background1"/>
            <w:vAlign w:val="center"/>
          </w:tcPr>
          <w:p w14:paraId="0D94945C" w14:textId="77777777" w:rsidR="00A30B0B" w:rsidRPr="004C118A" w:rsidRDefault="00A30B0B" w:rsidP="59CA93CF">
            <w:pPr>
              <w:pStyle w:val="ListParagraph"/>
              <w:numPr>
                <w:ilvl w:val="0"/>
                <w:numId w:val="27"/>
              </w:numPr>
              <w:spacing w:before="120" w:after="120" w:line="276" w:lineRule="auto"/>
              <w:ind w:left="176" w:hanging="173"/>
              <w:rPr>
                <w:rFonts w:eastAsia="Arial"/>
                <w:color w:val="373E49" w:themeColor="accent1"/>
                <w:sz w:val="26"/>
                <w:szCs w:val="26"/>
              </w:rPr>
            </w:pPr>
          </w:p>
        </w:tc>
        <w:tc>
          <w:tcPr>
            <w:tcW w:w="8302" w:type="dxa"/>
            <w:shd w:val="clear" w:color="auto" w:fill="FFFFFF" w:themeFill="background1"/>
          </w:tcPr>
          <w:p w14:paraId="180C4326" w14:textId="09A1962E" w:rsidR="00A30B0B" w:rsidRPr="004C118A" w:rsidRDefault="00A30B0B"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Research current technology to understand cyber defense capability required by systems or networks.</w:t>
            </w:r>
          </w:p>
        </w:tc>
      </w:tr>
      <w:tr w:rsidR="00A30B0B" w:rsidRPr="004C118A" w14:paraId="55628308" w14:textId="77777777" w:rsidTr="59CA93CF">
        <w:trPr>
          <w:jc w:val="center"/>
        </w:trPr>
        <w:tc>
          <w:tcPr>
            <w:tcW w:w="715" w:type="dxa"/>
            <w:shd w:val="clear" w:color="auto" w:fill="FFFFFF" w:themeFill="background1"/>
            <w:vAlign w:val="center"/>
          </w:tcPr>
          <w:p w14:paraId="06074A4B" w14:textId="77777777" w:rsidR="00A30B0B" w:rsidRPr="004C118A" w:rsidRDefault="00A30B0B" w:rsidP="59CA93CF">
            <w:pPr>
              <w:pStyle w:val="ListParagraph"/>
              <w:numPr>
                <w:ilvl w:val="0"/>
                <w:numId w:val="27"/>
              </w:numPr>
              <w:spacing w:before="120" w:after="120" w:line="276" w:lineRule="auto"/>
              <w:ind w:left="176" w:hanging="173"/>
              <w:rPr>
                <w:rFonts w:eastAsia="Arial"/>
                <w:color w:val="373E49" w:themeColor="accent1"/>
                <w:sz w:val="26"/>
                <w:szCs w:val="26"/>
              </w:rPr>
            </w:pPr>
          </w:p>
        </w:tc>
        <w:tc>
          <w:tcPr>
            <w:tcW w:w="8302" w:type="dxa"/>
            <w:shd w:val="clear" w:color="auto" w:fill="FFFFFF" w:themeFill="background1"/>
          </w:tcPr>
          <w:p w14:paraId="60B9DD0F" w14:textId="4692EA12" w:rsidR="00A30B0B" w:rsidRPr="004C118A" w:rsidRDefault="00A30B0B"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Identify and develop reverse engineering tools to enhance capabilities and detect vulnerabilities.</w:t>
            </w:r>
          </w:p>
        </w:tc>
      </w:tr>
      <w:tr w:rsidR="00A30B0B" w:rsidRPr="004C118A" w14:paraId="7A25DFA7" w14:textId="77777777" w:rsidTr="59CA93CF">
        <w:trPr>
          <w:jc w:val="center"/>
        </w:trPr>
        <w:tc>
          <w:tcPr>
            <w:tcW w:w="715" w:type="dxa"/>
            <w:shd w:val="clear" w:color="auto" w:fill="FFFFFF" w:themeFill="background1"/>
            <w:vAlign w:val="center"/>
          </w:tcPr>
          <w:p w14:paraId="3F49AA0A" w14:textId="77777777" w:rsidR="00A30B0B" w:rsidRPr="004C118A" w:rsidRDefault="00A30B0B" w:rsidP="59CA93CF">
            <w:pPr>
              <w:pStyle w:val="ListParagraph"/>
              <w:numPr>
                <w:ilvl w:val="0"/>
                <w:numId w:val="27"/>
              </w:numPr>
              <w:spacing w:before="120" w:after="120" w:line="276" w:lineRule="auto"/>
              <w:ind w:left="176" w:hanging="173"/>
              <w:rPr>
                <w:rFonts w:eastAsia="Arial"/>
                <w:color w:val="373E49" w:themeColor="accent1"/>
                <w:sz w:val="26"/>
                <w:szCs w:val="26"/>
              </w:rPr>
            </w:pPr>
          </w:p>
        </w:tc>
        <w:tc>
          <w:tcPr>
            <w:tcW w:w="8302" w:type="dxa"/>
            <w:shd w:val="clear" w:color="auto" w:fill="FFFFFF" w:themeFill="background1"/>
          </w:tcPr>
          <w:p w14:paraId="080D1D33" w14:textId="0D2A7D4C" w:rsidR="00A30B0B" w:rsidRPr="004C118A" w:rsidRDefault="00A30B0B"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Develop secure data management capabilities to support a mobile workforce.</w:t>
            </w:r>
          </w:p>
        </w:tc>
      </w:tr>
      <w:tr w:rsidR="00A30B0B" w:rsidRPr="004C118A" w14:paraId="1528C4F9" w14:textId="77777777" w:rsidTr="59CA93CF">
        <w:trPr>
          <w:jc w:val="center"/>
        </w:trPr>
        <w:tc>
          <w:tcPr>
            <w:tcW w:w="715" w:type="dxa"/>
            <w:shd w:val="clear" w:color="auto" w:fill="FFFFFF" w:themeFill="background1"/>
            <w:vAlign w:val="center"/>
          </w:tcPr>
          <w:p w14:paraId="1A01F75E" w14:textId="77777777" w:rsidR="00A30B0B" w:rsidRPr="004C118A" w:rsidRDefault="00A30B0B" w:rsidP="59CA93CF">
            <w:pPr>
              <w:pStyle w:val="ListParagraph"/>
              <w:numPr>
                <w:ilvl w:val="0"/>
                <w:numId w:val="27"/>
              </w:numPr>
              <w:spacing w:before="120" w:after="120" w:line="276" w:lineRule="auto"/>
              <w:ind w:left="176" w:hanging="173"/>
              <w:rPr>
                <w:rFonts w:eastAsia="Arial"/>
                <w:color w:val="373E49" w:themeColor="accent1"/>
                <w:sz w:val="26"/>
                <w:szCs w:val="26"/>
              </w:rPr>
            </w:pPr>
          </w:p>
        </w:tc>
        <w:tc>
          <w:tcPr>
            <w:tcW w:w="8302" w:type="dxa"/>
            <w:shd w:val="clear" w:color="auto" w:fill="FFFFFF" w:themeFill="background1"/>
          </w:tcPr>
          <w:p w14:paraId="587B81A0" w14:textId="66CCAA8F" w:rsidR="00A30B0B" w:rsidRPr="004C118A" w:rsidRDefault="00A30B0B"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Review and validate data mining and data warehousing programs, processes and requirements.</w:t>
            </w:r>
          </w:p>
        </w:tc>
      </w:tr>
      <w:tr w:rsidR="00A30B0B" w:rsidRPr="004C118A" w14:paraId="6A664E90" w14:textId="77777777" w:rsidTr="59CA93CF">
        <w:trPr>
          <w:jc w:val="center"/>
        </w:trPr>
        <w:tc>
          <w:tcPr>
            <w:tcW w:w="715" w:type="dxa"/>
            <w:shd w:val="clear" w:color="auto" w:fill="FFFFFF" w:themeFill="background1"/>
            <w:vAlign w:val="center"/>
          </w:tcPr>
          <w:p w14:paraId="581942DF" w14:textId="77777777" w:rsidR="00A30B0B" w:rsidRPr="004C118A" w:rsidRDefault="00A30B0B" w:rsidP="59CA93CF">
            <w:pPr>
              <w:pStyle w:val="ListParagraph"/>
              <w:numPr>
                <w:ilvl w:val="0"/>
                <w:numId w:val="27"/>
              </w:numPr>
              <w:spacing w:before="120" w:after="120" w:line="276" w:lineRule="auto"/>
              <w:ind w:left="176" w:hanging="173"/>
              <w:rPr>
                <w:rFonts w:eastAsia="Arial"/>
                <w:color w:val="373E49" w:themeColor="accent1"/>
                <w:sz w:val="26"/>
                <w:szCs w:val="26"/>
              </w:rPr>
            </w:pPr>
          </w:p>
        </w:tc>
        <w:tc>
          <w:tcPr>
            <w:tcW w:w="8302" w:type="dxa"/>
            <w:shd w:val="clear" w:color="auto" w:fill="FFFFFF" w:themeFill="background1"/>
            <w:vAlign w:val="bottom"/>
          </w:tcPr>
          <w:p w14:paraId="5C274A9D" w14:textId="36CED45A" w:rsidR="00A30B0B" w:rsidRPr="004C118A" w:rsidRDefault="00A30B0B"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Identify cybersecurity capability strategies for custom hardware and software development based on organization's requirements.</w:t>
            </w:r>
          </w:p>
        </w:tc>
      </w:tr>
      <w:tr w:rsidR="00A30B0B" w:rsidRPr="004C118A" w14:paraId="6F8C69AE" w14:textId="77777777" w:rsidTr="59CA93CF">
        <w:trPr>
          <w:jc w:val="center"/>
        </w:trPr>
        <w:tc>
          <w:tcPr>
            <w:tcW w:w="715" w:type="dxa"/>
            <w:shd w:val="clear" w:color="auto" w:fill="FFFFFF" w:themeFill="background1"/>
            <w:vAlign w:val="center"/>
          </w:tcPr>
          <w:p w14:paraId="71E0C8DF" w14:textId="77777777" w:rsidR="00A30B0B" w:rsidRPr="004C118A" w:rsidRDefault="00A30B0B" w:rsidP="59CA93CF">
            <w:pPr>
              <w:pStyle w:val="ListParagraph"/>
              <w:numPr>
                <w:ilvl w:val="0"/>
                <w:numId w:val="27"/>
              </w:numPr>
              <w:spacing w:before="120" w:after="120" w:line="276" w:lineRule="auto"/>
              <w:ind w:left="176" w:hanging="173"/>
              <w:rPr>
                <w:rFonts w:eastAsia="Arial"/>
                <w:color w:val="373E49" w:themeColor="accent1"/>
                <w:sz w:val="26"/>
                <w:szCs w:val="26"/>
              </w:rPr>
            </w:pPr>
          </w:p>
        </w:tc>
        <w:tc>
          <w:tcPr>
            <w:tcW w:w="8302" w:type="dxa"/>
            <w:shd w:val="clear" w:color="auto" w:fill="FFFFFF" w:themeFill="background1"/>
          </w:tcPr>
          <w:p w14:paraId="5786F5B1" w14:textId="4D395D43" w:rsidR="00A30B0B" w:rsidRPr="004C118A" w:rsidRDefault="00A30B0B"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Collaborate with stakeholders to identify appropriate cybersecurity solutions technology.</w:t>
            </w:r>
          </w:p>
        </w:tc>
      </w:tr>
      <w:tr w:rsidR="00A30B0B" w:rsidRPr="004C118A" w14:paraId="6876F87E" w14:textId="77777777" w:rsidTr="59CA93CF">
        <w:trPr>
          <w:jc w:val="center"/>
        </w:trPr>
        <w:tc>
          <w:tcPr>
            <w:tcW w:w="715" w:type="dxa"/>
            <w:shd w:val="clear" w:color="auto" w:fill="FFFFFF" w:themeFill="background1"/>
            <w:vAlign w:val="center"/>
          </w:tcPr>
          <w:p w14:paraId="78BF2501" w14:textId="77777777" w:rsidR="00A30B0B" w:rsidRPr="004C118A" w:rsidRDefault="00A30B0B" w:rsidP="59CA93CF">
            <w:pPr>
              <w:pStyle w:val="ListParagraph"/>
              <w:numPr>
                <w:ilvl w:val="0"/>
                <w:numId w:val="27"/>
              </w:numPr>
              <w:spacing w:before="120" w:after="120" w:line="276" w:lineRule="auto"/>
              <w:ind w:left="176" w:hanging="173"/>
              <w:rPr>
                <w:rFonts w:eastAsia="Arial"/>
                <w:color w:val="373E49" w:themeColor="accent1"/>
                <w:sz w:val="26"/>
                <w:szCs w:val="26"/>
              </w:rPr>
            </w:pPr>
          </w:p>
        </w:tc>
        <w:tc>
          <w:tcPr>
            <w:tcW w:w="8302" w:type="dxa"/>
            <w:shd w:val="clear" w:color="auto" w:fill="FFFFFF" w:themeFill="background1"/>
          </w:tcPr>
          <w:p w14:paraId="57FB8DAD" w14:textId="2CBBC2C3" w:rsidR="00A30B0B" w:rsidRPr="004C118A" w:rsidRDefault="00A30B0B"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Design and develop new cybersecurity tools and technologies.</w:t>
            </w:r>
          </w:p>
        </w:tc>
      </w:tr>
      <w:tr w:rsidR="00A30B0B" w:rsidRPr="004C118A" w14:paraId="19B3A693" w14:textId="77777777" w:rsidTr="59CA93CF">
        <w:trPr>
          <w:jc w:val="center"/>
        </w:trPr>
        <w:tc>
          <w:tcPr>
            <w:tcW w:w="715" w:type="dxa"/>
            <w:shd w:val="clear" w:color="auto" w:fill="FFFFFF" w:themeFill="background1"/>
            <w:vAlign w:val="center"/>
          </w:tcPr>
          <w:p w14:paraId="3727E107" w14:textId="77777777" w:rsidR="00A30B0B" w:rsidRPr="004C118A" w:rsidRDefault="00A30B0B" w:rsidP="59CA93CF">
            <w:pPr>
              <w:pStyle w:val="ListParagraph"/>
              <w:numPr>
                <w:ilvl w:val="0"/>
                <w:numId w:val="27"/>
              </w:numPr>
              <w:spacing w:before="120" w:after="120" w:line="276" w:lineRule="auto"/>
              <w:ind w:left="176" w:hanging="173"/>
              <w:rPr>
                <w:rFonts w:eastAsia="Arial"/>
                <w:color w:val="373E49" w:themeColor="accent1"/>
                <w:sz w:val="26"/>
                <w:szCs w:val="26"/>
              </w:rPr>
            </w:pPr>
          </w:p>
        </w:tc>
        <w:tc>
          <w:tcPr>
            <w:tcW w:w="8302" w:type="dxa"/>
            <w:shd w:val="clear" w:color="auto" w:fill="FFFFFF" w:themeFill="background1"/>
          </w:tcPr>
          <w:p w14:paraId="0FF08890" w14:textId="3A2B7800" w:rsidR="00A30B0B" w:rsidRPr="004C118A" w:rsidRDefault="00A30B0B"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Evaluate network infrastructure vulnerabilities.</w:t>
            </w:r>
          </w:p>
        </w:tc>
      </w:tr>
      <w:tr w:rsidR="00A30B0B" w:rsidRPr="004C118A" w14:paraId="7DD8F19A" w14:textId="77777777" w:rsidTr="59CA93CF">
        <w:trPr>
          <w:jc w:val="center"/>
        </w:trPr>
        <w:tc>
          <w:tcPr>
            <w:tcW w:w="715" w:type="dxa"/>
            <w:shd w:val="clear" w:color="auto" w:fill="FFFFFF" w:themeFill="background1"/>
            <w:vAlign w:val="center"/>
          </w:tcPr>
          <w:p w14:paraId="1C0A19F7" w14:textId="77777777" w:rsidR="00A30B0B" w:rsidRPr="004C118A" w:rsidRDefault="00A30B0B" w:rsidP="59CA93CF">
            <w:pPr>
              <w:pStyle w:val="ListParagraph"/>
              <w:numPr>
                <w:ilvl w:val="0"/>
                <w:numId w:val="27"/>
              </w:numPr>
              <w:spacing w:before="120" w:after="120" w:line="276" w:lineRule="auto"/>
              <w:ind w:left="176" w:hanging="173"/>
              <w:rPr>
                <w:rFonts w:eastAsia="Arial"/>
                <w:color w:val="373E49" w:themeColor="accent1"/>
                <w:sz w:val="26"/>
                <w:szCs w:val="26"/>
                <w:rtl/>
              </w:rPr>
            </w:pPr>
          </w:p>
        </w:tc>
        <w:tc>
          <w:tcPr>
            <w:tcW w:w="8302" w:type="dxa"/>
            <w:shd w:val="clear" w:color="auto" w:fill="FFFFFF" w:themeFill="background1"/>
          </w:tcPr>
          <w:p w14:paraId="4A92D3EC" w14:textId="30A76494" w:rsidR="00A30B0B" w:rsidRPr="004C118A" w:rsidRDefault="00A30B0B"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Follow software and systems engineering life cycle standards and processes when developing cybersecurity systems and solutions.</w:t>
            </w:r>
          </w:p>
        </w:tc>
      </w:tr>
      <w:tr w:rsidR="00A30B0B" w:rsidRPr="004C118A" w14:paraId="562CFFF9" w14:textId="77777777" w:rsidTr="59CA93CF">
        <w:trPr>
          <w:jc w:val="center"/>
        </w:trPr>
        <w:tc>
          <w:tcPr>
            <w:tcW w:w="715" w:type="dxa"/>
            <w:shd w:val="clear" w:color="auto" w:fill="FFFFFF" w:themeFill="background1"/>
            <w:vAlign w:val="center"/>
          </w:tcPr>
          <w:p w14:paraId="06B99E3B" w14:textId="77777777" w:rsidR="00A30B0B" w:rsidRPr="004C118A" w:rsidRDefault="00A30B0B" w:rsidP="59CA93CF">
            <w:pPr>
              <w:pStyle w:val="ListParagraph"/>
              <w:numPr>
                <w:ilvl w:val="0"/>
                <w:numId w:val="27"/>
              </w:numPr>
              <w:spacing w:before="120" w:after="120" w:line="276" w:lineRule="auto"/>
              <w:ind w:left="176" w:hanging="173"/>
              <w:rPr>
                <w:rFonts w:eastAsia="Arial"/>
                <w:color w:val="373E49" w:themeColor="accent1"/>
                <w:sz w:val="26"/>
                <w:szCs w:val="26"/>
                <w:rtl/>
              </w:rPr>
            </w:pPr>
          </w:p>
        </w:tc>
        <w:tc>
          <w:tcPr>
            <w:tcW w:w="8302" w:type="dxa"/>
            <w:shd w:val="clear" w:color="auto" w:fill="FFFFFF" w:themeFill="background1"/>
            <w:vAlign w:val="bottom"/>
          </w:tcPr>
          <w:p w14:paraId="19F7E586" w14:textId="37B55AE9" w:rsidR="00A30B0B" w:rsidRPr="004C118A" w:rsidRDefault="00A30B0B"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Troubleshoot prototype design and process issues throughout the product design, development and pre-launch phases.</w:t>
            </w:r>
          </w:p>
        </w:tc>
      </w:tr>
      <w:tr w:rsidR="00A30B0B" w:rsidRPr="004C118A" w14:paraId="0FCDDBD6" w14:textId="77777777" w:rsidTr="59CA93CF">
        <w:trPr>
          <w:jc w:val="center"/>
        </w:trPr>
        <w:tc>
          <w:tcPr>
            <w:tcW w:w="715" w:type="dxa"/>
            <w:shd w:val="clear" w:color="auto" w:fill="FFFFFF" w:themeFill="background1"/>
            <w:vAlign w:val="center"/>
          </w:tcPr>
          <w:p w14:paraId="1764D970" w14:textId="77777777" w:rsidR="00A30B0B" w:rsidRPr="004C118A" w:rsidRDefault="00A30B0B" w:rsidP="59CA93CF">
            <w:pPr>
              <w:pStyle w:val="ListParagraph"/>
              <w:numPr>
                <w:ilvl w:val="0"/>
                <w:numId w:val="27"/>
              </w:numPr>
              <w:spacing w:before="120" w:after="120" w:line="276" w:lineRule="auto"/>
              <w:ind w:left="176" w:hanging="173"/>
              <w:rPr>
                <w:rFonts w:eastAsia="Arial"/>
                <w:color w:val="373E49" w:themeColor="accent1"/>
                <w:sz w:val="26"/>
                <w:szCs w:val="26"/>
                <w:rtl/>
              </w:rPr>
            </w:pPr>
          </w:p>
        </w:tc>
        <w:tc>
          <w:tcPr>
            <w:tcW w:w="8302" w:type="dxa"/>
            <w:shd w:val="clear" w:color="auto" w:fill="FFFFFF" w:themeFill="background1"/>
          </w:tcPr>
          <w:p w14:paraId="12F65955" w14:textId="0C12730A" w:rsidR="00A30B0B" w:rsidRPr="004C118A" w:rsidRDefault="00A30B0B"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Find opportunities to develop new capability to address vulnerabilities.</w:t>
            </w:r>
          </w:p>
        </w:tc>
      </w:tr>
      <w:tr w:rsidR="00A30B0B" w:rsidRPr="004C118A" w14:paraId="32D02B35" w14:textId="77777777" w:rsidTr="59CA93CF">
        <w:trPr>
          <w:jc w:val="center"/>
        </w:trPr>
        <w:tc>
          <w:tcPr>
            <w:tcW w:w="715" w:type="dxa"/>
            <w:shd w:val="clear" w:color="auto" w:fill="FFFFFF" w:themeFill="background1"/>
            <w:vAlign w:val="center"/>
          </w:tcPr>
          <w:p w14:paraId="67775EEE" w14:textId="77777777" w:rsidR="00A30B0B" w:rsidRPr="004C118A" w:rsidRDefault="00A30B0B" w:rsidP="59CA93CF">
            <w:pPr>
              <w:pStyle w:val="ListParagraph"/>
              <w:numPr>
                <w:ilvl w:val="0"/>
                <w:numId w:val="27"/>
              </w:numPr>
              <w:spacing w:before="120" w:after="120" w:line="276" w:lineRule="auto"/>
              <w:ind w:left="176" w:hanging="173"/>
              <w:rPr>
                <w:rFonts w:eastAsia="Arial"/>
                <w:color w:val="373E49" w:themeColor="accent1"/>
                <w:sz w:val="26"/>
                <w:szCs w:val="26"/>
                <w:rtl/>
              </w:rPr>
            </w:pPr>
          </w:p>
        </w:tc>
        <w:tc>
          <w:tcPr>
            <w:tcW w:w="8302" w:type="dxa"/>
            <w:shd w:val="clear" w:color="auto" w:fill="FFFFFF" w:themeFill="background1"/>
            <w:vAlign w:val="bottom"/>
          </w:tcPr>
          <w:p w14:paraId="6981C785" w14:textId="3AD3F8E9" w:rsidR="00A30B0B" w:rsidRPr="004C118A" w:rsidRDefault="00A30B0B"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Research and evaluate available technologies and standards to meet customer requirements.</w:t>
            </w:r>
          </w:p>
        </w:tc>
      </w:tr>
      <w:tr w:rsidR="00A30B0B" w:rsidRPr="004C118A" w14:paraId="2FDD6C9F" w14:textId="77777777" w:rsidTr="59CA93CF">
        <w:trPr>
          <w:jc w:val="center"/>
        </w:trPr>
        <w:tc>
          <w:tcPr>
            <w:tcW w:w="715" w:type="dxa"/>
            <w:shd w:val="clear" w:color="auto" w:fill="FFFFFF" w:themeFill="background1"/>
            <w:vAlign w:val="center"/>
          </w:tcPr>
          <w:p w14:paraId="77166DB0" w14:textId="77777777" w:rsidR="00A30B0B" w:rsidRPr="004C118A" w:rsidRDefault="00A30B0B" w:rsidP="59CA93CF">
            <w:pPr>
              <w:pStyle w:val="ListParagraph"/>
              <w:numPr>
                <w:ilvl w:val="0"/>
                <w:numId w:val="27"/>
              </w:numPr>
              <w:spacing w:before="120" w:after="120" w:line="276" w:lineRule="auto"/>
              <w:ind w:left="176" w:hanging="173"/>
              <w:rPr>
                <w:rFonts w:eastAsia="Arial"/>
                <w:color w:val="373E49" w:themeColor="accent1"/>
                <w:sz w:val="26"/>
                <w:szCs w:val="26"/>
                <w:rtl/>
              </w:rPr>
            </w:pPr>
          </w:p>
        </w:tc>
        <w:tc>
          <w:tcPr>
            <w:tcW w:w="8302" w:type="dxa"/>
            <w:shd w:val="clear" w:color="auto" w:fill="FFFFFF" w:themeFill="background1"/>
            <w:vAlign w:val="bottom"/>
          </w:tcPr>
          <w:p w14:paraId="327AE62F" w14:textId="436D6ACB" w:rsidR="00A30B0B" w:rsidRPr="004C118A" w:rsidRDefault="00A30B0B"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Review, approve, prioritize and submit operational requirements for research, development and acquisition of cyber capabilities.</w:t>
            </w:r>
          </w:p>
        </w:tc>
      </w:tr>
    </w:tbl>
    <w:p w14:paraId="2FEDB513" w14:textId="5AA74284" w:rsidR="00BC1B24" w:rsidRPr="004C118A" w:rsidRDefault="00BC1B24" w:rsidP="59CA93CF">
      <w:pPr>
        <w:spacing w:before="120" w:after="120" w:line="276" w:lineRule="auto"/>
        <w:jc w:val="both"/>
        <w:rPr>
          <w:rFonts w:eastAsia="Arial" w:cs="Arial"/>
        </w:rPr>
      </w:pPr>
    </w:p>
    <w:p w14:paraId="04061113" w14:textId="7F0C5E5B" w:rsidR="0057288C" w:rsidRPr="004C118A" w:rsidRDefault="0057288C" w:rsidP="59CA93CF">
      <w:pPr>
        <w:rPr>
          <w:rFonts w:eastAsia="Arial" w:cs="Arial"/>
          <w:color w:val="1DCAD3" w:themeColor="accent6"/>
          <w:sz w:val="24"/>
          <w:szCs w:val="24"/>
          <w:rtl/>
          <w:lang w:eastAsia="en-US"/>
        </w:rPr>
      </w:pPr>
    </w:p>
    <w:p w14:paraId="474318C3" w14:textId="77777777" w:rsidR="006C6C7C" w:rsidRDefault="006C6C7C" w:rsidP="59CA93CF">
      <w:pPr>
        <w:rPr>
          <w:rFonts w:eastAsia="Arial" w:cs="Arial"/>
          <w:color w:val="15969D" w:themeColor="accent6" w:themeShade="BF"/>
          <w:sz w:val="28"/>
          <w:szCs w:val="28"/>
        </w:rPr>
      </w:pPr>
    </w:p>
    <w:p w14:paraId="2F276C19" w14:textId="77777777" w:rsidR="006C6C7C" w:rsidRDefault="006C6C7C" w:rsidP="006C6C7C">
      <w:pPr>
        <w:rPr>
          <w:rFonts w:eastAsia="Arial" w:cs="Arial"/>
          <w:color w:val="15969D" w:themeColor="accent6" w:themeShade="BF"/>
          <w:sz w:val="28"/>
          <w:szCs w:val="28"/>
        </w:rPr>
      </w:pPr>
    </w:p>
    <w:p w14:paraId="0D096641" w14:textId="45F04F85" w:rsidR="00A30B0B" w:rsidRPr="004C118A" w:rsidRDefault="007F28B4" w:rsidP="006C6C7C">
      <w:pPr>
        <w:rPr>
          <w:rFonts w:eastAsia="Arial" w:cs="Arial"/>
          <w:color w:val="15969D" w:themeColor="accent6" w:themeShade="BF"/>
          <w:sz w:val="28"/>
          <w:szCs w:val="28"/>
        </w:rPr>
      </w:pPr>
      <w:r>
        <w:rPr>
          <w:rFonts w:eastAsia="Arial" w:cs="Arial"/>
          <w:color w:val="15969D" w:themeColor="accent6" w:themeShade="BF"/>
          <w:sz w:val="28"/>
          <w:szCs w:val="28"/>
          <w:lang w:bidi="en-US"/>
        </w:rPr>
        <w:t xml:space="preserve">Cybersecurity Data Science Specialist </w:t>
      </w:r>
    </w:p>
    <w:tbl>
      <w:tblPr>
        <w:tblStyle w:val="TableGrid"/>
        <w:tblW w:w="0" w:type="auto"/>
        <w:jc w:val="center"/>
        <w:tblLook w:val="04A0" w:firstRow="1" w:lastRow="0" w:firstColumn="1" w:lastColumn="0" w:noHBand="0" w:noVBand="1"/>
      </w:tblPr>
      <w:tblGrid>
        <w:gridCol w:w="715"/>
        <w:gridCol w:w="8302"/>
      </w:tblGrid>
      <w:tr w:rsidR="00A30B0B" w:rsidRPr="004C118A" w14:paraId="225DC0AE" w14:textId="77777777" w:rsidTr="59CA93CF">
        <w:trPr>
          <w:tblHeader/>
          <w:jc w:val="center"/>
        </w:trPr>
        <w:tc>
          <w:tcPr>
            <w:tcW w:w="715" w:type="dxa"/>
            <w:shd w:val="clear" w:color="auto" w:fill="373E49" w:themeFill="accent1"/>
            <w:vAlign w:val="center"/>
          </w:tcPr>
          <w:p w14:paraId="3CA4744D" w14:textId="77777777" w:rsidR="00A30B0B" w:rsidRPr="004C118A" w:rsidRDefault="00A30B0B" w:rsidP="59CA93CF">
            <w:pPr>
              <w:spacing w:before="120" w:after="120" w:line="276" w:lineRule="auto"/>
              <w:rPr>
                <w:rFonts w:eastAsia="Arial"/>
                <w:color w:val="FFFFFF" w:themeColor="background1"/>
                <w:sz w:val="26"/>
                <w:szCs w:val="26"/>
                <w:lang w:eastAsia="ar"/>
              </w:rPr>
            </w:pPr>
            <w:r w:rsidRPr="004C118A">
              <w:rPr>
                <w:rFonts w:eastAsia="Arial"/>
                <w:color w:val="FFFFFF" w:themeColor="background1"/>
                <w:sz w:val="26"/>
                <w:szCs w:val="26"/>
                <w:lang w:bidi="en-US"/>
              </w:rPr>
              <w:t>#</w:t>
            </w:r>
          </w:p>
        </w:tc>
        <w:tc>
          <w:tcPr>
            <w:tcW w:w="8302" w:type="dxa"/>
            <w:shd w:val="clear" w:color="auto" w:fill="373E49" w:themeFill="accent1"/>
          </w:tcPr>
          <w:p w14:paraId="0C0E79A7" w14:textId="77777777" w:rsidR="00A30B0B" w:rsidRPr="004C118A" w:rsidRDefault="00A30B0B" w:rsidP="59CA93CF">
            <w:pPr>
              <w:spacing w:before="120" w:after="120" w:line="276" w:lineRule="auto"/>
              <w:jc w:val="both"/>
              <w:rPr>
                <w:rFonts w:eastAsia="Arial"/>
                <w:color w:val="FFFFFF" w:themeColor="background1"/>
                <w:sz w:val="26"/>
                <w:szCs w:val="26"/>
                <w:lang w:eastAsia="ar"/>
              </w:rPr>
            </w:pPr>
            <w:r w:rsidRPr="004C118A">
              <w:rPr>
                <w:rFonts w:eastAsia="Arial"/>
                <w:color w:val="FFFFFF" w:themeColor="background1"/>
                <w:sz w:val="26"/>
                <w:szCs w:val="26"/>
                <w:lang w:bidi="en-US"/>
              </w:rPr>
              <w:t>Responsibilities</w:t>
            </w:r>
          </w:p>
        </w:tc>
      </w:tr>
      <w:tr w:rsidR="00A30B0B" w:rsidRPr="004C118A" w14:paraId="5EE8D36F" w14:textId="77777777" w:rsidTr="59CA93CF">
        <w:trPr>
          <w:jc w:val="center"/>
        </w:trPr>
        <w:tc>
          <w:tcPr>
            <w:tcW w:w="715" w:type="dxa"/>
            <w:shd w:val="clear" w:color="auto" w:fill="FFFFFF" w:themeFill="background1"/>
            <w:vAlign w:val="center"/>
          </w:tcPr>
          <w:p w14:paraId="5E6D2240" w14:textId="77777777" w:rsidR="00A30B0B" w:rsidRPr="004C118A" w:rsidRDefault="00A30B0B" w:rsidP="59CA93CF">
            <w:pPr>
              <w:pStyle w:val="ListParagraph"/>
              <w:numPr>
                <w:ilvl w:val="0"/>
                <w:numId w:val="28"/>
              </w:numPr>
              <w:spacing w:before="120" w:after="120" w:line="276" w:lineRule="auto"/>
              <w:ind w:left="176" w:hanging="173"/>
              <w:rPr>
                <w:rFonts w:eastAsia="Arial"/>
                <w:color w:val="373E49" w:themeColor="accent1"/>
                <w:sz w:val="26"/>
                <w:szCs w:val="26"/>
              </w:rPr>
            </w:pPr>
          </w:p>
        </w:tc>
        <w:tc>
          <w:tcPr>
            <w:tcW w:w="8302" w:type="dxa"/>
            <w:shd w:val="clear" w:color="auto" w:fill="FFFFFF" w:themeFill="background1"/>
            <w:vAlign w:val="bottom"/>
          </w:tcPr>
          <w:p w14:paraId="1BC7E6AA" w14:textId="71E60C1D" w:rsidR="00A30B0B" w:rsidRPr="004C118A" w:rsidRDefault="00A30B0B"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Collect metrics and trending data.</w:t>
            </w:r>
          </w:p>
        </w:tc>
      </w:tr>
      <w:tr w:rsidR="00A30B0B" w:rsidRPr="004C118A" w14:paraId="4EBCF544" w14:textId="77777777" w:rsidTr="59CA93CF">
        <w:trPr>
          <w:jc w:val="center"/>
        </w:trPr>
        <w:tc>
          <w:tcPr>
            <w:tcW w:w="715" w:type="dxa"/>
            <w:shd w:val="clear" w:color="auto" w:fill="FFFFFF" w:themeFill="background1"/>
            <w:vAlign w:val="center"/>
          </w:tcPr>
          <w:p w14:paraId="250434B3" w14:textId="77777777" w:rsidR="00A30B0B" w:rsidRPr="004C118A" w:rsidRDefault="00A30B0B" w:rsidP="59CA93CF">
            <w:pPr>
              <w:pStyle w:val="ListParagraph"/>
              <w:numPr>
                <w:ilvl w:val="0"/>
                <w:numId w:val="28"/>
              </w:numPr>
              <w:spacing w:before="120" w:after="120" w:line="276" w:lineRule="auto"/>
              <w:ind w:left="176" w:hanging="173"/>
              <w:rPr>
                <w:rFonts w:eastAsia="Arial"/>
                <w:color w:val="373E49" w:themeColor="accent1"/>
                <w:sz w:val="26"/>
                <w:szCs w:val="26"/>
              </w:rPr>
            </w:pPr>
          </w:p>
        </w:tc>
        <w:tc>
          <w:tcPr>
            <w:tcW w:w="8302" w:type="dxa"/>
            <w:shd w:val="clear" w:color="auto" w:fill="FFFFFF" w:themeFill="background1"/>
          </w:tcPr>
          <w:p w14:paraId="2D6675AB" w14:textId="216BA382" w:rsidR="00A30B0B" w:rsidRPr="004C118A" w:rsidRDefault="00A30B0B"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Present technical information to technical and non-technical audiences.</w:t>
            </w:r>
          </w:p>
        </w:tc>
      </w:tr>
      <w:tr w:rsidR="00A30B0B" w:rsidRPr="004C118A" w14:paraId="6A0882FE" w14:textId="77777777" w:rsidTr="59CA93CF">
        <w:trPr>
          <w:jc w:val="center"/>
        </w:trPr>
        <w:tc>
          <w:tcPr>
            <w:tcW w:w="715" w:type="dxa"/>
            <w:shd w:val="clear" w:color="auto" w:fill="FFFFFF" w:themeFill="background1"/>
            <w:vAlign w:val="center"/>
          </w:tcPr>
          <w:p w14:paraId="421A0ADE" w14:textId="77777777" w:rsidR="00A30B0B" w:rsidRPr="004C118A" w:rsidRDefault="00A30B0B" w:rsidP="59CA93CF">
            <w:pPr>
              <w:pStyle w:val="ListParagraph"/>
              <w:numPr>
                <w:ilvl w:val="0"/>
                <w:numId w:val="28"/>
              </w:numPr>
              <w:spacing w:before="120" w:after="120" w:line="276" w:lineRule="auto"/>
              <w:ind w:left="176" w:hanging="173"/>
              <w:rPr>
                <w:rFonts w:eastAsia="Arial"/>
                <w:color w:val="373E49" w:themeColor="accent1"/>
                <w:sz w:val="26"/>
                <w:szCs w:val="26"/>
              </w:rPr>
            </w:pPr>
          </w:p>
        </w:tc>
        <w:tc>
          <w:tcPr>
            <w:tcW w:w="8302" w:type="dxa"/>
            <w:shd w:val="clear" w:color="auto" w:fill="FFFFFF" w:themeFill="background1"/>
          </w:tcPr>
          <w:p w14:paraId="7C1FC654" w14:textId="396C6627" w:rsidR="00A30B0B" w:rsidRPr="004C118A" w:rsidRDefault="00A30B0B"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Present data in creative formats.</w:t>
            </w:r>
          </w:p>
        </w:tc>
      </w:tr>
      <w:tr w:rsidR="00A30B0B" w:rsidRPr="004C118A" w14:paraId="47D45E88" w14:textId="77777777" w:rsidTr="59CA93CF">
        <w:trPr>
          <w:jc w:val="center"/>
        </w:trPr>
        <w:tc>
          <w:tcPr>
            <w:tcW w:w="715" w:type="dxa"/>
            <w:shd w:val="clear" w:color="auto" w:fill="FFFFFF" w:themeFill="background1"/>
            <w:vAlign w:val="center"/>
          </w:tcPr>
          <w:p w14:paraId="63963B7D" w14:textId="77777777" w:rsidR="00A30B0B" w:rsidRPr="004C118A" w:rsidRDefault="00A30B0B" w:rsidP="59CA93CF">
            <w:pPr>
              <w:pStyle w:val="ListParagraph"/>
              <w:numPr>
                <w:ilvl w:val="0"/>
                <w:numId w:val="28"/>
              </w:numPr>
              <w:spacing w:before="120" w:after="120" w:line="276" w:lineRule="auto"/>
              <w:ind w:left="176" w:hanging="173"/>
              <w:rPr>
                <w:rFonts w:eastAsia="Arial"/>
                <w:color w:val="373E49" w:themeColor="accent1"/>
                <w:sz w:val="26"/>
                <w:szCs w:val="26"/>
              </w:rPr>
            </w:pPr>
          </w:p>
        </w:tc>
        <w:tc>
          <w:tcPr>
            <w:tcW w:w="8302" w:type="dxa"/>
            <w:shd w:val="clear" w:color="auto" w:fill="FFFFFF" w:themeFill="background1"/>
          </w:tcPr>
          <w:p w14:paraId="157515DC" w14:textId="0E97BB4A" w:rsidR="00A30B0B" w:rsidRPr="004C118A" w:rsidRDefault="00A30B0B"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Analyze and define data requirements and specifications.</w:t>
            </w:r>
          </w:p>
        </w:tc>
      </w:tr>
      <w:tr w:rsidR="00A30B0B" w:rsidRPr="004C118A" w14:paraId="77383AA9" w14:textId="77777777" w:rsidTr="59CA93CF">
        <w:trPr>
          <w:jc w:val="center"/>
        </w:trPr>
        <w:tc>
          <w:tcPr>
            <w:tcW w:w="715" w:type="dxa"/>
            <w:shd w:val="clear" w:color="auto" w:fill="FFFFFF" w:themeFill="background1"/>
            <w:vAlign w:val="center"/>
          </w:tcPr>
          <w:p w14:paraId="393B576E" w14:textId="77777777" w:rsidR="00A30B0B" w:rsidRPr="004C118A" w:rsidRDefault="00A30B0B" w:rsidP="59CA93CF">
            <w:pPr>
              <w:pStyle w:val="ListParagraph"/>
              <w:numPr>
                <w:ilvl w:val="0"/>
                <w:numId w:val="28"/>
              </w:numPr>
              <w:spacing w:before="120" w:after="120" w:line="276" w:lineRule="auto"/>
              <w:ind w:left="176" w:hanging="173"/>
              <w:rPr>
                <w:rFonts w:eastAsia="Arial"/>
                <w:color w:val="373E49" w:themeColor="accent1"/>
                <w:sz w:val="26"/>
                <w:szCs w:val="26"/>
              </w:rPr>
            </w:pPr>
          </w:p>
        </w:tc>
        <w:tc>
          <w:tcPr>
            <w:tcW w:w="8302" w:type="dxa"/>
            <w:shd w:val="clear" w:color="auto" w:fill="FFFFFF" w:themeFill="background1"/>
          </w:tcPr>
          <w:p w14:paraId="3495F080" w14:textId="6DF8C68B" w:rsidR="00A30B0B" w:rsidRPr="004C118A" w:rsidRDefault="00A30B0B"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Analyze and plan for anticipated changes in data capacity requirements.</w:t>
            </w:r>
          </w:p>
        </w:tc>
      </w:tr>
      <w:tr w:rsidR="00A30B0B" w:rsidRPr="004C118A" w14:paraId="003FE376" w14:textId="77777777" w:rsidTr="59CA93CF">
        <w:trPr>
          <w:jc w:val="center"/>
        </w:trPr>
        <w:tc>
          <w:tcPr>
            <w:tcW w:w="715" w:type="dxa"/>
            <w:shd w:val="clear" w:color="auto" w:fill="FFFFFF" w:themeFill="background1"/>
            <w:vAlign w:val="center"/>
          </w:tcPr>
          <w:p w14:paraId="432F4F45" w14:textId="77777777" w:rsidR="00A30B0B" w:rsidRPr="004C118A" w:rsidRDefault="00A30B0B" w:rsidP="59CA93CF">
            <w:pPr>
              <w:pStyle w:val="ListParagraph"/>
              <w:numPr>
                <w:ilvl w:val="0"/>
                <w:numId w:val="28"/>
              </w:numPr>
              <w:spacing w:before="120" w:after="120" w:line="276" w:lineRule="auto"/>
              <w:ind w:left="176" w:hanging="173"/>
              <w:rPr>
                <w:rFonts w:eastAsia="Arial"/>
                <w:color w:val="373E49" w:themeColor="accent1"/>
                <w:sz w:val="26"/>
                <w:szCs w:val="26"/>
              </w:rPr>
            </w:pPr>
          </w:p>
        </w:tc>
        <w:tc>
          <w:tcPr>
            <w:tcW w:w="8302" w:type="dxa"/>
            <w:shd w:val="clear" w:color="auto" w:fill="FFFFFF" w:themeFill="background1"/>
          </w:tcPr>
          <w:p w14:paraId="0900D6DF" w14:textId="7BE5B954" w:rsidR="00A30B0B" w:rsidRPr="004C118A" w:rsidRDefault="00A30B0B"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Develop data standards, policies and procedures.</w:t>
            </w:r>
          </w:p>
        </w:tc>
      </w:tr>
      <w:tr w:rsidR="00A30B0B" w:rsidRPr="004C118A" w14:paraId="056E634A" w14:textId="77777777" w:rsidTr="59CA93CF">
        <w:trPr>
          <w:jc w:val="center"/>
        </w:trPr>
        <w:tc>
          <w:tcPr>
            <w:tcW w:w="715" w:type="dxa"/>
            <w:shd w:val="clear" w:color="auto" w:fill="FFFFFF" w:themeFill="background1"/>
            <w:vAlign w:val="center"/>
          </w:tcPr>
          <w:p w14:paraId="2E05CD0E" w14:textId="77777777" w:rsidR="00A30B0B" w:rsidRPr="004C118A" w:rsidRDefault="00A30B0B" w:rsidP="59CA93CF">
            <w:pPr>
              <w:pStyle w:val="ListParagraph"/>
              <w:numPr>
                <w:ilvl w:val="0"/>
                <w:numId w:val="28"/>
              </w:numPr>
              <w:spacing w:before="120" w:after="120" w:line="276" w:lineRule="auto"/>
              <w:ind w:left="176" w:hanging="173"/>
              <w:rPr>
                <w:rFonts w:eastAsia="Arial"/>
                <w:color w:val="373E49" w:themeColor="accent1"/>
                <w:sz w:val="26"/>
                <w:szCs w:val="26"/>
              </w:rPr>
            </w:pPr>
          </w:p>
        </w:tc>
        <w:tc>
          <w:tcPr>
            <w:tcW w:w="8302" w:type="dxa"/>
            <w:shd w:val="clear" w:color="auto" w:fill="FFFFFF" w:themeFill="background1"/>
          </w:tcPr>
          <w:p w14:paraId="2F986BDA" w14:textId="3703CF04" w:rsidR="00A30B0B" w:rsidRPr="004C118A" w:rsidRDefault="00A30B0B"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Manage the compilation, cataloging, caching, distribution and retrieval of data.</w:t>
            </w:r>
          </w:p>
        </w:tc>
      </w:tr>
      <w:tr w:rsidR="00A30B0B" w:rsidRPr="004C118A" w14:paraId="6DEC15D2" w14:textId="77777777" w:rsidTr="59CA93CF">
        <w:trPr>
          <w:jc w:val="center"/>
        </w:trPr>
        <w:tc>
          <w:tcPr>
            <w:tcW w:w="715" w:type="dxa"/>
            <w:shd w:val="clear" w:color="auto" w:fill="FFFFFF" w:themeFill="background1"/>
            <w:vAlign w:val="center"/>
          </w:tcPr>
          <w:p w14:paraId="76E3C03B" w14:textId="77777777" w:rsidR="00A30B0B" w:rsidRPr="004C118A" w:rsidRDefault="00A30B0B" w:rsidP="59CA93CF">
            <w:pPr>
              <w:pStyle w:val="ListParagraph"/>
              <w:numPr>
                <w:ilvl w:val="0"/>
                <w:numId w:val="28"/>
              </w:numPr>
              <w:spacing w:before="120" w:after="120" w:line="276" w:lineRule="auto"/>
              <w:ind w:left="176" w:hanging="173"/>
              <w:rPr>
                <w:rFonts w:eastAsia="Arial"/>
                <w:color w:val="373E49" w:themeColor="accent1"/>
                <w:sz w:val="26"/>
                <w:szCs w:val="26"/>
                <w:rtl/>
              </w:rPr>
            </w:pPr>
          </w:p>
        </w:tc>
        <w:tc>
          <w:tcPr>
            <w:tcW w:w="8302" w:type="dxa"/>
            <w:shd w:val="clear" w:color="auto" w:fill="FFFFFF" w:themeFill="background1"/>
          </w:tcPr>
          <w:p w14:paraId="1A529A09" w14:textId="334D983A" w:rsidR="00A30B0B" w:rsidRPr="004C118A" w:rsidRDefault="00A30B0B"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Provide a managed flow of relevant information (via web-based portals or other means) based on</w:t>
            </w:r>
            <w:r w:rsidRPr="004C118A">
              <w:rPr>
                <w:rFonts w:eastAsia="Arial"/>
                <w:color w:val="373E49" w:themeColor="accent1"/>
                <w:sz w:val="26"/>
                <w:szCs w:val="26"/>
                <w:lang w:bidi="en-US"/>
              </w:rPr>
              <w:br/>
              <w:t>mission requirements.</w:t>
            </w:r>
          </w:p>
        </w:tc>
      </w:tr>
      <w:tr w:rsidR="00A30B0B" w:rsidRPr="004C118A" w14:paraId="3E11AB86" w14:textId="77777777" w:rsidTr="59CA93CF">
        <w:trPr>
          <w:jc w:val="center"/>
        </w:trPr>
        <w:tc>
          <w:tcPr>
            <w:tcW w:w="715" w:type="dxa"/>
            <w:shd w:val="clear" w:color="auto" w:fill="FFFFFF" w:themeFill="background1"/>
            <w:vAlign w:val="center"/>
          </w:tcPr>
          <w:p w14:paraId="150E0F3B" w14:textId="77777777" w:rsidR="00A30B0B" w:rsidRPr="004C118A" w:rsidRDefault="00A30B0B" w:rsidP="59CA93CF">
            <w:pPr>
              <w:pStyle w:val="ListParagraph"/>
              <w:numPr>
                <w:ilvl w:val="0"/>
                <w:numId w:val="28"/>
              </w:numPr>
              <w:spacing w:before="120" w:after="120" w:line="276" w:lineRule="auto"/>
              <w:ind w:left="176" w:hanging="173"/>
              <w:rPr>
                <w:rFonts w:eastAsia="Arial"/>
                <w:color w:val="373E49" w:themeColor="accent1"/>
                <w:sz w:val="26"/>
                <w:szCs w:val="26"/>
                <w:rtl/>
              </w:rPr>
            </w:pPr>
          </w:p>
        </w:tc>
        <w:tc>
          <w:tcPr>
            <w:tcW w:w="8302" w:type="dxa"/>
            <w:shd w:val="clear" w:color="auto" w:fill="FFFFFF" w:themeFill="background1"/>
          </w:tcPr>
          <w:p w14:paraId="576AFA50" w14:textId="5F9B6B67" w:rsidR="00A30B0B" w:rsidRPr="004C118A" w:rsidRDefault="00A30B0B"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Provide recommendations on new database technologies and architectures.</w:t>
            </w:r>
          </w:p>
        </w:tc>
      </w:tr>
      <w:tr w:rsidR="00A30B0B" w:rsidRPr="004C118A" w14:paraId="564DF735" w14:textId="77777777" w:rsidTr="59CA93CF">
        <w:trPr>
          <w:jc w:val="center"/>
        </w:trPr>
        <w:tc>
          <w:tcPr>
            <w:tcW w:w="715" w:type="dxa"/>
            <w:shd w:val="clear" w:color="auto" w:fill="FFFFFF" w:themeFill="background1"/>
            <w:vAlign w:val="center"/>
          </w:tcPr>
          <w:p w14:paraId="46EE1310" w14:textId="77777777" w:rsidR="00A30B0B" w:rsidRPr="004C118A" w:rsidRDefault="00A30B0B" w:rsidP="59CA93CF">
            <w:pPr>
              <w:pStyle w:val="ListParagraph"/>
              <w:numPr>
                <w:ilvl w:val="0"/>
                <w:numId w:val="28"/>
              </w:numPr>
              <w:spacing w:before="120" w:after="120" w:line="276" w:lineRule="auto"/>
              <w:ind w:left="176" w:hanging="173"/>
              <w:rPr>
                <w:rFonts w:eastAsia="Arial"/>
                <w:color w:val="373E49" w:themeColor="accent1"/>
                <w:sz w:val="26"/>
                <w:szCs w:val="26"/>
                <w:rtl/>
              </w:rPr>
            </w:pPr>
          </w:p>
        </w:tc>
        <w:tc>
          <w:tcPr>
            <w:tcW w:w="8302" w:type="dxa"/>
            <w:shd w:val="clear" w:color="auto" w:fill="FFFFFF" w:themeFill="background1"/>
          </w:tcPr>
          <w:p w14:paraId="365E2F6B" w14:textId="68742901" w:rsidR="00A30B0B" w:rsidRPr="004C118A" w:rsidRDefault="00A30B0B"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Analyze data sources to provide actionable recommendations.</w:t>
            </w:r>
          </w:p>
        </w:tc>
      </w:tr>
      <w:tr w:rsidR="00A30B0B" w:rsidRPr="004C118A" w14:paraId="3CA17C36" w14:textId="77777777" w:rsidTr="59CA93CF">
        <w:trPr>
          <w:jc w:val="center"/>
        </w:trPr>
        <w:tc>
          <w:tcPr>
            <w:tcW w:w="715" w:type="dxa"/>
            <w:shd w:val="clear" w:color="auto" w:fill="FFFFFF" w:themeFill="background1"/>
            <w:vAlign w:val="center"/>
          </w:tcPr>
          <w:p w14:paraId="08119635" w14:textId="77777777" w:rsidR="00A30B0B" w:rsidRPr="004C118A" w:rsidRDefault="00A30B0B" w:rsidP="59CA93CF">
            <w:pPr>
              <w:pStyle w:val="ListParagraph"/>
              <w:numPr>
                <w:ilvl w:val="0"/>
                <w:numId w:val="28"/>
              </w:numPr>
              <w:spacing w:before="120" w:after="120" w:line="276" w:lineRule="auto"/>
              <w:ind w:left="176" w:hanging="173"/>
              <w:rPr>
                <w:rFonts w:eastAsia="Arial"/>
                <w:color w:val="373E49" w:themeColor="accent1"/>
                <w:sz w:val="26"/>
                <w:szCs w:val="26"/>
                <w:rtl/>
              </w:rPr>
            </w:pPr>
          </w:p>
        </w:tc>
        <w:tc>
          <w:tcPr>
            <w:tcW w:w="8302" w:type="dxa"/>
            <w:shd w:val="clear" w:color="auto" w:fill="FFFFFF" w:themeFill="background1"/>
          </w:tcPr>
          <w:p w14:paraId="25BC1C96" w14:textId="4B55FC5B" w:rsidR="00A30B0B" w:rsidRPr="004C118A" w:rsidRDefault="00A30B0B"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Assess the validity of source data and subsequent findings.</w:t>
            </w:r>
          </w:p>
        </w:tc>
      </w:tr>
      <w:tr w:rsidR="00A30B0B" w:rsidRPr="004C118A" w14:paraId="3E40EA1C" w14:textId="77777777" w:rsidTr="59CA93CF">
        <w:trPr>
          <w:jc w:val="center"/>
        </w:trPr>
        <w:tc>
          <w:tcPr>
            <w:tcW w:w="715" w:type="dxa"/>
            <w:shd w:val="clear" w:color="auto" w:fill="FFFFFF" w:themeFill="background1"/>
            <w:vAlign w:val="center"/>
          </w:tcPr>
          <w:p w14:paraId="1A26F5AB" w14:textId="77777777" w:rsidR="00A30B0B" w:rsidRPr="004C118A" w:rsidRDefault="00A30B0B" w:rsidP="59CA93CF">
            <w:pPr>
              <w:pStyle w:val="ListParagraph"/>
              <w:numPr>
                <w:ilvl w:val="0"/>
                <w:numId w:val="28"/>
              </w:numPr>
              <w:spacing w:before="120" w:after="120" w:line="276" w:lineRule="auto"/>
              <w:ind w:left="176" w:hanging="173"/>
              <w:rPr>
                <w:rFonts w:eastAsia="Arial"/>
                <w:color w:val="373E49" w:themeColor="accent1"/>
                <w:sz w:val="26"/>
                <w:szCs w:val="26"/>
                <w:rtl/>
              </w:rPr>
            </w:pPr>
          </w:p>
        </w:tc>
        <w:tc>
          <w:tcPr>
            <w:tcW w:w="8302" w:type="dxa"/>
            <w:shd w:val="clear" w:color="auto" w:fill="FFFFFF" w:themeFill="background1"/>
            <w:vAlign w:val="bottom"/>
          </w:tcPr>
          <w:p w14:paraId="63AB50A0" w14:textId="3CBF059A" w:rsidR="00A30B0B" w:rsidRPr="004C118A" w:rsidRDefault="00A30B0B"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Conduct hypothesis testing using statistical processes.</w:t>
            </w:r>
          </w:p>
        </w:tc>
      </w:tr>
      <w:tr w:rsidR="00A30B0B" w:rsidRPr="004C118A" w14:paraId="4691580D" w14:textId="77777777" w:rsidTr="59CA93CF">
        <w:trPr>
          <w:jc w:val="center"/>
        </w:trPr>
        <w:tc>
          <w:tcPr>
            <w:tcW w:w="715" w:type="dxa"/>
            <w:shd w:val="clear" w:color="auto" w:fill="FFFFFF" w:themeFill="background1"/>
            <w:vAlign w:val="center"/>
          </w:tcPr>
          <w:p w14:paraId="5B6201CC" w14:textId="77777777" w:rsidR="00A30B0B" w:rsidRPr="004C118A" w:rsidRDefault="00A30B0B" w:rsidP="59CA93CF">
            <w:pPr>
              <w:pStyle w:val="ListParagraph"/>
              <w:numPr>
                <w:ilvl w:val="0"/>
                <w:numId w:val="28"/>
              </w:numPr>
              <w:spacing w:before="120" w:after="120" w:line="276" w:lineRule="auto"/>
              <w:ind w:left="176" w:hanging="173"/>
              <w:rPr>
                <w:rFonts w:eastAsia="Arial"/>
                <w:color w:val="373E49" w:themeColor="accent1"/>
                <w:sz w:val="26"/>
                <w:szCs w:val="26"/>
                <w:rtl/>
              </w:rPr>
            </w:pPr>
          </w:p>
        </w:tc>
        <w:tc>
          <w:tcPr>
            <w:tcW w:w="8302" w:type="dxa"/>
            <w:shd w:val="clear" w:color="auto" w:fill="FFFFFF" w:themeFill="background1"/>
            <w:vAlign w:val="bottom"/>
          </w:tcPr>
          <w:p w14:paraId="59EBCFD7" w14:textId="0746B6EC" w:rsidR="00A30B0B" w:rsidRPr="004C118A" w:rsidRDefault="00A30B0B"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Confer with systems analysts, engineers, programmers and others to design cybersecurity applications.</w:t>
            </w:r>
          </w:p>
        </w:tc>
      </w:tr>
      <w:tr w:rsidR="00A30B0B" w:rsidRPr="004C118A" w14:paraId="295A8809" w14:textId="77777777" w:rsidTr="59CA93CF">
        <w:trPr>
          <w:jc w:val="center"/>
        </w:trPr>
        <w:tc>
          <w:tcPr>
            <w:tcW w:w="715" w:type="dxa"/>
            <w:shd w:val="clear" w:color="auto" w:fill="FFFFFF" w:themeFill="background1"/>
            <w:vAlign w:val="center"/>
          </w:tcPr>
          <w:p w14:paraId="50EBC89B" w14:textId="77777777" w:rsidR="00A30B0B" w:rsidRPr="004C118A" w:rsidRDefault="00A30B0B" w:rsidP="59CA93CF">
            <w:pPr>
              <w:pStyle w:val="ListParagraph"/>
              <w:numPr>
                <w:ilvl w:val="0"/>
                <w:numId w:val="28"/>
              </w:numPr>
              <w:spacing w:before="120" w:after="120" w:line="276" w:lineRule="auto"/>
              <w:ind w:left="176" w:hanging="173"/>
              <w:rPr>
                <w:rFonts w:eastAsia="Arial"/>
                <w:color w:val="373E49" w:themeColor="accent1"/>
                <w:sz w:val="26"/>
                <w:szCs w:val="26"/>
                <w:rtl/>
              </w:rPr>
            </w:pPr>
          </w:p>
        </w:tc>
        <w:tc>
          <w:tcPr>
            <w:tcW w:w="8302" w:type="dxa"/>
            <w:shd w:val="clear" w:color="auto" w:fill="FFFFFF" w:themeFill="background1"/>
            <w:vAlign w:val="bottom"/>
          </w:tcPr>
          <w:p w14:paraId="007BD301" w14:textId="3EE42445" w:rsidR="00A30B0B" w:rsidRPr="004C118A" w:rsidRDefault="00A30B0B"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Develop and facilitate data-gathering methods.</w:t>
            </w:r>
          </w:p>
        </w:tc>
      </w:tr>
      <w:tr w:rsidR="00A30B0B" w:rsidRPr="004C118A" w14:paraId="5D260769" w14:textId="77777777" w:rsidTr="59CA93CF">
        <w:trPr>
          <w:jc w:val="center"/>
        </w:trPr>
        <w:tc>
          <w:tcPr>
            <w:tcW w:w="715" w:type="dxa"/>
            <w:shd w:val="clear" w:color="auto" w:fill="FFFFFF" w:themeFill="background1"/>
            <w:vAlign w:val="center"/>
          </w:tcPr>
          <w:p w14:paraId="11217D5E" w14:textId="77777777" w:rsidR="00A30B0B" w:rsidRPr="004C118A" w:rsidRDefault="00A30B0B" w:rsidP="59CA93CF">
            <w:pPr>
              <w:pStyle w:val="ListParagraph"/>
              <w:numPr>
                <w:ilvl w:val="0"/>
                <w:numId w:val="28"/>
              </w:numPr>
              <w:spacing w:before="120" w:after="120" w:line="276" w:lineRule="auto"/>
              <w:ind w:left="176" w:hanging="173"/>
              <w:rPr>
                <w:rFonts w:eastAsia="Arial"/>
                <w:color w:val="373E49" w:themeColor="accent1"/>
                <w:sz w:val="26"/>
                <w:szCs w:val="26"/>
                <w:rtl/>
              </w:rPr>
            </w:pPr>
          </w:p>
        </w:tc>
        <w:tc>
          <w:tcPr>
            <w:tcW w:w="8302" w:type="dxa"/>
            <w:shd w:val="clear" w:color="auto" w:fill="FFFFFF" w:themeFill="background1"/>
            <w:vAlign w:val="bottom"/>
          </w:tcPr>
          <w:p w14:paraId="4CD331B0" w14:textId="51504F2B" w:rsidR="00A30B0B" w:rsidRPr="004C118A" w:rsidRDefault="00A30B0B"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Develop strategic insights from large data sets.</w:t>
            </w:r>
          </w:p>
        </w:tc>
      </w:tr>
      <w:tr w:rsidR="00A30B0B" w:rsidRPr="004C118A" w14:paraId="6C214A43" w14:textId="77777777" w:rsidTr="59CA93CF">
        <w:trPr>
          <w:jc w:val="center"/>
        </w:trPr>
        <w:tc>
          <w:tcPr>
            <w:tcW w:w="715" w:type="dxa"/>
            <w:shd w:val="clear" w:color="auto" w:fill="FFFFFF" w:themeFill="background1"/>
            <w:vAlign w:val="center"/>
          </w:tcPr>
          <w:p w14:paraId="16F740D5" w14:textId="77777777" w:rsidR="00A30B0B" w:rsidRPr="004C118A" w:rsidRDefault="00A30B0B" w:rsidP="59CA93CF">
            <w:pPr>
              <w:pStyle w:val="ListParagraph"/>
              <w:numPr>
                <w:ilvl w:val="0"/>
                <w:numId w:val="28"/>
              </w:numPr>
              <w:spacing w:before="120" w:after="120" w:line="276" w:lineRule="auto"/>
              <w:ind w:left="176" w:hanging="173"/>
              <w:rPr>
                <w:rFonts w:eastAsia="Arial"/>
                <w:color w:val="373E49" w:themeColor="accent1"/>
                <w:sz w:val="26"/>
                <w:szCs w:val="26"/>
                <w:rtl/>
              </w:rPr>
            </w:pPr>
          </w:p>
        </w:tc>
        <w:tc>
          <w:tcPr>
            <w:tcW w:w="8302" w:type="dxa"/>
            <w:shd w:val="clear" w:color="auto" w:fill="FFFFFF" w:themeFill="background1"/>
            <w:vAlign w:val="bottom"/>
          </w:tcPr>
          <w:p w14:paraId="267EDE42" w14:textId="10FA183D" w:rsidR="00A30B0B" w:rsidRPr="004C118A" w:rsidRDefault="00A30B0B"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Program custom algorithms.</w:t>
            </w:r>
          </w:p>
        </w:tc>
      </w:tr>
      <w:tr w:rsidR="00A30B0B" w:rsidRPr="004C118A" w14:paraId="356E8169" w14:textId="77777777" w:rsidTr="59CA93CF">
        <w:trPr>
          <w:jc w:val="center"/>
        </w:trPr>
        <w:tc>
          <w:tcPr>
            <w:tcW w:w="715" w:type="dxa"/>
            <w:shd w:val="clear" w:color="auto" w:fill="FFFFFF" w:themeFill="background1"/>
            <w:vAlign w:val="center"/>
          </w:tcPr>
          <w:p w14:paraId="542AE6B2" w14:textId="77777777" w:rsidR="00A30B0B" w:rsidRPr="004C118A" w:rsidRDefault="00A30B0B" w:rsidP="59CA93CF">
            <w:pPr>
              <w:pStyle w:val="ListParagraph"/>
              <w:numPr>
                <w:ilvl w:val="0"/>
                <w:numId w:val="28"/>
              </w:numPr>
              <w:spacing w:before="120" w:after="120" w:line="276" w:lineRule="auto"/>
              <w:ind w:left="176" w:hanging="173"/>
              <w:rPr>
                <w:rFonts w:eastAsia="Arial"/>
                <w:color w:val="373E49" w:themeColor="accent1"/>
                <w:sz w:val="26"/>
                <w:szCs w:val="26"/>
                <w:rtl/>
              </w:rPr>
            </w:pPr>
          </w:p>
        </w:tc>
        <w:tc>
          <w:tcPr>
            <w:tcW w:w="8302" w:type="dxa"/>
            <w:shd w:val="clear" w:color="auto" w:fill="FFFFFF" w:themeFill="background1"/>
            <w:vAlign w:val="bottom"/>
          </w:tcPr>
          <w:p w14:paraId="0CE12C55" w14:textId="65809A0D" w:rsidR="00A30B0B" w:rsidRPr="004C118A" w:rsidRDefault="00A30B0B"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Provide stakeholders with actionable recommendations derived from data analysis and findings.</w:t>
            </w:r>
          </w:p>
        </w:tc>
      </w:tr>
      <w:tr w:rsidR="00A30B0B" w:rsidRPr="004C118A" w14:paraId="57C17A81" w14:textId="77777777" w:rsidTr="59CA93CF">
        <w:trPr>
          <w:jc w:val="center"/>
        </w:trPr>
        <w:tc>
          <w:tcPr>
            <w:tcW w:w="715" w:type="dxa"/>
            <w:shd w:val="clear" w:color="auto" w:fill="FFFFFF" w:themeFill="background1"/>
            <w:vAlign w:val="center"/>
          </w:tcPr>
          <w:p w14:paraId="6B676C63" w14:textId="77777777" w:rsidR="00A30B0B" w:rsidRPr="004C118A" w:rsidRDefault="00A30B0B" w:rsidP="59CA93CF">
            <w:pPr>
              <w:pStyle w:val="ListParagraph"/>
              <w:numPr>
                <w:ilvl w:val="0"/>
                <w:numId w:val="28"/>
              </w:numPr>
              <w:spacing w:before="120" w:after="120" w:line="276" w:lineRule="auto"/>
              <w:ind w:left="176" w:hanging="173"/>
              <w:rPr>
                <w:rFonts w:eastAsia="Arial"/>
                <w:color w:val="373E49" w:themeColor="accent1"/>
                <w:sz w:val="26"/>
                <w:szCs w:val="26"/>
                <w:rtl/>
              </w:rPr>
            </w:pPr>
          </w:p>
        </w:tc>
        <w:tc>
          <w:tcPr>
            <w:tcW w:w="8302" w:type="dxa"/>
            <w:shd w:val="clear" w:color="auto" w:fill="FFFFFF" w:themeFill="background1"/>
            <w:vAlign w:val="bottom"/>
          </w:tcPr>
          <w:p w14:paraId="79B60A99" w14:textId="36DB994A" w:rsidR="00A30B0B" w:rsidRPr="004C118A" w:rsidRDefault="00A30B0B"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Utilize technical documentation or resources to implement new mathematical, data science, or computer science methodologies.</w:t>
            </w:r>
          </w:p>
        </w:tc>
      </w:tr>
      <w:tr w:rsidR="00A30B0B" w:rsidRPr="004C118A" w14:paraId="799282D4" w14:textId="77777777" w:rsidTr="59CA93CF">
        <w:trPr>
          <w:jc w:val="center"/>
        </w:trPr>
        <w:tc>
          <w:tcPr>
            <w:tcW w:w="715" w:type="dxa"/>
            <w:shd w:val="clear" w:color="auto" w:fill="FFFFFF" w:themeFill="background1"/>
            <w:vAlign w:val="center"/>
          </w:tcPr>
          <w:p w14:paraId="3485887F" w14:textId="77777777" w:rsidR="00A30B0B" w:rsidRPr="004C118A" w:rsidRDefault="00A30B0B" w:rsidP="59CA93CF">
            <w:pPr>
              <w:pStyle w:val="ListParagraph"/>
              <w:numPr>
                <w:ilvl w:val="0"/>
                <w:numId w:val="28"/>
              </w:numPr>
              <w:spacing w:before="120" w:after="120" w:line="276" w:lineRule="auto"/>
              <w:ind w:left="176" w:hanging="173"/>
              <w:rPr>
                <w:rFonts w:eastAsia="Arial"/>
                <w:color w:val="373E49" w:themeColor="accent1"/>
                <w:sz w:val="26"/>
                <w:szCs w:val="26"/>
                <w:rtl/>
              </w:rPr>
            </w:pPr>
          </w:p>
        </w:tc>
        <w:tc>
          <w:tcPr>
            <w:tcW w:w="8302" w:type="dxa"/>
            <w:shd w:val="clear" w:color="auto" w:fill="FFFFFF" w:themeFill="background1"/>
            <w:vAlign w:val="bottom"/>
          </w:tcPr>
          <w:p w14:paraId="01D23D9E" w14:textId="2A523AFA" w:rsidR="00A30B0B" w:rsidRPr="004C118A" w:rsidRDefault="00A30B0B"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Effectively allocate storage capacity in the design of data management systems.</w:t>
            </w:r>
          </w:p>
        </w:tc>
      </w:tr>
      <w:tr w:rsidR="00A30B0B" w:rsidRPr="004C118A" w14:paraId="22D0D216" w14:textId="77777777" w:rsidTr="59CA93CF">
        <w:trPr>
          <w:jc w:val="center"/>
        </w:trPr>
        <w:tc>
          <w:tcPr>
            <w:tcW w:w="715" w:type="dxa"/>
            <w:shd w:val="clear" w:color="auto" w:fill="FFFFFF" w:themeFill="background1"/>
            <w:vAlign w:val="center"/>
          </w:tcPr>
          <w:p w14:paraId="04B1F436" w14:textId="77777777" w:rsidR="00A30B0B" w:rsidRPr="004C118A" w:rsidRDefault="00A30B0B" w:rsidP="59CA93CF">
            <w:pPr>
              <w:pStyle w:val="ListParagraph"/>
              <w:numPr>
                <w:ilvl w:val="0"/>
                <w:numId w:val="28"/>
              </w:numPr>
              <w:spacing w:before="120" w:after="120" w:line="276" w:lineRule="auto"/>
              <w:ind w:left="176" w:hanging="173"/>
              <w:rPr>
                <w:rFonts w:eastAsia="Arial"/>
                <w:color w:val="373E49" w:themeColor="accent1"/>
                <w:sz w:val="26"/>
                <w:szCs w:val="26"/>
                <w:rtl/>
              </w:rPr>
            </w:pPr>
          </w:p>
        </w:tc>
        <w:tc>
          <w:tcPr>
            <w:tcW w:w="8302" w:type="dxa"/>
            <w:shd w:val="clear" w:color="auto" w:fill="FFFFFF" w:themeFill="background1"/>
            <w:vAlign w:val="bottom"/>
          </w:tcPr>
          <w:p w14:paraId="39F2631B" w14:textId="13AFEDF9" w:rsidR="00A30B0B" w:rsidRPr="004C118A" w:rsidRDefault="00A30B0B"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Read, interpret, write, modify and execute simple scripts to perform tasks.</w:t>
            </w:r>
          </w:p>
        </w:tc>
      </w:tr>
      <w:tr w:rsidR="00A30B0B" w:rsidRPr="004C118A" w14:paraId="046D0E42" w14:textId="77777777" w:rsidTr="59CA93CF">
        <w:trPr>
          <w:jc w:val="center"/>
        </w:trPr>
        <w:tc>
          <w:tcPr>
            <w:tcW w:w="715" w:type="dxa"/>
            <w:shd w:val="clear" w:color="auto" w:fill="FFFFFF" w:themeFill="background1"/>
            <w:vAlign w:val="center"/>
          </w:tcPr>
          <w:p w14:paraId="40185036" w14:textId="77777777" w:rsidR="00A30B0B" w:rsidRPr="004C118A" w:rsidRDefault="00A30B0B" w:rsidP="59CA93CF">
            <w:pPr>
              <w:pStyle w:val="ListParagraph"/>
              <w:numPr>
                <w:ilvl w:val="0"/>
                <w:numId w:val="28"/>
              </w:numPr>
              <w:spacing w:before="120" w:after="120" w:line="276" w:lineRule="auto"/>
              <w:ind w:left="176" w:hanging="173"/>
              <w:rPr>
                <w:rFonts w:eastAsia="Arial"/>
                <w:color w:val="373E49" w:themeColor="accent1"/>
                <w:sz w:val="26"/>
                <w:szCs w:val="26"/>
                <w:rtl/>
              </w:rPr>
            </w:pPr>
          </w:p>
        </w:tc>
        <w:tc>
          <w:tcPr>
            <w:tcW w:w="8302" w:type="dxa"/>
            <w:shd w:val="clear" w:color="auto" w:fill="FFFFFF" w:themeFill="background1"/>
            <w:vAlign w:val="bottom"/>
          </w:tcPr>
          <w:p w14:paraId="7FCA069F" w14:textId="21948C65" w:rsidR="00A30B0B" w:rsidRPr="004C118A" w:rsidRDefault="00A30B0B"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Utilize different programming languages to write code, open files, read files and write output to different files.</w:t>
            </w:r>
          </w:p>
        </w:tc>
      </w:tr>
      <w:tr w:rsidR="00A30B0B" w:rsidRPr="004C118A" w14:paraId="53960891" w14:textId="77777777" w:rsidTr="59CA93CF">
        <w:trPr>
          <w:jc w:val="center"/>
        </w:trPr>
        <w:tc>
          <w:tcPr>
            <w:tcW w:w="715" w:type="dxa"/>
            <w:shd w:val="clear" w:color="auto" w:fill="FFFFFF" w:themeFill="background1"/>
            <w:vAlign w:val="center"/>
          </w:tcPr>
          <w:p w14:paraId="66C89D44" w14:textId="77777777" w:rsidR="00A30B0B" w:rsidRPr="004C118A" w:rsidRDefault="00A30B0B" w:rsidP="59CA93CF">
            <w:pPr>
              <w:pStyle w:val="ListParagraph"/>
              <w:numPr>
                <w:ilvl w:val="0"/>
                <w:numId w:val="28"/>
              </w:numPr>
              <w:spacing w:before="120" w:after="120" w:line="276" w:lineRule="auto"/>
              <w:ind w:left="176" w:hanging="173"/>
              <w:rPr>
                <w:rFonts w:eastAsia="Arial"/>
                <w:color w:val="373E49" w:themeColor="accent1"/>
                <w:sz w:val="26"/>
                <w:szCs w:val="26"/>
                <w:rtl/>
              </w:rPr>
            </w:pPr>
          </w:p>
        </w:tc>
        <w:tc>
          <w:tcPr>
            <w:tcW w:w="8302" w:type="dxa"/>
            <w:shd w:val="clear" w:color="auto" w:fill="FFFFFF" w:themeFill="background1"/>
            <w:vAlign w:val="bottom"/>
          </w:tcPr>
          <w:p w14:paraId="394628BF" w14:textId="122CF6E8" w:rsidR="00A30B0B" w:rsidRPr="004C118A" w:rsidRDefault="00A30B0B"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Utilize open source languages.</w:t>
            </w:r>
          </w:p>
        </w:tc>
      </w:tr>
      <w:tr w:rsidR="00A30B0B" w:rsidRPr="004C118A" w14:paraId="2715459B" w14:textId="77777777" w:rsidTr="59CA93CF">
        <w:trPr>
          <w:jc w:val="center"/>
        </w:trPr>
        <w:tc>
          <w:tcPr>
            <w:tcW w:w="715" w:type="dxa"/>
            <w:shd w:val="clear" w:color="auto" w:fill="FFFFFF" w:themeFill="background1"/>
            <w:vAlign w:val="center"/>
          </w:tcPr>
          <w:p w14:paraId="3DD39312" w14:textId="77777777" w:rsidR="00A30B0B" w:rsidRPr="004C118A" w:rsidRDefault="00A30B0B" w:rsidP="59CA93CF">
            <w:pPr>
              <w:pStyle w:val="ListParagraph"/>
              <w:numPr>
                <w:ilvl w:val="0"/>
                <w:numId w:val="28"/>
              </w:numPr>
              <w:spacing w:before="120" w:after="120" w:line="276" w:lineRule="auto"/>
              <w:ind w:left="176" w:hanging="173"/>
              <w:rPr>
                <w:rFonts w:eastAsia="Arial"/>
                <w:color w:val="373E49" w:themeColor="accent1"/>
                <w:sz w:val="26"/>
                <w:szCs w:val="26"/>
                <w:rtl/>
              </w:rPr>
            </w:pPr>
          </w:p>
        </w:tc>
        <w:tc>
          <w:tcPr>
            <w:tcW w:w="8302" w:type="dxa"/>
            <w:shd w:val="clear" w:color="auto" w:fill="FFFFFF" w:themeFill="background1"/>
            <w:vAlign w:val="bottom"/>
          </w:tcPr>
          <w:p w14:paraId="78BDDEB2" w14:textId="6208D4A2" w:rsidR="00A30B0B" w:rsidRPr="004C118A" w:rsidRDefault="00A30B0B"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Develop and implement data mining and data warehousing programs.</w:t>
            </w:r>
          </w:p>
        </w:tc>
      </w:tr>
      <w:tr w:rsidR="00A30B0B" w:rsidRPr="004C118A" w14:paraId="0C18A9FB" w14:textId="77777777" w:rsidTr="59CA93CF">
        <w:trPr>
          <w:jc w:val="center"/>
        </w:trPr>
        <w:tc>
          <w:tcPr>
            <w:tcW w:w="715" w:type="dxa"/>
            <w:shd w:val="clear" w:color="auto" w:fill="FFFFFF" w:themeFill="background1"/>
            <w:vAlign w:val="center"/>
          </w:tcPr>
          <w:p w14:paraId="761C175C" w14:textId="77777777" w:rsidR="00A30B0B" w:rsidRPr="004C118A" w:rsidRDefault="00A30B0B" w:rsidP="59CA93CF">
            <w:pPr>
              <w:pStyle w:val="ListParagraph"/>
              <w:numPr>
                <w:ilvl w:val="0"/>
                <w:numId w:val="28"/>
              </w:numPr>
              <w:spacing w:before="120" w:after="120" w:line="276" w:lineRule="auto"/>
              <w:ind w:left="176" w:hanging="173"/>
              <w:rPr>
                <w:rFonts w:eastAsia="Arial"/>
                <w:color w:val="373E49" w:themeColor="accent1"/>
                <w:sz w:val="26"/>
                <w:szCs w:val="26"/>
                <w:rtl/>
              </w:rPr>
            </w:pPr>
          </w:p>
        </w:tc>
        <w:tc>
          <w:tcPr>
            <w:tcW w:w="8302" w:type="dxa"/>
            <w:shd w:val="clear" w:color="auto" w:fill="FFFFFF" w:themeFill="background1"/>
            <w:vAlign w:val="bottom"/>
          </w:tcPr>
          <w:p w14:paraId="2EB90C46" w14:textId="07D22718" w:rsidR="00A30B0B" w:rsidRPr="004C118A" w:rsidRDefault="00A30B0B"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Use quantitative techniques.</w:t>
            </w:r>
          </w:p>
        </w:tc>
      </w:tr>
    </w:tbl>
    <w:p w14:paraId="2AB7C509" w14:textId="77777777" w:rsidR="009028F7" w:rsidRPr="004C118A" w:rsidRDefault="009028F7" w:rsidP="59CA93CF">
      <w:pPr>
        <w:rPr>
          <w:rFonts w:eastAsia="Arial" w:cs="Arial"/>
          <w:color w:val="15969D" w:themeColor="accent6" w:themeShade="BF"/>
          <w:sz w:val="26"/>
          <w:szCs w:val="26"/>
        </w:rPr>
      </w:pPr>
    </w:p>
    <w:p w14:paraId="06D3D931" w14:textId="77777777" w:rsidR="006C6C7C" w:rsidRDefault="006C6C7C" w:rsidP="59CA93CF">
      <w:pPr>
        <w:rPr>
          <w:rFonts w:eastAsia="Arial" w:cs="Arial"/>
          <w:color w:val="15969D" w:themeColor="accent6" w:themeShade="BF"/>
          <w:sz w:val="28"/>
          <w:szCs w:val="28"/>
        </w:rPr>
      </w:pPr>
    </w:p>
    <w:p w14:paraId="505577F1" w14:textId="6536EAA0" w:rsidR="00A30B0B" w:rsidRPr="004C118A" w:rsidRDefault="007F28B4" w:rsidP="006C6C7C">
      <w:pPr>
        <w:rPr>
          <w:rFonts w:eastAsia="Arial" w:cs="Arial"/>
          <w:color w:val="15969D" w:themeColor="accent6" w:themeShade="BF"/>
          <w:sz w:val="28"/>
          <w:szCs w:val="28"/>
        </w:rPr>
      </w:pPr>
      <w:r>
        <w:rPr>
          <w:rFonts w:eastAsia="Arial" w:cs="Arial"/>
          <w:color w:val="15969D" w:themeColor="accent6" w:themeShade="BF"/>
          <w:sz w:val="28"/>
          <w:szCs w:val="28"/>
          <w:lang w:bidi="en-US"/>
        </w:rPr>
        <w:t xml:space="preserve">Cybersecurity Manager </w:t>
      </w:r>
    </w:p>
    <w:tbl>
      <w:tblPr>
        <w:tblStyle w:val="TableGrid"/>
        <w:tblW w:w="0" w:type="auto"/>
        <w:jc w:val="center"/>
        <w:tblLook w:val="04A0" w:firstRow="1" w:lastRow="0" w:firstColumn="1" w:lastColumn="0" w:noHBand="0" w:noVBand="1"/>
      </w:tblPr>
      <w:tblGrid>
        <w:gridCol w:w="715"/>
        <w:gridCol w:w="8302"/>
      </w:tblGrid>
      <w:tr w:rsidR="00A30B0B" w:rsidRPr="004C118A" w14:paraId="7A6ACE7B" w14:textId="77777777" w:rsidTr="59CA93CF">
        <w:trPr>
          <w:tblHeader/>
          <w:jc w:val="center"/>
        </w:trPr>
        <w:tc>
          <w:tcPr>
            <w:tcW w:w="715" w:type="dxa"/>
            <w:shd w:val="clear" w:color="auto" w:fill="373E49" w:themeFill="accent1"/>
            <w:vAlign w:val="center"/>
          </w:tcPr>
          <w:p w14:paraId="79E731A3" w14:textId="77777777" w:rsidR="00A30B0B" w:rsidRPr="004C118A" w:rsidRDefault="00A30B0B" w:rsidP="59CA93CF">
            <w:pPr>
              <w:spacing w:before="120" w:after="120" w:line="276" w:lineRule="auto"/>
              <w:rPr>
                <w:rFonts w:eastAsia="Arial"/>
                <w:color w:val="FFFFFF" w:themeColor="background1"/>
                <w:sz w:val="26"/>
                <w:szCs w:val="26"/>
                <w:lang w:eastAsia="ar"/>
              </w:rPr>
            </w:pPr>
            <w:r w:rsidRPr="004C118A">
              <w:rPr>
                <w:rFonts w:eastAsia="Arial"/>
                <w:color w:val="FFFFFF" w:themeColor="background1"/>
                <w:sz w:val="26"/>
                <w:szCs w:val="26"/>
                <w:lang w:bidi="en-US"/>
              </w:rPr>
              <w:t>#</w:t>
            </w:r>
          </w:p>
        </w:tc>
        <w:tc>
          <w:tcPr>
            <w:tcW w:w="8302" w:type="dxa"/>
            <w:shd w:val="clear" w:color="auto" w:fill="373E49" w:themeFill="accent1"/>
          </w:tcPr>
          <w:p w14:paraId="3568394B" w14:textId="77777777" w:rsidR="00A30B0B" w:rsidRPr="004C118A" w:rsidRDefault="00A30B0B" w:rsidP="59CA93CF">
            <w:pPr>
              <w:spacing w:before="120" w:after="120" w:line="276" w:lineRule="auto"/>
              <w:jc w:val="both"/>
              <w:rPr>
                <w:rFonts w:eastAsia="Arial"/>
                <w:color w:val="FFFFFF" w:themeColor="background1"/>
                <w:sz w:val="26"/>
                <w:szCs w:val="26"/>
                <w:lang w:eastAsia="ar"/>
              </w:rPr>
            </w:pPr>
            <w:r w:rsidRPr="004C118A">
              <w:rPr>
                <w:rFonts w:eastAsia="Arial"/>
                <w:color w:val="FFFFFF" w:themeColor="background1"/>
                <w:sz w:val="26"/>
                <w:szCs w:val="26"/>
                <w:lang w:bidi="en-US"/>
              </w:rPr>
              <w:t>Responsibilities</w:t>
            </w:r>
          </w:p>
        </w:tc>
      </w:tr>
      <w:tr w:rsidR="00545A9E" w:rsidRPr="004C118A" w14:paraId="68A6DA46" w14:textId="77777777" w:rsidTr="59CA93CF">
        <w:trPr>
          <w:jc w:val="center"/>
        </w:trPr>
        <w:tc>
          <w:tcPr>
            <w:tcW w:w="715" w:type="dxa"/>
            <w:shd w:val="clear" w:color="auto" w:fill="auto"/>
            <w:vAlign w:val="center"/>
          </w:tcPr>
          <w:p w14:paraId="580C661E" w14:textId="77777777" w:rsidR="00545A9E" w:rsidRPr="004C118A" w:rsidRDefault="00545A9E" w:rsidP="59CA93CF">
            <w:pPr>
              <w:pStyle w:val="ListParagraph"/>
              <w:numPr>
                <w:ilvl w:val="0"/>
                <w:numId w:val="31"/>
              </w:numPr>
              <w:spacing w:before="120" w:after="120" w:line="276" w:lineRule="auto"/>
              <w:ind w:left="176" w:hanging="173"/>
              <w:rPr>
                <w:rFonts w:eastAsia="Arial"/>
                <w:color w:val="373E49" w:themeColor="accent1"/>
                <w:sz w:val="26"/>
                <w:szCs w:val="26"/>
              </w:rPr>
            </w:pPr>
          </w:p>
        </w:tc>
        <w:tc>
          <w:tcPr>
            <w:tcW w:w="8302" w:type="dxa"/>
            <w:shd w:val="clear" w:color="auto" w:fill="auto"/>
          </w:tcPr>
          <w:p w14:paraId="6EB674AC" w14:textId="27C3352F" w:rsidR="00545A9E" w:rsidRPr="004C118A" w:rsidRDefault="00545A9E"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Effectively communicate cybersecurity risks and posture to senior management.</w:t>
            </w:r>
          </w:p>
        </w:tc>
      </w:tr>
      <w:tr w:rsidR="00545A9E" w:rsidRPr="004C118A" w14:paraId="2590B4A2" w14:textId="77777777" w:rsidTr="59CA93CF">
        <w:trPr>
          <w:jc w:val="center"/>
        </w:trPr>
        <w:tc>
          <w:tcPr>
            <w:tcW w:w="715" w:type="dxa"/>
            <w:shd w:val="clear" w:color="auto" w:fill="auto"/>
            <w:vAlign w:val="center"/>
          </w:tcPr>
          <w:p w14:paraId="6410AFEE" w14:textId="77777777" w:rsidR="00545A9E" w:rsidRPr="004C118A" w:rsidRDefault="00545A9E" w:rsidP="59CA93CF">
            <w:pPr>
              <w:pStyle w:val="ListParagraph"/>
              <w:numPr>
                <w:ilvl w:val="0"/>
                <w:numId w:val="31"/>
              </w:numPr>
              <w:spacing w:before="120" w:after="120" w:line="276" w:lineRule="auto"/>
              <w:ind w:left="176" w:hanging="173"/>
              <w:rPr>
                <w:rFonts w:eastAsia="Arial"/>
                <w:color w:val="373E49" w:themeColor="accent1"/>
                <w:sz w:val="26"/>
                <w:szCs w:val="26"/>
              </w:rPr>
            </w:pPr>
          </w:p>
        </w:tc>
        <w:tc>
          <w:tcPr>
            <w:tcW w:w="8302" w:type="dxa"/>
            <w:shd w:val="clear" w:color="auto" w:fill="auto"/>
            <w:vAlign w:val="bottom"/>
          </w:tcPr>
          <w:p w14:paraId="6F3A2B01" w14:textId="42F59E3A" w:rsidR="00545A9E" w:rsidRPr="004C118A" w:rsidRDefault="00545A9E"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Effectively communicate financial aspects of cybersecurity related activities to senior management.</w:t>
            </w:r>
          </w:p>
        </w:tc>
      </w:tr>
      <w:tr w:rsidR="00545A9E" w:rsidRPr="004C118A" w14:paraId="53C4FB7F" w14:textId="77777777" w:rsidTr="59CA93CF">
        <w:trPr>
          <w:jc w:val="center"/>
        </w:trPr>
        <w:tc>
          <w:tcPr>
            <w:tcW w:w="715" w:type="dxa"/>
            <w:shd w:val="clear" w:color="auto" w:fill="auto"/>
            <w:vAlign w:val="center"/>
          </w:tcPr>
          <w:p w14:paraId="3B6E7AA7" w14:textId="77777777" w:rsidR="00545A9E" w:rsidRPr="004C118A" w:rsidRDefault="00545A9E" w:rsidP="59CA93CF">
            <w:pPr>
              <w:pStyle w:val="ListParagraph"/>
              <w:numPr>
                <w:ilvl w:val="0"/>
                <w:numId w:val="31"/>
              </w:numPr>
              <w:spacing w:before="120" w:after="120" w:line="276" w:lineRule="auto"/>
              <w:ind w:left="176" w:hanging="173"/>
              <w:rPr>
                <w:rFonts w:eastAsia="Arial"/>
                <w:color w:val="373E49" w:themeColor="accent1"/>
                <w:sz w:val="26"/>
                <w:szCs w:val="26"/>
              </w:rPr>
            </w:pPr>
          </w:p>
        </w:tc>
        <w:tc>
          <w:tcPr>
            <w:tcW w:w="8302" w:type="dxa"/>
            <w:shd w:val="clear" w:color="auto" w:fill="auto"/>
            <w:vAlign w:val="bottom"/>
          </w:tcPr>
          <w:p w14:paraId="18641D4E" w14:textId="6A4EB009" w:rsidR="00545A9E" w:rsidRPr="004C118A" w:rsidRDefault="00545A9E"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Collaborate with stakeholders to ensure business continuity and disaster recovery programs meet organizational requirements.</w:t>
            </w:r>
          </w:p>
        </w:tc>
      </w:tr>
      <w:tr w:rsidR="00545A9E" w:rsidRPr="004C118A" w14:paraId="47E5C368" w14:textId="77777777" w:rsidTr="59CA93CF">
        <w:trPr>
          <w:jc w:val="center"/>
        </w:trPr>
        <w:tc>
          <w:tcPr>
            <w:tcW w:w="715" w:type="dxa"/>
            <w:shd w:val="clear" w:color="auto" w:fill="auto"/>
            <w:vAlign w:val="center"/>
          </w:tcPr>
          <w:p w14:paraId="46F11FE3" w14:textId="77777777" w:rsidR="00545A9E" w:rsidRPr="004C118A" w:rsidRDefault="00545A9E" w:rsidP="59CA93CF">
            <w:pPr>
              <w:pStyle w:val="ListParagraph"/>
              <w:numPr>
                <w:ilvl w:val="0"/>
                <w:numId w:val="31"/>
              </w:numPr>
              <w:spacing w:before="120" w:after="120" w:line="276" w:lineRule="auto"/>
              <w:ind w:left="176" w:hanging="173"/>
              <w:rPr>
                <w:rFonts w:eastAsia="Arial"/>
                <w:color w:val="373E49" w:themeColor="accent1"/>
                <w:sz w:val="26"/>
                <w:szCs w:val="26"/>
              </w:rPr>
            </w:pPr>
          </w:p>
        </w:tc>
        <w:tc>
          <w:tcPr>
            <w:tcW w:w="8302" w:type="dxa"/>
            <w:shd w:val="clear" w:color="auto" w:fill="auto"/>
            <w:vAlign w:val="bottom"/>
          </w:tcPr>
          <w:p w14:paraId="2B611EC2" w14:textId="6C04E983" w:rsidR="00545A9E" w:rsidRPr="004C118A" w:rsidRDefault="00545A9E"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Ensure that protection and detection capabilities are aligned with the organization's cybersecurity strategy, policies and other related documentation.</w:t>
            </w:r>
          </w:p>
        </w:tc>
      </w:tr>
      <w:tr w:rsidR="00545A9E" w:rsidRPr="004C118A" w14:paraId="5E6A46D5" w14:textId="77777777" w:rsidTr="59CA93CF">
        <w:trPr>
          <w:jc w:val="center"/>
        </w:trPr>
        <w:tc>
          <w:tcPr>
            <w:tcW w:w="715" w:type="dxa"/>
            <w:shd w:val="clear" w:color="auto" w:fill="auto"/>
            <w:vAlign w:val="center"/>
          </w:tcPr>
          <w:p w14:paraId="548638D5" w14:textId="77777777" w:rsidR="00545A9E" w:rsidRPr="004C118A" w:rsidRDefault="00545A9E" w:rsidP="59CA93CF">
            <w:pPr>
              <w:pStyle w:val="ListParagraph"/>
              <w:numPr>
                <w:ilvl w:val="0"/>
                <w:numId w:val="31"/>
              </w:numPr>
              <w:spacing w:before="120" w:after="120" w:line="276" w:lineRule="auto"/>
              <w:ind w:left="176" w:hanging="173"/>
              <w:rPr>
                <w:rFonts w:eastAsia="Arial"/>
                <w:color w:val="373E49" w:themeColor="accent1"/>
                <w:sz w:val="26"/>
                <w:szCs w:val="26"/>
              </w:rPr>
            </w:pPr>
          </w:p>
        </w:tc>
        <w:tc>
          <w:tcPr>
            <w:tcW w:w="8302" w:type="dxa"/>
            <w:shd w:val="clear" w:color="auto" w:fill="auto"/>
            <w:vAlign w:val="bottom"/>
          </w:tcPr>
          <w:p w14:paraId="3C3F2B3B" w14:textId="10EE0AF5" w:rsidR="00545A9E" w:rsidRPr="004C118A" w:rsidRDefault="00545A9E"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Ensure that decisions relating to cybersecurity are based on sound risk management principles.</w:t>
            </w:r>
          </w:p>
        </w:tc>
      </w:tr>
      <w:tr w:rsidR="00545A9E" w:rsidRPr="004C118A" w14:paraId="0F1A036C" w14:textId="77777777" w:rsidTr="59CA93CF">
        <w:trPr>
          <w:jc w:val="center"/>
        </w:trPr>
        <w:tc>
          <w:tcPr>
            <w:tcW w:w="715" w:type="dxa"/>
            <w:shd w:val="clear" w:color="auto" w:fill="auto"/>
            <w:vAlign w:val="center"/>
          </w:tcPr>
          <w:p w14:paraId="2E2C2F66" w14:textId="77777777" w:rsidR="00545A9E" w:rsidRPr="004C118A" w:rsidRDefault="00545A9E" w:rsidP="59CA93CF">
            <w:pPr>
              <w:pStyle w:val="ListParagraph"/>
              <w:numPr>
                <w:ilvl w:val="0"/>
                <w:numId w:val="31"/>
              </w:numPr>
              <w:spacing w:before="120" w:after="120" w:line="276" w:lineRule="auto"/>
              <w:ind w:left="176" w:hanging="173"/>
              <w:rPr>
                <w:rFonts w:eastAsia="Arial"/>
                <w:color w:val="373E49" w:themeColor="accent1"/>
                <w:sz w:val="26"/>
                <w:szCs w:val="26"/>
              </w:rPr>
            </w:pPr>
          </w:p>
        </w:tc>
        <w:tc>
          <w:tcPr>
            <w:tcW w:w="8302" w:type="dxa"/>
            <w:shd w:val="clear" w:color="auto" w:fill="auto"/>
            <w:vAlign w:val="bottom"/>
          </w:tcPr>
          <w:p w14:paraId="7023239C" w14:textId="137F3736" w:rsidR="00545A9E" w:rsidRPr="004C118A" w:rsidRDefault="00545A9E"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Recognize patterns of non-compliance with cybersecurity policies and related documentation to identify ways to improve the documentation.</w:t>
            </w:r>
          </w:p>
        </w:tc>
      </w:tr>
      <w:tr w:rsidR="00545A9E" w:rsidRPr="004C118A" w14:paraId="0A21FF8E" w14:textId="77777777" w:rsidTr="59CA93CF">
        <w:trPr>
          <w:jc w:val="center"/>
        </w:trPr>
        <w:tc>
          <w:tcPr>
            <w:tcW w:w="715" w:type="dxa"/>
            <w:shd w:val="clear" w:color="auto" w:fill="auto"/>
            <w:vAlign w:val="center"/>
          </w:tcPr>
          <w:p w14:paraId="74020180" w14:textId="77777777" w:rsidR="00545A9E" w:rsidRPr="004C118A" w:rsidRDefault="00545A9E" w:rsidP="59CA93CF">
            <w:pPr>
              <w:pStyle w:val="ListParagraph"/>
              <w:numPr>
                <w:ilvl w:val="0"/>
                <w:numId w:val="31"/>
              </w:numPr>
              <w:spacing w:before="120" w:after="120" w:line="276" w:lineRule="auto"/>
              <w:ind w:left="176" w:hanging="173"/>
              <w:rPr>
                <w:rFonts w:eastAsia="Arial"/>
                <w:color w:val="373E49" w:themeColor="accent1"/>
                <w:sz w:val="26"/>
                <w:szCs w:val="26"/>
              </w:rPr>
            </w:pPr>
          </w:p>
        </w:tc>
        <w:tc>
          <w:tcPr>
            <w:tcW w:w="8302" w:type="dxa"/>
            <w:shd w:val="clear" w:color="auto" w:fill="auto"/>
            <w:vAlign w:val="bottom"/>
          </w:tcPr>
          <w:p w14:paraId="0C007F58" w14:textId="0EF5FE0C" w:rsidR="00545A9E" w:rsidRPr="004C118A" w:rsidRDefault="00545A9E"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Track audit findings and recommendations to ensure that appropriate mitigation actions are taken.</w:t>
            </w:r>
          </w:p>
        </w:tc>
      </w:tr>
      <w:tr w:rsidR="00545A9E" w:rsidRPr="004C118A" w14:paraId="1669992D" w14:textId="77777777" w:rsidTr="59CA93CF">
        <w:trPr>
          <w:jc w:val="center"/>
        </w:trPr>
        <w:tc>
          <w:tcPr>
            <w:tcW w:w="715" w:type="dxa"/>
            <w:shd w:val="clear" w:color="auto" w:fill="auto"/>
            <w:vAlign w:val="center"/>
          </w:tcPr>
          <w:p w14:paraId="5555A0FC" w14:textId="77777777" w:rsidR="00545A9E" w:rsidRPr="004C118A" w:rsidRDefault="00545A9E" w:rsidP="59CA93CF">
            <w:pPr>
              <w:pStyle w:val="ListParagraph"/>
              <w:numPr>
                <w:ilvl w:val="0"/>
                <w:numId w:val="31"/>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510DB871" w14:textId="454E94A0" w:rsidR="00545A9E" w:rsidRPr="004C118A" w:rsidRDefault="00545A9E"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Effectively manage vulnerability remediation.</w:t>
            </w:r>
          </w:p>
        </w:tc>
      </w:tr>
      <w:tr w:rsidR="00545A9E" w:rsidRPr="004C118A" w14:paraId="44273B51" w14:textId="77777777" w:rsidTr="59CA93CF">
        <w:trPr>
          <w:jc w:val="center"/>
        </w:trPr>
        <w:tc>
          <w:tcPr>
            <w:tcW w:w="715" w:type="dxa"/>
            <w:shd w:val="clear" w:color="auto" w:fill="auto"/>
            <w:vAlign w:val="center"/>
          </w:tcPr>
          <w:p w14:paraId="6C2609D1" w14:textId="77777777" w:rsidR="00545A9E" w:rsidRPr="004C118A" w:rsidRDefault="00545A9E" w:rsidP="59CA93CF">
            <w:pPr>
              <w:pStyle w:val="ListParagraph"/>
              <w:numPr>
                <w:ilvl w:val="0"/>
                <w:numId w:val="31"/>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0A539928" w14:textId="4B48D7DF" w:rsidR="00545A9E" w:rsidRPr="004C118A" w:rsidRDefault="00545A9E"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Ensure the organization's cybersecurity requirements are considered in mergers, acquisitions, outsourcing and other operations involving third parties.</w:t>
            </w:r>
          </w:p>
        </w:tc>
      </w:tr>
      <w:tr w:rsidR="00545A9E" w:rsidRPr="004C118A" w14:paraId="76904F01" w14:textId="77777777" w:rsidTr="59CA93CF">
        <w:trPr>
          <w:jc w:val="center"/>
        </w:trPr>
        <w:tc>
          <w:tcPr>
            <w:tcW w:w="715" w:type="dxa"/>
            <w:shd w:val="clear" w:color="auto" w:fill="auto"/>
            <w:vAlign w:val="center"/>
          </w:tcPr>
          <w:p w14:paraId="301B7D93" w14:textId="77777777" w:rsidR="00545A9E" w:rsidRPr="004C118A" w:rsidRDefault="00545A9E" w:rsidP="59CA93CF">
            <w:pPr>
              <w:pStyle w:val="ListParagraph"/>
              <w:numPr>
                <w:ilvl w:val="0"/>
                <w:numId w:val="31"/>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29AD4081" w14:textId="448E7548" w:rsidR="00545A9E" w:rsidRPr="004C118A" w:rsidRDefault="00545A9E"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Periodically review cybersecurity strategy, policies and related documents to maintain compliance with applicable legislation and regulation.</w:t>
            </w:r>
          </w:p>
        </w:tc>
      </w:tr>
      <w:tr w:rsidR="00545A9E" w:rsidRPr="004C118A" w14:paraId="38C25F38" w14:textId="77777777" w:rsidTr="59CA93CF">
        <w:trPr>
          <w:jc w:val="center"/>
        </w:trPr>
        <w:tc>
          <w:tcPr>
            <w:tcW w:w="715" w:type="dxa"/>
            <w:shd w:val="clear" w:color="auto" w:fill="auto"/>
            <w:vAlign w:val="center"/>
          </w:tcPr>
          <w:p w14:paraId="1933D7C5" w14:textId="77777777" w:rsidR="00545A9E" w:rsidRPr="004C118A" w:rsidRDefault="00545A9E" w:rsidP="59CA93CF">
            <w:pPr>
              <w:pStyle w:val="ListParagraph"/>
              <w:numPr>
                <w:ilvl w:val="0"/>
                <w:numId w:val="31"/>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74E96486" w14:textId="28361AE2" w:rsidR="00545A9E" w:rsidRPr="004C118A" w:rsidRDefault="00545A9E"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Maintain knowledge of cybersecurity threats to the organization.</w:t>
            </w:r>
          </w:p>
        </w:tc>
      </w:tr>
      <w:tr w:rsidR="00545A9E" w:rsidRPr="004C118A" w14:paraId="114841A4" w14:textId="77777777" w:rsidTr="59CA93CF">
        <w:trPr>
          <w:jc w:val="center"/>
        </w:trPr>
        <w:tc>
          <w:tcPr>
            <w:tcW w:w="715" w:type="dxa"/>
            <w:shd w:val="clear" w:color="auto" w:fill="auto"/>
            <w:vAlign w:val="center"/>
          </w:tcPr>
          <w:p w14:paraId="13CBA89C" w14:textId="77777777" w:rsidR="00545A9E" w:rsidRPr="004C118A" w:rsidRDefault="00545A9E" w:rsidP="59CA93CF">
            <w:pPr>
              <w:pStyle w:val="ListParagraph"/>
              <w:numPr>
                <w:ilvl w:val="0"/>
                <w:numId w:val="31"/>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0710242B" w14:textId="3132CEEB" w:rsidR="00545A9E" w:rsidRPr="004C118A" w:rsidRDefault="00545A9E" w:rsidP="00CF567E">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 xml:space="preserve">Ensure sound principles </w:t>
            </w:r>
            <w:r w:rsidRPr="004C118A">
              <w:rPr>
                <w:rFonts w:eastAsia="Arial"/>
                <w:color w:val="373E49" w:themeColor="accent1"/>
                <w:sz w:val="26"/>
                <w:szCs w:val="26"/>
                <w:rtl/>
                <w:lang w:bidi="en-US"/>
              </w:rPr>
              <w:t>‏are reflected in‏ ‏the organization's mission, vision and goals</w:t>
            </w:r>
            <w:r w:rsidR="00CF567E">
              <w:rPr>
                <w:rFonts w:eastAsia="Arial"/>
                <w:color w:val="373E49" w:themeColor="accent1"/>
                <w:sz w:val="26"/>
                <w:szCs w:val="26"/>
                <w:lang w:bidi="en-US"/>
              </w:rPr>
              <w:t>.</w:t>
            </w:r>
          </w:p>
        </w:tc>
      </w:tr>
      <w:tr w:rsidR="00545A9E" w:rsidRPr="004C118A" w14:paraId="4CC89834" w14:textId="77777777" w:rsidTr="59CA93CF">
        <w:trPr>
          <w:jc w:val="center"/>
        </w:trPr>
        <w:tc>
          <w:tcPr>
            <w:tcW w:w="715" w:type="dxa"/>
            <w:shd w:val="clear" w:color="auto" w:fill="auto"/>
            <w:vAlign w:val="center"/>
          </w:tcPr>
          <w:p w14:paraId="1C0AF703" w14:textId="77777777" w:rsidR="00545A9E" w:rsidRPr="004C118A" w:rsidRDefault="00545A9E" w:rsidP="59CA93CF">
            <w:pPr>
              <w:pStyle w:val="ListParagraph"/>
              <w:numPr>
                <w:ilvl w:val="0"/>
                <w:numId w:val="31"/>
              </w:numPr>
              <w:spacing w:before="120" w:after="120" w:line="276" w:lineRule="auto"/>
              <w:ind w:left="176" w:hanging="173"/>
              <w:rPr>
                <w:rFonts w:eastAsia="Arial"/>
                <w:color w:val="373E49" w:themeColor="accent1"/>
                <w:sz w:val="26"/>
                <w:szCs w:val="26"/>
                <w:rtl/>
              </w:rPr>
            </w:pPr>
          </w:p>
        </w:tc>
        <w:tc>
          <w:tcPr>
            <w:tcW w:w="8302" w:type="dxa"/>
            <w:shd w:val="clear" w:color="auto" w:fill="auto"/>
          </w:tcPr>
          <w:p w14:paraId="6BB2FE09" w14:textId="15665977" w:rsidR="00545A9E" w:rsidRPr="004C118A" w:rsidRDefault="00545A9E"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Obtain resources to develop and implement effective processes to meet strategic security and information goals.</w:t>
            </w:r>
          </w:p>
        </w:tc>
      </w:tr>
      <w:tr w:rsidR="00545A9E" w:rsidRPr="004C118A" w14:paraId="4C0C5113" w14:textId="77777777" w:rsidTr="59CA93CF">
        <w:trPr>
          <w:jc w:val="center"/>
        </w:trPr>
        <w:tc>
          <w:tcPr>
            <w:tcW w:w="715" w:type="dxa"/>
            <w:shd w:val="clear" w:color="auto" w:fill="auto"/>
            <w:vAlign w:val="center"/>
          </w:tcPr>
          <w:p w14:paraId="4683E353" w14:textId="77777777" w:rsidR="00545A9E" w:rsidRPr="004C118A" w:rsidRDefault="00545A9E" w:rsidP="59CA93CF">
            <w:pPr>
              <w:pStyle w:val="ListParagraph"/>
              <w:numPr>
                <w:ilvl w:val="0"/>
                <w:numId w:val="31"/>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4CB4B839" w14:textId="35A3573B" w:rsidR="00545A9E" w:rsidRPr="004C118A" w:rsidRDefault="00545A9E"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Ensure appropriate data is collected and maintained to meet defined cybersecurity reporting requirements.</w:t>
            </w:r>
          </w:p>
        </w:tc>
      </w:tr>
      <w:tr w:rsidR="00545A9E" w:rsidRPr="004C118A" w14:paraId="60C9A1E4" w14:textId="77777777" w:rsidTr="59CA93CF">
        <w:trPr>
          <w:jc w:val="center"/>
        </w:trPr>
        <w:tc>
          <w:tcPr>
            <w:tcW w:w="715" w:type="dxa"/>
            <w:shd w:val="clear" w:color="auto" w:fill="auto"/>
            <w:vAlign w:val="center"/>
          </w:tcPr>
          <w:p w14:paraId="0F8F3519" w14:textId="77777777" w:rsidR="00545A9E" w:rsidRPr="004C118A" w:rsidRDefault="00545A9E" w:rsidP="59CA93CF">
            <w:pPr>
              <w:pStyle w:val="ListParagraph"/>
              <w:numPr>
                <w:ilvl w:val="0"/>
                <w:numId w:val="31"/>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03F4C8D7" w14:textId="2C8F95E8" w:rsidR="00545A9E" w:rsidRPr="004C118A" w:rsidRDefault="00985A73" w:rsidP="00CF567E">
            <w:pPr>
              <w:spacing w:before="120" w:after="120" w:line="276" w:lineRule="auto"/>
              <w:jc w:val="left"/>
              <w:rPr>
                <w:rFonts w:eastAsia="Arial"/>
                <w:color w:val="373E49" w:themeColor="accent1"/>
                <w:sz w:val="26"/>
                <w:szCs w:val="26"/>
                <w:rtl/>
              </w:rPr>
            </w:pPr>
            <w:r w:rsidRPr="00985A73">
              <w:rPr>
                <w:rFonts w:eastAsia="Arial"/>
                <w:color w:val="373E49" w:themeColor="accent1"/>
                <w:sz w:val="26"/>
                <w:szCs w:val="26"/>
                <w:lang w:bidi="en-US"/>
              </w:rPr>
              <w:t>Promote and demonstrate</w:t>
            </w:r>
            <w:r w:rsidRPr="00985A73">
              <w:rPr>
                <w:rFonts w:eastAsia="Arial"/>
                <w:color w:val="373E49" w:themeColor="accent1"/>
                <w:sz w:val="26"/>
                <w:szCs w:val="26"/>
                <w:rtl/>
              </w:rPr>
              <w:t>‏ ‏</w:t>
            </w:r>
            <w:r w:rsidRPr="00985A73">
              <w:rPr>
                <w:rFonts w:eastAsia="Arial"/>
                <w:color w:val="373E49" w:themeColor="accent1"/>
                <w:sz w:val="26"/>
                <w:szCs w:val="26"/>
                <w:lang w:bidi="en-US"/>
              </w:rPr>
              <w:t xml:space="preserve">the value of cybersecurity </w:t>
            </w:r>
            <w:r w:rsidRPr="00985A73">
              <w:rPr>
                <w:rFonts w:eastAsia="Arial"/>
                <w:color w:val="373E49" w:themeColor="accent1"/>
                <w:sz w:val="26"/>
                <w:szCs w:val="26"/>
                <w:rtl/>
              </w:rPr>
              <w:t>‏</w:t>
            </w:r>
            <w:r w:rsidRPr="00985A73">
              <w:rPr>
                <w:rFonts w:eastAsia="Arial"/>
                <w:color w:val="373E49" w:themeColor="accent1"/>
                <w:sz w:val="26"/>
                <w:szCs w:val="26"/>
                <w:lang w:bidi="en-US"/>
              </w:rPr>
              <w:t>to stakeholders within an organization.</w:t>
            </w:r>
          </w:p>
        </w:tc>
      </w:tr>
      <w:tr w:rsidR="00545A9E" w:rsidRPr="004C118A" w14:paraId="4B285C3D" w14:textId="77777777" w:rsidTr="59CA93CF">
        <w:trPr>
          <w:jc w:val="center"/>
        </w:trPr>
        <w:tc>
          <w:tcPr>
            <w:tcW w:w="715" w:type="dxa"/>
            <w:shd w:val="clear" w:color="auto" w:fill="auto"/>
            <w:vAlign w:val="center"/>
          </w:tcPr>
          <w:p w14:paraId="3254941A" w14:textId="77777777" w:rsidR="00545A9E" w:rsidRPr="004C118A" w:rsidRDefault="00545A9E" w:rsidP="59CA93CF">
            <w:pPr>
              <w:pStyle w:val="ListParagraph"/>
              <w:numPr>
                <w:ilvl w:val="0"/>
                <w:numId w:val="31"/>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71C26EFA" w14:textId="49065C19" w:rsidR="00545A9E" w:rsidRPr="004C118A" w:rsidRDefault="00545A9E"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Ensure that cybersecurity improvement actions are evaluated, implemented and reviewed as required.</w:t>
            </w:r>
          </w:p>
        </w:tc>
      </w:tr>
      <w:tr w:rsidR="00545A9E" w:rsidRPr="004C118A" w14:paraId="12964931" w14:textId="77777777" w:rsidTr="59CA93CF">
        <w:trPr>
          <w:jc w:val="center"/>
        </w:trPr>
        <w:tc>
          <w:tcPr>
            <w:tcW w:w="715" w:type="dxa"/>
            <w:shd w:val="clear" w:color="auto" w:fill="auto"/>
            <w:vAlign w:val="center"/>
          </w:tcPr>
          <w:p w14:paraId="66676DE5" w14:textId="77777777" w:rsidR="00545A9E" w:rsidRPr="004C118A" w:rsidRDefault="00545A9E" w:rsidP="59CA93CF">
            <w:pPr>
              <w:pStyle w:val="ListParagraph"/>
              <w:numPr>
                <w:ilvl w:val="0"/>
                <w:numId w:val="31"/>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28EFCCF3" w14:textId="14081928" w:rsidR="00545A9E" w:rsidRPr="004C118A" w:rsidRDefault="00545A9E"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Ensure that cybersecurity inspections, tests and reviews are coordinated for the network environment.</w:t>
            </w:r>
          </w:p>
        </w:tc>
      </w:tr>
      <w:tr w:rsidR="00545A9E" w:rsidRPr="004C118A" w14:paraId="5DB6AE23" w14:textId="77777777" w:rsidTr="59CA93CF">
        <w:trPr>
          <w:jc w:val="center"/>
        </w:trPr>
        <w:tc>
          <w:tcPr>
            <w:tcW w:w="715" w:type="dxa"/>
            <w:shd w:val="clear" w:color="auto" w:fill="auto"/>
            <w:vAlign w:val="center"/>
          </w:tcPr>
          <w:p w14:paraId="2A829825" w14:textId="77777777" w:rsidR="00545A9E" w:rsidRPr="004C118A" w:rsidRDefault="00545A9E" w:rsidP="59CA93CF">
            <w:pPr>
              <w:pStyle w:val="ListParagraph"/>
              <w:numPr>
                <w:ilvl w:val="0"/>
                <w:numId w:val="31"/>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6F1397E2" w14:textId="15B9C07E" w:rsidR="00545A9E" w:rsidRPr="004C118A" w:rsidRDefault="00545A9E"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Ensure that cybersecurity requirements are included in all business continuity and disaster recovery planning operations.</w:t>
            </w:r>
          </w:p>
        </w:tc>
      </w:tr>
      <w:tr w:rsidR="00545A9E" w:rsidRPr="004C118A" w14:paraId="3FEFEFB1" w14:textId="77777777" w:rsidTr="59CA93CF">
        <w:trPr>
          <w:jc w:val="center"/>
        </w:trPr>
        <w:tc>
          <w:tcPr>
            <w:tcW w:w="715" w:type="dxa"/>
            <w:shd w:val="clear" w:color="auto" w:fill="auto"/>
            <w:vAlign w:val="center"/>
          </w:tcPr>
          <w:p w14:paraId="44436A6D" w14:textId="77777777" w:rsidR="00545A9E" w:rsidRPr="004C118A" w:rsidRDefault="00545A9E" w:rsidP="59CA93CF">
            <w:pPr>
              <w:pStyle w:val="ListParagraph"/>
              <w:numPr>
                <w:ilvl w:val="0"/>
                <w:numId w:val="31"/>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6956BF25" w14:textId="2111E136" w:rsidR="00545A9E" w:rsidRPr="004C118A" w:rsidRDefault="00545A9E"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Ensure that cybersecurity architecture design is aligned with the organization's cybersecurity strategy.</w:t>
            </w:r>
          </w:p>
        </w:tc>
      </w:tr>
      <w:tr w:rsidR="00545A9E" w:rsidRPr="004C118A" w14:paraId="24792FBD" w14:textId="77777777" w:rsidTr="59CA93CF">
        <w:trPr>
          <w:jc w:val="center"/>
        </w:trPr>
        <w:tc>
          <w:tcPr>
            <w:tcW w:w="715" w:type="dxa"/>
            <w:shd w:val="clear" w:color="auto" w:fill="auto"/>
            <w:vAlign w:val="center"/>
          </w:tcPr>
          <w:p w14:paraId="72CB3FCD" w14:textId="77777777" w:rsidR="00545A9E" w:rsidRPr="004C118A" w:rsidRDefault="00545A9E" w:rsidP="59CA93CF">
            <w:pPr>
              <w:pStyle w:val="ListParagraph"/>
              <w:numPr>
                <w:ilvl w:val="0"/>
                <w:numId w:val="31"/>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7A5B87E4" w14:textId="172E4AF6" w:rsidR="00545A9E" w:rsidRPr="004C118A" w:rsidRDefault="00545A9E"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Evaluate development of new systems and processes to ensure that appropriate security controls are implemented.</w:t>
            </w:r>
          </w:p>
        </w:tc>
      </w:tr>
      <w:tr w:rsidR="00545A9E" w:rsidRPr="004C118A" w14:paraId="7BB008CE" w14:textId="77777777" w:rsidTr="59CA93CF">
        <w:trPr>
          <w:jc w:val="center"/>
        </w:trPr>
        <w:tc>
          <w:tcPr>
            <w:tcW w:w="715" w:type="dxa"/>
            <w:shd w:val="clear" w:color="auto" w:fill="auto"/>
            <w:vAlign w:val="center"/>
          </w:tcPr>
          <w:p w14:paraId="317D3A89" w14:textId="77777777" w:rsidR="00545A9E" w:rsidRPr="004C118A" w:rsidRDefault="00545A9E" w:rsidP="59CA93CF">
            <w:pPr>
              <w:pStyle w:val="ListParagraph"/>
              <w:numPr>
                <w:ilvl w:val="0"/>
                <w:numId w:val="31"/>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2C3B581D" w14:textId="45F98911" w:rsidR="00545A9E" w:rsidRPr="004C118A" w:rsidRDefault="00545A9E"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Identify alternative cybersecurity strategies to address organizational security objective.</w:t>
            </w:r>
          </w:p>
        </w:tc>
      </w:tr>
      <w:tr w:rsidR="00545A9E" w:rsidRPr="004C118A" w14:paraId="09527461" w14:textId="77777777" w:rsidTr="59CA93CF">
        <w:trPr>
          <w:jc w:val="center"/>
        </w:trPr>
        <w:tc>
          <w:tcPr>
            <w:tcW w:w="715" w:type="dxa"/>
            <w:shd w:val="clear" w:color="auto" w:fill="auto"/>
            <w:vAlign w:val="center"/>
          </w:tcPr>
          <w:p w14:paraId="2B4EB07D" w14:textId="77777777" w:rsidR="00545A9E" w:rsidRPr="004C118A" w:rsidRDefault="00545A9E" w:rsidP="59CA93CF">
            <w:pPr>
              <w:pStyle w:val="ListParagraph"/>
              <w:numPr>
                <w:ilvl w:val="0"/>
                <w:numId w:val="31"/>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04D56363" w14:textId="110C30B6" w:rsidR="00545A9E" w:rsidRPr="004C118A" w:rsidRDefault="00545A9E"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Identify the implications of new technologies and upgrades on cybersecurity across the organization.</w:t>
            </w:r>
          </w:p>
        </w:tc>
      </w:tr>
      <w:tr w:rsidR="00545A9E" w:rsidRPr="004C118A" w14:paraId="0F46952A" w14:textId="77777777" w:rsidTr="59CA93CF">
        <w:trPr>
          <w:jc w:val="center"/>
        </w:trPr>
        <w:tc>
          <w:tcPr>
            <w:tcW w:w="715" w:type="dxa"/>
            <w:shd w:val="clear" w:color="auto" w:fill="auto"/>
            <w:vAlign w:val="center"/>
          </w:tcPr>
          <w:p w14:paraId="3B47758B" w14:textId="77777777" w:rsidR="00545A9E" w:rsidRPr="004C118A" w:rsidRDefault="00545A9E" w:rsidP="59CA93CF">
            <w:pPr>
              <w:pStyle w:val="ListParagraph"/>
              <w:numPr>
                <w:ilvl w:val="0"/>
                <w:numId w:val="31"/>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3F753A33" w14:textId="1319ED00" w:rsidR="00545A9E" w:rsidRPr="004C118A" w:rsidRDefault="00545A9E"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Communicate effectively with third parties in the event of a cybersecurity incident.</w:t>
            </w:r>
          </w:p>
        </w:tc>
      </w:tr>
      <w:tr w:rsidR="00545A9E" w:rsidRPr="004C118A" w14:paraId="7BE58A69" w14:textId="77777777" w:rsidTr="59CA93CF">
        <w:trPr>
          <w:jc w:val="center"/>
        </w:trPr>
        <w:tc>
          <w:tcPr>
            <w:tcW w:w="715" w:type="dxa"/>
            <w:shd w:val="clear" w:color="auto" w:fill="auto"/>
            <w:vAlign w:val="center"/>
          </w:tcPr>
          <w:p w14:paraId="21D52F8C" w14:textId="77777777" w:rsidR="00545A9E" w:rsidRPr="004C118A" w:rsidRDefault="00545A9E" w:rsidP="59CA93CF">
            <w:pPr>
              <w:pStyle w:val="ListParagraph"/>
              <w:numPr>
                <w:ilvl w:val="0"/>
                <w:numId w:val="31"/>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0A8DC5AF" w14:textId="1D07B6B5" w:rsidR="00545A9E" w:rsidRPr="004C118A" w:rsidRDefault="00545A9E"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Review and, if appropriate, approve cybersecurity capabilities of proposed new technologies prior to organizational adoption.</w:t>
            </w:r>
          </w:p>
        </w:tc>
      </w:tr>
      <w:tr w:rsidR="00545A9E" w:rsidRPr="004C118A" w14:paraId="2D0C6B2F" w14:textId="77777777" w:rsidTr="59CA93CF">
        <w:trPr>
          <w:jc w:val="center"/>
        </w:trPr>
        <w:tc>
          <w:tcPr>
            <w:tcW w:w="715" w:type="dxa"/>
            <w:shd w:val="clear" w:color="auto" w:fill="auto"/>
            <w:vAlign w:val="center"/>
          </w:tcPr>
          <w:p w14:paraId="2FFBD50F" w14:textId="77777777" w:rsidR="00545A9E" w:rsidRPr="004C118A" w:rsidRDefault="00545A9E" w:rsidP="59CA93CF">
            <w:pPr>
              <w:pStyle w:val="ListParagraph"/>
              <w:numPr>
                <w:ilvl w:val="0"/>
                <w:numId w:val="31"/>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6B295E1D" w14:textId="4BF90217" w:rsidR="00545A9E" w:rsidRPr="004C118A" w:rsidRDefault="00545A9E"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Ensure that information relating to the organization's cybersecurity is appropriately managed, evaluated and shared.</w:t>
            </w:r>
          </w:p>
        </w:tc>
      </w:tr>
      <w:tr w:rsidR="00545A9E" w:rsidRPr="004C118A" w14:paraId="4BF56C27" w14:textId="77777777" w:rsidTr="59CA93CF">
        <w:trPr>
          <w:jc w:val="center"/>
        </w:trPr>
        <w:tc>
          <w:tcPr>
            <w:tcW w:w="715" w:type="dxa"/>
            <w:shd w:val="clear" w:color="auto" w:fill="auto"/>
            <w:vAlign w:val="center"/>
          </w:tcPr>
          <w:p w14:paraId="5078AC3C" w14:textId="77777777" w:rsidR="00545A9E" w:rsidRPr="004C118A" w:rsidRDefault="00545A9E" w:rsidP="59CA93CF">
            <w:pPr>
              <w:pStyle w:val="ListParagraph"/>
              <w:numPr>
                <w:ilvl w:val="0"/>
                <w:numId w:val="31"/>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4074628C" w14:textId="2AD1F902" w:rsidR="00545A9E" w:rsidRPr="004C118A" w:rsidRDefault="00545A9E"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Review the effectiveness of the organization's cybersecurity controls against its strategic goals.</w:t>
            </w:r>
          </w:p>
        </w:tc>
      </w:tr>
      <w:tr w:rsidR="00545A9E" w:rsidRPr="004C118A" w14:paraId="41DA9634" w14:textId="77777777" w:rsidTr="59CA93CF">
        <w:trPr>
          <w:jc w:val="center"/>
        </w:trPr>
        <w:tc>
          <w:tcPr>
            <w:tcW w:w="715" w:type="dxa"/>
            <w:shd w:val="clear" w:color="auto" w:fill="auto"/>
            <w:vAlign w:val="center"/>
          </w:tcPr>
          <w:p w14:paraId="2142DF19" w14:textId="77777777" w:rsidR="00545A9E" w:rsidRPr="004C118A" w:rsidRDefault="00545A9E" w:rsidP="59CA93CF">
            <w:pPr>
              <w:pStyle w:val="ListParagraph"/>
              <w:numPr>
                <w:ilvl w:val="0"/>
                <w:numId w:val="31"/>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1D758E23" w14:textId="2C2D837F" w:rsidR="00545A9E" w:rsidRPr="004C118A" w:rsidRDefault="00545A9E"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Ensure that cybersecurity training and awareness programs are carried out on a regular basis.</w:t>
            </w:r>
          </w:p>
        </w:tc>
      </w:tr>
      <w:tr w:rsidR="00545A9E" w:rsidRPr="004C118A" w14:paraId="4EF9C279" w14:textId="77777777" w:rsidTr="59CA93CF">
        <w:trPr>
          <w:jc w:val="center"/>
        </w:trPr>
        <w:tc>
          <w:tcPr>
            <w:tcW w:w="715" w:type="dxa"/>
            <w:shd w:val="clear" w:color="auto" w:fill="auto"/>
            <w:vAlign w:val="center"/>
          </w:tcPr>
          <w:p w14:paraId="79C11949" w14:textId="77777777" w:rsidR="00545A9E" w:rsidRPr="004C118A" w:rsidRDefault="00545A9E" w:rsidP="59CA93CF">
            <w:pPr>
              <w:pStyle w:val="ListParagraph"/>
              <w:numPr>
                <w:ilvl w:val="0"/>
                <w:numId w:val="31"/>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7FF401E6" w14:textId="5509ADF5" w:rsidR="00545A9E" w:rsidRPr="004C118A" w:rsidRDefault="00545A9E"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Participate in cybersecurity risk assessment as required.</w:t>
            </w:r>
          </w:p>
        </w:tc>
      </w:tr>
      <w:tr w:rsidR="00545A9E" w:rsidRPr="004C118A" w14:paraId="4CB5EBCE" w14:textId="77777777" w:rsidTr="59CA93CF">
        <w:trPr>
          <w:jc w:val="center"/>
        </w:trPr>
        <w:tc>
          <w:tcPr>
            <w:tcW w:w="715" w:type="dxa"/>
            <w:shd w:val="clear" w:color="auto" w:fill="auto"/>
            <w:vAlign w:val="center"/>
          </w:tcPr>
          <w:p w14:paraId="5EA687C7" w14:textId="77777777" w:rsidR="00545A9E" w:rsidRPr="004C118A" w:rsidRDefault="00545A9E" w:rsidP="59CA93CF">
            <w:pPr>
              <w:pStyle w:val="ListParagraph"/>
              <w:numPr>
                <w:ilvl w:val="0"/>
                <w:numId w:val="31"/>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35B3C5BE" w14:textId="35277CF2" w:rsidR="00545A9E" w:rsidRPr="004C118A" w:rsidRDefault="00545A9E"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Participate in the development or modification of cybersecurity program plans and requirements.</w:t>
            </w:r>
          </w:p>
        </w:tc>
      </w:tr>
      <w:tr w:rsidR="00545A9E" w:rsidRPr="004C118A" w14:paraId="787F8C7B" w14:textId="77777777" w:rsidTr="59CA93CF">
        <w:trPr>
          <w:jc w:val="center"/>
        </w:trPr>
        <w:tc>
          <w:tcPr>
            <w:tcW w:w="715" w:type="dxa"/>
            <w:shd w:val="clear" w:color="auto" w:fill="auto"/>
            <w:vAlign w:val="center"/>
          </w:tcPr>
          <w:p w14:paraId="7A24193F" w14:textId="77777777" w:rsidR="00545A9E" w:rsidRPr="004C118A" w:rsidRDefault="00545A9E" w:rsidP="59CA93CF">
            <w:pPr>
              <w:pStyle w:val="ListParagraph"/>
              <w:numPr>
                <w:ilvl w:val="0"/>
                <w:numId w:val="31"/>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55E976CD" w14:textId="46F11B38" w:rsidR="00545A9E" w:rsidRPr="004C118A" w:rsidRDefault="00545A9E"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Ensure that all documentation relating to network security is developed, issued and maintained.</w:t>
            </w:r>
          </w:p>
        </w:tc>
      </w:tr>
      <w:tr w:rsidR="00545A9E" w:rsidRPr="004C118A" w14:paraId="6A747924" w14:textId="77777777" w:rsidTr="59CA93CF">
        <w:trPr>
          <w:jc w:val="center"/>
        </w:trPr>
        <w:tc>
          <w:tcPr>
            <w:tcW w:w="715" w:type="dxa"/>
            <w:shd w:val="clear" w:color="auto" w:fill="auto"/>
            <w:vAlign w:val="center"/>
          </w:tcPr>
          <w:p w14:paraId="503D4E1B" w14:textId="77777777" w:rsidR="00545A9E" w:rsidRPr="004C118A" w:rsidRDefault="00545A9E" w:rsidP="59CA93CF">
            <w:pPr>
              <w:pStyle w:val="ListParagraph"/>
              <w:numPr>
                <w:ilvl w:val="0"/>
                <w:numId w:val="31"/>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5AEA52B9" w14:textId="544A9499" w:rsidR="00545A9E" w:rsidRPr="004C118A" w:rsidRDefault="00545A9E"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Ensure that cybersecurity awareness training is provided to all members of staff.</w:t>
            </w:r>
          </w:p>
        </w:tc>
      </w:tr>
      <w:tr w:rsidR="00545A9E" w:rsidRPr="004C118A" w14:paraId="68D1E8DF" w14:textId="77777777" w:rsidTr="59CA93CF">
        <w:trPr>
          <w:jc w:val="center"/>
        </w:trPr>
        <w:tc>
          <w:tcPr>
            <w:tcW w:w="715" w:type="dxa"/>
            <w:shd w:val="clear" w:color="auto" w:fill="auto"/>
            <w:vAlign w:val="center"/>
          </w:tcPr>
          <w:p w14:paraId="1158568A" w14:textId="77777777" w:rsidR="00545A9E" w:rsidRPr="004C118A" w:rsidRDefault="00545A9E" w:rsidP="59CA93CF">
            <w:pPr>
              <w:pStyle w:val="ListParagraph"/>
              <w:numPr>
                <w:ilvl w:val="0"/>
                <w:numId w:val="31"/>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04FC944C" w14:textId="6FA4939E" w:rsidR="00545A9E" w:rsidRPr="004C118A" w:rsidRDefault="00545A9E"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Ensure that cybersecurity requirements are included as appropriate in any procurement action.</w:t>
            </w:r>
          </w:p>
        </w:tc>
      </w:tr>
      <w:tr w:rsidR="00545A9E" w:rsidRPr="004C118A" w14:paraId="4F6B5857" w14:textId="77777777" w:rsidTr="59CA93CF">
        <w:trPr>
          <w:jc w:val="center"/>
        </w:trPr>
        <w:tc>
          <w:tcPr>
            <w:tcW w:w="715" w:type="dxa"/>
            <w:shd w:val="clear" w:color="auto" w:fill="auto"/>
            <w:vAlign w:val="center"/>
          </w:tcPr>
          <w:p w14:paraId="57DF94DE" w14:textId="77777777" w:rsidR="00545A9E" w:rsidRPr="004C118A" w:rsidRDefault="00545A9E" w:rsidP="59CA93CF">
            <w:pPr>
              <w:pStyle w:val="ListParagraph"/>
              <w:numPr>
                <w:ilvl w:val="0"/>
                <w:numId w:val="31"/>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375EEB08" w14:textId="17C00D09" w:rsidR="00545A9E" w:rsidRPr="004C118A" w:rsidRDefault="00545A9E"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Ensure that appropriate reporting is provided to senior management as necessary.</w:t>
            </w:r>
          </w:p>
        </w:tc>
      </w:tr>
      <w:tr w:rsidR="00545A9E" w:rsidRPr="004C118A" w14:paraId="3BAB69D1" w14:textId="77777777" w:rsidTr="59CA93CF">
        <w:trPr>
          <w:jc w:val="center"/>
        </w:trPr>
        <w:tc>
          <w:tcPr>
            <w:tcW w:w="715" w:type="dxa"/>
            <w:shd w:val="clear" w:color="auto" w:fill="auto"/>
            <w:vAlign w:val="center"/>
          </w:tcPr>
          <w:p w14:paraId="6428D18D" w14:textId="77777777" w:rsidR="00545A9E" w:rsidRPr="004C118A" w:rsidRDefault="00545A9E" w:rsidP="59CA93CF">
            <w:pPr>
              <w:pStyle w:val="ListParagraph"/>
              <w:numPr>
                <w:ilvl w:val="0"/>
                <w:numId w:val="31"/>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0CFC0729" w14:textId="3DC0D6D4" w:rsidR="00545A9E" w:rsidRPr="004C118A" w:rsidRDefault="00545A9E"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Identify potential security incidents and report as necessary.</w:t>
            </w:r>
          </w:p>
        </w:tc>
      </w:tr>
      <w:tr w:rsidR="00545A9E" w:rsidRPr="004C118A" w14:paraId="5D1855E4" w14:textId="77777777" w:rsidTr="59CA93CF">
        <w:trPr>
          <w:jc w:val="center"/>
        </w:trPr>
        <w:tc>
          <w:tcPr>
            <w:tcW w:w="715" w:type="dxa"/>
            <w:shd w:val="clear" w:color="auto" w:fill="auto"/>
            <w:vAlign w:val="center"/>
          </w:tcPr>
          <w:p w14:paraId="3A073A10" w14:textId="77777777" w:rsidR="00545A9E" w:rsidRPr="004C118A" w:rsidRDefault="00545A9E" w:rsidP="59CA93CF">
            <w:pPr>
              <w:pStyle w:val="ListParagraph"/>
              <w:numPr>
                <w:ilvl w:val="0"/>
                <w:numId w:val="31"/>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424B4810" w14:textId="6FDD46E3" w:rsidR="00545A9E" w:rsidRPr="004C118A" w:rsidRDefault="00545A9E"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Ensure that appropriate resources are allocated to meet the organization's cybersecurity requirements.</w:t>
            </w:r>
          </w:p>
        </w:tc>
      </w:tr>
      <w:tr w:rsidR="00545A9E" w:rsidRPr="004C118A" w14:paraId="6DA079CE" w14:textId="77777777" w:rsidTr="59CA93CF">
        <w:trPr>
          <w:jc w:val="center"/>
        </w:trPr>
        <w:tc>
          <w:tcPr>
            <w:tcW w:w="715" w:type="dxa"/>
            <w:shd w:val="clear" w:color="auto" w:fill="auto"/>
            <w:vAlign w:val="center"/>
          </w:tcPr>
          <w:p w14:paraId="09A401FE" w14:textId="77777777" w:rsidR="00545A9E" w:rsidRPr="004C118A" w:rsidRDefault="00545A9E" w:rsidP="59CA93CF">
            <w:pPr>
              <w:pStyle w:val="ListParagraph"/>
              <w:numPr>
                <w:ilvl w:val="0"/>
                <w:numId w:val="31"/>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73ED31E8" w14:textId="16F56A94" w:rsidR="00545A9E" w:rsidRPr="004C118A" w:rsidRDefault="00545A9E"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Manage the regular review and maintenance of the organization's cybersecurity policy and associated documentation.</w:t>
            </w:r>
          </w:p>
        </w:tc>
      </w:tr>
      <w:tr w:rsidR="00545A9E" w:rsidRPr="004C118A" w14:paraId="01433CB7" w14:textId="77777777" w:rsidTr="59CA93CF">
        <w:trPr>
          <w:jc w:val="center"/>
        </w:trPr>
        <w:tc>
          <w:tcPr>
            <w:tcW w:w="715" w:type="dxa"/>
            <w:shd w:val="clear" w:color="auto" w:fill="auto"/>
            <w:vAlign w:val="center"/>
          </w:tcPr>
          <w:p w14:paraId="406DBCA9" w14:textId="77777777" w:rsidR="00545A9E" w:rsidRPr="004C118A" w:rsidRDefault="00545A9E" w:rsidP="59CA93CF">
            <w:pPr>
              <w:pStyle w:val="ListParagraph"/>
              <w:numPr>
                <w:ilvl w:val="0"/>
                <w:numId w:val="31"/>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4CEB7DBB" w14:textId="31BC0187" w:rsidR="00545A9E" w:rsidRPr="004C118A" w:rsidRDefault="00545A9E" w:rsidP="00985A73">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Ensure that appropriate actions are taken to mitigate the risk in the event of a</w:t>
            </w:r>
            <w:r w:rsidR="00985A73">
              <w:rPr>
                <w:rFonts w:eastAsia="Arial"/>
                <w:color w:val="373E49" w:themeColor="accent1"/>
                <w:sz w:val="26"/>
                <w:szCs w:val="26"/>
                <w:lang w:bidi="en-US"/>
              </w:rPr>
              <w:t xml:space="preserve"> </w:t>
            </w:r>
            <w:r w:rsidRPr="004C118A">
              <w:rPr>
                <w:rFonts w:eastAsia="Arial"/>
                <w:color w:val="373E49" w:themeColor="accent1"/>
                <w:sz w:val="26"/>
                <w:szCs w:val="26"/>
                <w:rtl/>
                <w:lang w:bidi="en-US"/>
              </w:rPr>
              <w:t xml:space="preserve"> ‏cybersecurity incident</w:t>
            </w:r>
            <w:r w:rsidR="00985A73">
              <w:rPr>
                <w:rFonts w:eastAsia="Arial"/>
                <w:color w:val="373E49" w:themeColor="accent1"/>
                <w:sz w:val="26"/>
                <w:szCs w:val="26"/>
                <w:lang w:bidi="en-US"/>
              </w:rPr>
              <w:t>.</w:t>
            </w:r>
          </w:p>
        </w:tc>
      </w:tr>
      <w:tr w:rsidR="00545A9E" w:rsidRPr="004C118A" w14:paraId="1D8BF253" w14:textId="77777777" w:rsidTr="59CA93CF">
        <w:trPr>
          <w:jc w:val="center"/>
        </w:trPr>
        <w:tc>
          <w:tcPr>
            <w:tcW w:w="715" w:type="dxa"/>
            <w:shd w:val="clear" w:color="auto" w:fill="auto"/>
            <w:vAlign w:val="center"/>
          </w:tcPr>
          <w:p w14:paraId="0B7CDA6D" w14:textId="77777777" w:rsidR="00545A9E" w:rsidRPr="004C118A" w:rsidRDefault="00545A9E" w:rsidP="59CA93CF">
            <w:pPr>
              <w:pStyle w:val="ListParagraph"/>
              <w:numPr>
                <w:ilvl w:val="0"/>
                <w:numId w:val="31"/>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4FD445F0" w14:textId="600669D5" w:rsidR="00545A9E" w:rsidRPr="004C118A" w:rsidRDefault="00545A9E"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Use internationally available documentation relating to cybersecurity implementation to inform and enhance organizational documentation.</w:t>
            </w:r>
          </w:p>
        </w:tc>
      </w:tr>
      <w:tr w:rsidR="00545A9E" w:rsidRPr="004C118A" w14:paraId="16BC76C9" w14:textId="77777777" w:rsidTr="59CA93CF">
        <w:trPr>
          <w:jc w:val="center"/>
        </w:trPr>
        <w:tc>
          <w:tcPr>
            <w:tcW w:w="715" w:type="dxa"/>
            <w:shd w:val="clear" w:color="auto" w:fill="auto"/>
            <w:vAlign w:val="center"/>
          </w:tcPr>
          <w:p w14:paraId="1CDC2C20" w14:textId="77777777" w:rsidR="00545A9E" w:rsidRPr="004C118A" w:rsidRDefault="00545A9E" w:rsidP="59CA93CF">
            <w:pPr>
              <w:pStyle w:val="ListParagraph"/>
              <w:numPr>
                <w:ilvl w:val="0"/>
                <w:numId w:val="31"/>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45959686" w14:textId="75BB9EF1" w:rsidR="00545A9E" w:rsidRPr="004C118A" w:rsidRDefault="00545A9E"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Advocate cybersecurity related topics with senior management, to ensure the organization's strategic goals include cybersecurity.</w:t>
            </w:r>
          </w:p>
        </w:tc>
      </w:tr>
      <w:tr w:rsidR="00545A9E" w:rsidRPr="004C118A" w14:paraId="6E192DF9" w14:textId="77777777" w:rsidTr="59CA93CF">
        <w:trPr>
          <w:jc w:val="center"/>
        </w:trPr>
        <w:tc>
          <w:tcPr>
            <w:tcW w:w="715" w:type="dxa"/>
            <w:shd w:val="clear" w:color="auto" w:fill="auto"/>
            <w:vAlign w:val="center"/>
          </w:tcPr>
          <w:p w14:paraId="5725CA45" w14:textId="77777777" w:rsidR="00545A9E" w:rsidRPr="004C118A" w:rsidRDefault="00545A9E" w:rsidP="59CA93CF">
            <w:pPr>
              <w:pStyle w:val="ListParagraph"/>
              <w:numPr>
                <w:ilvl w:val="0"/>
                <w:numId w:val="31"/>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5FCD9D52" w14:textId="0C8B361C" w:rsidR="00545A9E" w:rsidRPr="004C118A" w:rsidRDefault="00985A73" w:rsidP="00985A73">
            <w:pPr>
              <w:spacing w:before="120" w:after="120" w:line="276" w:lineRule="auto"/>
              <w:jc w:val="both"/>
              <w:rPr>
                <w:rFonts w:eastAsia="Arial"/>
                <w:color w:val="373E49" w:themeColor="accent1"/>
                <w:sz w:val="26"/>
                <w:szCs w:val="26"/>
                <w:rtl/>
              </w:rPr>
            </w:pPr>
            <w:r w:rsidRPr="00985A73">
              <w:rPr>
                <w:rFonts w:eastAsia="Arial"/>
                <w:color w:val="373E49" w:themeColor="accent1"/>
                <w:sz w:val="26"/>
                <w:szCs w:val="26"/>
              </w:rPr>
              <w:t>Ensure that organizational cybersecurity strategy</w:t>
            </w:r>
            <w:r w:rsidRPr="00985A73">
              <w:rPr>
                <w:rFonts w:eastAsia="Arial"/>
                <w:color w:val="373E49" w:themeColor="accent1"/>
                <w:sz w:val="26"/>
                <w:szCs w:val="26"/>
                <w:rtl/>
              </w:rPr>
              <w:t>‏</w:t>
            </w:r>
            <w:r w:rsidRPr="00985A73">
              <w:rPr>
                <w:rFonts w:eastAsia="Arial"/>
                <w:color w:val="373E49" w:themeColor="accent1"/>
                <w:sz w:val="26"/>
                <w:szCs w:val="26"/>
              </w:rPr>
              <w:t xml:space="preserve"> is effectively addressed </w:t>
            </w:r>
            <w:r w:rsidRPr="00985A73">
              <w:rPr>
                <w:rFonts w:eastAsia="Arial"/>
                <w:color w:val="373E49" w:themeColor="accent1"/>
                <w:sz w:val="26"/>
                <w:szCs w:val="26"/>
                <w:rtl/>
              </w:rPr>
              <w:t>‏</w:t>
            </w:r>
            <w:r w:rsidRPr="00985A73">
              <w:rPr>
                <w:rFonts w:eastAsia="Arial"/>
                <w:color w:val="373E49" w:themeColor="accent1"/>
                <w:sz w:val="26"/>
                <w:szCs w:val="26"/>
              </w:rPr>
              <w:t xml:space="preserve">by </w:t>
            </w:r>
            <w:r w:rsidRPr="00985A73">
              <w:rPr>
                <w:rFonts w:eastAsia="Arial"/>
                <w:color w:val="373E49" w:themeColor="accent1"/>
                <w:sz w:val="26"/>
                <w:szCs w:val="26"/>
                <w:rtl/>
              </w:rPr>
              <w:t>‏</w:t>
            </w:r>
            <w:r w:rsidRPr="00985A73">
              <w:rPr>
                <w:rFonts w:eastAsia="Arial"/>
                <w:color w:val="373E49" w:themeColor="accent1"/>
                <w:sz w:val="26"/>
                <w:szCs w:val="26"/>
              </w:rPr>
              <w:t>cybersecurity policies</w:t>
            </w:r>
            <w:r w:rsidRPr="00985A73">
              <w:rPr>
                <w:rFonts w:eastAsia="Arial"/>
                <w:color w:val="373E49" w:themeColor="accent1"/>
                <w:sz w:val="26"/>
                <w:szCs w:val="26"/>
                <w:rtl/>
              </w:rPr>
              <w:t>‏ ‏</w:t>
            </w:r>
            <w:r w:rsidRPr="00985A73">
              <w:rPr>
                <w:rFonts w:eastAsia="Arial"/>
                <w:color w:val="373E49" w:themeColor="accent1"/>
                <w:sz w:val="26"/>
                <w:szCs w:val="26"/>
              </w:rPr>
              <w:t>and related documents.</w:t>
            </w:r>
          </w:p>
        </w:tc>
      </w:tr>
      <w:tr w:rsidR="00545A9E" w:rsidRPr="004C118A" w14:paraId="0095A29E" w14:textId="77777777" w:rsidTr="59CA93CF">
        <w:trPr>
          <w:jc w:val="center"/>
        </w:trPr>
        <w:tc>
          <w:tcPr>
            <w:tcW w:w="715" w:type="dxa"/>
            <w:shd w:val="clear" w:color="auto" w:fill="auto"/>
            <w:vAlign w:val="center"/>
          </w:tcPr>
          <w:p w14:paraId="58292D84" w14:textId="77777777" w:rsidR="00545A9E" w:rsidRPr="004C118A" w:rsidRDefault="00545A9E" w:rsidP="59CA93CF">
            <w:pPr>
              <w:pStyle w:val="ListParagraph"/>
              <w:numPr>
                <w:ilvl w:val="0"/>
                <w:numId w:val="31"/>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3EC40236" w14:textId="35862EA9" w:rsidR="00545A9E" w:rsidRPr="004C118A" w:rsidRDefault="00545A9E"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Review the effectiveness and efficiency of the procurement function in ensuring that cybersecurity requirements and supply chain risks are addressed as necessary and make improvements where necessary.</w:t>
            </w:r>
          </w:p>
        </w:tc>
      </w:tr>
      <w:tr w:rsidR="00545A9E" w:rsidRPr="004C118A" w14:paraId="0F4F1077" w14:textId="77777777" w:rsidTr="59CA93CF">
        <w:trPr>
          <w:jc w:val="center"/>
        </w:trPr>
        <w:tc>
          <w:tcPr>
            <w:tcW w:w="715" w:type="dxa"/>
            <w:shd w:val="clear" w:color="auto" w:fill="auto"/>
            <w:vAlign w:val="center"/>
          </w:tcPr>
          <w:p w14:paraId="078C4871" w14:textId="77777777" w:rsidR="00545A9E" w:rsidRPr="004C118A" w:rsidRDefault="00545A9E" w:rsidP="59CA93CF">
            <w:pPr>
              <w:pStyle w:val="ListParagraph"/>
              <w:numPr>
                <w:ilvl w:val="0"/>
                <w:numId w:val="31"/>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2BC3BDA4" w14:textId="00017F69" w:rsidR="00545A9E" w:rsidRPr="004C118A" w:rsidRDefault="00545A9E"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Ensure cybersecurity requirements</w:t>
            </w:r>
            <w:r w:rsidRPr="004C118A">
              <w:rPr>
                <w:rFonts w:eastAsia="Arial"/>
                <w:color w:val="373E49" w:themeColor="accent1"/>
                <w:sz w:val="26"/>
                <w:szCs w:val="26"/>
                <w:rtl/>
                <w:lang w:bidi="en-US"/>
              </w:rPr>
              <w:t>‏ of all information technology systems are determined. ‏</w:t>
            </w:r>
          </w:p>
        </w:tc>
      </w:tr>
      <w:tr w:rsidR="00545A9E" w:rsidRPr="004C118A" w14:paraId="243A5B89" w14:textId="77777777" w:rsidTr="59CA93CF">
        <w:trPr>
          <w:jc w:val="center"/>
        </w:trPr>
        <w:tc>
          <w:tcPr>
            <w:tcW w:w="715" w:type="dxa"/>
            <w:shd w:val="clear" w:color="auto" w:fill="auto"/>
            <w:vAlign w:val="center"/>
          </w:tcPr>
          <w:p w14:paraId="673752D3" w14:textId="77777777" w:rsidR="00545A9E" w:rsidRPr="004C118A" w:rsidRDefault="00545A9E" w:rsidP="59CA93CF">
            <w:pPr>
              <w:pStyle w:val="ListParagraph"/>
              <w:numPr>
                <w:ilvl w:val="0"/>
                <w:numId w:val="31"/>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50714394" w14:textId="77B8C70F" w:rsidR="00545A9E" w:rsidRPr="004C118A" w:rsidRDefault="00545A9E"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Participate in the acquisition process as necessary and ensure that appropriate supply chain risk management practices are adopted.</w:t>
            </w:r>
          </w:p>
        </w:tc>
      </w:tr>
      <w:tr w:rsidR="00545A9E" w:rsidRPr="004C118A" w14:paraId="5BC25450" w14:textId="77777777" w:rsidTr="59CA93CF">
        <w:trPr>
          <w:jc w:val="center"/>
        </w:trPr>
        <w:tc>
          <w:tcPr>
            <w:tcW w:w="715" w:type="dxa"/>
            <w:shd w:val="clear" w:color="auto" w:fill="auto"/>
            <w:vAlign w:val="center"/>
          </w:tcPr>
          <w:p w14:paraId="6DD65748" w14:textId="77777777" w:rsidR="00545A9E" w:rsidRPr="004C118A" w:rsidRDefault="00545A9E" w:rsidP="59CA93CF">
            <w:pPr>
              <w:pStyle w:val="ListParagraph"/>
              <w:numPr>
                <w:ilvl w:val="0"/>
                <w:numId w:val="31"/>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52DF4E0E" w14:textId="07C08803" w:rsidR="00545A9E" w:rsidRPr="004C118A" w:rsidRDefault="00545A9E"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Ensure that appropriate cybersecurity resources are always available.</w:t>
            </w:r>
          </w:p>
        </w:tc>
      </w:tr>
      <w:tr w:rsidR="00545A9E" w:rsidRPr="004C118A" w14:paraId="16986F0D" w14:textId="77777777" w:rsidTr="59CA93CF">
        <w:trPr>
          <w:jc w:val="center"/>
        </w:trPr>
        <w:tc>
          <w:tcPr>
            <w:tcW w:w="715" w:type="dxa"/>
            <w:shd w:val="clear" w:color="auto" w:fill="auto"/>
            <w:vAlign w:val="center"/>
          </w:tcPr>
          <w:p w14:paraId="49296A1D" w14:textId="77777777" w:rsidR="00545A9E" w:rsidRPr="004C118A" w:rsidRDefault="00545A9E" w:rsidP="59CA93CF">
            <w:pPr>
              <w:pStyle w:val="ListParagraph"/>
              <w:numPr>
                <w:ilvl w:val="0"/>
                <w:numId w:val="31"/>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54D8A756" w14:textId="141ABC3F" w:rsidR="00545A9E" w:rsidRPr="004C118A" w:rsidRDefault="00545A9E"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Develop and maintain</w:t>
            </w:r>
            <w:r w:rsidRPr="004C118A">
              <w:rPr>
                <w:rFonts w:eastAsia="Arial"/>
                <w:color w:val="373E49" w:themeColor="accent1"/>
                <w:sz w:val="26"/>
                <w:szCs w:val="26"/>
                <w:rtl/>
                <w:lang w:bidi="en-US"/>
              </w:rPr>
              <w:t>‏ ‏appropriate‏ ‏cybersecurity policies and related documentation to ensure the organization's critical infrastructure is appropriately protected.</w:t>
            </w:r>
          </w:p>
        </w:tc>
      </w:tr>
      <w:tr w:rsidR="00545A9E" w:rsidRPr="004C118A" w14:paraId="507FCF04" w14:textId="77777777" w:rsidTr="59CA93CF">
        <w:trPr>
          <w:jc w:val="center"/>
        </w:trPr>
        <w:tc>
          <w:tcPr>
            <w:tcW w:w="715" w:type="dxa"/>
            <w:shd w:val="clear" w:color="auto" w:fill="auto"/>
            <w:vAlign w:val="center"/>
          </w:tcPr>
          <w:p w14:paraId="70E91345" w14:textId="77777777" w:rsidR="00545A9E" w:rsidRPr="004C118A" w:rsidRDefault="00545A9E" w:rsidP="59CA93CF">
            <w:pPr>
              <w:pStyle w:val="ListParagraph"/>
              <w:numPr>
                <w:ilvl w:val="0"/>
                <w:numId w:val="31"/>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38953E32" w14:textId="13BE9242" w:rsidR="00545A9E" w:rsidRPr="004C118A" w:rsidRDefault="00545A9E"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Ensure that cybersecurity assumptions are reviewed on a regular basis.</w:t>
            </w:r>
          </w:p>
        </w:tc>
      </w:tr>
      <w:tr w:rsidR="00545A9E" w:rsidRPr="004C118A" w14:paraId="4151B111" w14:textId="77777777" w:rsidTr="59CA93CF">
        <w:trPr>
          <w:jc w:val="center"/>
        </w:trPr>
        <w:tc>
          <w:tcPr>
            <w:tcW w:w="715" w:type="dxa"/>
            <w:shd w:val="clear" w:color="auto" w:fill="auto"/>
            <w:vAlign w:val="center"/>
          </w:tcPr>
          <w:p w14:paraId="5235B7E6" w14:textId="77777777" w:rsidR="00545A9E" w:rsidRPr="004C118A" w:rsidRDefault="00545A9E" w:rsidP="59CA93CF">
            <w:pPr>
              <w:pStyle w:val="ListParagraph"/>
              <w:numPr>
                <w:ilvl w:val="0"/>
                <w:numId w:val="31"/>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71DCDE86" w14:textId="10FDA92D" w:rsidR="00545A9E" w:rsidRPr="004C118A" w:rsidRDefault="00545A9E"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Possess appropriate resources to implement and maintain cybersecurity aspects of an effective business continuity plan.</w:t>
            </w:r>
          </w:p>
        </w:tc>
      </w:tr>
      <w:tr w:rsidR="00545A9E" w:rsidRPr="004C118A" w14:paraId="66FF6799" w14:textId="77777777" w:rsidTr="59CA93CF">
        <w:trPr>
          <w:jc w:val="center"/>
        </w:trPr>
        <w:tc>
          <w:tcPr>
            <w:tcW w:w="715" w:type="dxa"/>
            <w:shd w:val="clear" w:color="auto" w:fill="auto"/>
            <w:vAlign w:val="center"/>
          </w:tcPr>
          <w:p w14:paraId="7602B2B6" w14:textId="77777777" w:rsidR="00545A9E" w:rsidRPr="004C118A" w:rsidRDefault="00545A9E" w:rsidP="59CA93CF">
            <w:pPr>
              <w:pStyle w:val="ListParagraph"/>
              <w:numPr>
                <w:ilvl w:val="0"/>
                <w:numId w:val="31"/>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608EF2A4" w14:textId="60B47F46" w:rsidR="00545A9E" w:rsidRPr="004C118A" w:rsidRDefault="00545A9E"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Communicate relevant changes in the organization's cybersecurity posture to senior management.</w:t>
            </w:r>
          </w:p>
        </w:tc>
      </w:tr>
      <w:tr w:rsidR="00545A9E" w:rsidRPr="004C118A" w14:paraId="2F0A3490" w14:textId="77777777" w:rsidTr="59CA93CF">
        <w:trPr>
          <w:jc w:val="center"/>
        </w:trPr>
        <w:tc>
          <w:tcPr>
            <w:tcW w:w="715" w:type="dxa"/>
            <w:shd w:val="clear" w:color="auto" w:fill="auto"/>
            <w:vAlign w:val="center"/>
          </w:tcPr>
          <w:p w14:paraId="6F36599B" w14:textId="77777777" w:rsidR="00545A9E" w:rsidRPr="004C118A" w:rsidRDefault="00545A9E" w:rsidP="59CA93CF">
            <w:pPr>
              <w:pStyle w:val="ListParagraph"/>
              <w:numPr>
                <w:ilvl w:val="0"/>
                <w:numId w:val="31"/>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13188746" w14:textId="5994BF22" w:rsidR="00545A9E" w:rsidRPr="004C118A" w:rsidRDefault="00545A9E"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Ensure that cybersecurity requirements for IT are aligned with the organization’s cybersecurity strategy.</w:t>
            </w:r>
          </w:p>
        </w:tc>
      </w:tr>
      <w:tr w:rsidR="00545A9E" w:rsidRPr="004C118A" w14:paraId="150F3660" w14:textId="77777777" w:rsidTr="59CA93CF">
        <w:trPr>
          <w:jc w:val="center"/>
        </w:trPr>
        <w:tc>
          <w:tcPr>
            <w:tcW w:w="715" w:type="dxa"/>
            <w:shd w:val="clear" w:color="auto" w:fill="auto"/>
            <w:vAlign w:val="center"/>
          </w:tcPr>
          <w:p w14:paraId="37998665" w14:textId="77777777" w:rsidR="00545A9E" w:rsidRPr="004C118A" w:rsidRDefault="00545A9E" w:rsidP="59CA93CF">
            <w:pPr>
              <w:pStyle w:val="ListParagraph"/>
              <w:numPr>
                <w:ilvl w:val="0"/>
                <w:numId w:val="31"/>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17C5A9C9" w14:textId="40D2184E" w:rsidR="00545A9E" w:rsidRPr="004C118A" w:rsidRDefault="00545A9E"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Manage financial aspects of cybersecurity, including budgeting and resourcing.</w:t>
            </w:r>
          </w:p>
        </w:tc>
      </w:tr>
      <w:tr w:rsidR="00545A9E" w:rsidRPr="004C118A" w14:paraId="2308D60B" w14:textId="77777777" w:rsidTr="59CA93CF">
        <w:trPr>
          <w:jc w:val="center"/>
        </w:trPr>
        <w:tc>
          <w:tcPr>
            <w:tcW w:w="715" w:type="dxa"/>
            <w:shd w:val="clear" w:color="auto" w:fill="auto"/>
            <w:vAlign w:val="center"/>
          </w:tcPr>
          <w:p w14:paraId="03A5B6C1" w14:textId="77777777" w:rsidR="00545A9E" w:rsidRPr="004C118A" w:rsidRDefault="00545A9E" w:rsidP="59CA93CF">
            <w:pPr>
              <w:pStyle w:val="ListParagraph"/>
              <w:numPr>
                <w:ilvl w:val="0"/>
                <w:numId w:val="31"/>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0760AE3C" w14:textId="3A756DC5" w:rsidR="00545A9E" w:rsidRPr="004C118A" w:rsidRDefault="00545A9E"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Ensure the effective communication of cybersecurity threats and mitigations to interested third parties.</w:t>
            </w:r>
          </w:p>
        </w:tc>
      </w:tr>
      <w:tr w:rsidR="00545A9E" w:rsidRPr="004C118A" w14:paraId="6A2A6154" w14:textId="77777777" w:rsidTr="59CA93CF">
        <w:trPr>
          <w:jc w:val="center"/>
        </w:trPr>
        <w:tc>
          <w:tcPr>
            <w:tcW w:w="715" w:type="dxa"/>
            <w:shd w:val="clear" w:color="auto" w:fill="auto"/>
            <w:vAlign w:val="center"/>
          </w:tcPr>
          <w:p w14:paraId="250817D9" w14:textId="77777777" w:rsidR="00545A9E" w:rsidRPr="004C118A" w:rsidRDefault="00545A9E" w:rsidP="59CA93CF">
            <w:pPr>
              <w:pStyle w:val="ListParagraph"/>
              <w:numPr>
                <w:ilvl w:val="0"/>
                <w:numId w:val="31"/>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4287ADFB" w14:textId="2AA0497C" w:rsidR="00545A9E" w:rsidRPr="004C118A" w:rsidRDefault="00545A9E"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Regularly review and ensure that cybersecurity policies and related documentation are aligned with the organization's stated business objectives and strategy.</w:t>
            </w:r>
          </w:p>
        </w:tc>
      </w:tr>
      <w:tr w:rsidR="00545A9E" w:rsidRPr="004C118A" w14:paraId="77A6D1F2" w14:textId="77777777" w:rsidTr="59CA93CF">
        <w:trPr>
          <w:jc w:val="center"/>
        </w:trPr>
        <w:tc>
          <w:tcPr>
            <w:tcW w:w="715" w:type="dxa"/>
            <w:shd w:val="clear" w:color="auto" w:fill="auto"/>
            <w:vAlign w:val="center"/>
          </w:tcPr>
          <w:p w14:paraId="2E53DA8F" w14:textId="77777777" w:rsidR="00545A9E" w:rsidRPr="004C118A" w:rsidRDefault="00545A9E" w:rsidP="59CA93CF">
            <w:pPr>
              <w:pStyle w:val="ListParagraph"/>
              <w:numPr>
                <w:ilvl w:val="0"/>
                <w:numId w:val="31"/>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61F463D5" w14:textId="59CF0DD8" w:rsidR="00545A9E" w:rsidRPr="004C118A" w:rsidRDefault="00545A9E"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Provide support to compliance activities as necessary.</w:t>
            </w:r>
          </w:p>
        </w:tc>
      </w:tr>
    </w:tbl>
    <w:p w14:paraId="3688640F" w14:textId="77777777" w:rsidR="00517682" w:rsidRPr="004C118A" w:rsidRDefault="00517682" w:rsidP="59CA93CF">
      <w:pPr>
        <w:rPr>
          <w:rFonts w:eastAsia="Arial" w:cs="Arial"/>
          <w:color w:val="15969D" w:themeColor="accent6" w:themeShade="BF"/>
          <w:sz w:val="26"/>
          <w:szCs w:val="26"/>
        </w:rPr>
      </w:pPr>
    </w:p>
    <w:p w14:paraId="6DC08B37" w14:textId="77777777" w:rsidR="006C6C7C" w:rsidRDefault="006C6C7C" w:rsidP="59CA93CF">
      <w:pPr>
        <w:rPr>
          <w:rFonts w:eastAsia="Arial" w:cs="Arial"/>
          <w:color w:val="15969D" w:themeColor="accent6" w:themeShade="BF"/>
          <w:sz w:val="26"/>
          <w:szCs w:val="26"/>
        </w:rPr>
      </w:pPr>
    </w:p>
    <w:p w14:paraId="2C72605C" w14:textId="0654D298" w:rsidR="00A30B0B" w:rsidRPr="004C118A" w:rsidRDefault="007F28B4" w:rsidP="006C6C7C">
      <w:pPr>
        <w:rPr>
          <w:rFonts w:eastAsia="Arial" w:cs="Arial"/>
          <w:color w:val="15969D" w:themeColor="accent6" w:themeShade="BF"/>
          <w:sz w:val="26"/>
          <w:szCs w:val="26"/>
        </w:rPr>
      </w:pPr>
      <w:r>
        <w:rPr>
          <w:rFonts w:eastAsia="Arial" w:cs="Arial"/>
          <w:color w:val="15969D" w:themeColor="accent6" w:themeShade="BF"/>
          <w:sz w:val="26"/>
          <w:szCs w:val="26"/>
          <w:lang w:bidi="en-US"/>
        </w:rPr>
        <w:t>Cybersecurity Advisor</w:t>
      </w:r>
    </w:p>
    <w:tbl>
      <w:tblPr>
        <w:tblStyle w:val="TableGrid"/>
        <w:tblW w:w="0" w:type="auto"/>
        <w:jc w:val="center"/>
        <w:tblLook w:val="04A0" w:firstRow="1" w:lastRow="0" w:firstColumn="1" w:lastColumn="0" w:noHBand="0" w:noVBand="1"/>
      </w:tblPr>
      <w:tblGrid>
        <w:gridCol w:w="715"/>
        <w:gridCol w:w="8302"/>
      </w:tblGrid>
      <w:tr w:rsidR="00A30B0B" w:rsidRPr="004C118A" w14:paraId="6CF22871" w14:textId="77777777" w:rsidTr="59CA93CF">
        <w:trPr>
          <w:tblHeader/>
          <w:jc w:val="center"/>
        </w:trPr>
        <w:tc>
          <w:tcPr>
            <w:tcW w:w="715" w:type="dxa"/>
            <w:shd w:val="clear" w:color="auto" w:fill="373E49" w:themeFill="accent1"/>
            <w:vAlign w:val="center"/>
          </w:tcPr>
          <w:p w14:paraId="3AE77D1E" w14:textId="77777777" w:rsidR="00A30B0B" w:rsidRPr="004C118A" w:rsidRDefault="00A30B0B" w:rsidP="59CA93CF">
            <w:pPr>
              <w:spacing w:before="120" w:after="120" w:line="276" w:lineRule="auto"/>
              <w:rPr>
                <w:rFonts w:eastAsia="Arial"/>
                <w:color w:val="FFFFFF" w:themeColor="background1"/>
                <w:sz w:val="26"/>
                <w:szCs w:val="26"/>
                <w:lang w:eastAsia="ar"/>
              </w:rPr>
            </w:pPr>
            <w:r w:rsidRPr="004C118A">
              <w:rPr>
                <w:rFonts w:eastAsia="Arial"/>
                <w:color w:val="FFFFFF" w:themeColor="background1"/>
                <w:sz w:val="26"/>
                <w:szCs w:val="26"/>
                <w:lang w:bidi="en-US"/>
              </w:rPr>
              <w:t>#</w:t>
            </w:r>
          </w:p>
        </w:tc>
        <w:tc>
          <w:tcPr>
            <w:tcW w:w="8302" w:type="dxa"/>
            <w:shd w:val="clear" w:color="auto" w:fill="373E49" w:themeFill="accent1"/>
          </w:tcPr>
          <w:p w14:paraId="5DB7BD9D" w14:textId="77777777" w:rsidR="00A30B0B" w:rsidRPr="004C118A" w:rsidRDefault="00A30B0B" w:rsidP="59CA93CF">
            <w:pPr>
              <w:spacing w:before="120" w:after="120" w:line="276" w:lineRule="auto"/>
              <w:jc w:val="both"/>
              <w:rPr>
                <w:rFonts w:eastAsia="Arial"/>
                <w:color w:val="FFFFFF" w:themeColor="background1"/>
                <w:sz w:val="26"/>
                <w:szCs w:val="26"/>
                <w:lang w:eastAsia="ar"/>
              </w:rPr>
            </w:pPr>
            <w:r w:rsidRPr="004C118A">
              <w:rPr>
                <w:rFonts w:eastAsia="Arial"/>
                <w:color w:val="FFFFFF" w:themeColor="background1"/>
                <w:sz w:val="26"/>
                <w:szCs w:val="26"/>
                <w:lang w:bidi="en-US"/>
              </w:rPr>
              <w:t>Responsibilities</w:t>
            </w:r>
          </w:p>
        </w:tc>
      </w:tr>
      <w:tr w:rsidR="00545A9E" w:rsidRPr="004C118A" w14:paraId="6E6E180D" w14:textId="77777777" w:rsidTr="59CA93CF">
        <w:trPr>
          <w:jc w:val="center"/>
        </w:trPr>
        <w:tc>
          <w:tcPr>
            <w:tcW w:w="715" w:type="dxa"/>
            <w:shd w:val="clear" w:color="auto" w:fill="auto"/>
            <w:vAlign w:val="center"/>
          </w:tcPr>
          <w:p w14:paraId="02C70C2E" w14:textId="77777777" w:rsidR="00545A9E" w:rsidRPr="004C118A" w:rsidRDefault="00545A9E" w:rsidP="59CA93CF">
            <w:pPr>
              <w:pStyle w:val="ListParagraph"/>
              <w:numPr>
                <w:ilvl w:val="0"/>
                <w:numId w:val="32"/>
              </w:numPr>
              <w:spacing w:before="120" w:after="120" w:line="276" w:lineRule="auto"/>
              <w:ind w:left="176" w:hanging="173"/>
              <w:rPr>
                <w:rFonts w:eastAsia="Arial"/>
                <w:sz w:val="26"/>
                <w:szCs w:val="26"/>
              </w:rPr>
            </w:pPr>
          </w:p>
        </w:tc>
        <w:tc>
          <w:tcPr>
            <w:tcW w:w="8302" w:type="dxa"/>
            <w:shd w:val="clear" w:color="auto" w:fill="auto"/>
            <w:vAlign w:val="bottom"/>
          </w:tcPr>
          <w:p w14:paraId="292AEA5F" w14:textId="70E3B675" w:rsidR="00545A9E" w:rsidRPr="004C118A" w:rsidRDefault="00545A9E"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Effectively communicate cybersecurity risks and posture to senior management.</w:t>
            </w:r>
          </w:p>
        </w:tc>
      </w:tr>
      <w:tr w:rsidR="00545A9E" w:rsidRPr="004C118A" w14:paraId="4F32CCBF" w14:textId="77777777" w:rsidTr="59CA93CF">
        <w:trPr>
          <w:jc w:val="center"/>
        </w:trPr>
        <w:tc>
          <w:tcPr>
            <w:tcW w:w="715" w:type="dxa"/>
            <w:shd w:val="clear" w:color="auto" w:fill="auto"/>
            <w:vAlign w:val="center"/>
          </w:tcPr>
          <w:p w14:paraId="0CCB90E8" w14:textId="77777777" w:rsidR="00545A9E" w:rsidRPr="004C118A" w:rsidRDefault="00545A9E" w:rsidP="59CA93CF">
            <w:pPr>
              <w:pStyle w:val="ListParagraph"/>
              <w:numPr>
                <w:ilvl w:val="0"/>
                <w:numId w:val="32"/>
              </w:numPr>
              <w:spacing w:before="120" w:after="120" w:line="276" w:lineRule="auto"/>
              <w:ind w:left="176" w:hanging="173"/>
              <w:rPr>
                <w:rFonts w:eastAsia="Arial"/>
                <w:sz w:val="26"/>
                <w:szCs w:val="26"/>
              </w:rPr>
            </w:pPr>
          </w:p>
        </w:tc>
        <w:tc>
          <w:tcPr>
            <w:tcW w:w="8302" w:type="dxa"/>
            <w:shd w:val="clear" w:color="auto" w:fill="auto"/>
            <w:vAlign w:val="bottom"/>
          </w:tcPr>
          <w:p w14:paraId="7882DBAF" w14:textId="06A2EA92" w:rsidR="00545A9E" w:rsidRPr="004C118A" w:rsidRDefault="00545A9E"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Effectively communicate financial aspects of cybersecurity related activities to senior management.</w:t>
            </w:r>
          </w:p>
        </w:tc>
      </w:tr>
      <w:tr w:rsidR="00545A9E" w:rsidRPr="004C118A" w14:paraId="0DD83A63" w14:textId="77777777" w:rsidTr="59CA93CF">
        <w:trPr>
          <w:jc w:val="center"/>
        </w:trPr>
        <w:tc>
          <w:tcPr>
            <w:tcW w:w="715" w:type="dxa"/>
            <w:shd w:val="clear" w:color="auto" w:fill="auto"/>
            <w:vAlign w:val="center"/>
          </w:tcPr>
          <w:p w14:paraId="6AE5A51C" w14:textId="77777777" w:rsidR="00545A9E" w:rsidRPr="004C118A" w:rsidRDefault="00545A9E" w:rsidP="59CA93CF">
            <w:pPr>
              <w:pStyle w:val="ListParagraph"/>
              <w:numPr>
                <w:ilvl w:val="0"/>
                <w:numId w:val="32"/>
              </w:numPr>
              <w:spacing w:before="120" w:after="120" w:line="276" w:lineRule="auto"/>
              <w:ind w:left="176" w:hanging="173"/>
              <w:rPr>
                <w:rFonts w:eastAsia="Arial"/>
                <w:sz w:val="26"/>
                <w:szCs w:val="26"/>
              </w:rPr>
            </w:pPr>
          </w:p>
        </w:tc>
        <w:tc>
          <w:tcPr>
            <w:tcW w:w="8302" w:type="dxa"/>
            <w:shd w:val="clear" w:color="auto" w:fill="auto"/>
            <w:vAlign w:val="bottom"/>
          </w:tcPr>
          <w:p w14:paraId="06FC0854" w14:textId="0C85A8E6" w:rsidR="00545A9E" w:rsidRPr="004C118A" w:rsidRDefault="00545A9E"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Work with stakeholders to develop cybersecurity policies</w:t>
            </w:r>
            <w:r w:rsidRPr="004C118A">
              <w:rPr>
                <w:rFonts w:eastAsia="Arial"/>
                <w:color w:val="373E49" w:themeColor="accent1"/>
                <w:sz w:val="26"/>
                <w:szCs w:val="26"/>
                <w:rtl/>
                <w:lang w:bidi="en-US"/>
              </w:rPr>
              <w:t>‏ ‏and associated documentation in alignment with‏ ‏the organization's cybersecurity‏ ‏strategy.</w:t>
            </w:r>
          </w:p>
        </w:tc>
      </w:tr>
      <w:tr w:rsidR="00545A9E" w:rsidRPr="004C118A" w14:paraId="1031BC46" w14:textId="77777777" w:rsidTr="59CA93CF">
        <w:trPr>
          <w:jc w:val="center"/>
        </w:trPr>
        <w:tc>
          <w:tcPr>
            <w:tcW w:w="715" w:type="dxa"/>
            <w:shd w:val="clear" w:color="auto" w:fill="auto"/>
            <w:vAlign w:val="center"/>
          </w:tcPr>
          <w:p w14:paraId="3B44A076" w14:textId="77777777" w:rsidR="00545A9E" w:rsidRPr="004C118A" w:rsidRDefault="00545A9E" w:rsidP="59CA93CF">
            <w:pPr>
              <w:pStyle w:val="ListParagraph"/>
              <w:numPr>
                <w:ilvl w:val="0"/>
                <w:numId w:val="32"/>
              </w:numPr>
              <w:spacing w:before="120" w:after="120" w:line="276" w:lineRule="auto"/>
              <w:ind w:left="176" w:hanging="173"/>
              <w:rPr>
                <w:rFonts w:eastAsia="Arial"/>
                <w:sz w:val="26"/>
                <w:szCs w:val="26"/>
              </w:rPr>
            </w:pPr>
          </w:p>
        </w:tc>
        <w:tc>
          <w:tcPr>
            <w:tcW w:w="8302" w:type="dxa"/>
            <w:shd w:val="clear" w:color="auto" w:fill="auto"/>
            <w:vAlign w:val="bottom"/>
          </w:tcPr>
          <w:p w14:paraId="52CCA70F" w14:textId="7EAD3041" w:rsidR="00545A9E" w:rsidRPr="004C118A" w:rsidRDefault="00545A9E"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Understand and communicate an organization's cybersecurity status during legal and regulatory scrutiny.</w:t>
            </w:r>
          </w:p>
        </w:tc>
      </w:tr>
      <w:tr w:rsidR="00545A9E" w:rsidRPr="004C118A" w14:paraId="68985B59" w14:textId="77777777" w:rsidTr="59CA93CF">
        <w:trPr>
          <w:jc w:val="center"/>
        </w:trPr>
        <w:tc>
          <w:tcPr>
            <w:tcW w:w="715" w:type="dxa"/>
            <w:shd w:val="clear" w:color="auto" w:fill="auto"/>
            <w:vAlign w:val="center"/>
          </w:tcPr>
          <w:p w14:paraId="5F108A64" w14:textId="77777777" w:rsidR="00545A9E" w:rsidRPr="004C118A" w:rsidRDefault="00545A9E" w:rsidP="59CA93CF">
            <w:pPr>
              <w:pStyle w:val="ListParagraph"/>
              <w:numPr>
                <w:ilvl w:val="0"/>
                <w:numId w:val="32"/>
              </w:numPr>
              <w:spacing w:before="120" w:after="120" w:line="276" w:lineRule="auto"/>
              <w:ind w:left="176" w:hanging="173"/>
              <w:rPr>
                <w:rFonts w:eastAsia="Arial"/>
                <w:sz w:val="26"/>
                <w:szCs w:val="26"/>
              </w:rPr>
            </w:pPr>
          </w:p>
        </w:tc>
        <w:tc>
          <w:tcPr>
            <w:tcW w:w="8302" w:type="dxa"/>
            <w:shd w:val="clear" w:color="auto" w:fill="auto"/>
            <w:vAlign w:val="bottom"/>
          </w:tcPr>
          <w:p w14:paraId="189A0AAD" w14:textId="2A6AA42B" w:rsidR="00545A9E" w:rsidRPr="004C118A" w:rsidRDefault="00985A73" w:rsidP="59CA93CF">
            <w:pPr>
              <w:spacing w:before="120" w:after="120" w:line="276" w:lineRule="auto"/>
              <w:jc w:val="both"/>
              <w:rPr>
                <w:rFonts w:eastAsia="Arial"/>
                <w:color w:val="373E49" w:themeColor="accent1"/>
                <w:sz w:val="26"/>
                <w:szCs w:val="26"/>
              </w:rPr>
            </w:pPr>
            <w:r w:rsidRPr="00985A73">
              <w:rPr>
                <w:rFonts w:eastAsia="Arial"/>
                <w:color w:val="373E49" w:themeColor="accent1"/>
                <w:sz w:val="26"/>
                <w:szCs w:val="26"/>
                <w:lang w:bidi="en-US"/>
              </w:rPr>
              <w:t>Promote and demonstrate</w:t>
            </w:r>
            <w:r w:rsidRPr="00985A73">
              <w:rPr>
                <w:rFonts w:eastAsia="Arial"/>
                <w:color w:val="373E49" w:themeColor="accent1"/>
                <w:sz w:val="26"/>
                <w:szCs w:val="26"/>
                <w:rtl/>
              </w:rPr>
              <w:t>‏ ‏</w:t>
            </w:r>
            <w:r w:rsidRPr="00985A73">
              <w:rPr>
                <w:rFonts w:eastAsia="Arial"/>
                <w:color w:val="373E49" w:themeColor="accent1"/>
                <w:sz w:val="26"/>
                <w:szCs w:val="26"/>
                <w:lang w:bidi="en-US"/>
              </w:rPr>
              <w:t xml:space="preserve">the value of cybersecurity </w:t>
            </w:r>
            <w:r w:rsidRPr="00985A73">
              <w:rPr>
                <w:rFonts w:eastAsia="Arial"/>
                <w:color w:val="373E49" w:themeColor="accent1"/>
                <w:sz w:val="26"/>
                <w:szCs w:val="26"/>
                <w:rtl/>
              </w:rPr>
              <w:t>‏</w:t>
            </w:r>
            <w:r w:rsidRPr="00985A73">
              <w:rPr>
                <w:rFonts w:eastAsia="Arial"/>
                <w:color w:val="373E49" w:themeColor="accent1"/>
                <w:sz w:val="26"/>
                <w:szCs w:val="26"/>
                <w:lang w:bidi="en-US"/>
              </w:rPr>
              <w:t>to stakeholders within an organization.</w:t>
            </w:r>
          </w:p>
        </w:tc>
      </w:tr>
      <w:tr w:rsidR="00545A9E" w:rsidRPr="004C118A" w14:paraId="30F102F2" w14:textId="77777777" w:rsidTr="59CA93CF">
        <w:trPr>
          <w:jc w:val="center"/>
        </w:trPr>
        <w:tc>
          <w:tcPr>
            <w:tcW w:w="715" w:type="dxa"/>
            <w:shd w:val="clear" w:color="auto" w:fill="auto"/>
            <w:vAlign w:val="center"/>
          </w:tcPr>
          <w:p w14:paraId="37F550A1" w14:textId="77777777" w:rsidR="00545A9E" w:rsidRPr="004C118A" w:rsidRDefault="00545A9E" w:rsidP="59CA93CF">
            <w:pPr>
              <w:pStyle w:val="ListParagraph"/>
              <w:numPr>
                <w:ilvl w:val="0"/>
                <w:numId w:val="32"/>
              </w:numPr>
              <w:spacing w:before="120" w:after="120" w:line="276" w:lineRule="auto"/>
              <w:ind w:left="176" w:hanging="173"/>
              <w:rPr>
                <w:rFonts w:eastAsia="Arial"/>
                <w:sz w:val="26"/>
                <w:szCs w:val="26"/>
              </w:rPr>
            </w:pPr>
          </w:p>
        </w:tc>
        <w:tc>
          <w:tcPr>
            <w:tcW w:w="8302" w:type="dxa"/>
            <w:shd w:val="clear" w:color="auto" w:fill="auto"/>
            <w:vAlign w:val="bottom"/>
          </w:tcPr>
          <w:p w14:paraId="59230E86" w14:textId="60F96A73" w:rsidR="00545A9E" w:rsidRPr="004C118A" w:rsidRDefault="00545A9E"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Communicate effectively with third parties in the event of a cybersecurity incident.</w:t>
            </w:r>
          </w:p>
        </w:tc>
      </w:tr>
      <w:tr w:rsidR="00545A9E" w:rsidRPr="004C118A" w14:paraId="46C6A5F1" w14:textId="77777777" w:rsidTr="59CA93CF">
        <w:trPr>
          <w:jc w:val="center"/>
        </w:trPr>
        <w:tc>
          <w:tcPr>
            <w:tcW w:w="715" w:type="dxa"/>
            <w:shd w:val="clear" w:color="auto" w:fill="auto"/>
            <w:vAlign w:val="center"/>
          </w:tcPr>
          <w:p w14:paraId="290AD6B5" w14:textId="77777777" w:rsidR="00545A9E" w:rsidRPr="004C118A" w:rsidRDefault="00545A9E" w:rsidP="59CA93CF">
            <w:pPr>
              <w:pStyle w:val="ListParagraph"/>
              <w:numPr>
                <w:ilvl w:val="0"/>
                <w:numId w:val="32"/>
              </w:numPr>
              <w:spacing w:before="120" w:after="120" w:line="276" w:lineRule="auto"/>
              <w:ind w:left="176" w:hanging="173"/>
              <w:rPr>
                <w:rFonts w:eastAsia="Arial"/>
                <w:sz w:val="26"/>
                <w:szCs w:val="26"/>
              </w:rPr>
            </w:pPr>
          </w:p>
        </w:tc>
        <w:tc>
          <w:tcPr>
            <w:tcW w:w="8302" w:type="dxa"/>
            <w:shd w:val="clear" w:color="auto" w:fill="auto"/>
            <w:vAlign w:val="bottom"/>
          </w:tcPr>
          <w:p w14:paraId="1FDB9A99" w14:textId="75493846" w:rsidR="00545A9E" w:rsidRPr="004C118A" w:rsidRDefault="00545A9E"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Review the effectiveness of the organization's cybersecurity controls against its strategic goals.</w:t>
            </w:r>
          </w:p>
        </w:tc>
      </w:tr>
      <w:tr w:rsidR="00545A9E" w:rsidRPr="004C118A" w14:paraId="036DC5FF" w14:textId="77777777" w:rsidTr="59CA93CF">
        <w:trPr>
          <w:jc w:val="center"/>
        </w:trPr>
        <w:tc>
          <w:tcPr>
            <w:tcW w:w="715" w:type="dxa"/>
            <w:shd w:val="clear" w:color="auto" w:fill="auto"/>
            <w:vAlign w:val="center"/>
          </w:tcPr>
          <w:p w14:paraId="4DD8D788" w14:textId="77777777" w:rsidR="00545A9E" w:rsidRPr="004C118A" w:rsidRDefault="00545A9E" w:rsidP="59CA93CF">
            <w:pPr>
              <w:pStyle w:val="ListParagraph"/>
              <w:numPr>
                <w:ilvl w:val="0"/>
                <w:numId w:val="32"/>
              </w:numPr>
              <w:spacing w:before="120" w:after="120" w:line="276" w:lineRule="auto"/>
              <w:ind w:left="176" w:hanging="173"/>
              <w:rPr>
                <w:rFonts w:eastAsia="Arial"/>
                <w:sz w:val="26"/>
                <w:szCs w:val="26"/>
              </w:rPr>
            </w:pPr>
          </w:p>
        </w:tc>
        <w:tc>
          <w:tcPr>
            <w:tcW w:w="8302" w:type="dxa"/>
            <w:shd w:val="clear" w:color="auto" w:fill="auto"/>
            <w:vAlign w:val="bottom"/>
          </w:tcPr>
          <w:p w14:paraId="12D1531A" w14:textId="1500C321" w:rsidR="00545A9E" w:rsidRPr="004C118A" w:rsidRDefault="00545A9E"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Manage the regular review and maintenance of the organization's cybersecurity policy and associated documentation.</w:t>
            </w:r>
          </w:p>
        </w:tc>
      </w:tr>
      <w:tr w:rsidR="00545A9E" w:rsidRPr="004C118A" w14:paraId="6FEBBBA2" w14:textId="77777777" w:rsidTr="59CA93CF">
        <w:trPr>
          <w:jc w:val="center"/>
        </w:trPr>
        <w:tc>
          <w:tcPr>
            <w:tcW w:w="715" w:type="dxa"/>
            <w:shd w:val="clear" w:color="auto" w:fill="auto"/>
            <w:vAlign w:val="center"/>
          </w:tcPr>
          <w:p w14:paraId="255167EF" w14:textId="77777777" w:rsidR="00545A9E" w:rsidRPr="004C118A" w:rsidRDefault="00545A9E" w:rsidP="59CA93CF">
            <w:pPr>
              <w:pStyle w:val="ListParagraph"/>
              <w:numPr>
                <w:ilvl w:val="0"/>
                <w:numId w:val="32"/>
              </w:numPr>
              <w:spacing w:before="120" w:after="120" w:line="276" w:lineRule="auto"/>
              <w:ind w:left="176" w:hanging="173"/>
              <w:rPr>
                <w:rFonts w:eastAsia="Arial"/>
                <w:sz w:val="26"/>
                <w:szCs w:val="26"/>
                <w:rtl/>
              </w:rPr>
            </w:pPr>
          </w:p>
        </w:tc>
        <w:tc>
          <w:tcPr>
            <w:tcW w:w="8302" w:type="dxa"/>
            <w:shd w:val="clear" w:color="auto" w:fill="auto"/>
            <w:vAlign w:val="bottom"/>
          </w:tcPr>
          <w:p w14:paraId="3F0CFA51" w14:textId="1A3245F3" w:rsidR="00545A9E" w:rsidRPr="004C118A" w:rsidRDefault="00545A9E"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Advocate cybersecurity related topics with senior management, to ensure the organization's strategic goals include cybersecurity.</w:t>
            </w:r>
          </w:p>
        </w:tc>
      </w:tr>
      <w:tr w:rsidR="00545A9E" w:rsidRPr="004C118A" w14:paraId="64A752CD" w14:textId="77777777" w:rsidTr="59CA93CF">
        <w:trPr>
          <w:jc w:val="center"/>
        </w:trPr>
        <w:tc>
          <w:tcPr>
            <w:tcW w:w="715" w:type="dxa"/>
            <w:shd w:val="clear" w:color="auto" w:fill="auto"/>
            <w:vAlign w:val="center"/>
          </w:tcPr>
          <w:p w14:paraId="418A1742" w14:textId="77777777" w:rsidR="00545A9E" w:rsidRPr="004C118A" w:rsidRDefault="00545A9E" w:rsidP="59CA93CF">
            <w:pPr>
              <w:pStyle w:val="ListParagraph"/>
              <w:numPr>
                <w:ilvl w:val="0"/>
                <w:numId w:val="32"/>
              </w:numPr>
              <w:spacing w:before="120" w:after="120" w:line="276" w:lineRule="auto"/>
              <w:ind w:left="176" w:hanging="173"/>
              <w:rPr>
                <w:rFonts w:eastAsia="Arial"/>
                <w:sz w:val="26"/>
                <w:szCs w:val="26"/>
                <w:rtl/>
              </w:rPr>
            </w:pPr>
          </w:p>
        </w:tc>
        <w:tc>
          <w:tcPr>
            <w:tcW w:w="8302" w:type="dxa"/>
            <w:shd w:val="clear" w:color="auto" w:fill="auto"/>
            <w:vAlign w:val="bottom"/>
          </w:tcPr>
          <w:p w14:paraId="69AB1DE9" w14:textId="63FC95AE" w:rsidR="00545A9E" w:rsidRPr="004C118A" w:rsidRDefault="00545A9E"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Ensure that organizational cybersecurity strategy</w:t>
            </w:r>
            <w:r w:rsidRPr="004C118A">
              <w:rPr>
                <w:rFonts w:eastAsia="Arial"/>
                <w:color w:val="373E49" w:themeColor="accent1"/>
                <w:sz w:val="26"/>
                <w:szCs w:val="26"/>
                <w:rtl/>
                <w:lang w:bidi="en-US"/>
              </w:rPr>
              <w:t>‏ is effectively addressed ‏by ‏cybersecurity policies‏ ‏and related documents.</w:t>
            </w:r>
          </w:p>
        </w:tc>
      </w:tr>
      <w:tr w:rsidR="00545A9E" w:rsidRPr="004C118A" w14:paraId="1958DD6C" w14:textId="77777777" w:rsidTr="59CA93CF">
        <w:trPr>
          <w:jc w:val="center"/>
        </w:trPr>
        <w:tc>
          <w:tcPr>
            <w:tcW w:w="715" w:type="dxa"/>
            <w:shd w:val="clear" w:color="auto" w:fill="auto"/>
            <w:vAlign w:val="center"/>
          </w:tcPr>
          <w:p w14:paraId="0220768A" w14:textId="77777777" w:rsidR="00545A9E" w:rsidRPr="004C118A" w:rsidRDefault="00545A9E" w:rsidP="59CA93CF">
            <w:pPr>
              <w:pStyle w:val="ListParagraph"/>
              <w:numPr>
                <w:ilvl w:val="0"/>
                <w:numId w:val="32"/>
              </w:numPr>
              <w:spacing w:before="120" w:after="120" w:line="276" w:lineRule="auto"/>
              <w:ind w:left="176" w:hanging="173"/>
              <w:rPr>
                <w:rFonts w:eastAsia="Arial"/>
                <w:sz w:val="26"/>
                <w:szCs w:val="26"/>
                <w:rtl/>
              </w:rPr>
            </w:pPr>
          </w:p>
        </w:tc>
        <w:tc>
          <w:tcPr>
            <w:tcW w:w="8302" w:type="dxa"/>
            <w:shd w:val="clear" w:color="auto" w:fill="auto"/>
            <w:vAlign w:val="bottom"/>
          </w:tcPr>
          <w:p w14:paraId="32704D79" w14:textId="4CB90E25" w:rsidR="00545A9E" w:rsidRPr="004C118A" w:rsidRDefault="00545A9E"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Brief senior management on developments and trends in cybersecurity.</w:t>
            </w:r>
          </w:p>
        </w:tc>
      </w:tr>
      <w:tr w:rsidR="00545A9E" w:rsidRPr="004C118A" w14:paraId="61BCA0C1" w14:textId="77777777" w:rsidTr="59CA93CF">
        <w:trPr>
          <w:jc w:val="center"/>
        </w:trPr>
        <w:tc>
          <w:tcPr>
            <w:tcW w:w="715" w:type="dxa"/>
            <w:shd w:val="clear" w:color="auto" w:fill="auto"/>
            <w:vAlign w:val="center"/>
          </w:tcPr>
          <w:p w14:paraId="01334723" w14:textId="77777777" w:rsidR="00545A9E" w:rsidRPr="004C118A" w:rsidRDefault="00545A9E" w:rsidP="59CA93CF">
            <w:pPr>
              <w:pStyle w:val="ListParagraph"/>
              <w:numPr>
                <w:ilvl w:val="0"/>
                <w:numId w:val="32"/>
              </w:numPr>
              <w:spacing w:before="120" w:after="120" w:line="276" w:lineRule="auto"/>
              <w:ind w:left="176" w:hanging="173"/>
              <w:rPr>
                <w:rFonts w:eastAsia="Arial"/>
                <w:sz w:val="26"/>
                <w:szCs w:val="26"/>
                <w:rtl/>
              </w:rPr>
            </w:pPr>
          </w:p>
        </w:tc>
        <w:tc>
          <w:tcPr>
            <w:tcW w:w="8302" w:type="dxa"/>
            <w:shd w:val="clear" w:color="auto" w:fill="auto"/>
            <w:vAlign w:val="bottom"/>
          </w:tcPr>
          <w:p w14:paraId="273CC775" w14:textId="6C0719D0" w:rsidR="00545A9E" w:rsidRPr="004C118A" w:rsidRDefault="00545A9E"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Brief senior management on cybersecurity controls required to protect the organization.</w:t>
            </w:r>
          </w:p>
        </w:tc>
      </w:tr>
      <w:tr w:rsidR="00545A9E" w:rsidRPr="004C118A" w14:paraId="1AF3CA8A" w14:textId="77777777" w:rsidTr="59CA93CF">
        <w:trPr>
          <w:jc w:val="center"/>
        </w:trPr>
        <w:tc>
          <w:tcPr>
            <w:tcW w:w="715" w:type="dxa"/>
            <w:shd w:val="clear" w:color="auto" w:fill="auto"/>
            <w:vAlign w:val="center"/>
          </w:tcPr>
          <w:p w14:paraId="1C6FFBDF" w14:textId="77777777" w:rsidR="00545A9E" w:rsidRPr="004C118A" w:rsidRDefault="00545A9E" w:rsidP="59CA93CF">
            <w:pPr>
              <w:pStyle w:val="ListParagraph"/>
              <w:numPr>
                <w:ilvl w:val="0"/>
                <w:numId w:val="32"/>
              </w:numPr>
              <w:spacing w:before="120" w:after="120" w:line="276" w:lineRule="auto"/>
              <w:ind w:left="176" w:hanging="173"/>
              <w:rPr>
                <w:rFonts w:eastAsia="Arial"/>
                <w:sz w:val="26"/>
                <w:szCs w:val="26"/>
                <w:rtl/>
              </w:rPr>
            </w:pPr>
          </w:p>
        </w:tc>
        <w:tc>
          <w:tcPr>
            <w:tcW w:w="8302" w:type="dxa"/>
            <w:shd w:val="clear" w:color="auto" w:fill="auto"/>
            <w:vAlign w:val="bottom"/>
          </w:tcPr>
          <w:p w14:paraId="0F1E5D73" w14:textId="79D6914B" w:rsidR="00545A9E" w:rsidRPr="004C118A" w:rsidRDefault="00545A9E"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Evaluate cybersecurity aspects of supplier selection and proposition.</w:t>
            </w:r>
          </w:p>
        </w:tc>
      </w:tr>
      <w:tr w:rsidR="00545A9E" w:rsidRPr="004C118A" w14:paraId="53320E58" w14:textId="77777777" w:rsidTr="59CA93CF">
        <w:trPr>
          <w:jc w:val="center"/>
        </w:trPr>
        <w:tc>
          <w:tcPr>
            <w:tcW w:w="715" w:type="dxa"/>
            <w:shd w:val="clear" w:color="auto" w:fill="auto"/>
            <w:vAlign w:val="center"/>
          </w:tcPr>
          <w:p w14:paraId="15ADC7BC" w14:textId="77777777" w:rsidR="00545A9E" w:rsidRPr="004C118A" w:rsidRDefault="00545A9E" w:rsidP="59CA93CF">
            <w:pPr>
              <w:pStyle w:val="ListParagraph"/>
              <w:numPr>
                <w:ilvl w:val="0"/>
                <w:numId w:val="32"/>
              </w:numPr>
              <w:spacing w:before="120" w:after="120" w:line="276" w:lineRule="auto"/>
              <w:ind w:left="176" w:hanging="173"/>
              <w:rPr>
                <w:rFonts w:eastAsia="Arial"/>
                <w:sz w:val="26"/>
                <w:szCs w:val="26"/>
                <w:rtl/>
              </w:rPr>
            </w:pPr>
          </w:p>
        </w:tc>
        <w:tc>
          <w:tcPr>
            <w:tcW w:w="8302" w:type="dxa"/>
            <w:shd w:val="clear" w:color="auto" w:fill="auto"/>
            <w:vAlign w:val="bottom"/>
          </w:tcPr>
          <w:p w14:paraId="46D4223B" w14:textId="3790D1DF" w:rsidR="00545A9E" w:rsidRPr="004C118A" w:rsidRDefault="00545A9E"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Report findings from international cybersecurity events to senior management.</w:t>
            </w:r>
          </w:p>
        </w:tc>
      </w:tr>
      <w:tr w:rsidR="00545A9E" w:rsidRPr="004C118A" w14:paraId="28E0FC48" w14:textId="77777777" w:rsidTr="59CA93CF">
        <w:trPr>
          <w:jc w:val="center"/>
        </w:trPr>
        <w:tc>
          <w:tcPr>
            <w:tcW w:w="715" w:type="dxa"/>
            <w:shd w:val="clear" w:color="auto" w:fill="auto"/>
            <w:vAlign w:val="center"/>
          </w:tcPr>
          <w:p w14:paraId="425D28CD" w14:textId="77777777" w:rsidR="00545A9E" w:rsidRPr="004C118A" w:rsidRDefault="00545A9E" w:rsidP="59CA93CF">
            <w:pPr>
              <w:pStyle w:val="ListParagraph"/>
              <w:numPr>
                <w:ilvl w:val="0"/>
                <w:numId w:val="32"/>
              </w:numPr>
              <w:spacing w:before="120" w:after="120" w:line="276" w:lineRule="auto"/>
              <w:ind w:left="176" w:hanging="173"/>
              <w:rPr>
                <w:rFonts w:eastAsia="Arial"/>
                <w:sz w:val="26"/>
                <w:szCs w:val="26"/>
                <w:rtl/>
              </w:rPr>
            </w:pPr>
          </w:p>
        </w:tc>
        <w:tc>
          <w:tcPr>
            <w:tcW w:w="8302" w:type="dxa"/>
            <w:shd w:val="clear" w:color="auto" w:fill="auto"/>
            <w:vAlign w:val="bottom"/>
          </w:tcPr>
          <w:p w14:paraId="0AF30A5B" w14:textId="67762617" w:rsidR="00545A9E" w:rsidRPr="004C118A" w:rsidRDefault="00545A9E"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Communicate relevant changes in the organization's cybersecurity posture to senior management.</w:t>
            </w:r>
          </w:p>
        </w:tc>
      </w:tr>
      <w:tr w:rsidR="00545A9E" w:rsidRPr="004C118A" w14:paraId="4E8FC86A" w14:textId="77777777" w:rsidTr="59CA93CF">
        <w:trPr>
          <w:jc w:val="center"/>
        </w:trPr>
        <w:tc>
          <w:tcPr>
            <w:tcW w:w="715" w:type="dxa"/>
            <w:shd w:val="clear" w:color="auto" w:fill="auto"/>
            <w:vAlign w:val="center"/>
          </w:tcPr>
          <w:p w14:paraId="5A3B2AF9" w14:textId="77777777" w:rsidR="00545A9E" w:rsidRPr="004C118A" w:rsidRDefault="00545A9E" w:rsidP="59CA93CF">
            <w:pPr>
              <w:pStyle w:val="ListParagraph"/>
              <w:numPr>
                <w:ilvl w:val="0"/>
                <w:numId w:val="32"/>
              </w:numPr>
              <w:spacing w:before="120" w:after="120" w:line="276" w:lineRule="auto"/>
              <w:ind w:left="176" w:hanging="173"/>
              <w:rPr>
                <w:rFonts w:eastAsia="Arial"/>
                <w:sz w:val="26"/>
                <w:szCs w:val="26"/>
                <w:rtl/>
              </w:rPr>
            </w:pPr>
          </w:p>
        </w:tc>
        <w:tc>
          <w:tcPr>
            <w:tcW w:w="8302" w:type="dxa"/>
            <w:shd w:val="clear" w:color="auto" w:fill="auto"/>
            <w:vAlign w:val="bottom"/>
          </w:tcPr>
          <w:p w14:paraId="2AEC83FA" w14:textId="3AA01EFE" w:rsidR="00545A9E" w:rsidRPr="004C118A" w:rsidRDefault="00545A9E"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Develop and maintain</w:t>
            </w:r>
            <w:r w:rsidRPr="004C118A">
              <w:rPr>
                <w:rFonts w:eastAsia="Arial"/>
                <w:color w:val="373E49" w:themeColor="accent1"/>
                <w:sz w:val="26"/>
                <w:szCs w:val="26"/>
                <w:rtl/>
                <w:lang w:bidi="en-US"/>
              </w:rPr>
              <w:t>‏ ‏a cybersecurity strategy ‏that aligns to the organization's business strategy‏.</w:t>
            </w:r>
          </w:p>
        </w:tc>
      </w:tr>
      <w:tr w:rsidR="00545A9E" w:rsidRPr="004C118A" w14:paraId="48F52559" w14:textId="77777777" w:rsidTr="59CA93CF">
        <w:trPr>
          <w:jc w:val="center"/>
        </w:trPr>
        <w:tc>
          <w:tcPr>
            <w:tcW w:w="715" w:type="dxa"/>
            <w:shd w:val="clear" w:color="auto" w:fill="auto"/>
            <w:vAlign w:val="center"/>
          </w:tcPr>
          <w:p w14:paraId="7D0865FE" w14:textId="77777777" w:rsidR="00545A9E" w:rsidRPr="004C118A" w:rsidRDefault="00545A9E" w:rsidP="59CA93CF">
            <w:pPr>
              <w:pStyle w:val="ListParagraph"/>
              <w:numPr>
                <w:ilvl w:val="0"/>
                <w:numId w:val="32"/>
              </w:numPr>
              <w:spacing w:before="120" w:after="120" w:line="276" w:lineRule="auto"/>
              <w:ind w:left="176" w:hanging="173"/>
              <w:rPr>
                <w:rFonts w:eastAsia="Arial"/>
                <w:sz w:val="26"/>
                <w:szCs w:val="26"/>
                <w:rtl/>
              </w:rPr>
            </w:pPr>
          </w:p>
        </w:tc>
        <w:tc>
          <w:tcPr>
            <w:tcW w:w="8302" w:type="dxa"/>
            <w:shd w:val="clear" w:color="auto" w:fill="auto"/>
            <w:vAlign w:val="bottom"/>
          </w:tcPr>
          <w:p w14:paraId="463DB929" w14:textId="78744F3A" w:rsidR="00545A9E" w:rsidRPr="004C118A" w:rsidRDefault="00545A9E"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Serve as an internal consultant and advisor in own area of expertise.</w:t>
            </w:r>
          </w:p>
        </w:tc>
      </w:tr>
    </w:tbl>
    <w:p w14:paraId="375E9518" w14:textId="67F9E14A" w:rsidR="00A30B0B" w:rsidRPr="004C118A" w:rsidRDefault="00A30B0B" w:rsidP="59CA93CF">
      <w:pPr>
        <w:spacing w:before="120" w:after="120" w:line="276" w:lineRule="auto"/>
        <w:jc w:val="both"/>
        <w:rPr>
          <w:rFonts w:eastAsia="Arial" w:cs="Arial"/>
        </w:rPr>
      </w:pPr>
    </w:p>
    <w:p w14:paraId="4D8A8CF3" w14:textId="72FE45EA" w:rsidR="00545A9E" w:rsidRPr="004C118A" w:rsidRDefault="00545A9E" w:rsidP="59CA93CF">
      <w:pPr>
        <w:rPr>
          <w:rFonts w:eastAsia="Arial" w:cs="Arial"/>
          <w:color w:val="1DCAD3" w:themeColor="accent6"/>
          <w:sz w:val="24"/>
          <w:szCs w:val="24"/>
          <w:lang w:eastAsia="en-US"/>
        </w:rPr>
      </w:pPr>
    </w:p>
    <w:p w14:paraId="5796AF07" w14:textId="73E42CDE" w:rsidR="00A30B0B" w:rsidRPr="004C118A" w:rsidRDefault="007F28B4" w:rsidP="59CA93CF">
      <w:pPr>
        <w:rPr>
          <w:rFonts w:eastAsia="Arial" w:cs="Arial"/>
          <w:color w:val="15969D" w:themeColor="accent6" w:themeShade="BF"/>
          <w:sz w:val="28"/>
          <w:szCs w:val="28"/>
        </w:rPr>
      </w:pPr>
      <w:r>
        <w:rPr>
          <w:rFonts w:eastAsia="Arial" w:cs="Arial"/>
          <w:color w:val="15969D" w:themeColor="accent6" w:themeShade="BF"/>
          <w:sz w:val="28"/>
          <w:szCs w:val="28"/>
          <w:lang w:bidi="en-US"/>
        </w:rPr>
        <w:t xml:space="preserve">Cybersecurity Risk Officer </w:t>
      </w:r>
    </w:p>
    <w:tbl>
      <w:tblPr>
        <w:tblStyle w:val="TableGrid"/>
        <w:tblW w:w="0" w:type="auto"/>
        <w:jc w:val="center"/>
        <w:tblLook w:val="04A0" w:firstRow="1" w:lastRow="0" w:firstColumn="1" w:lastColumn="0" w:noHBand="0" w:noVBand="1"/>
      </w:tblPr>
      <w:tblGrid>
        <w:gridCol w:w="715"/>
        <w:gridCol w:w="8302"/>
      </w:tblGrid>
      <w:tr w:rsidR="00A30B0B" w:rsidRPr="004C118A" w14:paraId="4339F395" w14:textId="77777777" w:rsidTr="59CA93CF">
        <w:trPr>
          <w:tblHeader/>
          <w:jc w:val="center"/>
        </w:trPr>
        <w:tc>
          <w:tcPr>
            <w:tcW w:w="715" w:type="dxa"/>
            <w:shd w:val="clear" w:color="auto" w:fill="373E49" w:themeFill="accent1"/>
            <w:vAlign w:val="center"/>
          </w:tcPr>
          <w:p w14:paraId="4AC59029" w14:textId="77777777" w:rsidR="00A30B0B" w:rsidRPr="004C118A" w:rsidRDefault="00A30B0B" w:rsidP="59CA93CF">
            <w:pPr>
              <w:spacing w:before="120" w:after="120" w:line="276" w:lineRule="auto"/>
              <w:rPr>
                <w:rFonts w:eastAsia="Arial"/>
                <w:color w:val="FFFFFF" w:themeColor="background1"/>
                <w:sz w:val="26"/>
                <w:szCs w:val="26"/>
                <w:lang w:eastAsia="ar"/>
              </w:rPr>
            </w:pPr>
            <w:r w:rsidRPr="004C118A">
              <w:rPr>
                <w:rFonts w:eastAsia="Arial"/>
                <w:color w:val="FFFFFF" w:themeColor="background1"/>
                <w:sz w:val="26"/>
                <w:szCs w:val="26"/>
                <w:lang w:bidi="en-US"/>
              </w:rPr>
              <w:t>#</w:t>
            </w:r>
          </w:p>
        </w:tc>
        <w:tc>
          <w:tcPr>
            <w:tcW w:w="8302" w:type="dxa"/>
            <w:shd w:val="clear" w:color="auto" w:fill="373E49" w:themeFill="accent1"/>
          </w:tcPr>
          <w:p w14:paraId="18384EF6" w14:textId="77777777" w:rsidR="00A30B0B" w:rsidRPr="004C118A" w:rsidRDefault="00A30B0B" w:rsidP="59CA93CF">
            <w:pPr>
              <w:spacing w:before="120" w:after="120" w:line="276" w:lineRule="auto"/>
              <w:jc w:val="both"/>
              <w:rPr>
                <w:rFonts w:eastAsia="Arial"/>
                <w:color w:val="FFFFFF" w:themeColor="background1"/>
                <w:sz w:val="26"/>
                <w:szCs w:val="26"/>
                <w:lang w:eastAsia="ar"/>
              </w:rPr>
            </w:pPr>
            <w:r w:rsidRPr="004C118A">
              <w:rPr>
                <w:rFonts w:eastAsia="Arial"/>
                <w:color w:val="FFFFFF" w:themeColor="background1"/>
                <w:sz w:val="26"/>
                <w:szCs w:val="26"/>
                <w:lang w:bidi="en-US"/>
              </w:rPr>
              <w:t>Responsibilities</w:t>
            </w:r>
          </w:p>
        </w:tc>
      </w:tr>
      <w:tr w:rsidR="00545A9E" w:rsidRPr="004C118A" w14:paraId="120C8D79" w14:textId="77777777" w:rsidTr="59CA93CF">
        <w:trPr>
          <w:jc w:val="center"/>
        </w:trPr>
        <w:tc>
          <w:tcPr>
            <w:tcW w:w="715" w:type="dxa"/>
            <w:shd w:val="clear" w:color="auto" w:fill="auto"/>
            <w:vAlign w:val="center"/>
          </w:tcPr>
          <w:p w14:paraId="3C49B1C5" w14:textId="77777777" w:rsidR="00545A9E" w:rsidRPr="004C118A" w:rsidRDefault="00545A9E" w:rsidP="59CA93CF">
            <w:pPr>
              <w:pStyle w:val="ListParagraph"/>
              <w:numPr>
                <w:ilvl w:val="0"/>
                <w:numId w:val="36"/>
              </w:numPr>
              <w:spacing w:before="120" w:after="120" w:line="276" w:lineRule="auto"/>
              <w:ind w:left="176" w:hanging="173"/>
              <w:rPr>
                <w:rFonts w:eastAsia="Arial"/>
                <w:sz w:val="26"/>
                <w:szCs w:val="26"/>
              </w:rPr>
            </w:pPr>
          </w:p>
        </w:tc>
        <w:tc>
          <w:tcPr>
            <w:tcW w:w="8302" w:type="dxa"/>
            <w:shd w:val="clear" w:color="auto" w:fill="auto"/>
            <w:vAlign w:val="bottom"/>
          </w:tcPr>
          <w:p w14:paraId="7235B924" w14:textId="2E1CF78E" w:rsidR="00545A9E" w:rsidRPr="004C118A" w:rsidRDefault="00545A9E"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Effectively communicate cybersecurity risks and posture to senior management.</w:t>
            </w:r>
          </w:p>
        </w:tc>
      </w:tr>
      <w:tr w:rsidR="00545A9E" w:rsidRPr="004C118A" w14:paraId="5E52EC55" w14:textId="77777777" w:rsidTr="59CA93CF">
        <w:trPr>
          <w:jc w:val="center"/>
        </w:trPr>
        <w:tc>
          <w:tcPr>
            <w:tcW w:w="715" w:type="dxa"/>
            <w:shd w:val="clear" w:color="auto" w:fill="auto"/>
            <w:vAlign w:val="center"/>
          </w:tcPr>
          <w:p w14:paraId="069C03F2" w14:textId="77777777" w:rsidR="00545A9E" w:rsidRPr="004C118A" w:rsidRDefault="00545A9E" w:rsidP="59CA93CF">
            <w:pPr>
              <w:pStyle w:val="ListParagraph"/>
              <w:numPr>
                <w:ilvl w:val="0"/>
                <w:numId w:val="36"/>
              </w:numPr>
              <w:spacing w:before="120" w:after="120" w:line="276" w:lineRule="auto"/>
              <w:ind w:left="176" w:hanging="173"/>
              <w:rPr>
                <w:rFonts w:eastAsia="Arial"/>
                <w:sz w:val="26"/>
                <w:szCs w:val="26"/>
              </w:rPr>
            </w:pPr>
          </w:p>
        </w:tc>
        <w:tc>
          <w:tcPr>
            <w:tcW w:w="8302" w:type="dxa"/>
            <w:shd w:val="clear" w:color="auto" w:fill="auto"/>
            <w:vAlign w:val="bottom"/>
          </w:tcPr>
          <w:p w14:paraId="2A501C1A" w14:textId="16F5782E" w:rsidR="00545A9E" w:rsidRPr="004C118A" w:rsidRDefault="00545A9E"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Develop security risk profiles of computer systems by assessing threats to, and vulnerabilities of, those systems.</w:t>
            </w:r>
          </w:p>
        </w:tc>
      </w:tr>
      <w:tr w:rsidR="00545A9E" w:rsidRPr="004C118A" w14:paraId="7CF43EDC" w14:textId="77777777" w:rsidTr="59CA93CF">
        <w:trPr>
          <w:jc w:val="center"/>
        </w:trPr>
        <w:tc>
          <w:tcPr>
            <w:tcW w:w="715" w:type="dxa"/>
            <w:shd w:val="clear" w:color="auto" w:fill="auto"/>
            <w:vAlign w:val="center"/>
          </w:tcPr>
          <w:p w14:paraId="2E415F62" w14:textId="77777777" w:rsidR="00545A9E" w:rsidRPr="004C118A" w:rsidRDefault="00545A9E" w:rsidP="59CA93CF">
            <w:pPr>
              <w:pStyle w:val="ListParagraph"/>
              <w:numPr>
                <w:ilvl w:val="0"/>
                <w:numId w:val="36"/>
              </w:numPr>
              <w:spacing w:before="120" w:after="120" w:line="276" w:lineRule="auto"/>
              <w:ind w:left="176" w:hanging="173"/>
              <w:rPr>
                <w:rFonts w:eastAsia="Arial"/>
                <w:sz w:val="26"/>
                <w:szCs w:val="26"/>
              </w:rPr>
            </w:pPr>
          </w:p>
        </w:tc>
        <w:tc>
          <w:tcPr>
            <w:tcW w:w="8302" w:type="dxa"/>
            <w:shd w:val="clear" w:color="auto" w:fill="auto"/>
            <w:vAlign w:val="bottom"/>
          </w:tcPr>
          <w:p w14:paraId="1CF4F8A9" w14:textId="2F99AE95" w:rsidR="00545A9E" w:rsidRPr="004C118A" w:rsidRDefault="00545A9E"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Develop risk mitigation strategies to effectively manage risk in accordance with organizational risk appetite.</w:t>
            </w:r>
          </w:p>
        </w:tc>
      </w:tr>
      <w:tr w:rsidR="00545A9E" w:rsidRPr="004C118A" w14:paraId="6529B468" w14:textId="77777777" w:rsidTr="59CA93CF">
        <w:trPr>
          <w:jc w:val="center"/>
        </w:trPr>
        <w:tc>
          <w:tcPr>
            <w:tcW w:w="715" w:type="dxa"/>
            <w:shd w:val="clear" w:color="auto" w:fill="auto"/>
            <w:vAlign w:val="center"/>
          </w:tcPr>
          <w:p w14:paraId="411C8B76" w14:textId="77777777" w:rsidR="00545A9E" w:rsidRPr="004C118A" w:rsidRDefault="00545A9E" w:rsidP="59CA93CF">
            <w:pPr>
              <w:pStyle w:val="ListParagraph"/>
              <w:numPr>
                <w:ilvl w:val="0"/>
                <w:numId w:val="36"/>
              </w:numPr>
              <w:spacing w:before="120" w:after="120" w:line="276" w:lineRule="auto"/>
              <w:ind w:left="176" w:hanging="173"/>
              <w:rPr>
                <w:rFonts w:eastAsia="Arial"/>
                <w:sz w:val="26"/>
                <w:szCs w:val="26"/>
              </w:rPr>
            </w:pPr>
          </w:p>
        </w:tc>
        <w:tc>
          <w:tcPr>
            <w:tcW w:w="8302" w:type="dxa"/>
            <w:shd w:val="clear" w:color="auto" w:fill="auto"/>
            <w:vAlign w:val="bottom"/>
          </w:tcPr>
          <w:p w14:paraId="7F1F0C59" w14:textId="26682152" w:rsidR="00545A9E" w:rsidRPr="004C118A" w:rsidRDefault="00545A9E"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Develop specific cybersecurity countermeasures and risk mitigation strategies.</w:t>
            </w:r>
          </w:p>
        </w:tc>
      </w:tr>
      <w:tr w:rsidR="00545A9E" w:rsidRPr="004C118A" w14:paraId="48D79558" w14:textId="77777777" w:rsidTr="59CA93CF">
        <w:trPr>
          <w:jc w:val="center"/>
        </w:trPr>
        <w:tc>
          <w:tcPr>
            <w:tcW w:w="715" w:type="dxa"/>
            <w:shd w:val="clear" w:color="auto" w:fill="auto"/>
            <w:vAlign w:val="center"/>
          </w:tcPr>
          <w:p w14:paraId="0BFAE036" w14:textId="77777777" w:rsidR="00545A9E" w:rsidRPr="004C118A" w:rsidRDefault="00545A9E" w:rsidP="59CA93CF">
            <w:pPr>
              <w:pStyle w:val="ListParagraph"/>
              <w:numPr>
                <w:ilvl w:val="0"/>
                <w:numId w:val="36"/>
              </w:numPr>
              <w:spacing w:before="120" w:after="120" w:line="276" w:lineRule="auto"/>
              <w:ind w:left="176" w:hanging="173"/>
              <w:rPr>
                <w:rFonts w:eastAsia="Arial"/>
                <w:sz w:val="26"/>
                <w:szCs w:val="26"/>
              </w:rPr>
            </w:pPr>
          </w:p>
        </w:tc>
        <w:tc>
          <w:tcPr>
            <w:tcW w:w="8302" w:type="dxa"/>
            <w:shd w:val="clear" w:color="auto" w:fill="auto"/>
            <w:vAlign w:val="bottom"/>
          </w:tcPr>
          <w:p w14:paraId="327836B5" w14:textId="03D31278" w:rsidR="00545A9E" w:rsidRPr="004C118A" w:rsidRDefault="00545A9E"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Develop statements of preliminary or residual cybersecurity risks for system operation.</w:t>
            </w:r>
          </w:p>
        </w:tc>
      </w:tr>
      <w:tr w:rsidR="00545A9E" w:rsidRPr="004C118A" w14:paraId="60288B7C" w14:textId="77777777" w:rsidTr="59CA93CF">
        <w:trPr>
          <w:jc w:val="center"/>
        </w:trPr>
        <w:tc>
          <w:tcPr>
            <w:tcW w:w="715" w:type="dxa"/>
            <w:shd w:val="clear" w:color="auto" w:fill="auto"/>
            <w:vAlign w:val="center"/>
          </w:tcPr>
          <w:p w14:paraId="118937C6" w14:textId="77777777" w:rsidR="00545A9E" w:rsidRPr="004C118A" w:rsidRDefault="00545A9E" w:rsidP="59CA93CF">
            <w:pPr>
              <w:pStyle w:val="ListParagraph"/>
              <w:numPr>
                <w:ilvl w:val="0"/>
                <w:numId w:val="36"/>
              </w:numPr>
              <w:spacing w:before="120" w:after="120" w:line="276" w:lineRule="auto"/>
              <w:ind w:left="176" w:hanging="173"/>
              <w:rPr>
                <w:rFonts w:eastAsia="Arial"/>
                <w:sz w:val="26"/>
                <w:szCs w:val="26"/>
              </w:rPr>
            </w:pPr>
          </w:p>
        </w:tc>
        <w:tc>
          <w:tcPr>
            <w:tcW w:w="8302" w:type="dxa"/>
            <w:shd w:val="clear" w:color="auto" w:fill="auto"/>
            <w:vAlign w:val="bottom"/>
          </w:tcPr>
          <w:p w14:paraId="582D627F" w14:textId="53784A9A" w:rsidR="00545A9E" w:rsidRPr="004C118A" w:rsidRDefault="00545A9E"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Ensure that decisions relating to cybersecurity are based on sound risk management principles.</w:t>
            </w:r>
          </w:p>
        </w:tc>
      </w:tr>
      <w:tr w:rsidR="00545A9E" w:rsidRPr="004C118A" w14:paraId="6995D174" w14:textId="77777777" w:rsidTr="59CA93CF">
        <w:trPr>
          <w:jc w:val="center"/>
        </w:trPr>
        <w:tc>
          <w:tcPr>
            <w:tcW w:w="715" w:type="dxa"/>
            <w:shd w:val="clear" w:color="auto" w:fill="auto"/>
            <w:vAlign w:val="center"/>
          </w:tcPr>
          <w:p w14:paraId="0E7BFCBA" w14:textId="77777777" w:rsidR="00545A9E" w:rsidRPr="004C118A" w:rsidRDefault="00545A9E" w:rsidP="59CA93CF">
            <w:pPr>
              <w:pStyle w:val="ListParagraph"/>
              <w:numPr>
                <w:ilvl w:val="0"/>
                <w:numId w:val="36"/>
              </w:numPr>
              <w:spacing w:before="120" w:after="120" w:line="276" w:lineRule="auto"/>
              <w:ind w:left="176" w:hanging="173"/>
              <w:rPr>
                <w:rFonts w:eastAsia="Arial"/>
                <w:sz w:val="26"/>
                <w:szCs w:val="26"/>
              </w:rPr>
            </w:pPr>
          </w:p>
        </w:tc>
        <w:tc>
          <w:tcPr>
            <w:tcW w:w="8302" w:type="dxa"/>
            <w:shd w:val="clear" w:color="auto" w:fill="auto"/>
            <w:vAlign w:val="bottom"/>
          </w:tcPr>
          <w:p w14:paraId="459B1588" w14:textId="48D2DAF3" w:rsidR="00545A9E" w:rsidRPr="004C118A" w:rsidRDefault="00545A9E"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Perform risk analysis whenever an application or system undergoes a major change.</w:t>
            </w:r>
          </w:p>
        </w:tc>
      </w:tr>
      <w:tr w:rsidR="00545A9E" w:rsidRPr="004C118A" w14:paraId="1B2BA3A3" w14:textId="77777777" w:rsidTr="59CA93CF">
        <w:trPr>
          <w:jc w:val="center"/>
        </w:trPr>
        <w:tc>
          <w:tcPr>
            <w:tcW w:w="715" w:type="dxa"/>
            <w:shd w:val="clear" w:color="auto" w:fill="auto"/>
            <w:vAlign w:val="center"/>
          </w:tcPr>
          <w:p w14:paraId="3391412F" w14:textId="77777777" w:rsidR="00545A9E" w:rsidRPr="004C118A" w:rsidRDefault="00545A9E" w:rsidP="59CA93CF">
            <w:pPr>
              <w:pStyle w:val="ListParagraph"/>
              <w:numPr>
                <w:ilvl w:val="0"/>
                <w:numId w:val="36"/>
              </w:numPr>
              <w:spacing w:before="120" w:after="120" w:line="276" w:lineRule="auto"/>
              <w:ind w:left="176" w:hanging="173"/>
              <w:rPr>
                <w:rFonts w:eastAsia="Arial"/>
                <w:sz w:val="26"/>
                <w:szCs w:val="26"/>
                <w:rtl/>
              </w:rPr>
            </w:pPr>
          </w:p>
        </w:tc>
        <w:tc>
          <w:tcPr>
            <w:tcW w:w="8302" w:type="dxa"/>
            <w:shd w:val="clear" w:color="auto" w:fill="auto"/>
            <w:vAlign w:val="bottom"/>
          </w:tcPr>
          <w:p w14:paraId="667E6D15" w14:textId="5C26706C" w:rsidR="00545A9E" w:rsidRPr="004C118A" w:rsidRDefault="00545A9E"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Provide input to the risk management framework and related documentation.</w:t>
            </w:r>
          </w:p>
        </w:tc>
      </w:tr>
      <w:tr w:rsidR="00545A9E" w:rsidRPr="004C118A" w14:paraId="2377A44F" w14:textId="77777777" w:rsidTr="59CA93CF">
        <w:trPr>
          <w:jc w:val="center"/>
        </w:trPr>
        <w:tc>
          <w:tcPr>
            <w:tcW w:w="715" w:type="dxa"/>
            <w:shd w:val="clear" w:color="auto" w:fill="auto"/>
            <w:vAlign w:val="center"/>
          </w:tcPr>
          <w:p w14:paraId="743151FE" w14:textId="77777777" w:rsidR="00545A9E" w:rsidRPr="004C118A" w:rsidRDefault="00545A9E" w:rsidP="59CA93CF">
            <w:pPr>
              <w:pStyle w:val="ListParagraph"/>
              <w:numPr>
                <w:ilvl w:val="0"/>
                <w:numId w:val="36"/>
              </w:numPr>
              <w:spacing w:before="120" w:after="120" w:line="276" w:lineRule="auto"/>
              <w:ind w:left="176" w:hanging="173"/>
              <w:rPr>
                <w:rFonts w:eastAsia="Arial"/>
                <w:sz w:val="26"/>
                <w:szCs w:val="26"/>
                <w:rtl/>
              </w:rPr>
            </w:pPr>
          </w:p>
        </w:tc>
        <w:tc>
          <w:tcPr>
            <w:tcW w:w="8302" w:type="dxa"/>
            <w:shd w:val="clear" w:color="auto" w:fill="auto"/>
            <w:vAlign w:val="bottom"/>
          </w:tcPr>
          <w:p w14:paraId="23237CCE" w14:textId="5274448E" w:rsidR="00545A9E" w:rsidRPr="004C118A" w:rsidRDefault="00545A9E"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Ensure cybersecurity risks are identified and managed appropriately through the organization's risk governance process.</w:t>
            </w:r>
          </w:p>
        </w:tc>
      </w:tr>
      <w:tr w:rsidR="00545A9E" w:rsidRPr="004C118A" w14:paraId="3EFAE362" w14:textId="77777777" w:rsidTr="59CA93CF">
        <w:trPr>
          <w:jc w:val="center"/>
        </w:trPr>
        <w:tc>
          <w:tcPr>
            <w:tcW w:w="715" w:type="dxa"/>
            <w:shd w:val="clear" w:color="auto" w:fill="auto"/>
            <w:vAlign w:val="center"/>
          </w:tcPr>
          <w:p w14:paraId="3FE72A63" w14:textId="77777777" w:rsidR="00545A9E" w:rsidRPr="004C118A" w:rsidRDefault="00545A9E" w:rsidP="59CA93CF">
            <w:pPr>
              <w:pStyle w:val="ListParagraph"/>
              <w:numPr>
                <w:ilvl w:val="0"/>
                <w:numId w:val="36"/>
              </w:numPr>
              <w:spacing w:before="120" w:after="120" w:line="276" w:lineRule="auto"/>
              <w:ind w:left="176" w:hanging="173"/>
              <w:rPr>
                <w:rFonts w:eastAsia="Arial"/>
                <w:sz w:val="26"/>
                <w:szCs w:val="26"/>
                <w:rtl/>
              </w:rPr>
            </w:pPr>
          </w:p>
        </w:tc>
        <w:tc>
          <w:tcPr>
            <w:tcW w:w="8302" w:type="dxa"/>
            <w:shd w:val="clear" w:color="auto" w:fill="auto"/>
            <w:vAlign w:val="bottom"/>
          </w:tcPr>
          <w:p w14:paraId="225200F1" w14:textId="0EB600BE" w:rsidR="00545A9E" w:rsidRPr="004C118A" w:rsidRDefault="00545A9E"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Carry out a cybersecurity risk assessment.</w:t>
            </w:r>
          </w:p>
        </w:tc>
      </w:tr>
      <w:tr w:rsidR="00545A9E" w:rsidRPr="004C118A" w14:paraId="492E8A6A" w14:textId="77777777" w:rsidTr="59CA93CF">
        <w:trPr>
          <w:jc w:val="center"/>
        </w:trPr>
        <w:tc>
          <w:tcPr>
            <w:tcW w:w="715" w:type="dxa"/>
            <w:shd w:val="clear" w:color="auto" w:fill="auto"/>
            <w:vAlign w:val="center"/>
          </w:tcPr>
          <w:p w14:paraId="39F20B88" w14:textId="77777777" w:rsidR="00545A9E" w:rsidRPr="004C118A" w:rsidRDefault="00545A9E" w:rsidP="59CA93CF">
            <w:pPr>
              <w:pStyle w:val="ListParagraph"/>
              <w:numPr>
                <w:ilvl w:val="0"/>
                <w:numId w:val="36"/>
              </w:numPr>
              <w:spacing w:before="120" w:after="120" w:line="276" w:lineRule="auto"/>
              <w:ind w:left="176" w:hanging="173"/>
              <w:rPr>
                <w:rFonts w:eastAsia="Arial"/>
                <w:sz w:val="26"/>
                <w:szCs w:val="26"/>
                <w:rtl/>
              </w:rPr>
            </w:pPr>
          </w:p>
        </w:tc>
        <w:tc>
          <w:tcPr>
            <w:tcW w:w="8302" w:type="dxa"/>
            <w:shd w:val="clear" w:color="auto" w:fill="auto"/>
            <w:vAlign w:val="bottom"/>
          </w:tcPr>
          <w:p w14:paraId="15B12D96" w14:textId="77472AC6" w:rsidR="00545A9E" w:rsidRPr="004C118A" w:rsidRDefault="00545A9E"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Work with others to implement and maintain a cybersecurity risk management program.</w:t>
            </w:r>
          </w:p>
        </w:tc>
      </w:tr>
      <w:tr w:rsidR="00545A9E" w:rsidRPr="004C118A" w14:paraId="13A607C6" w14:textId="77777777" w:rsidTr="59CA93CF">
        <w:trPr>
          <w:jc w:val="center"/>
        </w:trPr>
        <w:tc>
          <w:tcPr>
            <w:tcW w:w="715" w:type="dxa"/>
            <w:shd w:val="clear" w:color="auto" w:fill="auto"/>
            <w:vAlign w:val="center"/>
          </w:tcPr>
          <w:p w14:paraId="1980E3D2" w14:textId="77777777" w:rsidR="00545A9E" w:rsidRPr="004C118A" w:rsidRDefault="00545A9E" w:rsidP="59CA93CF">
            <w:pPr>
              <w:pStyle w:val="ListParagraph"/>
              <w:numPr>
                <w:ilvl w:val="0"/>
                <w:numId w:val="36"/>
              </w:numPr>
              <w:spacing w:before="120" w:after="120" w:line="276" w:lineRule="auto"/>
              <w:ind w:left="176" w:hanging="173"/>
              <w:rPr>
                <w:rFonts w:eastAsia="Arial"/>
                <w:sz w:val="26"/>
                <w:szCs w:val="26"/>
                <w:rtl/>
              </w:rPr>
            </w:pPr>
          </w:p>
        </w:tc>
        <w:tc>
          <w:tcPr>
            <w:tcW w:w="8302" w:type="dxa"/>
            <w:shd w:val="clear" w:color="auto" w:fill="auto"/>
            <w:vAlign w:val="bottom"/>
          </w:tcPr>
          <w:p w14:paraId="00B0A491" w14:textId="0040DF27" w:rsidR="00545A9E" w:rsidRPr="004C118A" w:rsidRDefault="00545A9E"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Identify and assign individuals to specific roles associated with the execution of the Risk Management Framework.</w:t>
            </w:r>
          </w:p>
        </w:tc>
      </w:tr>
      <w:tr w:rsidR="00545A9E" w:rsidRPr="004C118A" w14:paraId="7D5379AD" w14:textId="77777777" w:rsidTr="59CA93CF">
        <w:trPr>
          <w:jc w:val="center"/>
        </w:trPr>
        <w:tc>
          <w:tcPr>
            <w:tcW w:w="715" w:type="dxa"/>
            <w:shd w:val="clear" w:color="auto" w:fill="auto"/>
            <w:vAlign w:val="center"/>
          </w:tcPr>
          <w:p w14:paraId="6384FA24" w14:textId="77777777" w:rsidR="00545A9E" w:rsidRPr="004C118A" w:rsidRDefault="00545A9E" w:rsidP="59CA93CF">
            <w:pPr>
              <w:pStyle w:val="ListParagraph"/>
              <w:numPr>
                <w:ilvl w:val="0"/>
                <w:numId w:val="36"/>
              </w:numPr>
              <w:spacing w:before="120" w:after="120" w:line="276" w:lineRule="auto"/>
              <w:ind w:left="176" w:hanging="173"/>
              <w:rPr>
                <w:rFonts w:eastAsia="Arial"/>
                <w:sz w:val="26"/>
                <w:szCs w:val="26"/>
                <w:rtl/>
              </w:rPr>
            </w:pPr>
          </w:p>
        </w:tc>
        <w:tc>
          <w:tcPr>
            <w:tcW w:w="8302" w:type="dxa"/>
            <w:shd w:val="clear" w:color="auto" w:fill="auto"/>
            <w:vAlign w:val="bottom"/>
          </w:tcPr>
          <w:p w14:paraId="7F7D19CB" w14:textId="5176E2B0" w:rsidR="00545A9E" w:rsidRPr="004C118A" w:rsidRDefault="00545A9E"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Establish a risk management strategy for the organization that includes a determination of risk tolerance.</w:t>
            </w:r>
          </w:p>
        </w:tc>
      </w:tr>
      <w:tr w:rsidR="00545A9E" w:rsidRPr="004C118A" w14:paraId="4E7AE854" w14:textId="77777777" w:rsidTr="59CA93CF">
        <w:trPr>
          <w:jc w:val="center"/>
        </w:trPr>
        <w:tc>
          <w:tcPr>
            <w:tcW w:w="715" w:type="dxa"/>
            <w:shd w:val="clear" w:color="auto" w:fill="auto"/>
            <w:vAlign w:val="center"/>
          </w:tcPr>
          <w:p w14:paraId="066FE8A6" w14:textId="77777777" w:rsidR="00545A9E" w:rsidRPr="004C118A" w:rsidRDefault="00545A9E" w:rsidP="59CA93CF">
            <w:pPr>
              <w:pStyle w:val="ListParagraph"/>
              <w:numPr>
                <w:ilvl w:val="0"/>
                <w:numId w:val="36"/>
              </w:numPr>
              <w:spacing w:before="120" w:after="120" w:line="276" w:lineRule="auto"/>
              <w:ind w:left="176" w:hanging="173"/>
              <w:rPr>
                <w:rFonts w:eastAsia="Arial"/>
                <w:sz w:val="26"/>
                <w:szCs w:val="26"/>
                <w:rtl/>
              </w:rPr>
            </w:pPr>
          </w:p>
        </w:tc>
        <w:tc>
          <w:tcPr>
            <w:tcW w:w="8302" w:type="dxa"/>
            <w:shd w:val="clear" w:color="auto" w:fill="auto"/>
            <w:vAlign w:val="bottom"/>
          </w:tcPr>
          <w:p w14:paraId="0E3CD318" w14:textId="26FCC54F" w:rsidR="00545A9E" w:rsidRPr="004C118A" w:rsidRDefault="00545A9E"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Conduct an initial risk assessment of stakeholder assets and update the risk assessment on an ongoing basis.</w:t>
            </w:r>
          </w:p>
        </w:tc>
      </w:tr>
      <w:tr w:rsidR="00545A9E" w:rsidRPr="004C118A" w14:paraId="588F9E2D" w14:textId="77777777" w:rsidTr="59CA93CF">
        <w:trPr>
          <w:jc w:val="center"/>
        </w:trPr>
        <w:tc>
          <w:tcPr>
            <w:tcW w:w="715" w:type="dxa"/>
            <w:shd w:val="clear" w:color="auto" w:fill="auto"/>
            <w:vAlign w:val="center"/>
          </w:tcPr>
          <w:p w14:paraId="5C2FC996" w14:textId="77777777" w:rsidR="00545A9E" w:rsidRPr="004C118A" w:rsidRDefault="00545A9E" w:rsidP="59CA93CF">
            <w:pPr>
              <w:pStyle w:val="ListParagraph"/>
              <w:numPr>
                <w:ilvl w:val="0"/>
                <w:numId w:val="36"/>
              </w:numPr>
              <w:spacing w:before="120" w:after="120" w:line="276" w:lineRule="auto"/>
              <w:ind w:left="176" w:hanging="173"/>
              <w:rPr>
                <w:rFonts w:eastAsia="Arial"/>
                <w:sz w:val="26"/>
                <w:szCs w:val="26"/>
                <w:rtl/>
              </w:rPr>
            </w:pPr>
          </w:p>
        </w:tc>
        <w:tc>
          <w:tcPr>
            <w:tcW w:w="8302" w:type="dxa"/>
            <w:shd w:val="clear" w:color="auto" w:fill="auto"/>
            <w:vAlign w:val="bottom"/>
          </w:tcPr>
          <w:p w14:paraId="30556EFD" w14:textId="23B5CF1B" w:rsidR="00545A9E" w:rsidRPr="004C118A" w:rsidRDefault="00545A9E"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Work with organizational officials to ensure continuous monitoring tool data provides situation awareness of risk levels.</w:t>
            </w:r>
          </w:p>
        </w:tc>
      </w:tr>
      <w:tr w:rsidR="00545A9E" w:rsidRPr="004C118A" w14:paraId="35A691BC" w14:textId="77777777" w:rsidTr="59CA93CF">
        <w:trPr>
          <w:jc w:val="center"/>
        </w:trPr>
        <w:tc>
          <w:tcPr>
            <w:tcW w:w="715" w:type="dxa"/>
            <w:shd w:val="clear" w:color="auto" w:fill="auto"/>
            <w:vAlign w:val="center"/>
          </w:tcPr>
          <w:p w14:paraId="18B3FC04" w14:textId="77777777" w:rsidR="00545A9E" w:rsidRPr="004C118A" w:rsidRDefault="00545A9E" w:rsidP="59CA93CF">
            <w:pPr>
              <w:pStyle w:val="ListParagraph"/>
              <w:numPr>
                <w:ilvl w:val="0"/>
                <w:numId w:val="36"/>
              </w:numPr>
              <w:spacing w:before="120" w:after="120" w:line="276" w:lineRule="auto"/>
              <w:ind w:left="176" w:hanging="173"/>
              <w:rPr>
                <w:rFonts w:eastAsia="Arial"/>
                <w:sz w:val="26"/>
                <w:szCs w:val="26"/>
                <w:rtl/>
              </w:rPr>
            </w:pPr>
          </w:p>
        </w:tc>
        <w:tc>
          <w:tcPr>
            <w:tcW w:w="8302" w:type="dxa"/>
            <w:shd w:val="clear" w:color="auto" w:fill="auto"/>
            <w:vAlign w:val="bottom"/>
          </w:tcPr>
          <w:p w14:paraId="4BD7ECDC" w14:textId="52325C07" w:rsidR="00545A9E" w:rsidRPr="004C118A" w:rsidRDefault="00545A9E"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Use continuous monitoring tools to assess risk on an ongoing basis.</w:t>
            </w:r>
          </w:p>
        </w:tc>
      </w:tr>
      <w:tr w:rsidR="00545A9E" w:rsidRPr="004C118A" w14:paraId="2BB3F328" w14:textId="77777777" w:rsidTr="59CA93CF">
        <w:trPr>
          <w:jc w:val="center"/>
        </w:trPr>
        <w:tc>
          <w:tcPr>
            <w:tcW w:w="715" w:type="dxa"/>
            <w:shd w:val="clear" w:color="auto" w:fill="auto"/>
            <w:vAlign w:val="center"/>
          </w:tcPr>
          <w:p w14:paraId="52319CA8" w14:textId="77777777" w:rsidR="00545A9E" w:rsidRPr="004C118A" w:rsidRDefault="00545A9E" w:rsidP="59CA93CF">
            <w:pPr>
              <w:pStyle w:val="ListParagraph"/>
              <w:numPr>
                <w:ilvl w:val="0"/>
                <w:numId w:val="36"/>
              </w:numPr>
              <w:spacing w:before="120" w:after="120" w:line="276" w:lineRule="auto"/>
              <w:ind w:left="176" w:hanging="173"/>
              <w:rPr>
                <w:rFonts w:eastAsia="Arial"/>
                <w:sz w:val="26"/>
                <w:szCs w:val="26"/>
                <w:rtl/>
              </w:rPr>
            </w:pPr>
          </w:p>
        </w:tc>
        <w:tc>
          <w:tcPr>
            <w:tcW w:w="8302" w:type="dxa"/>
            <w:shd w:val="clear" w:color="auto" w:fill="auto"/>
            <w:vAlign w:val="bottom"/>
          </w:tcPr>
          <w:p w14:paraId="5453BE2F" w14:textId="407D8611" w:rsidR="00545A9E" w:rsidRPr="004C118A" w:rsidRDefault="00545A9E"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Develop methods to effectively monitor and measure risk, compliance and assurance efforts.</w:t>
            </w:r>
          </w:p>
        </w:tc>
      </w:tr>
      <w:tr w:rsidR="00545A9E" w:rsidRPr="004C118A" w14:paraId="41E0187A" w14:textId="77777777" w:rsidTr="59CA93CF">
        <w:trPr>
          <w:jc w:val="center"/>
        </w:trPr>
        <w:tc>
          <w:tcPr>
            <w:tcW w:w="715" w:type="dxa"/>
            <w:shd w:val="clear" w:color="auto" w:fill="auto"/>
            <w:vAlign w:val="center"/>
          </w:tcPr>
          <w:p w14:paraId="31841674" w14:textId="77777777" w:rsidR="00545A9E" w:rsidRPr="004C118A" w:rsidRDefault="00545A9E" w:rsidP="59CA93CF">
            <w:pPr>
              <w:pStyle w:val="ListParagraph"/>
              <w:numPr>
                <w:ilvl w:val="0"/>
                <w:numId w:val="36"/>
              </w:numPr>
              <w:spacing w:before="120" w:after="120" w:line="276" w:lineRule="auto"/>
              <w:ind w:left="176" w:hanging="173"/>
              <w:rPr>
                <w:rFonts w:eastAsia="Arial"/>
                <w:sz w:val="26"/>
                <w:szCs w:val="26"/>
                <w:rtl/>
              </w:rPr>
            </w:pPr>
          </w:p>
        </w:tc>
        <w:tc>
          <w:tcPr>
            <w:tcW w:w="8302" w:type="dxa"/>
            <w:shd w:val="clear" w:color="auto" w:fill="auto"/>
            <w:vAlign w:val="bottom"/>
          </w:tcPr>
          <w:p w14:paraId="335E4093" w14:textId="5CBC3483" w:rsidR="00545A9E" w:rsidRPr="004C118A" w:rsidRDefault="00545A9E"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Determine and document supply chain risks for critical system elements, where they exist.</w:t>
            </w:r>
          </w:p>
        </w:tc>
      </w:tr>
    </w:tbl>
    <w:p w14:paraId="6036F483" w14:textId="7EAB8ECB" w:rsidR="00A30B0B" w:rsidRPr="004C118A" w:rsidRDefault="00A30B0B" w:rsidP="59CA93CF">
      <w:pPr>
        <w:spacing w:before="120" w:after="120" w:line="276" w:lineRule="auto"/>
        <w:jc w:val="both"/>
        <w:rPr>
          <w:rFonts w:eastAsia="Arial" w:cs="Arial"/>
        </w:rPr>
      </w:pPr>
    </w:p>
    <w:p w14:paraId="169210B6" w14:textId="7C97DF78" w:rsidR="00A30B0B" w:rsidRPr="004C118A" w:rsidRDefault="00A30B0B" w:rsidP="59CA93CF">
      <w:pPr>
        <w:spacing w:before="120" w:after="120" w:line="276" w:lineRule="auto"/>
        <w:jc w:val="both"/>
        <w:rPr>
          <w:rFonts w:eastAsia="Arial" w:cs="Arial"/>
        </w:rPr>
      </w:pPr>
    </w:p>
    <w:p w14:paraId="155E8753" w14:textId="1E0D5016" w:rsidR="00A30B0B" w:rsidRPr="004C118A" w:rsidRDefault="007F28B4" w:rsidP="59CA93CF">
      <w:pPr>
        <w:rPr>
          <w:rFonts w:eastAsia="Arial" w:cs="Arial"/>
          <w:color w:val="15969D" w:themeColor="accent6" w:themeShade="BF"/>
          <w:sz w:val="28"/>
          <w:szCs w:val="28"/>
        </w:rPr>
      </w:pPr>
      <w:r>
        <w:rPr>
          <w:rFonts w:eastAsia="Arial" w:cs="Arial"/>
          <w:color w:val="15969D" w:themeColor="accent6" w:themeShade="BF"/>
          <w:sz w:val="28"/>
          <w:szCs w:val="28"/>
          <w:lang w:bidi="en-US"/>
        </w:rPr>
        <w:t xml:space="preserve">Cybersecurity Compliance Officer </w:t>
      </w:r>
    </w:p>
    <w:tbl>
      <w:tblPr>
        <w:tblStyle w:val="TableGrid"/>
        <w:tblW w:w="0" w:type="auto"/>
        <w:jc w:val="center"/>
        <w:tblLook w:val="04A0" w:firstRow="1" w:lastRow="0" w:firstColumn="1" w:lastColumn="0" w:noHBand="0" w:noVBand="1"/>
      </w:tblPr>
      <w:tblGrid>
        <w:gridCol w:w="715"/>
        <w:gridCol w:w="8302"/>
      </w:tblGrid>
      <w:tr w:rsidR="00A30B0B" w:rsidRPr="004C118A" w14:paraId="3C47623C" w14:textId="77777777" w:rsidTr="59CA93CF">
        <w:trPr>
          <w:tblHeader/>
          <w:jc w:val="center"/>
        </w:trPr>
        <w:tc>
          <w:tcPr>
            <w:tcW w:w="715" w:type="dxa"/>
            <w:shd w:val="clear" w:color="auto" w:fill="373E49" w:themeFill="accent1"/>
            <w:vAlign w:val="center"/>
          </w:tcPr>
          <w:p w14:paraId="667A27CF" w14:textId="77777777" w:rsidR="00A30B0B" w:rsidRPr="004C118A" w:rsidRDefault="00A30B0B" w:rsidP="59CA93CF">
            <w:pPr>
              <w:spacing w:before="120" w:after="120" w:line="276" w:lineRule="auto"/>
              <w:rPr>
                <w:rFonts w:eastAsia="Arial"/>
                <w:color w:val="FFFFFF" w:themeColor="background1"/>
                <w:sz w:val="26"/>
                <w:szCs w:val="26"/>
                <w:lang w:eastAsia="ar"/>
              </w:rPr>
            </w:pPr>
            <w:r w:rsidRPr="004C118A">
              <w:rPr>
                <w:rFonts w:eastAsia="Arial"/>
                <w:color w:val="FFFFFF" w:themeColor="background1"/>
                <w:sz w:val="26"/>
                <w:szCs w:val="26"/>
                <w:lang w:bidi="en-US"/>
              </w:rPr>
              <w:t>#</w:t>
            </w:r>
          </w:p>
        </w:tc>
        <w:tc>
          <w:tcPr>
            <w:tcW w:w="8302" w:type="dxa"/>
            <w:shd w:val="clear" w:color="auto" w:fill="373E49" w:themeFill="accent1"/>
          </w:tcPr>
          <w:p w14:paraId="775613ED" w14:textId="77777777" w:rsidR="00A30B0B" w:rsidRPr="004C118A" w:rsidRDefault="00A30B0B" w:rsidP="59CA93CF">
            <w:pPr>
              <w:spacing w:before="120" w:after="120" w:line="276" w:lineRule="auto"/>
              <w:jc w:val="both"/>
              <w:rPr>
                <w:rFonts w:eastAsia="Arial"/>
                <w:color w:val="FFFFFF" w:themeColor="background1"/>
                <w:sz w:val="26"/>
                <w:szCs w:val="26"/>
                <w:lang w:eastAsia="ar"/>
              </w:rPr>
            </w:pPr>
            <w:r w:rsidRPr="004C118A">
              <w:rPr>
                <w:rFonts w:eastAsia="Arial"/>
                <w:color w:val="FFFFFF" w:themeColor="background1"/>
                <w:sz w:val="26"/>
                <w:szCs w:val="26"/>
                <w:lang w:bidi="en-US"/>
              </w:rPr>
              <w:t>Responsibilities</w:t>
            </w:r>
          </w:p>
        </w:tc>
      </w:tr>
      <w:tr w:rsidR="00545A9E" w:rsidRPr="004C118A" w14:paraId="14F9C5E4" w14:textId="77777777" w:rsidTr="59CA93CF">
        <w:trPr>
          <w:jc w:val="center"/>
        </w:trPr>
        <w:tc>
          <w:tcPr>
            <w:tcW w:w="715" w:type="dxa"/>
            <w:shd w:val="clear" w:color="auto" w:fill="auto"/>
            <w:vAlign w:val="center"/>
          </w:tcPr>
          <w:p w14:paraId="3F81B852" w14:textId="77777777" w:rsidR="00545A9E" w:rsidRPr="004C118A" w:rsidRDefault="00545A9E" w:rsidP="59CA93CF">
            <w:pPr>
              <w:pStyle w:val="ListParagraph"/>
              <w:numPr>
                <w:ilvl w:val="0"/>
                <w:numId w:val="37"/>
              </w:numPr>
              <w:spacing w:before="120" w:after="120" w:line="276" w:lineRule="auto"/>
              <w:ind w:left="176" w:hanging="173"/>
              <w:rPr>
                <w:rFonts w:eastAsia="Arial"/>
                <w:color w:val="373E49" w:themeColor="accent1"/>
                <w:sz w:val="26"/>
                <w:szCs w:val="26"/>
              </w:rPr>
            </w:pPr>
          </w:p>
        </w:tc>
        <w:tc>
          <w:tcPr>
            <w:tcW w:w="8302" w:type="dxa"/>
            <w:shd w:val="clear" w:color="auto" w:fill="auto"/>
            <w:vAlign w:val="bottom"/>
          </w:tcPr>
          <w:p w14:paraId="6E88E659" w14:textId="512FD5A1" w:rsidR="00545A9E" w:rsidRPr="004C118A" w:rsidRDefault="00545A9E"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Analyze organization's cybersecurity defense policies and configurations to evaluate compliance with regulations and organizational directives.</w:t>
            </w:r>
          </w:p>
        </w:tc>
      </w:tr>
      <w:tr w:rsidR="00545A9E" w:rsidRPr="004C118A" w14:paraId="5A256B20" w14:textId="77777777" w:rsidTr="59CA93CF">
        <w:trPr>
          <w:jc w:val="center"/>
        </w:trPr>
        <w:tc>
          <w:tcPr>
            <w:tcW w:w="715" w:type="dxa"/>
            <w:shd w:val="clear" w:color="auto" w:fill="auto"/>
            <w:vAlign w:val="center"/>
          </w:tcPr>
          <w:p w14:paraId="4D29827C" w14:textId="77777777" w:rsidR="00545A9E" w:rsidRPr="004C118A" w:rsidRDefault="00545A9E" w:rsidP="59CA93CF">
            <w:pPr>
              <w:pStyle w:val="ListParagraph"/>
              <w:numPr>
                <w:ilvl w:val="0"/>
                <w:numId w:val="37"/>
              </w:numPr>
              <w:spacing w:before="120" w:after="120" w:line="276" w:lineRule="auto"/>
              <w:ind w:left="176" w:hanging="173"/>
              <w:rPr>
                <w:rFonts w:eastAsia="Arial"/>
                <w:color w:val="373E49" w:themeColor="accent1"/>
                <w:sz w:val="26"/>
                <w:szCs w:val="26"/>
              </w:rPr>
            </w:pPr>
          </w:p>
        </w:tc>
        <w:tc>
          <w:tcPr>
            <w:tcW w:w="8302" w:type="dxa"/>
            <w:shd w:val="clear" w:color="auto" w:fill="auto"/>
            <w:vAlign w:val="bottom"/>
          </w:tcPr>
          <w:p w14:paraId="4C7FB3E6" w14:textId="33236C43" w:rsidR="00545A9E" w:rsidRPr="004C118A" w:rsidRDefault="00545A9E"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Evaluate cybersecurity aspects of contracts to ensure compliance with financial, contractual, legal and regulatory requirements.</w:t>
            </w:r>
          </w:p>
        </w:tc>
      </w:tr>
      <w:tr w:rsidR="00545A9E" w:rsidRPr="004C118A" w14:paraId="15BC3044" w14:textId="77777777" w:rsidTr="59CA93CF">
        <w:trPr>
          <w:jc w:val="center"/>
        </w:trPr>
        <w:tc>
          <w:tcPr>
            <w:tcW w:w="715" w:type="dxa"/>
            <w:shd w:val="clear" w:color="auto" w:fill="auto"/>
            <w:vAlign w:val="center"/>
          </w:tcPr>
          <w:p w14:paraId="688B8C08" w14:textId="77777777" w:rsidR="00545A9E" w:rsidRPr="004C118A" w:rsidRDefault="00545A9E" w:rsidP="59CA93CF">
            <w:pPr>
              <w:pStyle w:val="ListParagraph"/>
              <w:numPr>
                <w:ilvl w:val="0"/>
                <w:numId w:val="37"/>
              </w:numPr>
              <w:spacing w:before="120" w:after="120" w:line="276" w:lineRule="auto"/>
              <w:ind w:left="176" w:hanging="173"/>
              <w:rPr>
                <w:rFonts w:eastAsia="Arial"/>
                <w:color w:val="373E49" w:themeColor="accent1"/>
                <w:sz w:val="26"/>
                <w:szCs w:val="26"/>
              </w:rPr>
            </w:pPr>
          </w:p>
        </w:tc>
        <w:tc>
          <w:tcPr>
            <w:tcW w:w="8302" w:type="dxa"/>
            <w:shd w:val="clear" w:color="auto" w:fill="auto"/>
            <w:vAlign w:val="bottom"/>
          </w:tcPr>
          <w:p w14:paraId="4C87EDD7" w14:textId="70FD19F5" w:rsidR="00545A9E" w:rsidRPr="004C118A" w:rsidRDefault="00545A9E"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Ensure that any products implemented to manage cybersecurity risks have been effectively evaluated and authorized for use.</w:t>
            </w:r>
          </w:p>
        </w:tc>
      </w:tr>
      <w:tr w:rsidR="00545A9E" w:rsidRPr="004C118A" w14:paraId="6C0760B9" w14:textId="77777777" w:rsidTr="59CA93CF">
        <w:trPr>
          <w:jc w:val="center"/>
        </w:trPr>
        <w:tc>
          <w:tcPr>
            <w:tcW w:w="715" w:type="dxa"/>
            <w:shd w:val="clear" w:color="auto" w:fill="auto"/>
            <w:vAlign w:val="center"/>
          </w:tcPr>
          <w:p w14:paraId="6F946E67" w14:textId="77777777" w:rsidR="00545A9E" w:rsidRPr="004C118A" w:rsidRDefault="00545A9E" w:rsidP="59CA93CF">
            <w:pPr>
              <w:pStyle w:val="ListParagraph"/>
              <w:numPr>
                <w:ilvl w:val="0"/>
                <w:numId w:val="37"/>
              </w:numPr>
              <w:spacing w:before="120" w:after="120" w:line="276" w:lineRule="auto"/>
              <w:ind w:left="176" w:hanging="173"/>
              <w:rPr>
                <w:rFonts w:eastAsia="Arial"/>
                <w:color w:val="373E49" w:themeColor="accent1"/>
                <w:sz w:val="26"/>
                <w:szCs w:val="26"/>
              </w:rPr>
            </w:pPr>
          </w:p>
        </w:tc>
        <w:tc>
          <w:tcPr>
            <w:tcW w:w="8302" w:type="dxa"/>
            <w:shd w:val="clear" w:color="auto" w:fill="auto"/>
            <w:vAlign w:val="bottom"/>
          </w:tcPr>
          <w:p w14:paraId="2C5C4D1F" w14:textId="38D9C11E" w:rsidR="00545A9E" w:rsidRPr="004C118A" w:rsidRDefault="00545A9E"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Recognize patterns of non-compliance with cybersecurity policies and related documentation to identify ways to improve the documentation.</w:t>
            </w:r>
          </w:p>
        </w:tc>
      </w:tr>
      <w:tr w:rsidR="00545A9E" w:rsidRPr="004C118A" w14:paraId="7898E4A8" w14:textId="77777777" w:rsidTr="59CA93CF">
        <w:trPr>
          <w:jc w:val="center"/>
        </w:trPr>
        <w:tc>
          <w:tcPr>
            <w:tcW w:w="715" w:type="dxa"/>
            <w:shd w:val="clear" w:color="auto" w:fill="auto"/>
            <w:vAlign w:val="center"/>
          </w:tcPr>
          <w:p w14:paraId="72167777" w14:textId="77777777" w:rsidR="00545A9E" w:rsidRPr="004C118A" w:rsidRDefault="00545A9E" w:rsidP="59CA93CF">
            <w:pPr>
              <w:pStyle w:val="ListParagraph"/>
              <w:numPr>
                <w:ilvl w:val="0"/>
                <w:numId w:val="37"/>
              </w:numPr>
              <w:spacing w:before="120" w:after="120" w:line="276" w:lineRule="auto"/>
              <w:ind w:left="176" w:hanging="173"/>
              <w:rPr>
                <w:rFonts w:eastAsia="Arial"/>
                <w:color w:val="373E49" w:themeColor="accent1"/>
                <w:sz w:val="26"/>
                <w:szCs w:val="26"/>
              </w:rPr>
            </w:pPr>
          </w:p>
        </w:tc>
        <w:tc>
          <w:tcPr>
            <w:tcW w:w="8302" w:type="dxa"/>
            <w:shd w:val="clear" w:color="auto" w:fill="auto"/>
            <w:vAlign w:val="bottom"/>
          </w:tcPr>
          <w:p w14:paraId="62F1FD8D" w14:textId="14D27225" w:rsidR="00545A9E" w:rsidRPr="004C118A" w:rsidRDefault="00545A9E"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Periodically review cybersecurity strategy, policies and related documents to maintain compliance with applicable legislation and regulation.</w:t>
            </w:r>
          </w:p>
        </w:tc>
      </w:tr>
      <w:tr w:rsidR="00545A9E" w:rsidRPr="004C118A" w14:paraId="76EE7146" w14:textId="77777777" w:rsidTr="59CA93CF">
        <w:trPr>
          <w:jc w:val="center"/>
        </w:trPr>
        <w:tc>
          <w:tcPr>
            <w:tcW w:w="715" w:type="dxa"/>
            <w:shd w:val="clear" w:color="auto" w:fill="auto"/>
            <w:vAlign w:val="center"/>
          </w:tcPr>
          <w:p w14:paraId="1C890A74" w14:textId="77777777" w:rsidR="00545A9E" w:rsidRPr="004C118A" w:rsidRDefault="00545A9E" w:rsidP="59CA93CF">
            <w:pPr>
              <w:pStyle w:val="ListParagraph"/>
              <w:numPr>
                <w:ilvl w:val="0"/>
                <w:numId w:val="37"/>
              </w:numPr>
              <w:spacing w:before="120" w:after="120" w:line="276" w:lineRule="auto"/>
              <w:ind w:left="176" w:hanging="173"/>
              <w:rPr>
                <w:rFonts w:eastAsia="Arial"/>
                <w:color w:val="373E49" w:themeColor="accent1"/>
                <w:sz w:val="26"/>
                <w:szCs w:val="26"/>
              </w:rPr>
            </w:pPr>
          </w:p>
        </w:tc>
        <w:tc>
          <w:tcPr>
            <w:tcW w:w="8302" w:type="dxa"/>
            <w:shd w:val="clear" w:color="auto" w:fill="auto"/>
            <w:vAlign w:val="bottom"/>
          </w:tcPr>
          <w:p w14:paraId="5062BCB6" w14:textId="65E3CEA4" w:rsidR="00545A9E" w:rsidRPr="004C118A" w:rsidRDefault="00545A9E"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Work with stakeholders to resolve cybersecurity incidents and vulnerability compliance issues.</w:t>
            </w:r>
          </w:p>
        </w:tc>
      </w:tr>
      <w:tr w:rsidR="00545A9E" w:rsidRPr="004C118A" w14:paraId="4E48DDA7" w14:textId="77777777" w:rsidTr="59CA93CF">
        <w:trPr>
          <w:jc w:val="center"/>
        </w:trPr>
        <w:tc>
          <w:tcPr>
            <w:tcW w:w="715" w:type="dxa"/>
            <w:shd w:val="clear" w:color="auto" w:fill="auto"/>
            <w:vAlign w:val="center"/>
          </w:tcPr>
          <w:p w14:paraId="347C7E7F" w14:textId="77777777" w:rsidR="00545A9E" w:rsidRPr="004C118A" w:rsidRDefault="00545A9E" w:rsidP="59CA93CF">
            <w:pPr>
              <w:pStyle w:val="ListParagraph"/>
              <w:numPr>
                <w:ilvl w:val="0"/>
                <w:numId w:val="37"/>
              </w:numPr>
              <w:spacing w:before="120" w:after="120" w:line="276" w:lineRule="auto"/>
              <w:ind w:left="176" w:hanging="173"/>
              <w:rPr>
                <w:rFonts w:eastAsia="Arial"/>
                <w:color w:val="373E49" w:themeColor="accent1"/>
                <w:sz w:val="26"/>
                <w:szCs w:val="26"/>
              </w:rPr>
            </w:pPr>
          </w:p>
        </w:tc>
        <w:tc>
          <w:tcPr>
            <w:tcW w:w="8302" w:type="dxa"/>
            <w:shd w:val="clear" w:color="auto" w:fill="auto"/>
            <w:vAlign w:val="bottom"/>
          </w:tcPr>
          <w:p w14:paraId="270D8F8D" w14:textId="201250EE" w:rsidR="00545A9E" w:rsidRPr="004C118A" w:rsidRDefault="00545A9E"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Develop methods to effectively monitor and measure risk, compliance and assurance efforts.</w:t>
            </w:r>
          </w:p>
        </w:tc>
      </w:tr>
      <w:tr w:rsidR="00545A9E" w:rsidRPr="004C118A" w14:paraId="7C7DC581" w14:textId="77777777" w:rsidTr="59CA93CF">
        <w:trPr>
          <w:jc w:val="center"/>
        </w:trPr>
        <w:tc>
          <w:tcPr>
            <w:tcW w:w="715" w:type="dxa"/>
            <w:shd w:val="clear" w:color="auto" w:fill="auto"/>
            <w:vAlign w:val="center"/>
          </w:tcPr>
          <w:p w14:paraId="5C6C29CE" w14:textId="77777777" w:rsidR="00545A9E" w:rsidRPr="004C118A" w:rsidRDefault="00545A9E" w:rsidP="59CA93CF">
            <w:pPr>
              <w:pStyle w:val="ListParagraph"/>
              <w:numPr>
                <w:ilvl w:val="0"/>
                <w:numId w:val="37"/>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3C8CB162" w14:textId="6871AB8A" w:rsidR="00545A9E" w:rsidRPr="004C118A" w:rsidRDefault="00545A9E"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Develop specifications to ensure that risk, compliance and assurance efforts conform with cybersecurity requirements.</w:t>
            </w:r>
          </w:p>
        </w:tc>
      </w:tr>
      <w:tr w:rsidR="00545A9E" w:rsidRPr="004C118A" w14:paraId="35EEE5FC" w14:textId="77777777" w:rsidTr="59CA93CF">
        <w:trPr>
          <w:jc w:val="center"/>
        </w:trPr>
        <w:tc>
          <w:tcPr>
            <w:tcW w:w="715" w:type="dxa"/>
            <w:shd w:val="clear" w:color="auto" w:fill="auto"/>
            <w:vAlign w:val="center"/>
          </w:tcPr>
          <w:p w14:paraId="000EDBF4" w14:textId="77777777" w:rsidR="00545A9E" w:rsidRPr="004C118A" w:rsidRDefault="00545A9E" w:rsidP="59CA93CF">
            <w:pPr>
              <w:pStyle w:val="ListParagraph"/>
              <w:numPr>
                <w:ilvl w:val="0"/>
                <w:numId w:val="37"/>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5518DD4E" w14:textId="6BCEAC84" w:rsidR="00545A9E" w:rsidRPr="004C118A" w:rsidRDefault="00545A9E"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Maintain knowledge of applicable cybersecurity defense policies, regulations and compliance documents as they pertain to cybersecurity defense auditing.</w:t>
            </w:r>
          </w:p>
        </w:tc>
      </w:tr>
      <w:tr w:rsidR="00545A9E" w:rsidRPr="004C118A" w14:paraId="44CB6E79" w14:textId="77777777" w:rsidTr="59CA93CF">
        <w:trPr>
          <w:jc w:val="center"/>
        </w:trPr>
        <w:tc>
          <w:tcPr>
            <w:tcW w:w="715" w:type="dxa"/>
            <w:shd w:val="clear" w:color="auto" w:fill="auto"/>
            <w:vAlign w:val="center"/>
          </w:tcPr>
          <w:p w14:paraId="28F9C433" w14:textId="77777777" w:rsidR="00545A9E" w:rsidRPr="004C118A" w:rsidRDefault="00545A9E" w:rsidP="59CA93CF">
            <w:pPr>
              <w:pStyle w:val="ListParagraph"/>
              <w:numPr>
                <w:ilvl w:val="0"/>
                <w:numId w:val="37"/>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10E88F3A" w14:textId="3583A81F" w:rsidR="00545A9E" w:rsidRPr="004C118A" w:rsidRDefault="00545A9E"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Monitor and evaluate a system's compliance with cybersecurity, resilience and dependability requirements.</w:t>
            </w:r>
          </w:p>
        </w:tc>
      </w:tr>
      <w:tr w:rsidR="00545A9E" w:rsidRPr="004C118A" w14:paraId="34272F62" w14:textId="77777777" w:rsidTr="59CA93CF">
        <w:trPr>
          <w:jc w:val="center"/>
        </w:trPr>
        <w:tc>
          <w:tcPr>
            <w:tcW w:w="715" w:type="dxa"/>
            <w:shd w:val="clear" w:color="auto" w:fill="auto"/>
            <w:vAlign w:val="center"/>
          </w:tcPr>
          <w:p w14:paraId="4B59FFF5" w14:textId="77777777" w:rsidR="00545A9E" w:rsidRPr="004C118A" w:rsidRDefault="00545A9E" w:rsidP="59CA93CF">
            <w:pPr>
              <w:pStyle w:val="ListParagraph"/>
              <w:numPr>
                <w:ilvl w:val="0"/>
                <w:numId w:val="37"/>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56BD3856" w14:textId="72BD268E" w:rsidR="00545A9E" w:rsidRPr="004C118A" w:rsidRDefault="00545A9E"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Provide an accurate technical evaluation of software applications, systems, or networks and document their compliance with agreed cybersecurity requirements.</w:t>
            </w:r>
          </w:p>
        </w:tc>
      </w:tr>
      <w:tr w:rsidR="00545A9E" w:rsidRPr="004C118A" w14:paraId="455A042E" w14:textId="77777777" w:rsidTr="59CA93CF">
        <w:trPr>
          <w:jc w:val="center"/>
        </w:trPr>
        <w:tc>
          <w:tcPr>
            <w:tcW w:w="715" w:type="dxa"/>
            <w:shd w:val="clear" w:color="auto" w:fill="auto"/>
            <w:vAlign w:val="center"/>
          </w:tcPr>
          <w:p w14:paraId="5E518AE8" w14:textId="77777777" w:rsidR="00545A9E" w:rsidRPr="004C118A" w:rsidRDefault="00545A9E" w:rsidP="59CA93CF">
            <w:pPr>
              <w:pStyle w:val="ListParagraph"/>
              <w:numPr>
                <w:ilvl w:val="0"/>
                <w:numId w:val="37"/>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794ACAFB" w14:textId="17B86D1D" w:rsidR="00545A9E" w:rsidRPr="004C118A" w:rsidRDefault="00545A9E"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Develop cybersecurity compliance processes and audits for services provided by third parties.</w:t>
            </w:r>
          </w:p>
        </w:tc>
      </w:tr>
      <w:tr w:rsidR="00545A9E" w:rsidRPr="004C118A" w14:paraId="64680766" w14:textId="77777777" w:rsidTr="59CA93CF">
        <w:trPr>
          <w:jc w:val="center"/>
        </w:trPr>
        <w:tc>
          <w:tcPr>
            <w:tcW w:w="715" w:type="dxa"/>
            <w:shd w:val="clear" w:color="auto" w:fill="auto"/>
            <w:vAlign w:val="center"/>
          </w:tcPr>
          <w:p w14:paraId="295F4270" w14:textId="77777777" w:rsidR="00545A9E" w:rsidRPr="004C118A" w:rsidRDefault="00545A9E" w:rsidP="59CA93CF">
            <w:pPr>
              <w:pStyle w:val="ListParagraph"/>
              <w:numPr>
                <w:ilvl w:val="0"/>
                <w:numId w:val="37"/>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4684817A" w14:textId="193EA996" w:rsidR="00545A9E" w:rsidRPr="004C118A" w:rsidRDefault="00545A9E"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Provide support to compliance activities as necessary.</w:t>
            </w:r>
          </w:p>
        </w:tc>
      </w:tr>
      <w:tr w:rsidR="00545A9E" w:rsidRPr="004C118A" w14:paraId="3122B5B5" w14:textId="77777777" w:rsidTr="59CA93CF">
        <w:trPr>
          <w:jc w:val="center"/>
        </w:trPr>
        <w:tc>
          <w:tcPr>
            <w:tcW w:w="715" w:type="dxa"/>
            <w:shd w:val="clear" w:color="auto" w:fill="auto"/>
            <w:vAlign w:val="center"/>
          </w:tcPr>
          <w:p w14:paraId="05F0CB58" w14:textId="77777777" w:rsidR="00545A9E" w:rsidRPr="004C118A" w:rsidRDefault="00545A9E" w:rsidP="59CA93CF">
            <w:pPr>
              <w:pStyle w:val="ListParagraph"/>
              <w:numPr>
                <w:ilvl w:val="0"/>
                <w:numId w:val="37"/>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01B5A90B" w14:textId="22F3358C" w:rsidR="00545A9E" w:rsidRPr="004C118A" w:rsidRDefault="00545A9E"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Maintain knowledge of applicable legislation, regulation and accreditation standards and regularly review these to ensure continued organizational compliance.</w:t>
            </w:r>
          </w:p>
        </w:tc>
      </w:tr>
      <w:tr w:rsidR="00545A9E" w:rsidRPr="004C118A" w14:paraId="1BF64C8A" w14:textId="77777777" w:rsidTr="59CA93CF">
        <w:trPr>
          <w:jc w:val="center"/>
        </w:trPr>
        <w:tc>
          <w:tcPr>
            <w:tcW w:w="715" w:type="dxa"/>
            <w:shd w:val="clear" w:color="auto" w:fill="auto"/>
            <w:vAlign w:val="center"/>
          </w:tcPr>
          <w:p w14:paraId="1BA1A8C4" w14:textId="77777777" w:rsidR="00545A9E" w:rsidRPr="004C118A" w:rsidRDefault="00545A9E" w:rsidP="59CA93CF">
            <w:pPr>
              <w:pStyle w:val="ListParagraph"/>
              <w:numPr>
                <w:ilvl w:val="0"/>
                <w:numId w:val="37"/>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23D420AD" w14:textId="6759F028" w:rsidR="00545A9E" w:rsidRPr="004C118A" w:rsidRDefault="00545A9E"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Cooperate with relevant regulatory agencies and other legal entities in any compliance reviews or investigations.</w:t>
            </w:r>
          </w:p>
        </w:tc>
      </w:tr>
      <w:tr w:rsidR="00545A9E" w:rsidRPr="004C118A" w14:paraId="463D6646" w14:textId="77777777" w:rsidTr="59CA93CF">
        <w:trPr>
          <w:jc w:val="center"/>
        </w:trPr>
        <w:tc>
          <w:tcPr>
            <w:tcW w:w="715" w:type="dxa"/>
            <w:shd w:val="clear" w:color="auto" w:fill="auto"/>
            <w:vAlign w:val="center"/>
          </w:tcPr>
          <w:p w14:paraId="52E30CBE" w14:textId="77777777" w:rsidR="00545A9E" w:rsidRPr="004C118A" w:rsidRDefault="00545A9E" w:rsidP="59CA93CF">
            <w:pPr>
              <w:pStyle w:val="ListParagraph"/>
              <w:numPr>
                <w:ilvl w:val="0"/>
                <w:numId w:val="37"/>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6B6CC138" w14:textId="33F8E907" w:rsidR="00545A9E" w:rsidRPr="004C118A" w:rsidRDefault="00545A9E"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Maintain awareness of applicable privacy laws, regulations and accreditation standards.</w:t>
            </w:r>
          </w:p>
        </w:tc>
      </w:tr>
    </w:tbl>
    <w:p w14:paraId="32C6C802" w14:textId="0EF3D370" w:rsidR="00A30B0B" w:rsidRPr="004C118A" w:rsidRDefault="00A30B0B" w:rsidP="59CA93CF">
      <w:pPr>
        <w:rPr>
          <w:rFonts w:eastAsia="Arial" w:cs="Arial"/>
          <w:color w:val="15969D" w:themeColor="accent6" w:themeShade="BF"/>
          <w:sz w:val="26"/>
          <w:szCs w:val="26"/>
        </w:rPr>
      </w:pPr>
    </w:p>
    <w:p w14:paraId="5139DC4D" w14:textId="77777777" w:rsidR="00C77DDB" w:rsidRDefault="00C77DDB" w:rsidP="006C6C7C">
      <w:pPr>
        <w:rPr>
          <w:rFonts w:eastAsia="Arial" w:cs="Arial"/>
          <w:color w:val="15969D" w:themeColor="accent6" w:themeShade="BF"/>
          <w:sz w:val="28"/>
          <w:szCs w:val="28"/>
          <w:lang w:bidi="en-US"/>
        </w:rPr>
      </w:pPr>
    </w:p>
    <w:p w14:paraId="4EF2F910" w14:textId="294EDB25" w:rsidR="00A30B0B" w:rsidRPr="004C118A" w:rsidRDefault="007F28B4" w:rsidP="006C6C7C">
      <w:pPr>
        <w:rPr>
          <w:rFonts w:eastAsia="Arial" w:cs="Arial"/>
          <w:color w:val="15969D" w:themeColor="accent6" w:themeShade="BF"/>
          <w:sz w:val="28"/>
          <w:szCs w:val="28"/>
        </w:rPr>
      </w:pPr>
      <w:r>
        <w:rPr>
          <w:rFonts w:eastAsia="Arial" w:cs="Arial"/>
          <w:color w:val="15969D" w:themeColor="accent6" w:themeShade="BF"/>
          <w:sz w:val="28"/>
          <w:szCs w:val="28"/>
          <w:lang w:bidi="en-US"/>
        </w:rPr>
        <w:t>Cybersecurity Policy Officer</w:t>
      </w:r>
      <w:r w:rsidR="00C77DDB">
        <w:rPr>
          <w:rFonts w:eastAsia="Arial" w:cs="Arial"/>
          <w:color w:val="15969D" w:themeColor="accent6" w:themeShade="BF"/>
          <w:sz w:val="28"/>
          <w:szCs w:val="28"/>
          <w:lang w:bidi="en-US"/>
        </w:rPr>
        <w:t xml:space="preserve"> </w:t>
      </w:r>
    </w:p>
    <w:tbl>
      <w:tblPr>
        <w:tblStyle w:val="TableGrid"/>
        <w:tblW w:w="0" w:type="auto"/>
        <w:jc w:val="center"/>
        <w:tblLook w:val="04A0" w:firstRow="1" w:lastRow="0" w:firstColumn="1" w:lastColumn="0" w:noHBand="0" w:noVBand="1"/>
      </w:tblPr>
      <w:tblGrid>
        <w:gridCol w:w="715"/>
        <w:gridCol w:w="8302"/>
      </w:tblGrid>
      <w:tr w:rsidR="00A30B0B" w:rsidRPr="004C118A" w14:paraId="6129C64D" w14:textId="77777777" w:rsidTr="59CA93CF">
        <w:trPr>
          <w:tblHeader/>
          <w:jc w:val="center"/>
        </w:trPr>
        <w:tc>
          <w:tcPr>
            <w:tcW w:w="715" w:type="dxa"/>
            <w:shd w:val="clear" w:color="auto" w:fill="373E49" w:themeFill="accent1"/>
            <w:vAlign w:val="center"/>
          </w:tcPr>
          <w:p w14:paraId="5A49AA29" w14:textId="77777777" w:rsidR="00A30B0B" w:rsidRPr="004C118A" w:rsidRDefault="00A30B0B" w:rsidP="59CA93CF">
            <w:pPr>
              <w:spacing w:before="120" w:after="120" w:line="276" w:lineRule="auto"/>
              <w:rPr>
                <w:rFonts w:eastAsia="Arial"/>
                <w:color w:val="FFFFFF" w:themeColor="background1"/>
                <w:sz w:val="26"/>
                <w:szCs w:val="26"/>
                <w:lang w:eastAsia="ar"/>
              </w:rPr>
            </w:pPr>
            <w:r w:rsidRPr="004C118A">
              <w:rPr>
                <w:rFonts w:eastAsia="Arial"/>
                <w:color w:val="FFFFFF" w:themeColor="background1"/>
                <w:sz w:val="26"/>
                <w:szCs w:val="26"/>
                <w:lang w:bidi="en-US"/>
              </w:rPr>
              <w:t>#</w:t>
            </w:r>
          </w:p>
        </w:tc>
        <w:tc>
          <w:tcPr>
            <w:tcW w:w="8302" w:type="dxa"/>
            <w:shd w:val="clear" w:color="auto" w:fill="373E49" w:themeFill="accent1"/>
          </w:tcPr>
          <w:p w14:paraId="5711CE72" w14:textId="77777777" w:rsidR="00A30B0B" w:rsidRPr="004C118A" w:rsidRDefault="00A30B0B" w:rsidP="59CA93CF">
            <w:pPr>
              <w:spacing w:before="120" w:after="120" w:line="276" w:lineRule="auto"/>
              <w:jc w:val="both"/>
              <w:rPr>
                <w:rFonts w:eastAsia="Arial"/>
                <w:color w:val="FFFFFF" w:themeColor="background1"/>
                <w:sz w:val="26"/>
                <w:szCs w:val="26"/>
                <w:lang w:eastAsia="ar"/>
              </w:rPr>
            </w:pPr>
            <w:r w:rsidRPr="004C118A">
              <w:rPr>
                <w:rFonts w:eastAsia="Arial"/>
                <w:color w:val="FFFFFF" w:themeColor="background1"/>
                <w:sz w:val="26"/>
                <w:szCs w:val="26"/>
                <w:lang w:bidi="en-US"/>
              </w:rPr>
              <w:t>Responsibilities</w:t>
            </w:r>
          </w:p>
        </w:tc>
      </w:tr>
      <w:tr w:rsidR="00545A9E" w:rsidRPr="004C118A" w14:paraId="77A071AF" w14:textId="77777777" w:rsidTr="59CA93CF">
        <w:trPr>
          <w:jc w:val="center"/>
        </w:trPr>
        <w:tc>
          <w:tcPr>
            <w:tcW w:w="715" w:type="dxa"/>
            <w:shd w:val="clear" w:color="auto" w:fill="auto"/>
            <w:vAlign w:val="center"/>
          </w:tcPr>
          <w:p w14:paraId="7F374714" w14:textId="77777777" w:rsidR="00545A9E" w:rsidRPr="004C118A" w:rsidRDefault="00545A9E" w:rsidP="59CA93CF">
            <w:pPr>
              <w:pStyle w:val="ListParagraph"/>
              <w:numPr>
                <w:ilvl w:val="0"/>
                <w:numId w:val="38"/>
              </w:numPr>
              <w:spacing w:before="120" w:after="120" w:line="276" w:lineRule="auto"/>
              <w:ind w:left="176" w:hanging="173"/>
              <w:rPr>
                <w:rFonts w:eastAsia="Arial"/>
                <w:color w:val="373E49" w:themeColor="accent1"/>
                <w:sz w:val="26"/>
                <w:szCs w:val="26"/>
              </w:rPr>
            </w:pPr>
          </w:p>
        </w:tc>
        <w:tc>
          <w:tcPr>
            <w:tcW w:w="8302" w:type="dxa"/>
            <w:shd w:val="clear" w:color="auto" w:fill="auto"/>
            <w:vAlign w:val="bottom"/>
          </w:tcPr>
          <w:p w14:paraId="06AEB69E" w14:textId="11887DF5" w:rsidR="00545A9E" w:rsidRPr="004C118A" w:rsidRDefault="00545A9E"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 xml:space="preserve">Develop cybersecurity policies and related documentation. </w:t>
            </w:r>
          </w:p>
        </w:tc>
      </w:tr>
      <w:tr w:rsidR="00545A9E" w:rsidRPr="004C118A" w14:paraId="5D9D5207" w14:textId="77777777" w:rsidTr="59CA93CF">
        <w:trPr>
          <w:jc w:val="center"/>
        </w:trPr>
        <w:tc>
          <w:tcPr>
            <w:tcW w:w="715" w:type="dxa"/>
            <w:shd w:val="clear" w:color="auto" w:fill="auto"/>
            <w:vAlign w:val="center"/>
          </w:tcPr>
          <w:p w14:paraId="61363FCE" w14:textId="77777777" w:rsidR="00545A9E" w:rsidRPr="004C118A" w:rsidRDefault="00545A9E" w:rsidP="59CA93CF">
            <w:pPr>
              <w:pStyle w:val="ListParagraph"/>
              <w:numPr>
                <w:ilvl w:val="0"/>
                <w:numId w:val="38"/>
              </w:numPr>
              <w:spacing w:before="120" w:after="120" w:line="276" w:lineRule="auto"/>
              <w:ind w:left="176" w:hanging="173"/>
              <w:rPr>
                <w:rFonts w:eastAsia="Arial"/>
                <w:color w:val="373E49" w:themeColor="accent1"/>
                <w:sz w:val="26"/>
                <w:szCs w:val="26"/>
              </w:rPr>
            </w:pPr>
          </w:p>
        </w:tc>
        <w:tc>
          <w:tcPr>
            <w:tcW w:w="8302" w:type="dxa"/>
            <w:shd w:val="clear" w:color="auto" w:fill="auto"/>
            <w:vAlign w:val="bottom"/>
          </w:tcPr>
          <w:p w14:paraId="793ABE24" w14:textId="7960728E" w:rsidR="00545A9E" w:rsidRPr="004C118A" w:rsidRDefault="00545A9E"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Establish and maintain appropriate communication channels with stakeholders.</w:t>
            </w:r>
          </w:p>
        </w:tc>
      </w:tr>
      <w:tr w:rsidR="00545A9E" w:rsidRPr="004C118A" w14:paraId="777FD39A" w14:textId="77777777" w:rsidTr="59CA93CF">
        <w:trPr>
          <w:jc w:val="center"/>
        </w:trPr>
        <w:tc>
          <w:tcPr>
            <w:tcW w:w="715" w:type="dxa"/>
            <w:shd w:val="clear" w:color="auto" w:fill="auto"/>
            <w:vAlign w:val="center"/>
          </w:tcPr>
          <w:p w14:paraId="7760C68F" w14:textId="77777777" w:rsidR="00545A9E" w:rsidRPr="004C118A" w:rsidRDefault="00545A9E" w:rsidP="59CA93CF">
            <w:pPr>
              <w:pStyle w:val="ListParagraph"/>
              <w:numPr>
                <w:ilvl w:val="0"/>
                <w:numId w:val="38"/>
              </w:numPr>
              <w:spacing w:before="120" w:after="120" w:line="276" w:lineRule="auto"/>
              <w:ind w:left="176" w:hanging="173"/>
              <w:rPr>
                <w:rFonts w:eastAsia="Arial"/>
                <w:color w:val="373E49" w:themeColor="accent1"/>
                <w:sz w:val="26"/>
                <w:szCs w:val="26"/>
              </w:rPr>
            </w:pPr>
          </w:p>
        </w:tc>
        <w:tc>
          <w:tcPr>
            <w:tcW w:w="8302" w:type="dxa"/>
            <w:shd w:val="clear" w:color="auto" w:fill="auto"/>
            <w:vAlign w:val="bottom"/>
          </w:tcPr>
          <w:p w14:paraId="56AE4AFE" w14:textId="0417A1FB" w:rsidR="00545A9E" w:rsidRPr="004C118A" w:rsidRDefault="00545A9E"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Review existing and proposed policies and related documentation with stakeholders.</w:t>
            </w:r>
          </w:p>
        </w:tc>
      </w:tr>
      <w:tr w:rsidR="00545A9E" w:rsidRPr="004C118A" w14:paraId="64DEF442" w14:textId="77777777" w:rsidTr="59CA93CF">
        <w:trPr>
          <w:jc w:val="center"/>
        </w:trPr>
        <w:tc>
          <w:tcPr>
            <w:tcW w:w="715" w:type="dxa"/>
            <w:shd w:val="clear" w:color="auto" w:fill="auto"/>
            <w:vAlign w:val="center"/>
          </w:tcPr>
          <w:p w14:paraId="7DE5B945" w14:textId="77777777" w:rsidR="00545A9E" w:rsidRPr="004C118A" w:rsidRDefault="00545A9E" w:rsidP="59CA93CF">
            <w:pPr>
              <w:pStyle w:val="ListParagraph"/>
              <w:numPr>
                <w:ilvl w:val="0"/>
                <w:numId w:val="38"/>
              </w:numPr>
              <w:spacing w:before="120" w:after="120" w:line="276" w:lineRule="auto"/>
              <w:ind w:left="176" w:hanging="173"/>
              <w:rPr>
                <w:rFonts w:eastAsia="Arial"/>
                <w:color w:val="373E49" w:themeColor="accent1"/>
                <w:sz w:val="26"/>
                <w:szCs w:val="26"/>
              </w:rPr>
            </w:pPr>
          </w:p>
        </w:tc>
        <w:tc>
          <w:tcPr>
            <w:tcW w:w="8302" w:type="dxa"/>
            <w:shd w:val="clear" w:color="auto" w:fill="auto"/>
            <w:vAlign w:val="bottom"/>
          </w:tcPr>
          <w:p w14:paraId="710195DB" w14:textId="19ADDF58" w:rsidR="00545A9E" w:rsidRPr="004C118A" w:rsidRDefault="00545A9E"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Provide cybersecurity expertise on organizational and sectoral policy boards.</w:t>
            </w:r>
          </w:p>
        </w:tc>
      </w:tr>
      <w:tr w:rsidR="00545A9E" w:rsidRPr="004C118A" w14:paraId="6725FF5A" w14:textId="77777777" w:rsidTr="59CA93CF">
        <w:trPr>
          <w:jc w:val="center"/>
        </w:trPr>
        <w:tc>
          <w:tcPr>
            <w:tcW w:w="715" w:type="dxa"/>
            <w:shd w:val="clear" w:color="auto" w:fill="auto"/>
            <w:vAlign w:val="center"/>
          </w:tcPr>
          <w:p w14:paraId="584D7200" w14:textId="77777777" w:rsidR="00545A9E" w:rsidRPr="004C118A" w:rsidRDefault="00545A9E" w:rsidP="59CA93CF">
            <w:pPr>
              <w:pStyle w:val="ListParagraph"/>
              <w:numPr>
                <w:ilvl w:val="0"/>
                <w:numId w:val="38"/>
              </w:numPr>
              <w:spacing w:before="120" w:after="120" w:line="276" w:lineRule="auto"/>
              <w:ind w:left="176" w:hanging="173"/>
              <w:rPr>
                <w:rFonts w:eastAsia="Arial"/>
                <w:color w:val="373E49" w:themeColor="accent1"/>
                <w:sz w:val="26"/>
                <w:szCs w:val="26"/>
              </w:rPr>
            </w:pPr>
          </w:p>
        </w:tc>
        <w:tc>
          <w:tcPr>
            <w:tcW w:w="8302" w:type="dxa"/>
            <w:shd w:val="clear" w:color="auto" w:fill="auto"/>
            <w:vAlign w:val="bottom"/>
          </w:tcPr>
          <w:p w14:paraId="2E1B44AA" w14:textId="3E5DFF8C" w:rsidR="00545A9E" w:rsidRPr="004C118A" w:rsidRDefault="00545A9E"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Ensure that appropriate funding for cybersecurity training resources is made available.</w:t>
            </w:r>
          </w:p>
        </w:tc>
      </w:tr>
      <w:tr w:rsidR="00545A9E" w:rsidRPr="004C118A" w14:paraId="142B734A" w14:textId="77777777" w:rsidTr="59CA93CF">
        <w:trPr>
          <w:jc w:val="center"/>
        </w:trPr>
        <w:tc>
          <w:tcPr>
            <w:tcW w:w="715" w:type="dxa"/>
            <w:shd w:val="clear" w:color="auto" w:fill="auto"/>
            <w:vAlign w:val="center"/>
          </w:tcPr>
          <w:p w14:paraId="37C2187B" w14:textId="77777777" w:rsidR="00545A9E" w:rsidRPr="004C118A" w:rsidRDefault="00545A9E" w:rsidP="59CA93CF">
            <w:pPr>
              <w:pStyle w:val="ListParagraph"/>
              <w:numPr>
                <w:ilvl w:val="0"/>
                <w:numId w:val="38"/>
              </w:numPr>
              <w:spacing w:before="120" w:after="120" w:line="276" w:lineRule="auto"/>
              <w:ind w:left="176" w:hanging="173"/>
              <w:rPr>
                <w:rFonts w:eastAsia="Arial"/>
                <w:color w:val="373E49" w:themeColor="accent1"/>
                <w:sz w:val="26"/>
                <w:szCs w:val="26"/>
              </w:rPr>
            </w:pPr>
          </w:p>
        </w:tc>
        <w:tc>
          <w:tcPr>
            <w:tcW w:w="8302" w:type="dxa"/>
            <w:shd w:val="clear" w:color="auto" w:fill="auto"/>
            <w:vAlign w:val="bottom"/>
          </w:tcPr>
          <w:p w14:paraId="2C31F908" w14:textId="3914EE8C" w:rsidR="00545A9E" w:rsidRPr="004C118A" w:rsidRDefault="00545A9E"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Ensure that cybersecurity workforce management policies and processes comply with legal and organizational requirements.</w:t>
            </w:r>
          </w:p>
        </w:tc>
      </w:tr>
      <w:tr w:rsidR="00545A9E" w:rsidRPr="004C118A" w14:paraId="20488533" w14:textId="77777777" w:rsidTr="59CA93CF">
        <w:trPr>
          <w:jc w:val="center"/>
        </w:trPr>
        <w:tc>
          <w:tcPr>
            <w:tcW w:w="715" w:type="dxa"/>
            <w:shd w:val="clear" w:color="auto" w:fill="auto"/>
            <w:vAlign w:val="center"/>
          </w:tcPr>
          <w:p w14:paraId="61F28704" w14:textId="77777777" w:rsidR="00545A9E" w:rsidRPr="004C118A" w:rsidRDefault="00545A9E" w:rsidP="59CA93CF">
            <w:pPr>
              <w:pStyle w:val="ListParagraph"/>
              <w:numPr>
                <w:ilvl w:val="0"/>
                <w:numId w:val="38"/>
              </w:numPr>
              <w:spacing w:before="120" w:after="120" w:line="276" w:lineRule="auto"/>
              <w:ind w:left="176" w:hanging="173"/>
              <w:rPr>
                <w:rFonts w:eastAsia="Arial"/>
                <w:color w:val="373E49" w:themeColor="accent1"/>
                <w:sz w:val="26"/>
                <w:szCs w:val="26"/>
              </w:rPr>
            </w:pPr>
          </w:p>
        </w:tc>
        <w:tc>
          <w:tcPr>
            <w:tcW w:w="8302" w:type="dxa"/>
            <w:shd w:val="clear" w:color="auto" w:fill="auto"/>
            <w:vAlign w:val="bottom"/>
          </w:tcPr>
          <w:p w14:paraId="303299F1" w14:textId="73104021" w:rsidR="00545A9E" w:rsidRPr="004C118A" w:rsidRDefault="00545A9E"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Promote awareness of cyber policy and strategy as appropriate among the organization's management.</w:t>
            </w:r>
          </w:p>
        </w:tc>
      </w:tr>
      <w:tr w:rsidR="00545A9E" w:rsidRPr="004C118A" w14:paraId="4F140616" w14:textId="77777777" w:rsidTr="59CA93CF">
        <w:trPr>
          <w:jc w:val="center"/>
        </w:trPr>
        <w:tc>
          <w:tcPr>
            <w:tcW w:w="715" w:type="dxa"/>
            <w:shd w:val="clear" w:color="auto" w:fill="auto"/>
            <w:vAlign w:val="center"/>
          </w:tcPr>
          <w:p w14:paraId="192AB66B" w14:textId="77777777" w:rsidR="00545A9E" w:rsidRPr="004C118A" w:rsidRDefault="00545A9E" w:rsidP="59CA93CF">
            <w:pPr>
              <w:pStyle w:val="ListParagraph"/>
              <w:numPr>
                <w:ilvl w:val="0"/>
                <w:numId w:val="38"/>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16A4E5E3" w14:textId="02DEBFC2" w:rsidR="00545A9E" w:rsidRPr="004C118A" w:rsidRDefault="00545A9E"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Review and assess cybersecurity staff effectiveness to identify skills gaps and training requirements.</w:t>
            </w:r>
          </w:p>
        </w:tc>
      </w:tr>
      <w:tr w:rsidR="00545A9E" w:rsidRPr="004C118A" w14:paraId="3D25EF2F" w14:textId="77777777" w:rsidTr="59CA93CF">
        <w:trPr>
          <w:jc w:val="center"/>
        </w:trPr>
        <w:tc>
          <w:tcPr>
            <w:tcW w:w="715" w:type="dxa"/>
            <w:shd w:val="clear" w:color="auto" w:fill="auto"/>
            <w:vAlign w:val="center"/>
          </w:tcPr>
          <w:p w14:paraId="4E3A64EA" w14:textId="77777777" w:rsidR="00545A9E" w:rsidRPr="004C118A" w:rsidRDefault="00545A9E" w:rsidP="59CA93CF">
            <w:pPr>
              <w:pStyle w:val="ListParagraph"/>
              <w:numPr>
                <w:ilvl w:val="0"/>
                <w:numId w:val="38"/>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313E4691" w14:textId="517938EF" w:rsidR="00545A9E" w:rsidRPr="004C118A" w:rsidRDefault="00545A9E"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Interpret and apply applicable laws, statutes and regulatory documents to ensure they are reflected in the cybersecurity policies.</w:t>
            </w:r>
          </w:p>
        </w:tc>
      </w:tr>
      <w:tr w:rsidR="00545A9E" w:rsidRPr="004C118A" w14:paraId="29C593F1" w14:textId="77777777" w:rsidTr="59CA93CF">
        <w:trPr>
          <w:jc w:val="center"/>
        </w:trPr>
        <w:tc>
          <w:tcPr>
            <w:tcW w:w="715" w:type="dxa"/>
            <w:shd w:val="clear" w:color="auto" w:fill="auto"/>
            <w:vAlign w:val="center"/>
          </w:tcPr>
          <w:p w14:paraId="7355B4FD" w14:textId="77777777" w:rsidR="00545A9E" w:rsidRPr="004C118A" w:rsidRDefault="00545A9E" w:rsidP="59CA93CF">
            <w:pPr>
              <w:pStyle w:val="ListParagraph"/>
              <w:numPr>
                <w:ilvl w:val="0"/>
                <w:numId w:val="38"/>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3A0D42B9" w14:textId="328A07E9" w:rsidR="00545A9E" w:rsidRPr="004C118A" w:rsidRDefault="00545A9E"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Analyze an organization's cybersecurity policy.</w:t>
            </w:r>
          </w:p>
        </w:tc>
      </w:tr>
      <w:tr w:rsidR="00545A9E" w:rsidRPr="004C118A" w14:paraId="7D8B2F7C" w14:textId="77777777" w:rsidTr="59CA93CF">
        <w:trPr>
          <w:jc w:val="center"/>
        </w:trPr>
        <w:tc>
          <w:tcPr>
            <w:tcW w:w="715" w:type="dxa"/>
            <w:shd w:val="clear" w:color="auto" w:fill="auto"/>
            <w:vAlign w:val="center"/>
          </w:tcPr>
          <w:p w14:paraId="1BC94B23" w14:textId="77777777" w:rsidR="00545A9E" w:rsidRPr="004C118A" w:rsidRDefault="00545A9E" w:rsidP="59CA93CF">
            <w:pPr>
              <w:pStyle w:val="ListParagraph"/>
              <w:numPr>
                <w:ilvl w:val="0"/>
                <w:numId w:val="38"/>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1454353D" w14:textId="5E3F1AB2" w:rsidR="00545A9E" w:rsidRPr="004C118A" w:rsidRDefault="00545A9E"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Work with stakeholders to develop cybersecurity policies</w:t>
            </w:r>
            <w:r w:rsidRPr="004C118A">
              <w:rPr>
                <w:rFonts w:eastAsia="Arial"/>
                <w:color w:val="373E49" w:themeColor="accent1"/>
                <w:sz w:val="26"/>
                <w:szCs w:val="26"/>
                <w:rtl/>
                <w:lang w:bidi="en-US"/>
              </w:rPr>
              <w:t>‏ ‏and associated documentation in alignment with‏ ‏the organization's cybersecurity‏ ‏strategy.</w:t>
            </w:r>
          </w:p>
        </w:tc>
      </w:tr>
      <w:tr w:rsidR="00545A9E" w:rsidRPr="004C118A" w14:paraId="556B7C7F" w14:textId="77777777" w:rsidTr="59CA93CF">
        <w:trPr>
          <w:jc w:val="center"/>
        </w:trPr>
        <w:tc>
          <w:tcPr>
            <w:tcW w:w="715" w:type="dxa"/>
            <w:shd w:val="clear" w:color="auto" w:fill="auto"/>
            <w:vAlign w:val="center"/>
          </w:tcPr>
          <w:p w14:paraId="5FA9AF71" w14:textId="77777777" w:rsidR="00545A9E" w:rsidRPr="004C118A" w:rsidRDefault="00545A9E" w:rsidP="59CA93CF">
            <w:pPr>
              <w:pStyle w:val="ListParagraph"/>
              <w:numPr>
                <w:ilvl w:val="0"/>
                <w:numId w:val="38"/>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0BBC6496" w14:textId="35F00731" w:rsidR="00545A9E" w:rsidRPr="004C118A" w:rsidRDefault="00545A9E"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Align the organization's cybersecurity strategy with its business strategy.</w:t>
            </w:r>
          </w:p>
        </w:tc>
      </w:tr>
      <w:tr w:rsidR="00545A9E" w:rsidRPr="004C118A" w14:paraId="4D75A6A4" w14:textId="77777777" w:rsidTr="59CA93CF">
        <w:trPr>
          <w:jc w:val="center"/>
        </w:trPr>
        <w:tc>
          <w:tcPr>
            <w:tcW w:w="715" w:type="dxa"/>
            <w:shd w:val="clear" w:color="auto" w:fill="auto"/>
            <w:vAlign w:val="center"/>
          </w:tcPr>
          <w:p w14:paraId="17940236" w14:textId="77777777" w:rsidR="00545A9E" w:rsidRPr="004C118A" w:rsidRDefault="00545A9E" w:rsidP="59CA93CF">
            <w:pPr>
              <w:pStyle w:val="ListParagraph"/>
              <w:numPr>
                <w:ilvl w:val="0"/>
                <w:numId w:val="38"/>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24257E94" w14:textId="5450A530" w:rsidR="00545A9E" w:rsidRPr="004C118A" w:rsidRDefault="00545A9E"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Create and publish the organization's cybersecurity policy.</w:t>
            </w:r>
          </w:p>
        </w:tc>
      </w:tr>
      <w:tr w:rsidR="00545A9E" w:rsidRPr="004C118A" w14:paraId="69D96E30" w14:textId="77777777" w:rsidTr="59CA93CF">
        <w:trPr>
          <w:jc w:val="center"/>
        </w:trPr>
        <w:tc>
          <w:tcPr>
            <w:tcW w:w="715" w:type="dxa"/>
            <w:shd w:val="clear" w:color="auto" w:fill="auto"/>
            <w:vAlign w:val="center"/>
          </w:tcPr>
          <w:p w14:paraId="3586C83B" w14:textId="77777777" w:rsidR="00545A9E" w:rsidRPr="004C118A" w:rsidRDefault="00545A9E" w:rsidP="59CA93CF">
            <w:pPr>
              <w:pStyle w:val="ListParagraph"/>
              <w:numPr>
                <w:ilvl w:val="0"/>
                <w:numId w:val="38"/>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0EBC536E" w14:textId="34DDF9BB" w:rsidR="00545A9E" w:rsidRPr="004C118A" w:rsidRDefault="00545A9E"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Monitor how effectively cybersecurity policies, principles and practices are implemented in the delivery of planning and management services.</w:t>
            </w:r>
          </w:p>
        </w:tc>
      </w:tr>
      <w:tr w:rsidR="00545A9E" w:rsidRPr="004C118A" w14:paraId="46C2BC11" w14:textId="77777777" w:rsidTr="59CA93CF">
        <w:trPr>
          <w:jc w:val="center"/>
        </w:trPr>
        <w:tc>
          <w:tcPr>
            <w:tcW w:w="715" w:type="dxa"/>
            <w:shd w:val="clear" w:color="auto" w:fill="auto"/>
            <w:vAlign w:val="center"/>
          </w:tcPr>
          <w:p w14:paraId="55650F5D" w14:textId="77777777" w:rsidR="00545A9E" w:rsidRPr="004C118A" w:rsidRDefault="00545A9E" w:rsidP="59CA93CF">
            <w:pPr>
              <w:pStyle w:val="ListParagraph"/>
              <w:numPr>
                <w:ilvl w:val="0"/>
                <w:numId w:val="38"/>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210B3A27" w14:textId="23A8C4EF" w:rsidR="00545A9E" w:rsidRPr="004C118A" w:rsidRDefault="00545A9E"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Seek consensus on proposed cybersecurity policy changes from stakeholders.</w:t>
            </w:r>
          </w:p>
        </w:tc>
      </w:tr>
      <w:tr w:rsidR="00545A9E" w:rsidRPr="004C118A" w14:paraId="29296A26" w14:textId="77777777" w:rsidTr="59CA93CF">
        <w:trPr>
          <w:jc w:val="center"/>
        </w:trPr>
        <w:tc>
          <w:tcPr>
            <w:tcW w:w="715" w:type="dxa"/>
            <w:shd w:val="clear" w:color="auto" w:fill="auto"/>
            <w:vAlign w:val="center"/>
          </w:tcPr>
          <w:p w14:paraId="37B5A01C" w14:textId="77777777" w:rsidR="00545A9E" w:rsidRPr="004C118A" w:rsidRDefault="00545A9E" w:rsidP="59CA93CF">
            <w:pPr>
              <w:pStyle w:val="ListParagraph"/>
              <w:numPr>
                <w:ilvl w:val="0"/>
                <w:numId w:val="38"/>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4DCC1409" w14:textId="1C97DD64" w:rsidR="00545A9E" w:rsidRPr="004C118A" w:rsidRDefault="00545A9E"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Provide policy guidance to cybersecurity management, staff and users.</w:t>
            </w:r>
          </w:p>
        </w:tc>
      </w:tr>
      <w:tr w:rsidR="00545A9E" w:rsidRPr="004C118A" w14:paraId="4A8C3C11" w14:textId="77777777" w:rsidTr="59CA93CF">
        <w:trPr>
          <w:jc w:val="center"/>
        </w:trPr>
        <w:tc>
          <w:tcPr>
            <w:tcW w:w="715" w:type="dxa"/>
            <w:shd w:val="clear" w:color="auto" w:fill="auto"/>
            <w:vAlign w:val="center"/>
          </w:tcPr>
          <w:p w14:paraId="34D9F538" w14:textId="77777777" w:rsidR="00545A9E" w:rsidRPr="004C118A" w:rsidRDefault="00545A9E" w:rsidP="59CA93CF">
            <w:pPr>
              <w:pStyle w:val="ListParagraph"/>
              <w:numPr>
                <w:ilvl w:val="0"/>
                <w:numId w:val="38"/>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28A12EC6" w14:textId="091513A2" w:rsidR="00545A9E" w:rsidRPr="004C118A" w:rsidRDefault="00545A9E"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Review, conduct, or participate in audits of cyber programs and projects.</w:t>
            </w:r>
          </w:p>
        </w:tc>
      </w:tr>
      <w:tr w:rsidR="00545A9E" w:rsidRPr="004C118A" w14:paraId="662C8F42" w14:textId="77777777" w:rsidTr="59CA93CF">
        <w:trPr>
          <w:jc w:val="center"/>
        </w:trPr>
        <w:tc>
          <w:tcPr>
            <w:tcW w:w="715" w:type="dxa"/>
            <w:shd w:val="clear" w:color="auto" w:fill="auto"/>
            <w:vAlign w:val="center"/>
          </w:tcPr>
          <w:p w14:paraId="00E945BA" w14:textId="77777777" w:rsidR="00545A9E" w:rsidRPr="004C118A" w:rsidRDefault="00545A9E" w:rsidP="59CA93CF">
            <w:pPr>
              <w:pStyle w:val="ListParagraph"/>
              <w:numPr>
                <w:ilvl w:val="0"/>
                <w:numId w:val="38"/>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1024931E" w14:textId="1EAFA209" w:rsidR="00545A9E" w:rsidRPr="004C118A" w:rsidRDefault="00545A9E"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Support the Chief Information Officer (</w:t>
            </w:r>
            <w:r w:rsidR="7CA2D0A9" w:rsidRPr="004C118A">
              <w:rPr>
                <w:rFonts w:eastAsia="Arial"/>
                <w:color w:val="373E49" w:themeColor="accent1"/>
                <w:sz w:val="26"/>
                <w:szCs w:val="26"/>
                <w:lang w:bidi="en-US"/>
              </w:rPr>
              <w:t>CIO) in the formulation of cybersecurity policies.</w:t>
            </w:r>
          </w:p>
        </w:tc>
      </w:tr>
    </w:tbl>
    <w:p w14:paraId="24A3A4F2" w14:textId="77777777" w:rsidR="006C6C7C" w:rsidRPr="004C118A" w:rsidRDefault="006C6C7C" w:rsidP="006C6C7C">
      <w:pPr>
        <w:rPr>
          <w:rFonts w:eastAsia="Arial" w:cs="Arial"/>
          <w:color w:val="15969D" w:themeColor="accent6" w:themeShade="BF"/>
          <w:sz w:val="26"/>
          <w:szCs w:val="26"/>
        </w:rPr>
      </w:pPr>
    </w:p>
    <w:p w14:paraId="37D7A441" w14:textId="647B1FFC" w:rsidR="00A30B0B" w:rsidRPr="004C118A" w:rsidRDefault="007F28B4" w:rsidP="59CA93CF">
      <w:pPr>
        <w:rPr>
          <w:rFonts w:eastAsia="Arial" w:cs="Arial"/>
          <w:color w:val="15969D" w:themeColor="accent6" w:themeShade="BF"/>
          <w:sz w:val="26"/>
          <w:szCs w:val="26"/>
        </w:rPr>
      </w:pPr>
      <w:r>
        <w:rPr>
          <w:rFonts w:eastAsia="Arial" w:cs="Arial"/>
          <w:color w:val="15969D" w:themeColor="accent6" w:themeShade="BF"/>
          <w:sz w:val="26"/>
          <w:szCs w:val="26"/>
          <w:lang w:bidi="en-US"/>
        </w:rPr>
        <w:t xml:space="preserve">Security Controls Assessor </w:t>
      </w:r>
    </w:p>
    <w:tbl>
      <w:tblPr>
        <w:tblStyle w:val="TableGrid"/>
        <w:tblW w:w="0" w:type="auto"/>
        <w:jc w:val="center"/>
        <w:tblLook w:val="04A0" w:firstRow="1" w:lastRow="0" w:firstColumn="1" w:lastColumn="0" w:noHBand="0" w:noVBand="1"/>
      </w:tblPr>
      <w:tblGrid>
        <w:gridCol w:w="715"/>
        <w:gridCol w:w="8302"/>
      </w:tblGrid>
      <w:tr w:rsidR="00A30B0B" w:rsidRPr="004C118A" w14:paraId="4151688C" w14:textId="77777777" w:rsidTr="59CA93CF">
        <w:trPr>
          <w:tblHeader/>
          <w:jc w:val="center"/>
        </w:trPr>
        <w:tc>
          <w:tcPr>
            <w:tcW w:w="715" w:type="dxa"/>
            <w:shd w:val="clear" w:color="auto" w:fill="373E49" w:themeFill="accent1"/>
            <w:vAlign w:val="center"/>
          </w:tcPr>
          <w:p w14:paraId="66C52D19" w14:textId="77777777" w:rsidR="00A30B0B" w:rsidRPr="004C118A" w:rsidRDefault="00A30B0B" w:rsidP="59CA93CF">
            <w:pPr>
              <w:spacing w:before="120" w:after="120" w:line="276" w:lineRule="auto"/>
              <w:rPr>
                <w:rFonts w:eastAsia="Arial"/>
                <w:color w:val="FFFFFF" w:themeColor="background1"/>
                <w:sz w:val="26"/>
                <w:szCs w:val="26"/>
                <w:lang w:eastAsia="ar"/>
              </w:rPr>
            </w:pPr>
            <w:r w:rsidRPr="004C118A">
              <w:rPr>
                <w:rFonts w:eastAsia="Arial"/>
                <w:color w:val="FFFFFF" w:themeColor="background1"/>
                <w:sz w:val="26"/>
                <w:szCs w:val="26"/>
                <w:lang w:bidi="en-US"/>
              </w:rPr>
              <w:t>#</w:t>
            </w:r>
          </w:p>
        </w:tc>
        <w:tc>
          <w:tcPr>
            <w:tcW w:w="8302" w:type="dxa"/>
            <w:shd w:val="clear" w:color="auto" w:fill="373E49" w:themeFill="accent1"/>
          </w:tcPr>
          <w:p w14:paraId="35600FF8" w14:textId="77777777" w:rsidR="00A30B0B" w:rsidRPr="004C118A" w:rsidRDefault="00A30B0B" w:rsidP="59CA93CF">
            <w:pPr>
              <w:spacing w:before="120" w:after="120" w:line="276" w:lineRule="auto"/>
              <w:jc w:val="both"/>
              <w:rPr>
                <w:rFonts w:eastAsia="Arial"/>
                <w:color w:val="FFFFFF" w:themeColor="background1"/>
                <w:sz w:val="26"/>
                <w:szCs w:val="26"/>
                <w:lang w:eastAsia="ar"/>
              </w:rPr>
            </w:pPr>
            <w:r w:rsidRPr="004C118A">
              <w:rPr>
                <w:rFonts w:eastAsia="Arial"/>
                <w:color w:val="FFFFFF" w:themeColor="background1"/>
                <w:sz w:val="26"/>
                <w:szCs w:val="26"/>
                <w:lang w:bidi="en-US"/>
              </w:rPr>
              <w:t>Responsibilities</w:t>
            </w:r>
          </w:p>
        </w:tc>
      </w:tr>
      <w:tr w:rsidR="006D28F0" w:rsidRPr="004C118A" w14:paraId="1D977207" w14:textId="77777777" w:rsidTr="59CA93CF">
        <w:trPr>
          <w:jc w:val="center"/>
        </w:trPr>
        <w:tc>
          <w:tcPr>
            <w:tcW w:w="715" w:type="dxa"/>
            <w:shd w:val="clear" w:color="auto" w:fill="auto"/>
            <w:vAlign w:val="center"/>
          </w:tcPr>
          <w:p w14:paraId="7F71E9EA" w14:textId="77777777" w:rsidR="006D28F0" w:rsidRPr="004C118A" w:rsidRDefault="006D28F0" w:rsidP="59CA93CF">
            <w:pPr>
              <w:pStyle w:val="ListParagraph"/>
              <w:numPr>
                <w:ilvl w:val="0"/>
                <w:numId w:val="39"/>
              </w:numPr>
              <w:spacing w:before="120" w:after="120" w:line="276" w:lineRule="auto"/>
              <w:ind w:left="176" w:hanging="173"/>
              <w:rPr>
                <w:rFonts w:eastAsia="Arial"/>
                <w:color w:val="373E49" w:themeColor="accent1"/>
                <w:sz w:val="26"/>
                <w:szCs w:val="26"/>
              </w:rPr>
            </w:pPr>
          </w:p>
        </w:tc>
        <w:tc>
          <w:tcPr>
            <w:tcW w:w="8302" w:type="dxa"/>
            <w:shd w:val="clear" w:color="auto" w:fill="auto"/>
            <w:vAlign w:val="bottom"/>
          </w:tcPr>
          <w:p w14:paraId="5027AFFE" w14:textId="3B6AD0D8" w:rsidR="006D28F0" w:rsidRPr="004C118A" w:rsidRDefault="006D28F0"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Perform cybersecurity reviews and identify gaps in security architecture, to develop cybersecurity risk management plans.</w:t>
            </w:r>
          </w:p>
        </w:tc>
      </w:tr>
      <w:tr w:rsidR="006D28F0" w:rsidRPr="004C118A" w14:paraId="56A9F728" w14:textId="77777777" w:rsidTr="59CA93CF">
        <w:trPr>
          <w:jc w:val="center"/>
        </w:trPr>
        <w:tc>
          <w:tcPr>
            <w:tcW w:w="715" w:type="dxa"/>
            <w:shd w:val="clear" w:color="auto" w:fill="auto"/>
            <w:vAlign w:val="center"/>
          </w:tcPr>
          <w:p w14:paraId="55FE2659" w14:textId="77777777" w:rsidR="006D28F0" w:rsidRPr="004C118A" w:rsidRDefault="006D28F0" w:rsidP="59CA93CF">
            <w:pPr>
              <w:pStyle w:val="ListParagraph"/>
              <w:numPr>
                <w:ilvl w:val="0"/>
                <w:numId w:val="39"/>
              </w:numPr>
              <w:spacing w:before="120" w:after="120" w:line="276" w:lineRule="auto"/>
              <w:ind w:left="176" w:hanging="173"/>
              <w:rPr>
                <w:rFonts w:eastAsia="Arial"/>
                <w:color w:val="373E49" w:themeColor="accent1"/>
                <w:sz w:val="26"/>
                <w:szCs w:val="26"/>
              </w:rPr>
            </w:pPr>
          </w:p>
        </w:tc>
        <w:tc>
          <w:tcPr>
            <w:tcW w:w="8302" w:type="dxa"/>
            <w:shd w:val="clear" w:color="auto" w:fill="auto"/>
            <w:vAlign w:val="bottom"/>
          </w:tcPr>
          <w:p w14:paraId="1211F9D4" w14:textId="0BDAD01B" w:rsidR="006D28F0" w:rsidRPr="004C118A" w:rsidRDefault="006D28F0"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Perform cybersecurity reviews and identify security gaps in security architecture to inform risk mitigation strategies.</w:t>
            </w:r>
          </w:p>
        </w:tc>
      </w:tr>
      <w:tr w:rsidR="006D28F0" w:rsidRPr="004C118A" w14:paraId="1957B938" w14:textId="77777777" w:rsidTr="59CA93CF">
        <w:trPr>
          <w:jc w:val="center"/>
        </w:trPr>
        <w:tc>
          <w:tcPr>
            <w:tcW w:w="715" w:type="dxa"/>
            <w:shd w:val="clear" w:color="auto" w:fill="auto"/>
            <w:vAlign w:val="center"/>
          </w:tcPr>
          <w:p w14:paraId="517B9BC3" w14:textId="77777777" w:rsidR="006D28F0" w:rsidRPr="004C118A" w:rsidRDefault="006D28F0" w:rsidP="59CA93CF">
            <w:pPr>
              <w:pStyle w:val="ListParagraph"/>
              <w:numPr>
                <w:ilvl w:val="0"/>
                <w:numId w:val="39"/>
              </w:numPr>
              <w:spacing w:before="120" w:after="120" w:line="276" w:lineRule="auto"/>
              <w:ind w:left="176" w:hanging="173"/>
              <w:rPr>
                <w:rFonts w:eastAsia="Arial"/>
                <w:color w:val="373E49" w:themeColor="accent1"/>
                <w:sz w:val="26"/>
                <w:szCs w:val="26"/>
              </w:rPr>
            </w:pPr>
          </w:p>
        </w:tc>
        <w:tc>
          <w:tcPr>
            <w:tcW w:w="8302" w:type="dxa"/>
            <w:shd w:val="clear" w:color="auto" w:fill="auto"/>
            <w:vAlign w:val="bottom"/>
          </w:tcPr>
          <w:p w14:paraId="0E1366B4" w14:textId="38C63B8E" w:rsidR="006D28F0" w:rsidRPr="004C118A" w:rsidRDefault="006D28F0"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Perform risk analysis whenever an application or system undergoes a major change.</w:t>
            </w:r>
          </w:p>
        </w:tc>
      </w:tr>
      <w:tr w:rsidR="006D28F0" w:rsidRPr="004C118A" w14:paraId="034C6D7B" w14:textId="77777777" w:rsidTr="59CA93CF">
        <w:trPr>
          <w:jc w:val="center"/>
        </w:trPr>
        <w:tc>
          <w:tcPr>
            <w:tcW w:w="715" w:type="dxa"/>
            <w:shd w:val="clear" w:color="auto" w:fill="auto"/>
            <w:vAlign w:val="center"/>
          </w:tcPr>
          <w:p w14:paraId="55696B2A" w14:textId="77777777" w:rsidR="006D28F0" w:rsidRPr="004C118A" w:rsidRDefault="006D28F0" w:rsidP="59CA93CF">
            <w:pPr>
              <w:pStyle w:val="ListParagraph"/>
              <w:numPr>
                <w:ilvl w:val="0"/>
                <w:numId w:val="39"/>
              </w:numPr>
              <w:spacing w:before="120" w:after="120" w:line="276" w:lineRule="auto"/>
              <w:ind w:left="176" w:hanging="173"/>
              <w:rPr>
                <w:rFonts w:eastAsia="Arial"/>
                <w:color w:val="373E49" w:themeColor="accent1"/>
                <w:sz w:val="26"/>
                <w:szCs w:val="26"/>
              </w:rPr>
            </w:pPr>
          </w:p>
        </w:tc>
        <w:tc>
          <w:tcPr>
            <w:tcW w:w="8302" w:type="dxa"/>
            <w:shd w:val="clear" w:color="auto" w:fill="auto"/>
            <w:vAlign w:val="bottom"/>
          </w:tcPr>
          <w:p w14:paraId="48411195" w14:textId="27E783B0" w:rsidR="006D28F0" w:rsidRPr="004C118A" w:rsidRDefault="006D28F0"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Provide input to the risk management framework and related documentation.</w:t>
            </w:r>
          </w:p>
        </w:tc>
      </w:tr>
      <w:tr w:rsidR="006D28F0" w:rsidRPr="004C118A" w14:paraId="56C63B87" w14:textId="77777777" w:rsidTr="59CA93CF">
        <w:trPr>
          <w:jc w:val="center"/>
        </w:trPr>
        <w:tc>
          <w:tcPr>
            <w:tcW w:w="715" w:type="dxa"/>
            <w:shd w:val="clear" w:color="auto" w:fill="auto"/>
            <w:vAlign w:val="center"/>
          </w:tcPr>
          <w:p w14:paraId="2610ADD3" w14:textId="77777777" w:rsidR="006D28F0" w:rsidRPr="004C118A" w:rsidRDefault="006D28F0" w:rsidP="59CA93CF">
            <w:pPr>
              <w:pStyle w:val="ListParagraph"/>
              <w:numPr>
                <w:ilvl w:val="0"/>
                <w:numId w:val="39"/>
              </w:numPr>
              <w:spacing w:before="120" w:after="120" w:line="276" w:lineRule="auto"/>
              <w:ind w:left="176" w:hanging="173"/>
              <w:rPr>
                <w:rFonts w:eastAsia="Arial"/>
                <w:color w:val="373E49" w:themeColor="accent1"/>
                <w:sz w:val="26"/>
                <w:szCs w:val="26"/>
              </w:rPr>
            </w:pPr>
          </w:p>
        </w:tc>
        <w:tc>
          <w:tcPr>
            <w:tcW w:w="8302" w:type="dxa"/>
            <w:shd w:val="clear" w:color="auto" w:fill="auto"/>
            <w:vAlign w:val="bottom"/>
          </w:tcPr>
          <w:p w14:paraId="68E93C96" w14:textId="77B3CD40" w:rsidR="006D28F0" w:rsidRPr="004C118A" w:rsidRDefault="006D28F0"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Review, update and maintain cybersecurity related documentation reflecting system design.</w:t>
            </w:r>
          </w:p>
        </w:tc>
      </w:tr>
      <w:tr w:rsidR="006D28F0" w:rsidRPr="004C118A" w14:paraId="2092FEDE" w14:textId="77777777" w:rsidTr="59CA93CF">
        <w:trPr>
          <w:jc w:val="center"/>
        </w:trPr>
        <w:tc>
          <w:tcPr>
            <w:tcW w:w="715" w:type="dxa"/>
            <w:shd w:val="clear" w:color="auto" w:fill="auto"/>
            <w:vAlign w:val="center"/>
          </w:tcPr>
          <w:p w14:paraId="0DE69F9C" w14:textId="77777777" w:rsidR="006D28F0" w:rsidRPr="004C118A" w:rsidRDefault="006D28F0" w:rsidP="59CA93CF">
            <w:pPr>
              <w:pStyle w:val="ListParagraph"/>
              <w:numPr>
                <w:ilvl w:val="0"/>
                <w:numId w:val="39"/>
              </w:numPr>
              <w:spacing w:before="120" w:after="120" w:line="276" w:lineRule="auto"/>
              <w:ind w:left="176" w:hanging="173"/>
              <w:rPr>
                <w:rFonts w:eastAsia="Arial"/>
                <w:color w:val="373E49" w:themeColor="accent1"/>
                <w:sz w:val="26"/>
                <w:szCs w:val="26"/>
              </w:rPr>
            </w:pPr>
          </w:p>
        </w:tc>
        <w:tc>
          <w:tcPr>
            <w:tcW w:w="8302" w:type="dxa"/>
            <w:shd w:val="clear" w:color="auto" w:fill="auto"/>
            <w:vAlign w:val="bottom"/>
          </w:tcPr>
          <w:p w14:paraId="6385D6EC" w14:textId="750A2A87" w:rsidR="006D28F0" w:rsidRPr="004C118A" w:rsidRDefault="006D28F0"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Ensure cybersecurity risks are identified and managed appropriately through the organization's risk governance process.</w:t>
            </w:r>
          </w:p>
        </w:tc>
      </w:tr>
      <w:tr w:rsidR="006D28F0" w:rsidRPr="004C118A" w14:paraId="2E06B89E" w14:textId="77777777" w:rsidTr="59CA93CF">
        <w:trPr>
          <w:jc w:val="center"/>
        </w:trPr>
        <w:tc>
          <w:tcPr>
            <w:tcW w:w="715" w:type="dxa"/>
            <w:shd w:val="clear" w:color="auto" w:fill="auto"/>
            <w:vAlign w:val="center"/>
          </w:tcPr>
          <w:p w14:paraId="42484A0A" w14:textId="77777777" w:rsidR="006D28F0" w:rsidRPr="004C118A" w:rsidRDefault="006D28F0" w:rsidP="59CA93CF">
            <w:pPr>
              <w:pStyle w:val="ListParagraph"/>
              <w:numPr>
                <w:ilvl w:val="0"/>
                <w:numId w:val="39"/>
              </w:numPr>
              <w:spacing w:before="120" w:after="120" w:line="276" w:lineRule="auto"/>
              <w:ind w:left="176" w:hanging="173"/>
              <w:rPr>
                <w:rFonts w:eastAsia="Arial"/>
                <w:color w:val="373E49" w:themeColor="accent1"/>
                <w:sz w:val="26"/>
                <w:szCs w:val="26"/>
              </w:rPr>
            </w:pPr>
          </w:p>
        </w:tc>
        <w:tc>
          <w:tcPr>
            <w:tcW w:w="8302" w:type="dxa"/>
            <w:shd w:val="clear" w:color="auto" w:fill="auto"/>
            <w:vAlign w:val="bottom"/>
          </w:tcPr>
          <w:p w14:paraId="6A4D2EBB" w14:textId="7BB1F355" w:rsidR="006D28F0" w:rsidRPr="004C118A" w:rsidRDefault="006D28F0"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Effectively manage vulnerability remediation.</w:t>
            </w:r>
          </w:p>
        </w:tc>
      </w:tr>
      <w:tr w:rsidR="006D28F0" w:rsidRPr="004C118A" w14:paraId="192086C2" w14:textId="77777777" w:rsidTr="59CA93CF">
        <w:trPr>
          <w:jc w:val="center"/>
        </w:trPr>
        <w:tc>
          <w:tcPr>
            <w:tcW w:w="715" w:type="dxa"/>
            <w:shd w:val="clear" w:color="auto" w:fill="auto"/>
            <w:vAlign w:val="center"/>
          </w:tcPr>
          <w:p w14:paraId="52E54277" w14:textId="77777777" w:rsidR="006D28F0" w:rsidRPr="004C118A" w:rsidRDefault="006D28F0" w:rsidP="59CA93CF">
            <w:pPr>
              <w:pStyle w:val="ListParagraph"/>
              <w:numPr>
                <w:ilvl w:val="0"/>
                <w:numId w:val="39"/>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4033AA7E" w14:textId="1F411E92" w:rsidR="006D28F0" w:rsidRPr="004C118A" w:rsidRDefault="006D28F0"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Ensure the organization's cybersecurity requirements are considered in mergers, acquisitions, outsourcing and other operations involving third parties.</w:t>
            </w:r>
          </w:p>
        </w:tc>
      </w:tr>
      <w:tr w:rsidR="006D28F0" w:rsidRPr="004C118A" w14:paraId="2CB79068" w14:textId="77777777" w:rsidTr="59CA93CF">
        <w:trPr>
          <w:jc w:val="center"/>
        </w:trPr>
        <w:tc>
          <w:tcPr>
            <w:tcW w:w="715" w:type="dxa"/>
            <w:shd w:val="clear" w:color="auto" w:fill="auto"/>
            <w:vAlign w:val="center"/>
          </w:tcPr>
          <w:p w14:paraId="0FDE71EF" w14:textId="77777777" w:rsidR="006D28F0" w:rsidRPr="004C118A" w:rsidRDefault="006D28F0" w:rsidP="59CA93CF">
            <w:pPr>
              <w:pStyle w:val="ListParagraph"/>
              <w:numPr>
                <w:ilvl w:val="0"/>
                <w:numId w:val="39"/>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63C58CCD" w14:textId="0E40B1DD" w:rsidR="006D28F0" w:rsidRPr="004C118A" w:rsidRDefault="006D28F0"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Assess the effectiveness of cybersecurity controls.</w:t>
            </w:r>
          </w:p>
        </w:tc>
      </w:tr>
      <w:tr w:rsidR="006D28F0" w:rsidRPr="004C118A" w14:paraId="0C836F6D" w14:textId="77777777" w:rsidTr="59CA93CF">
        <w:trPr>
          <w:jc w:val="center"/>
        </w:trPr>
        <w:tc>
          <w:tcPr>
            <w:tcW w:w="715" w:type="dxa"/>
            <w:shd w:val="clear" w:color="auto" w:fill="auto"/>
            <w:vAlign w:val="center"/>
          </w:tcPr>
          <w:p w14:paraId="192BA9E5" w14:textId="77777777" w:rsidR="006D28F0" w:rsidRPr="004C118A" w:rsidRDefault="006D28F0" w:rsidP="59CA93CF">
            <w:pPr>
              <w:pStyle w:val="ListParagraph"/>
              <w:numPr>
                <w:ilvl w:val="0"/>
                <w:numId w:val="39"/>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3B216DF0" w14:textId="62F428A6" w:rsidR="006D28F0" w:rsidRPr="004C118A" w:rsidRDefault="006D28F0"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Assess the configuration management process.</w:t>
            </w:r>
          </w:p>
        </w:tc>
      </w:tr>
      <w:tr w:rsidR="006D28F0" w:rsidRPr="004C118A" w14:paraId="64CF5456" w14:textId="77777777" w:rsidTr="59CA93CF">
        <w:trPr>
          <w:jc w:val="center"/>
        </w:trPr>
        <w:tc>
          <w:tcPr>
            <w:tcW w:w="715" w:type="dxa"/>
            <w:shd w:val="clear" w:color="auto" w:fill="auto"/>
            <w:vAlign w:val="center"/>
          </w:tcPr>
          <w:p w14:paraId="295656E8" w14:textId="77777777" w:rsidR="006D28F0" w:rsidRPr="004C118A" w:rsidRDefault="006D28F0" w:rsidP="59CA93CF">
            <w:pPr>
              <w:pStyle w:val="ListParagraph"/>
              <w:numPr>
                <w:ilvl w:val="0"/>
                <w:numId w:val="39"/>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7050BF7F" w14:textId="4BC85F71" w:rsidR="006D28F0" w:rsidRPr="004C118A" w:rsidRDefault="006D28F0"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Manage and approve agreed accreditation packages.</w:t>
            </w:r>
          </w:p>
        </w:tc>
      </w:tr>
      <w:tr w:rsidR="006D28F0" w:rsidRPr="004C118A" w14:paraId="72471E0C" w14:textId="77777777" w:rsidTr="59CA93CF">
        <w:trPr>
          <w:jc w:val="center"/>
        </w:trPr>
        <w:tc>
          <w:tcPr>
            <w:tcW w:w="715" w:type="dxa"/>
            <w:shd w:val="clear" w:color="auto" w:fill="auto"/>
            <w:vAlign w:val="center"/>
          </w:tcPr>
          <w:p w14:paraId="00E341FC" w14:textId="77777777" w:rsidR="006D28F0" w:rsidRPr="004C118A" w:rsidRDefault="006D28F0" w:rsidP="59CA93CF">
            <w:pPr>
              <w:pStyle w:val="ListParagraph"/>
              <w:numPr>
                <w:ilvl w:val="0"/>
                <w:numId w:val="39"/>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296712C0" w14:textId="6102448C" w:rsidR="006D28F0" w:rsidRPr="004C118A" w:rsidRDefault="006D28F0"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Plan and conduct cybersecurity authorization reviews and assurance case development for initial installation of systems and networks.</w:t>
            </w:r>
          </w:p>
        </w:tc>
      </w:tr>
      <w:tr w:rsidR="006D28F0" w:rsidRPr="004C118A" w14:paraId="28D5B27A" w14:textId="77777777" w:rsidTr="59CA93CF">
        <w:trPr>
          <w:jc w:val="center"/>
        </w:trPr>
        <w:tc>
          <w:tcPr>
            <w:tcW w:w="715" w:type="dxa"/>
            <w:shd w:val="clear" w:color="auto" w:fill="auto"/>
            <w:vAlign w:val="center"/>
          </w:tcPr>
          <w:p w14:paraId="2D58B6F2" w14:textId="77777777" w:rsidR="006D28F0" w:rsidRPr="004C118A" w:rsidRDefault="006D28F0" w:rsidP="59CA93CF">
            <w:pPr>
              <w:pStyle w:val="ListParagraph"/>
              <w:numPr>
                <w:ilvl w:val="0"/>
                <w:numId w:val="39"/>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3F6F3875" w14:textId="203E986A" w:rsidR="006D28F0" w:rsidRPr="004C118A" w:rsidRDefault="006D28F0"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Review risk registers or other similar documents to confirm that the level of risk is within acceptable limits for each software application, system and network.</w:t>
            </w:r>
          </w:p>
        </w:tc>
      </w:tr>
      <w:tr w:rsidR="006D28F0" w:rsidRPr="004C118A" w14:paraId="7829BA06" w14:textId="77777777" w:rsidTr="59CA93CF">
        <w:trPr>
          <w:jc w:val="center"/>
        </w:trPr>
        <w:tc>
          <w:tcPr>
            <w:tcW w:w="715" w:type="dxa"/>
            <w:shd w:val="clear" w:color="auto" w:fill="auto"/>
            <w:vAlign w:val="center"/>
          </w:tcPr>
          <w:p w14:paraId="292CC139" w14:textId="77777777" w:rsidR="006D28F0" w:rsidRPr="004C118A" w:rsidRDefault="006D28F0" w:rsidP="59CA93CF">
            <w:pPr>
              <w:pStyle w:val="ListParagraph"/>
              <w:numPr>
                <w:ilvl w:val="0"/>
                <w:numId w:val="39"/>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34FD6573" w14:textId="1C69D807" w:rsidR="006D28F0" w:rsidRPr="004C118A" w:rsidRDefault="006D28F0"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Carry out an audit of application software/network/system security against documented cybersecurity policies and provide recommendations for remediation where gaps appear.</w:t>
            </w:r>
          </w:p>
        </w:tc>
      </w:tr>
      <w:tr w:rsidR="006D28F0" w:rsidRPr="004C118A" w14:paraId="4454AA70" w14:textId="77777777" w:rsidTr="59CA93CF">
        <w:trPr>
          <w:jc w:val="center"/>
        </w:trPr>
        <w:tc>
          <w:tcPr>
            <w:tcW w:w="715" w:type="dxa"/>
            <w:shd w:val="clear" w:color="auto" w:fill="auto"/>
            <w:vAlign w:val="center"/>
          </w:tcPr>
          <w:p w14:paraId="73D282CB" w14:textId="77777777" w:rsidR="006D28F0" w:rsidRPr="004C118A" w:rsidRDefault="006D28F0" w:rsidP="59CA93CF">
            <w:pPr>
              <w:pStyle w:val="ListParagraph"/>
              <w:numPr>
                <w:ilvl w:val="0"/>
                <w:numId w:val="39"/>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6DF0A772" w14:textId="00382330" w:rsidR="006D28F0" w:rsidRPr="004C118A" w:rsidRDefault="006D28F0"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Develop cybersecurity compliance processes and audits for services provided by third parties.</w:t>
            </w:r>
          </w:p>
        </w:tc>
      </w:tr>
      <w:tr w:rsidR="006D28F0" w:rsidRPr="004C118A" w14:paraId="2A941CB6" w14:textId="77777777" w:rsidTr="59CA93CF">
        <w:trPr>
          <w:jc w:val="center"/>
        </w:trPr>
        <w:tc>
          <w:tcPr>
            <w:tcW w:w="715" w:type="dxa"/>
            <w:shd w:val="clear" w:color="auto" w:fill="auto"/>
            <w:vAlign w:val="center"/>
          </w:tcPr>
          <w:p w14:paraId="7F1B656C" w14:textId="77777777" w:rsidR="006D28F0" w:rsidRPr="004C118A" w:rsidRDefault="006D28F0" w:rsidP="59CA93CF">
            <w:pPr>
              <w:pStyle w:val="ListParagraph"/>
              <w:numPr>
                <w:ilvl w:val="0"/>
                <w:numId w:val="39"/>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590EDF29" w14:textId="2C3B6F73" w:rsidR="006D28F0" w:rsidRPr="004C118A" w:rsidRDefault="006D28F0"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Regularly review and ensure that cybersecurity policies and related documentation are aligned with the organization's stated business objectives and strategy.</w:t>
            </w:r>
          </w:p>
        </w:tc>
      </w:tr>
      <w:tr w:rsidR="006D28F0" w:rsidRPr="004C118A" w14:paraId="2DB0ED45" w14:textId="77777777" w:rsidTr="59CA93CF">
        <w:trPr>
          <w:jc w:val="center"/>
        </w:trPr>
        <w:tc>
          <w:tcPr>
            <w:tcW w:w="715" w:type="dxa"/>
            <w:shd w:val="clear" w:color="auto" w:fill="auto"/>
            <w:vAlign w:val="center"/>
          </w:tcPr>
          <w:p w14:paraId="0F1E2C6A" w14:textId="77777777" w:rsidR="006D28F0" w:rsidRPr="004C118A" w:rsidRDefault="006D28F0" w:rsidP="59CA93CF">
            <w:pPr>
              <w:pStyle w:val="ListParagraph"/>
              <w:numPr>
                <w:ilvl w:val="0"/>
                <w:numId w:val="39"/>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139A9E20" w14:textId="3A4698E1" w:rsidR="006D28F0" w:rsidRPr="004C118A" w:rsidRDefault="006D28F0"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Define and document the effect of implementation of a new system or new interfaces between systems on the security posture of the existing environment.</w:t>
            </w:r>
          </w:p>
        </w:tc>
      </w:tr>
      <w:tr w:rsidR="006D28F0" w:rsidRPr="004C118A" w14:paraId="618A2B5C" w14:textId="77777777" w:rsidTr="59CA93CF">
        <w:trPr>
          <w:jc w:val="center"/>
        </w:trPr>
        <w:tc>
          <w:tcPr>
            <w:tcW w:w="715" w:type="dxa"/>
            <w:shd w:val="clear" w:color="auto" w:fill="auto"/>
            <w:vAlign w:val="center"/>
          </w:tcPr>
          <w:p w14:paraId="778B3A04" w14:textId="77777777" w:rsidR="006D28F0" w:rsidRPr="004C118A" w:rsidRDefault="006D28F0" w:rsidP="59CA93CF">
            <w:pPr>
              <w:pStyle w:val="ListParagraph"/>
              <w:numPr>
                <w:ilvl w:val="0"/>
                <w:numId w:val="39"/>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333DB65F" w14:textId="023830C0" w:rsidR="006D28F0" w:rsidRPr="004C118A" w:rsidRDefault="006D28F0"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Ensure that security design and cybersecurity development activities are appropriately documented.</w:t>
            </w:r>
          </w:p>
        </w:tc>
      </w:tr>
      <w:tr w:rsidR="006D28F0" w:rsidRPr="004C118A" w14:paraId="092EF908" w14:textId="77777777" w:rsidTr="59CA93CF">
        <w:trPr>
          <w:jc w:val="center"/>
        </w:trPr>
        <w:tc>
          <w:tcPr>
            <w:tcW w:w="715" w:type="dxa"/>
            <w:shd w:val="clear" w:color="auto" w:fill="auto"/>
            <w:vAlign w:val="center"/>
          </w:tcPr>
          <w:p w14:paraId="0CAE41E4" w14:textId="77777777" w:rsidR="006D28F0" w:rsidRPr="004C118A" w:rsidRDefault="006D28F0" w:rsidP="59CA93CF">
            <w:pPr>
              <w:pStyle w:val="ListParagraph"/>
              <w:numPr>
                <w:ilvl w:val="0"/>
                <w:numId w:val="39"/>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142276A9" w14:textId="40B2EDD6" w:rsidR="006D28F0" w:rsidRPr="004C118A" w:rsidRDefault="006D28F0"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Provide support to compliance activities as necessary.</w:t>
            </w:r>
          </w:p>
        </w:tc>
      </w:tr>
      <w:tr w:rsidR="006D28F0" w:rsidRPr="004C118A" w14:paraId="35E33280" w14:textId="77777777" w:rsidTr="59CA93CF">
        <w:trPr>
          <w:jc w:val="center"/>
        </w:trPr>
        <w:tc>
          <w:tcPr>
            <w:tcW w:w="715" w:type="dxa"/>
            <w:shd w:val="clear" w:color="auto" w:fill="auto"/>
            <w:vAlign w:val="center"/>
          </w:tcPr>
          <w:p w14:paraId="6A144DE5" w14:textId="77777777" w:rsidR="006D28F0" w:rsidRPr="004C118A" w:rsidRDefault="006D28F0" w:rsidP="59CA93CF">
            <w:pPr>
              <w:pStyle w:val="ListParagraph"/>
              <w:numPr>
                <w:ilvl w:val="0"/>
                <w:numId w:val="39"/>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27FD278E" w14:textId="4163BCC4" w:rsidR="006D28F0" w:rsidRPr="004C118A" w:rsidRDefault="006D28F0"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Ensure that software application, network, or system configurations comply with the organization's cybersecurity policies.</w:t>
            </w:r>
          </w:p>
        </w:tc>
      </w:tr>
    </w:tbl>
    <w:p w14:paraId="6A744895" w14:textId="0A11657B" w:rsidR="00A30B0B" w:rsidRPr="004C118A" w:rsidRDefault="00A30B0B" w:rsidP="59CA93CF">
      <w:pPr>
        <w:spacing w:before="120" w:after="120" w:line="276" w:lineRule="auto"/>
        <w:jc w:val="both"/>
        <w:rPr>
          <w:rFonts w:eastAsia="Arial" w:cs="Arial"/>
        </w:rPr>
      </w:pPr>
    </w:p>
    <w:p w14:paraId="3113CD85" w14:textId="77777777" w:rsidR="006C6C7C" w:rsidRDefault="006C6C7C" w:rsidP="59CA93CF">
      <w:pPr>
        <w:rPr>
          <w:rFonts w:eastAsia="Arial" w:cs="Arial"/>
          <w:color w:val="15969D" w:themeColor="accent6" w:themeShade="BF"/>
          <w:sz w:val="26"/>
          <w:szCs w:val="26"/>
        </w:rPr>
      </w:pPr>
    </w:p>
    <w:p w14:paraId="29206B8D" w14:textId="34FB8B17" w:rsidR="00A30B0B" w:rsidRPr="004C118A" w:rsidRDefault="007F28B4" w:rsidP="006C6C7C">
      <w:pPr>
        <w:rPr>
          <w:rFonts w:eastAsia="Arial" w:cs="Arial"/>
          <w:color w:val="15969D" w:themeColor="accent6" w:themeShade="BF"/>
          <w:sz w:val="26"/>
          <w:szCs w:val="26"/>
        </w:rPr>
      </w:pPr>
      <w:r>
        <w:rPr>
          <w:rFonts w:eastAsia="Arial" w:cs="Arial"/>
          <w:color w:val="15969D" w:themeColor="accent6" w:themeShade="BF"/>
          <w:sz w:val="26"/>
          <w:szCs w:val="26"/>
          <w:lang w:bidi="en-US"/>
        </w:rPr>
        <w:t xml:space="preserve">Cybersecurity Legal Specialist </w:t>
      </w:r>
    </w:p>
    <w:tbl>
      <w:tblPr>
        <w:tblStyle w:val="TableGrid"/>
        <w:tblW w:w="0" w:type="auto"/>
        <w:jc w:val="center"/>
        <w:tblLook w:val="04A0" w:firstRow="1" w:lastRow="0" w:firstColumn="1" w:lastColumn="0" w:noHBand="0" w:noVBand="1"/>
      </w:tblPr>
      <w:tblGrid>
        <w:gridCol w:w="715"/>
        <w:gridCol w:w="8302"/>
      </w:tblGrid>
      <w:tr w:rsidR="00A30B0B" w:rsidRPr="004C118A" w14:paraId="6C9095D4" w14:textId="77777777" w:rsidTr="59CA93CF">
        <w:trPr>
          <w:tblHeader/>
          <w:jc w:val="center"/>
        </w:trPr>
        <w:tc>
          <w:tcPr>
            <w:tcW w:w="715" w:type="dxa"/>
            <w:shd w:val="clear" w:color="auto" w:fill="373E49" w:themeFill="accent1"/>
            <w:vAlign w:val="center"/>
          </w:tcPr>
          <w:p w14:paraId="5BCAC53B" w14:textId="77777777" w:rsidR="00A30B0B" w:rsidRPr="004C118A" w:rsidRDefault="00A30B0B" w:rsidP="59CA93CF">
            <w:pPr>
              <w:spacing w:before="120" w:after="120" w:line="276" w:lineRule="auto"/>
              <w:rPr>
                <w:rFonts w:eastAsia="Arial"/>
                <w:color w:val="FFFFFF" w:themeColor="background1"/>
                <w:sz w:val="26"/>
                <w:szCs w:val="26"/>
                <w:lang w:eastAsia="ar"/>
              </w:rPr>
            </w:pPr>
            <w:r w:rsidRPr="004C118A">
              <w:rPr>
                <w:rFonts w:eastAsia="Arial"/>
                <w:color w:val="FFFFFF" w:themeColor="background1"/>
                <w:sz w:val="26"/>
                <w:szCs w:val="26"/>
                <w:lang w:bidi="en-US"/>
              </w:rPr>
              <w:t>#</w:t>
            </w:r>
          </w:p>
        </w:tc>
        <w:tc>
          <w:tcPr>
            <w:tcW w:w="8302" w:type="dxa"/>
            <w:shd w:val="clear" w:color="auto" w:fill="373E49" w:themeFill="accent1"/>
          </w:tcPr>
          <w:p w14:paraId="0CFD4D71" w14:textId="77777777" w:rsidR="00A30B0B" w:rsidRPr="004C118A" w:rsidRDefault="00A30B0B" w:rsidP="59CA93CF">
            <w:pPr>
              <w:spacing w:before="120" w:after="120" w:line="276" w:lineRule="auto"/>
              <w:jc w:val="both"/>
              <w:rPr>
                <w:rFonts w:eastAsia="Arial"/>
                <w:color w:val="FFFFFF" w:themeColor="background1"/>
                <w:sz w:val="26"/>
                <w:szCs w:val="26"/>
                <w:lang w:eastAsia="ar"/>
              </w:rPr>
            </w:pPr>
            <w:r w:rsidRPr="004C118A">
              <w:rPr>
                <w:rFonts w:eastAsia="Arial"/>
                <w:color w:val="FFFFFF" w:themeColor="background1"/>
                <w:sz w:val="26"/>
                <w:szCs w:val="26"/>
                <w:lang w:bidi="en-US"/>
              </w:rPr>
              <w:t>Responsibilities</w:t>
            </w:r>
          </w:p>
        </w:tc>
      </w:tr>
      <w:tr w:rsidR="006D28F0" w:rsidRPr="004C118A" w14:paraId="66FC87DC" w14:textId="77777777" w:rsidTr="59CA93CF">
        <w:trPr>
          <w:jc w:val="center"/>
        </w:trPr>
        <w:tc>
          <w:tcPr>
            <w:tcW w:w="715" w:type="dxa"/>
            <w:shd w:val="clear" w:color="auto" w:fill="auto"/>
            <w:vAlign w:val="center"/>
          </w:tcPr>
          <w:p w14:paraId="322393A8" w14:textId="77777777" w:rsidR="006D28F0" w:rsidRPr="004C118A" w:rsidRDefault="006D28F0" w:rsidP="59CA93CF">
            <w:pPr>
              <w:pStyle w:val="ListParagraph"/>
              <w:numPr>
                <w:ilvl w:val="0"/>
                <w:numId w:val="41"/>
              </w:numPr>
              <w:spacing w:before="120" w:after="120" w:line="276" w:lineRule="auto"/>
              <w:ind w:left="176" w:hanging="173"/>
              <w:rPr>
                <w:rFonts w:eastAsia="Arial"/>
                <w:color w:val="373E49" w:themeColor="accent1"/>
                <w:sz w:val="26"/>
                <w:szCs w:val="26"/>
              </w:rPr>
            </w:pPr>
          </w:p>
        </w:tc>
        <w:tc>
          <w:tcPr>
            <w:tcW w:w="8302" w:type="dxa"/>
            <w:shd w:val="clear" w:color="auto" w:fill="auto"/>
          </w:tcPr>
          <w:p w14:paraId="19E450CD" w14:textId="00B91804" w:rsidR="006D28F0" w:rsidRPr="004C118A" w:rsidRDefault="006D28F0"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Evaluate cybersecurity aspects of contracts to ensure compliance with financial, contractual, legal and regulatory requirements.</w:t>
            </w:r>
          </w:p>
        </w:tc>
      </w:tr>
      <w:tr w:rsidR="006D28F0" w:rsidRPr="004C118A" w14:paraId="33A04F97" w14:textId="77777777" w:rsidTr="59CA93CF">
        <w:trPr>
          <w:jc w:val="center"/>
        </w:trPr>
        <w:tc>
          <w:tcPr>
            <w:tcW w:w="715" w:type="dxa"/>
            <w:shd w:val="clear" w:color="auto" w:fill="auto"/>
            <w:vAlign w:val="center"/>
          </w:tcPr>
          <w:p w14:paraId="00F4F664" w14:textId="77777777" w:rsidR="006D28F0" w:rsidRPr="004C118A" w:rsidRDefault="006D28F0" w:rsidP="59CA93CF">
            <w:pPr>
              <w:pStyle w:val="ListParagraph"/>
              <w:numPr>
                <w:ilvl w:val="0"/>
                <w:numId w:val="41"/>
              </w:numPr>
              <w:spacing w:before="120" w:after="120" w:line="276" w:lineRule="auto"/>
              <w:ind w:left="176" w:hanging="173"/>
              <w:rPr>
                <w:rFonts w:eastAsia="Arial"/>
                <w:color w:val="373E49" w:themeColor="accent1"/>
                <w:sz w:val="26"/>
                <w:szCs w:val="26"/>
              </w:rPr>
            </w:pPr>
          </w:p>
        </w:tc>
        <w:tc>
          <w:tcPr>
            <w:tcW w:w="8302" w:type="dxa"/>
            <w:shd w:val="clear" w:color="auto" w:fill="auto"/>
            <w:vAlign w:val="bottom"/>
          </w:tcPr>
          <w:p w14:paraId="509D0A48" w14:textId="06E6F5CB" w:rsidR="006D28F0" w:rsidRPr="004C118A" w:rsidRDefault="006D28F0"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Perform system administration on specialized cybersecurity applications and systems.</w:t>
            </w:r>
          </w:p>
        </w:tc>
      </w:tr>
      <w:tr w:rsidR="006D28F0" w:rsidRPr="004C118A" w14:paraId="426834CE" w14:textId="77777777" w:rsidTr="59CA93CF">
        <w:trPr>
          <w:jc w:val="center"/>
        </w:trPr>
        <w:tc>
          <w:tcPr>
            <w:tcW w:w="715" w:type="dxa"/>
            <w:shd w:val="clear" w:color="auto" w:fill="auto"/>
            <w:vAlign w:val="center"/>
          </w:tcPr>
          <w:p w14:paraId="281A1438" w14:textId="77777777" w:rsidR="006D28F0" w:rsidRPr="004C118A" w:rsidRDefault="006D28F0" w:rsidP="59CA93CF">
            <w:pPr>
              <w:pStyle w:val="ListParagraph"/>
              <w:numPr>
                <w:ilvl w:val="0"/>
                <w:numId w:val="41"/>
              </w:numPr>
              <w:spacing w:before="120" w:after="120" w:line="276" w:lineRule="auto"/>
              <w:ind w:left="176" w:hanging="173"/>
              <w:rPr>
                <w:rFonts w:eastAsia="Arial"/>
                <w:color w:val="373E49" w:themeColor="accent1"/>
                <w:sz w:val="26"/>
                <w:szCs w:val="26"/>
              </w:rPr>
            </w:pPr>
          </w:p>
        </w:tc>
        <w:tc>
          <w:tcPr>
            <w:tcW w:w="8302" w:type="dxa"/>
            <w:shd w:val="clear" w:color="auto" w:fill="auto"/>
            <w:vAlign w:val="bottom"/>
          </w:tcPr>
          <w:p w14:paraId="0B86834F" w14:textId="57DAF9B0" w:rsidR="006D28F0" w:rsidRPr="004C118A" w:rsidRDefault="006D28F0"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Understand and communicate an organization's cybersecurity status during legal and regulatory scrutiny.</w:t>
            </w:r>
          </w:p>
        </w:tc>
      </w:tr>
      <w:tr w:rsidR="006D28F0" w:rsidRPr="004C118A" w14:paraId="50521E9A" w14:textId="77777777" w:rsidTr="59CA93CF">
        <w:trPr>
          <w:jc w:val="center"/>
        </w:trPr>
        <w:tc>
          <w:tcPr>
            <w:tcW w:w="715" w:type="dxa"/>
            <w:shd w:val="clear" w:color="auto" w:fill="auto"/>
            <w:vAlign w:val="center"/>
          </w:tcPr>
          <w:p w14:paraId="32BEAB23" w14:textId="77777777" w:rsidR="006D28F0" w:rsidRPr="004C118A" w:rsidRDefault="006D28F0" w:rsidP="59CA93CF">
            <w:pPr>
              <w:pStyle w:val="ListParagraph"/>
              <w:numPr>
                <w:ilvl w:val="0"/>
                <w:numId w:val="41"/>
              </w:numPr>
              <w:spacing w:before="120" w:after="120" w:line="276" w:lineRule="auto"/>
              <w:ind w:left="176" w:hanging="173"/>
              <w:rPr>
                <w:rFonts w:eastAsia="Arial"/>
                <w:color w:val="373E49" w:themeColor="accent1"/>
                <w:sz w:val="26"/>
                <w:szCs w:val="26"/>
              </w:rPr>
            </w:pPr>
          </w:p>
        </w:tc>
        <w:tc>
          <w:tcPr>
            <w:tcW w:w="8302" w:type="dxa"/>
            <w:shd w:val="clear" w:color="auto" w:fill="auto"/>
            <w:vAlign w:val="bottom"/>
          </w:tcPr>
          <w:p w14:paraId="57B8318F" w14:textId="06A9C389" w:rsidR="006D28F0" w:rsidRPr="004C118A" w:rsidRDefault="006D28F0"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Evaluate the effectiveness of policies, standards, or procedures against the organization's strategy.</w:t>
            </w:r>
          </w:p>
        </w:tc>
      </w:tr>
      <w:tr w:rsidR="006D28F0" w:rsidRPr="004C118A" w14:paraId="52907E1B" w14:textId="77777777" w:rsidTr="59CA93CF">
        <w:trPr>
          <w:jc w:val="center"/>
        </w:trPr>
        <w:tc>
          <w:tcPr>
            <w:tcW w:w="715" w:type="dxa"/>
            <w:shd w:val="clear" w:color="auto" w:fill="auto"/>
            <w:vAlign w:val="center"/>
          </w:tcPr>
          <w:p w14:paraId="796CEA1C" w14:textId="77777777" w:rsidR="006D28F0" w:rsidRPr="004C118A" w:rsidRDefault="006D28F0" w:rsidP="59CA93CF">
            <w:pPr>
              <w:pStyle w:val="ListParagraph"/>
              <w:numPr>
                <w:ilvl w:val="0"/>
                <w:numId w:val="41"/>
              </w:numPr>
              <w:spacing w:before="120" w:after="120" w:line="276" w:lineRule="auto"/>
              <w:ind w:left="176" w:hanging="173"/>
              <w:rPr>
                <w:rFonts w:eastAsia="Arial"/>
                <w:color w:val="373E49" w:themeColor="accent1"/>
                <w:sz w:val="26"/>
                <w:szCs w:val="26"/>
              </w:rPr>
            </w:pPr>
          </w:p>
        </w:tc>
        <w:tc>
          <w:tcPr>
            <w:tcW w:w="8302" w:type="dxa"/>
            <w:shd w:val="clear" w:color="auto" w:fill="auto"/>
            <w:vAlign w:val="bottom"/>
          </w:tcPr>
          <w:p w14:paraId="625E3127" w14:textId="27165E52" w:rsidR="006D28F0" w:rsidRPr="004C118A" w:rsidRDefault="006D28F0"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Interpret and apply laws, regulations, policies, standards, or procedures as necessary.</w:t>
            </w:r>
          </w:p>
        </w:tc>
      </w:tr>
      <w:tr w:rsidR="006D28F0" w:rsidRPr="004C118A" w14:paraId="754B8434" w14:textId="77777777" w:rsidTr="59CA93CF">
        <w:trPr>
          <w:jc w:val="center"/>
        </w:trPr>
        <w:tc>
          <w:tcPr>
            <w:tcW w:w="715" w:type="dxa"/>
            <w:shd w:val="clear" w:color="auto" w:fill="auto"/>
            <w:vAlign w:val="center"/>
          </w:tcPr>
          <w:p w14:paraId="0C42C2F4" w14:textId="77777777" w:rsidR="006D28F0" w:rsidRPr="004C118A" w:rsidRDefault="006D28F0" w:rsidP="59CA93CF">
            <w:pPr>
              <w:pStyle w:val="ListParagraph"/>
              <w:numPr>
                <w:ilvl w:val="0"/>
                <w:numId w:val="41"/>
              </w:numPr>
              <w:spacing w:before="120" w:after="120" w:line="276" w:lineRule="auto"/>
              <w:ind w:left="176" w:hanging="173"/>
              <w:rPr>
                <w:rFonts w:eastAsia="Arial"/>
                <w:color w:val="373E49" w:themeColor="accent1"/>
                <w:sz w:val="26"/>
                <w:szCs w:val="26"/>
              </w:rPr>
            </w:pPr>
          </w:p>
        </w:tc>
        <w:tc>
          <w:tcPr>
            <w:tcW w:w="8302" w:type="dxa"/>
            <w:shd w:val="clear" w:color="auto" w:fill="auto"/>
            <w:vAlign w:val="bottom"/>
          </w:tcPr>
          <w:p w14:paraId="783DC8C1" w14:textId="39BF219B" w:rsidR="006D28F0" w:rsidRPr="004C118A" w:rsidRDefault="006D28F0"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Resolve conflicts in policies, standards, or procedures where they contradict applicable laws or regulations.</w:t>
            </w:r>
          </w:p>
        </w:tc>
      </w:tr>
      <w:tr w:rsidR="006D28F0" w:rsidRPr="004C118A" w14:paraId="7234ED88" w14:textId="77777777" w:rsidTr="59CA93CF">
        <w:trPr>
          <w:jc w:val="center"/>
        </w:trPr>
        <w:tc>
          <w:tcPr>
            <w:tcW w:w="715" w:type="dxa"/>
            <w:shd w:val="clear" w:color="auto" w:fill="auto"/>
            <w:vAlign w:val="center"/>
          </w:tcPr>
          <w:p w14:paraId="6D1BB4E6" w14:textId="77777777" w:rsidR="006D28F0" w:rsidRPr="004C118A" w:rsidRDefault="006D28F0" w:rsidP="59CA93CF">
            <w:pPr>
              <w:pStyle w:val="ListParagraph"/>
              <w:numPr>
                <w:ilvl w:val="0"/>
                <w:numId w:val="41"/>
              </w:numPr>
              <w:spacing w:before="120" w:after="120" w:line="276" w:lineRule="auto"/>
              <w:ind w:left="176" w:hanging="173"/>
              <w:rPr>
                <w:rFonts w:eastAsia="Arial"/>
                <w:color w:val="373E49" w:themeColor="accent1"/>
                <w:sz w:val="26"/>
                <w:szCs w:val="26"/>
              </w:rPr>
            </w:pPr>
          </w:p>
        </w:tc>
        <w:tc>
          <w:tcPr>
            <w:tcW w:w="8302" w:type="dxa"/>
            <w:shd w:val="clear" w:color="auto" w:fill="auto"/>
            <w:vAlign w:val="bottom"/>
          </w:tcPr>
          <w:p w14:paraId="5AF7DF0D" w14:textId="7479120B" w:rsidR="006D28F0" w:rsidRPr="004C118A" w:rsidRDefault="006D28F0"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Acquire and maintain a working knowledge of constitutional issues which arise in relevant laws, regulations, policies, agreements, standards, procedures etc.</w:t>
            </w:r>
          </w:p>
        </w:tc>
      </w:tr>
      <w:tr w:rsidR="006D28F0" w:rsidRPr="004C118A" w14:paraId="4E50DA56" w14:textId="77777777" w:rsidTr="59CA93CF">
        <w:trPr>
          <w:jc w:val="center"/>
        </w:trPr>
        <w:tc>
          <w:tcPr>
            <w:tcW w:w="715" w:type="dxa"/>
            <w:shd w:val="clear" w:color="auto" w:fill="auto"/>
            <w:vAlign w:val="center"/>
          </w:tcPr>
          <w:p w14:paraId="73896540" w14:textId="77777777" w:rsidR="006D28F0" w:rsidRPr="004C118A" w:rsidRDefault="006D28F0" w:rsidP="59CA93CF">
            <w:pPr>
              <w:pStyle w:val="ListParagraph"/>
              <w:numPr>
                <w:ilvl w:val="0"/>
                <w:numId w:val="41"/>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78FE4959" w14:textId="10AFBED7" w:rsidR="006D28F0" w:rsidRPr="004C118A" w:rsidRDefault="006D28F0"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Provide cybersecurity expertise to the framing of pleadings to properly identify alleged violations of law, regulations, or policy/guidance.</w:t>
            </w:r>
          </w:p>
        </w:tc>
      </w:tr>
      <w:tr w:rsidR="006D28F0" w:rsidRPr="004C118A" w14:paraId="20B0F3ED" w14:textId="77777777" w:rsidTr="59CA93CF">
        <w:trPr>
          <w:jc w:val="center"/>
        </w:trPr>
        <w:tc>
          <w:tcPr>
            <w:tcW w:w="715" w:type="dxa"/>
            <w:shd w:val="clear" w:color="auto" w:fill="auto"/>
            <w:vAlign w:val="center"/>
          </w:tcPr>
          <w:p w14:paraId="0ED4EA97" w14:textId="77777777" w:rsidR="006D28F0" w:rsidRPr="004C118A" w:rsidRDefault="006D28F0" w:rsidP="59CA93CF">
            <w:pPr>
              <w:pStyle w:val="ListParagraph"/>
              <w:numPr>
                <w:ilvl w:val="0"/>
                <w:numId w:val="41"/>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19385210" w14:textId="61BA898D" w:rsidR="006D28F0" w:rsidRPr="004C118A" w:rsidRDefault="006D28F0"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Develop guidelines for implementation of relevant cybersecurity controls.</w:t>
            </w:r>
          </w:p>
        </w:tc>
      </w:tr>
      <w:tr w:rsidR="006D28F0" w:rsidRPr="004C118A" w14:paraId="555F090F" w14:textId="77777777" w:rsidTr="59CA93CF">
        <w:trPr>
          <w:jc w:val="center"/>
        </w:trPr>
        <w:tc>
          <w:tcPr>
            <w:tcW w:w="715" w:type="dxa"/>
            <w:shd w:val="clear" w:color="auto" w:fill="auto"/>
            <w:vAlign w:val="center"/>
          </w:tcPr>
          <w:p w14:paraId="3F8A82D8" w14:textId="77777777" w:rsidR="006D28F0" w:rsidRPr="004C118A" w:rsidRDefault="006D28F0" w:rsidP="59CA93CF">
            <w:pPr>
              <w:pStyle w:val="ListParagraph"/>
              <w:numPr>
                <w:ilvl w:val="0"/>
                <w:numId w:val="41"/>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3FCA77B4" w14:textId="5F33088C" w:rsidR="006D28F0" w:rsidRPr="004C118A" w:rsidRDefault="006D28F0"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Provide cybersecurity guidance to oversight and compliance personnel regarding compliance with cybersecurity policies and relevant legal and regulatory requirements.</w:t>
            </w:r>
          </w:p>
        </w:tc>
      </w:tr>
      <w:tr w:rsidR="006D28F0" w:rsidRPr="004C118A" w14:paraId="5F35FCC3" w14:textId="77777777" w:rsidTr="59CA93CF">
        <w:trPr>
          <w:jc w:val="center"/>
        </w:trPr>
        <w:tc>
          <w:tcPr>
            <w:tcW w:w="715" w:type="dxa"/>
            <w:shd w:val="clear" w:color="auto" w:fill="auto"/>
            <w:vAlign w:val="center"/>
          </w:tcPr>
          <w:p w14:paraId="39EB6808" w14:textId="77777777" w:rsidR="006D28F0" w:rsidRPr="004C118A" w:rsidRDefault="006D28F0" w:rsidP="59CA93CF">
            <w:pPr>
              <w:pStyle w:val="ListParagraph"/>
              <w:numPr>
                <w:ilvl w:val="0"/>
                <w:numId w:val="41"/>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1702BDBF" w14:textId="60E884EE" w:rsidR="006D28F0" w:rsidRPr="004C118A" w:rsidRDefault="006D28F0"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Evaluate the impact of changes in laws and regulations on an organization's cybersecurity policies and related documentation.</w:t>
            </w:r>
          </w:p>
        </w:tc>
      </w:tr>
      <w:tr w:rsidR="006D28F0" w:rsidRPr="004C118A" w14:paraId="79BA9159" w14:textId="77777777" w:rsidTr="59CA93CF">
        <w:trPr>
          <w:jc w:val="center"/>
        </w:trPr>
        <w:tc>
          <w:tcPr>
            <w:tcW w:w="715" w:type="dxa"/>
            <w:shd w:val="clear" w:color="auto" w:fill="auto"/>
            <w:vAlign w:val="center"/>
          </w:tcPr>
          <w:p w14:paraId="352E9D68" w14:textId="77777777" w:rsidR="006D28F0" w:rsidRPr="004C118A" w:rsidRDefault="006D28F0" w:rsidP="59CA93CF">
            <w:pPr>
              <w:pStyle w:val="ListParagraph"/>
              <w:numPr>
                <w:ilvl w:val="0"/>
                <w:numId w:val="41"/>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58596D15" w14:textId="71775E6B" w:rsidR="006D28F0" w:rsidRPr="004C118A" w:rsidRDefault="006D28F0"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Provide cybersecurity related guidance on laws, regulations, policies, standards, or procedures to management, personnel, or clients.</w:t>
            </w:r>
          </w:p>
        </w:tc>
      </w:tr>
      <w:tr w:rsidR="006D28F0" w:rsidRPr="004C118A" w14:paraId="0F89128E" w14:textId="77777777" w:rsidTr="59CA93CF">
        <w:trPr>
          <w:jc w:val="center"/>
        </w:trPr>
        <w:tc>
          <w:tcPr>
            <w:tcW w:w="715" w:type="dxa"/>
            <w:shd w:val="clear" w:color="auto" w:fill="auto"/>
            <w:vAlign w:val="center"/>
          </w:tcPr>
          <w:p w14:paraId="0566F18E" w14:textId="77777777" w:rsidR="006D28F0" w:rsidRPr="004C118A" w:rsidRDefault="006D28F0" w:rsidP="59CA93CF">
            <w:pPr>
              <w:pStyle w:val="ListParagraph"/>
              <w:numPr>
                <w:ilvl w:val="0"/>
                <w:numId w:val="41"/>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594D8F8E" w14:textId="6C8D458C" w:rsidR="006D28F0" w:rsidRPr="004C118A" w:rsidRDefault="006D28F0"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Assist with the implementation of new or revised laws, regulations, executive orders etc. as they relate to cybersecurity policies and other documentation.</w:t>
            </w:r>
          </w:p>
        </w:tc>
      </w:tr>
      <w:tr w:rsidR="006D28F0" w:rsidRPr="004C118A" w14:paraId="5B32F4A9" w14:textId="77777777" w:rsidTr="59CA93CF">
        <w:trPr>
          <w:jc w:val="center"/>
        </w:trPr>
        <w:tc>
          <w:tcPr>
            <w:tcW w:w="715" w:type="dxa"/>
            <w:shd w:val="clear" w:color="auto" w:fill="auto"/>
            <w:vAlign w:val="center"/>
          </w:tcPr>
          <w:p w14:paraId="18998E81" w14:textId="77777777" w:rsidR="006D28F0" w:rsidRPr="004C118A" w:rsidRDefault="006D28F0" w:rsidP="59CA93CF">
            <w:pPr>
              <w:pStyle w:val="ListParagraph"/>
              <w:numPr>
                <w:ilvl w:val="0"/>
                <w:numId w:val="41"/>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55FCB830" w14:textId="02B1F06B" w:rsidR="006D28F0" w:rsidRPr="004C118A" w:rsidRDefault="006D28F0"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Provide cybersecurity related guidance in the preparation of legal and other relevant documents.</w:t>
            </w:r>
          </w:p>
        </w:tc>
      </w:tr>
      <w:tr w:rsidR="006D28F0" w:rsidRPr="004C118A" w14:paraId="0468D308" w14:textId="77777777" w:rsidTr="59CA93CF">
        <w:trPr>
          <w:jc w:val="center"/>
        </w:trPr>
        <w:tc>
          <w:tcPr>
            <w:tcW w:w="715" w:type="dxa"/>
            <w:shd w:val="clear" w:color="auto" w:fill="auto"/>
            <w:vAlign w:val="center"/>
          </w:tcPr>
          <w:p w14:paraId="4CE0CE76" w14:textId="77777777" w:rsidR="006D28F0" w:rsidRPr="004C118A" w:rsidRDefault="006D28F0" w:rsidP="59CA93CF">
            <w:pPr>
              <w:pStyle w:val="ListParagraph"/>
              <w:numPr>
                <w:ilvl w:val="0"/>
                <w:numId w:val="41"/>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675D6140" w14:textId="261E2659" w:rsidR="006D28F0" w:rsidRPr="004C118A" w:rsidRDefault="006D28F0"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Maintain awareness of applicable privacy laws, regulations and accreditation standards.</w:t>
            </w:r>
          </w:p>
        </w:tc>
      </w:tr>
    </w:tbl>
    <w:p w14:paraId="76AECD92" w14:textId="2B114304" w:rsidR="00A30B0B" w:rsidRPr="004C118A" w:rsidRDefault="00A30B0B" w:rsidP="59CA93CF">
      <w:pPr>
        <w:rPr>
          <w:rFonts w:eastAsia="Arial" w:cs="Arial"/>
          <w:color w:val="15969D" w:themeColor="accent6" w:themeShade="BF"/>
          <w:sz w:val="26"/>
          <w:szCs w:val="26"/>
        </w:rPr>
      </w:pPr>
    </w:p>
    <w:p w14:paraId="6845E48B" w14:textId="77777777" w:rsidR="006C6C7C" w:rsidRDefault="006C6C7C" w:rsidP="59CA93CF">
      <w:pPr>
        <w:rPr>
          <w:rFonts w:eastAsia="Arial" w:cs="Arial"/>
          <w:color w:val="15969D" w:themeColor="accent6" w:themeShade="BF"/>
          <w:sz w:val="28"/>
          <w:szCs w:val="28"/>
        </w:rPr>
      </w:pPr>
    </w:p>
    <w:p w14:paraId="37622465" w14:textId="77777777" w:rsidR="00C77DDB" w:rsidRDefault="00C77DDB" w:rsidP="59CA93CF">
      <w:pPr>
        <w:rPr>
          <w:rFonts w:eastAsia="Arial" w:cs="Arial"/>
          <w:color w:val="15969D" w:themeColor="accent6" w:themeShade="BF"/>
          <w:sz w:val="28"/>
          <w:szCs w:val="28"/>
        </w:rPr>
      </w:pPr>
    </w:p>
    <w:p w14:paraId="65E07F66" w14:textId="77777777" w:rsidR="00C77DDB" w:rsidRDefault="00C77DDB" w:rsidP="59CA93CF">
      <w:pPr>
        <w:rPr>
          <w:rFonts w:eastAsia="Arial" w:cs="Arial"/>
          <w:color w:val="15969D" w:themeColor="accent6" w:themeShade="BF"/>
          <w:sz w:val="28"/>
          <w:szCs w:val="28"/>
        </w:rPr>
      </w:pPr>
    </w:p>
    <w:p w14:paraId="206E31DA" w14:textId="77777777" w:rsidR="00C77DDB" w:rsidRDefault="00C77DDB" w:rsidP="59CA93CF">
      <w:pPr>
        <w:rPr>
          <w:rFonts w:eastAsia="Arial" w:cs="Arial"/>
          <w:color w:val="15969D" w:themeColor="accent6" w:themeShade="BF"/>
          <w:sz w:val="28"/>
          <w:szCs w:val="28"/>
        </w:rPr>
      </w:pPr>
    </w:p>
    <w:p w14:paraId="1422DAC3" w14:textId="24F864F6" w:rsidR="00A30B0B" w:rsidRPr="004C118A" w:rsidRDefault="005C1C18" w:rsidP="006C6C7C">
      <w:pPr>
        <w:rPr>
          <w:rFonts w:eastAsia="Arial" w:cs="Arial"/>
          <w:color w:val="15969D" w:themeColor="accent6" w:themeShade="BF"/>
          <w:sz w:val="28"/>
          <w:szCs w:val="28"/>
        </w:rPr>
      </w:pPr>
      <w:r>
        <w:rPr>
          <w:rFonts w:eastAsia="Arial" w:cs="Arial"/>
          <w:color w:val="15969D" w:themeColor="accent6" w:themeShade="BF"/>
          <w:sz w:val="28"/>
          <w:szCs w:val="28"/>
          <w:lang w:bidi="en-US"/>
        </w:rPr>
        <w:lastRenderedPageBreak/>
        <w:t xml:space="preserve">Cybersecurity Defense Analyst </w:t>
      </w:r>
    </w:p>
    <w:tbl>
      <w:tblPr>
        <w:tblStyle w:val="TableGrid"/>
        <w:tblW w:w="0" w:type="auto"/>
        <w:jc w:val="center"/>
        <w:tblLook w:val="04A0" w:firstRow="1" w:lastRow="0" w:firstColumn="1" w:lastColumn="0" w:noHBand="0" w:noVBand="1"/>
      </w:tblPr>
      <w:tblGrid>
        <w:gridCol w:w="715"/>
        <w:gridCol w:w="8302"/>
      </w:tblGrid>
      <w:tr w:rsidR="00A30B0B" w:rsidRPr="004C118A" w14:paraId="7A74A9BB" w14:textId="77777777" w:rsidTr="59CA93CF">
        <w:trPr>
          <w:tblHeader/>
          <w:jc w:val="center"/>
        </w:trPr>
        <w:tc>
          <w:tcPr>
            <w:tcW w:w="715" w:type="dxa"/>
            <w:shd w:val="clear" w:color="auto" w:fill="373E49" w:themeFill="accent1"/>
            <w:vAlign w:val="center"/>
          </w:tcPr>
          <w:p w14:paraId="182F32B3" w14:textId="77777777" w:rsidR="00A30B0B" w:rsidRPr="004C118A" w:rsidRDefault="00A30B0B" w:rsidP="59CA93CF">
            <w:pPr>
              <w:spacing w:before="120" w:after="120" w:line="276" w:lineRule="auto"/>
              <w:rPr>
                <w:rFonts w:eastAsia="Arial"/>
                <w:color w:val="FFFFFF" w:themeColor="background1"/>
                <w:sz w:val="26"/>
                <w:szCs w:val="26"/>
                <w:lang w:eastAsia="ar"/>
              </w:rPr>
            </w:pPr>
            <w:r w:rsidRPr="004C118A">
              <w:rPr>
                <w:rFonts w:eastAsia="Arial"/>
                <w:color w:val="FFFFFF" w:themeColor="background1"/>
                <w:sz w:val="26"/>
                <w:szCs w:val="26"/>
                <w:lang w:bidi="en-US"/>
              </w:rPr>
              <w:t>#</w:t>
            </w:r>
          </w:p>
        </w:tc>
        <w:tc>
          <w:tcPr>
            <w:tcW w:w="8302" w:type="dxa"/>
            <w:shd w:val="clear" w:color="auto" w:fill="373E49" w:themeFill="accent1"/>
          </w:tcPr>
          <w:p w14:paraId="65B8B7EB" w14:textId="77777777" w:rsidR="00A30B0B" w:rsidRPr="004C118A" w:rsidRDefault="00A30B0B" w:rsidP="59CA93CF">
            <w:pPr>
              <w:spacing w:before="120" w:after="120" w:line="276" w:lineRule="auto"/>
              <w:jc w:val="both"/>
              <w:rPr>
                <w:rFonts w:eastAsia="Arial"/>
                <w:color w:val="FFFFFF" w:themeColor="background1"/>
                <w:sz w:val="26"/>
                <w:szCs w:val="26"/>
                <w:lang w:eastAsia="ar"/>
              </w:rPr>
            </w:pPr>
            <w:r w:rsidRPr="004C118A">
              <w:rPr>
                <w:rFonts w:eastAsia="Arial"/>
                <w:color w:val="FFFFFF" w:themeColor="background1"/>
                <w:sz w:val="26"/>
                <w:szCs w:val="26"/>
                <w:lang w:bidi="en-US"/>
              </w:rPr>
              <w:t>Responsibilities</w:t>
            </w:r>
          </w:p>
        </w:tc>
      </w:tr>
      <w:tr w:rsidR="006D28F0" w:rsidRPr="004C118A" w14:paraId="2121363F" w14:textId="77777777" w:rsidTr="59CA93CF">
        <w:trPr>
          <w:jc w:val="center"/>
        </w:trPr>
        <w:tc>
          <w:tcPr>
            <w:tcW w:w="715" w:type="dxa"/>
            <w:shd w:val="clear" w:color="auto" w:fill="auto"/>
            <w:vAlign w:val="center"/>
          </w:tcPr>
          <w:p w14:paraId="632FF82B" w14:textId="77777777" w:rsidR="006D28F0" w:rsidRPr="004C118A" w:rsidRDefault="006D28F0" w:rsidP="59CA93CF">
            <w:pPr>
              <w:pStyle w:val="ListParagraph"/>
              <w:numPr>
                <w:ilvl w:val="0"/>
                <w:numId w:val="43"/>
              </w:numPr>
              <w:spacing w:before="120" w:after="120" w:line="276" w:lineRule="auto"/>
              <w:ind w:left="176" w:hanging="173"/>
              <w:rPr>
                <w:rFonts w:eastAsia="Arial"/>
                <w:color w:val="373E49" w:themeColor="accent1"/>
                <w:sz w:val="26"/>
                <w:szCs w:val="26"/>
              </w:rPr>
            </w:pPr>
          </w:p>
        </w:tc>
        <w:tc>
          <w:tcPr>
            <w:tcW w:w="8302" w:type="dxa"/>
            <w:shd w:val="clear" w:color="auto" w:fill="auto"/>
          </w:tcPr>
          <w:p w14:paraId="42506436" w14:textId="5E84F79C" w:rsidR="006D28F0" w:rsidRPr="004C118A" w:rsidRDefault="006D28F0"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Correlate incident data to identify vulnerabilities.</w:t>
            </w:r>
          </w:p>
        </w:tc>
      </w:tr>
      <w:tr w:rsidR="006D28F0" w:rsidRPr="004C118A" w14:paraId="180265BA" w14:textId="77777777" w:rsidTr="59CA93CF">
        <w:trPr>
          <w:jc w:val="center"/>
        </w:trPr>
        <w:tc>
          <w:tcPr>
            <w:tcW w:w="715" w:type="dxa"/>
            <w:shd w:val="clear" w:color="auto" w:fill="auto"/>
            <w:vAlign w:val="center"/>
          </w:tcPr>
          <w:p w14:paraId="122AE56F" w14:textId="77777777" w:rsidR="006D28F0" w:rsidRPr="004C118A" w:rsidRDefault="006D28F0" w:rsidP="59CA93CF">
            <w:pPr>
              <w:pStyle w:val="ListParagraph"/>
              <w:numPr>
                <w:ilvl w:val="0"/>
                <w:numId w:val="43"/>
              </w:numPr>
              <w:spacing w:before="120" w:after="120" w:line="276" w:lineRule="auto"/>
              <w:ind w:left="176" w:hanging="173"/>
              <w:rPr>
                <w:rFonts w:eastAsia="Arial"/>
                <w:color w:val="373E49" w:themeColor="accent1"/>
                <w:sz w:val="26"/>
                <w:szCs w:val="26"/>
              </w:rPr>
            </w:pPr>
          </w:p>
        </w:tc>
        <w:tc>
          <w:tcPr>
            <w:tcW w:w="8302" w:type="dxa"/>
            <w:shd w:val="clear" w:color="auto" w:fill="auto"/>
          </w:tcPr>
          <w:p w14:paraId="12B07EF0" w14:textId="2E1BFF1A" w:rsidR="006D28F0" w:rsidRPr="004C118A" w:rsidRDefault="006D28F0"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Use cybersecurity products and security control technologies to reduce identified risk to an acceptable level.</w:t>
            </w:r>
          </w:p>
        </w:tc>
      </w:tr>
      <w:tr w:rsidR="006D28F0" w:rsidRPr="004C118A" w14:paraId="28D68151" w14:textId="77777777" w:rsidTr="59CA93CF">
        <w:trPr>
          <w:jc w:val="center"/>
        </w:trPr>
        <w:tc>
          <w:tcPr>
            <w:tcW w:w="715" w:type="dxa"/>
            <w:shd w:val="clear" w:color="auto" w:fill="auto"/>
            <w:vAlign w:val="center"/>
          </w:tcPr>
          <w:p w14:paraId="2F054E50" w14:textId="77777777" w:rsidR="006D28F0" w:rsidRPr="004C118A" w:rsidRDefault="006D28F0" w:rsidP="59CA93CF">
            <w:pPr>
              <w:pStyle w:val="ListParagraph"/>
              <w:numPr>
                <w:ilvl w:val="0"/>
                <w:numId w:val="43"/>
              </w:numPr>
              <w:spacing w:before="120" w:after="120" w:line="276" w:lineRule="auto"/>
              <w:ind w:left="176" w:hanging="173"/>
              <w:rPr>
                <w:rFonts w:eastAsia="Arial"/>
                <w:color w:val="373E49" w:themeColor="accent1"/>
                <w:sz w:val="26"/>
                <w:szCs w:val="26"/>
              </w:rPr>
            </w:pPr>
          </w:p>
        </w:tc>
        <w:tc>
          <w:tcPr>
            <w:tcW w:w="8302" w:type="dxa"/>
            <w:shd w:val="clear" w:color="auto" w:fill="auto"/>
          </w:tcPr>
          <w:p w14:paraId="799A204F" w14:textId="031663B6" w:rsidR="006D28F0" w:rsidRPr="004C118A" w:rsidRDefault="006D28F0"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Document and escalate incidents that may cause immediate or ongoing impact.</w:t>
            </w:r>
          </w:p>
        </w:tc>
      </w:tr>
      <w:tr w:rsidR="006D28F0" w:rsidRPr="004C118A" w14:paraId="2AA36614" w14:textId="77777777" w:rsidTr="59CA93CF">
        <w:trPr>
          <w:jc w:val="center"/>
        </w:trPr>
        <w:tc>
          <w:tcPr>
            <w:tcW w:w="715" w:type="dxa"/>
            <w:shd w:val="clear" w:color="auto" w:fill="auto"/>
            <w:vAlign w:val="center"/>
          </w:tcPr>
          <w:p w14:paraId="482BDBC3" w14:textId="77777777" w:rsidR="006D28F0" w:rsidRPr="004C118A" w:rsidRDefault="006D28F0" w:rsidP="59CA93CF">
            <w:pPr>
              <w:pStyle w:val="ListParagraph"/>
              <w:numPr>
                <w:ilvl w:val="0"/>
                <w:numId w:val="43"/>
              </w:numPr>
              <w:spacing w:before="120" w:after="120" w:line="276" w:lineRule="auto"/>
              <w:ind w:left="176" w:hanging="173"/>
              <w:rPr>
                <w:rFonts w:eastAsia="Arial"/>
                <w:color w:val="373E49" w:themeColor="accent1"/>
                <w:sz w:val="26"/>
                <w:szCs w:val="26"/>
              </w:rPr>
            </w:pPr>
          </w:p>
        </w:tc>
        <w:tc>
          <w:tcPr>
            <w:tcW w:w="8302" w:type="dxa"/>
            <w:shd w:val="clear" w:color="auto" w:fill="auto"/>
          </w:tcPr>
          <w:p w14:paraId="559AB1CA" w14:textId="0CFBF9BD" w:rsidR="006D28F0" w:rsidRPr="004C118A" w:rsidRDefault="006D28F0"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Analyze and report cyber defense trends.</w:t>
            </w:r>
          </w:p>
        </w:tc>
      </w:tr>
      <w:tr w:rsidR="006D28F0" w:rsidRPr="004C118A" w14:paraId="28743017" w14:textId="77777777" w:rsidTr="59CA93CF">
        <w:trPr>
          <w:jc w:val="center"/>
        </w:trPr>
        <w:tc>
          <w:tcPr>
            <w:tcW w:w="715" w:type="dxa"/>
            <w:shd w:val="clear" w:color="auto" w:fill="auto"/>
            <w:vAlign w:val="center"/>
          </w:tcPr>
          <w:p w14:paraId="598FE2FB" w14:textId="77777777" w:rsidR="006D28F0" w:rsidRPr="004C118A" w:rsidRDefault="006D28F0" w:rsidP="59CA93CF">
            <w:pPr>
              <w:pStyle w:val="ListParagraph"/>
              <w:numPr>
                <w:ilvl w:val="0"/>
                <w:numId w:val="43"/>
              </w:numPr>
              <w:spacing w:before="120" w:after="120" w:line="276" w:lineRule="auto"/>
              <w:ind w:left="176" w:hanging="173"/>
              <w:rPr>
                <w:rFonts w:eastAsia="Arial"/>
                <w:color w:val="373E49" w:themeColor="accent1"/>
                <w:sz w:val="26"/>
                <w:szCs w:val="26"/>
              </w:rPr>
            </w:pPr>
          </w:p>
        </w:tc>
        <w:tc>
          <w:tcPr>
            <w:tcW w:w="8302" w:type="dxa"/>
            <w:shd w:val="clear" w:color="auto" w:fill="auto"/>
          </w:tcPr>
          <w:p w14:paraId="0003AF99" w14:textId="39A8791E" w:rsidR="006D28F0" w:rsidRPr="004C118A" w:rsidRDefault="006D28F0"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Correlate information from multiple sources to understand situation and determine the effectiveness of an observed attack.</w:t>
            </w:r>
          </w:p>
        </w:tc>
      </w:tr>
      <w:tr w:rsidR="006D28F0" w:rsidRPr="004C118A" w14:paraId="58C0B549" w14:textId="77777777" w:rsidTr="59CA93CF">
        <w:trPr>
          <w:jc w:val="center"/>
        </w:trPr>
        <w:tc>
          <w:tcPr>
            <w:tcW w:w="715" w:type="dxa"/>
            <w:shd w:val="clear" w:color="auto" w:fill="auto"/>
            <w:vAlign w:val="center"/>
          </w:tcPr>
          <w:p w14:paraId="0C659BFB" w14:textId="77777777" w:rsidR="006D28F0" w:rsidRPr="004C118A" w:rsidRDefault="006D28F0" w:rsidP="59CA93CF">
            <w:pPr>
              <w:pStyle w:val="ListParagraph"/>
              <w:numPr>
                <w:ilvl w:val="0"/>
                <w:numId w:val="43"/>
              </w:numPr>
              <w:spacing w:before="120" w:after="120" w:line="276" w:lineRule="auto"/>
              <w:ind w:left="176" w:hanging="173"/>
              <w:rPr>
                <w:rFonts w:eastAsia="Arial"/>
                <w:color w:val="373E49" w:themeColor="accent1"/>
                <w:sz w:val="26"/>
                <w:szCs w:val="26"/>
              </w:rPr>
            </w:pPr>
          </w:p>
        </w:tc>
        <w:tc>
          <w:tcPr>
            <w:tcW w:w="8302" w:type="dxa"/>
            <w:shd w:val="clear" w:color="auto" w:fill="auto"/>
          </w:tcPr>
          <w:p w14:paraId="311DA146" w14:textId="0F3B39E0" w:rsidR="006D28F0" w:rsidRPr="004C118A" w:rsidRDefault="006D28F0"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Perform cybersecurity reviews and identify security gaps in security architecture to inform risk mitigation strategies.</w:t>
            </w:r>
          </w:p>
        </w:tc>
      </w:tr>
      <w:tr w:rsidR="006D28F0" w:rsidRPr="004C118A" w14:paraId="54E42D0A" w14:textId="77777777" w:rsidTr="59CA93CF">
        <w:trPr>
          <w:jc w:val="center"/>
        </w:trPr>
        <w:tc>
          <w:tcPr>
            <w:tcW w:w="715" w:type="dxa"/>
            <w:shd w:val="clear" w:color="auto" w:fill="auto"/>
            <w:vAlign w:val="center"/>
          </w:tcPr>
          <w:p w14:paraId="73F79236" w14:textId="77777777" w:rsidR="006D28F0" w:rsidRPr="004C118A" w:rsidRDefault="006D28F0" w:rsidP="59CA93CF">
            <w:pPr>
              <w:pStyle w:val="ListParagraph"/>
              <w:numPr>
                <w:ilvl w:val="0"/>
                <w:numId w:val="43"/>
              </w:numPr>
              <w:spacing w:before="120" w:after="120" w:line="276" w:lineRule="auto"/>
              <w:ind w:left="176" w:hanging="173"/>
              <w:rPr>
                <w:rFonts w:eastAsia="Arial"/>
                <w:color w:val="373E49" w:themeColor="accent1"/>
                <w:sz w:val="26"/>
                <w:szCs w:val="26"/>
              </w:rPr>
            </w:pPr>
          </w:p>
        </w:tc>
        <w:tc>
          <w:tcPr>
            <w:tcW w:w="8302" w:type="dxa"/>
            <w:shd w:val="clear" w:color="auto" w:fill="auto"/>
          </w:tcPr>
          <w:p w14:paraId="7BB11E4B" w14:textId="6E280397" w:rsidR="006D28F0" w:rsidRPr="004C118A" w:rsidRDefault="006D28F0"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Analyze exercise results and system environment to plan and recommend modifications and adjustments.</w:t>
            </w:r>
          </w:p>
        </w:tc>
      </w:tr>
      <w:tr w:rsidR="006D28F0" w:rsidRPr="004C118A" w14:paraId="6A8B48B0" w14:textId="77777777" w:rsidTr="59CA93CF">
        <w:trPr>
          <w:jc w:val="center"/>
        </w:trPr>
        <w:tc>
          <w:tcPr>
            <w:tcW w:w="715" w:type="dxa"/>
            <w:shd w:val="clear" w:color="auto" w:fill="auto"/>
            <w:vAlign w:val="center"/>
          </w:tcPr>
          <w:p w14:paraId="50A0B3F8" w14:textId="77777777" w:rsidR="006D28F0" w:rsidRPr="004C118A" w:rsidRDefault="006D28F0" w:rsidP="59CA93CF">
            <w:pPr>
              <w:pStyle w:val="ListParagraph"/>
              <w:numPr>
                <w:ilvl w:val="0"/>
                <w:numId w:val="43"/>
              </w:numPr>
              <w:spacing w:before="120" w:after="120" w:line="276" w:lineRule="auto"/>
              <w:ind w:left="176" w:hanging="173"/>
              <w:rPr>
                <w:rFonts w:eastAsia="Arial"/>
                <w:color w:val="373E49" w:themeColor="accent1"/>
                <w:sz w:val="26"/>
                <w:szCs w:val="26"/>
                <w:rtl/>
              </w:rPr>
            </w:pPr>
          </w:p>
        </w:tc>
        <w:tc>
          <w:tcPr>
            <w:tcW w:w="8302" w:type="dxa"/>
            <w:shd w:val="clear" w:color="auto" w:fill="auto"/>
          </w:tcPr>
          <w:p w14:paraId="40251B0B" w14:textId="101EA10F" w:rsidR="006D28F0" w:rsidRPr="004C118A" w:rsidRDefault="006D28F0"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Analyze network alerts from multiple sources to determine possible causes.</w:t>
            </w:r>
          </w:p>
        </w:tc>
      </w:tr>
      <w:tr w:rsidR="006D28F0" w:rsidRPr="004C118A" w14:paraId="346D453B" w14:textId="77777777" w:rsidTr="59CA93CF">
        <w:trPr>
          <w:jc w:val="center"/>
        </w:trPr>
        <w:tc>
          <w:tcPr>
            <w:tcW w:w="715" w:type="dxa"/>
            <w:shd w:val="clear" w:color="auto" w:fill="auto"/>
            <w:vAlign w:val="center"/>
          </w:tcPr>
          <w:p w14:paraId="7C708404" w14:textId="77777777" w:rsidR="006D28F0" w:rsidRPr="004C118A" w:rsidRDefault="006D28F0" w:rsidP="59CA93CF">
            <w:pPr>
              <w:pStyle w:val="ListParagraph"/>
              <w:numPr>
                <w:ilvl w:val="0"/>
                <w:numId w:val="43"/>
              </w:numPr>
              <w:spacing w:before="120" w:after="120" w:line="276" w:lineRule="auto"/>
              <w:ind w:left="176" w:hanging="173"/>
              <w:rPr>
                <w:rFonts w:eastAsia="Arial"/>
                <w:color w:val="373E49" w:themeColor="accent1"/>
                <w:sz w:val="26"/>
                <w:szCs w:val="26"/>
                <w:rtl/>
              </w:rPr>
            </w:pPr>
          </w:p>
        </w:tc>
        <w:tc>
          <w:tcPr>
            <w:tcW w:w="8302" w:type="dxa"/>
            <w:shd w:val="clear" w:color="auto" w:fill="auto"/>
          </w:tcPr>
          <w:p w14:paraId="038585DE" w14:textId="021570D4" w:rsidR="006D28F0" w:rsidRPr="004C118A" w:rsidRDefault="006D28F0"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Provide timely detection, identification and alerting of possible attacks, anomalous activities and misuse activities and distinguish them from benign activities.</w:t>
            </w:r>
          </w:p>
        </w:tc>
      </w:tr>
      <w:tr w:rsidR="006D28F0" w:rsidRPr="004C118A" w14:paraId="57505EAE" w14:textId="77777777" w:rsidTr="59CA93CF">
        <w:trPr>
          <w:jc w:val="center"/>
        </w:trPr>
        <w:tc>
          <w:tcPr>
            <w:tcW w:w="715" w:type="dxa"/>
            <w:shd w:val="clear" w:color="auto" w:fill="auto"/>
            <w:vAlign w:val="center"/>
          </w:tcPr>
          <w:p w14:paraId="5F05A905" w14:textId="77777777" w:rsidR="006D28F0" w:rsidRPr="004C118A" w:rsidRDefault="006D28F0" w:rsidP="59CA93CF">
            <w:pPr>
              <w:pStyle w:val="ListParagraph"/>
              <w:numPr>
                <w:ilvl w:val="0"/>
                <w:numId w:val="43"/>
              </w:numPr>
              <w:spacing w:before="120" w:after="120" w:line="276" w:lineRule="auto"/>
              <w:ind w:left="176" w:hanging="173"/>
              <w:rPr>
                <w:rFonts w:eastAsia="Arial"/>
                <w:color w:val="373E49" w:themeColor="accent1"/>
                <w:sz w:val="26"/>
                <w:szCs w:val="26"/>
                <w:rtl/>
              </w:rPr>
            </w:pPr>
          </w:p>
        </w:tc>
        <w:tc>
          <w:tcPr>
            <w:tcW w:w="8302" w:type="dxa"/>
            <w:shd w:val="clear" w:color="auto" w:fill="auto"/>
          </w:tcPr>
          <w:p w14:paraId="773214AE" w14:textId="0B962739" w:rsidR="006D28F0" w:rsidRPr="004C118A" w:rsidRDefault="006D28F0"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Use cyber defense tools to monitor and analyze system activity continuously to identify malicious activity.</w:t>
            </w:r>
          </w:p>
        </w:tc>
      </w:tr>
      <w:tr w:rsidR="006D28F0" w:rsidRPr="004C118A" w14:paraId="13522458" w14:textId="77777777" w:rsidTr="59CA93CF">
        <w:trPr>
          <w:jc w:val="center"/>
        </w:trPr>
        <w:tc>
          <w:tcPr>
            <w:tcW w:w="715" w:type="dxa"/>
            <w:shd w:val="clear" w:color="auto" w:fill="auto"/>
            <w:vAlign w:val="center"/>
          </w:tcPr>
          <w:p w14:paraId="414D22A3" w14:textId="77777777" w:rsidR="006D28F0" w:rsidRPr="004C118A" w:rsidRDefault="006D28F0" w:rsidP="59CA93CF">
            <w:pPr>
              <w:pStyle w:val="ListParagraph"/>
              <w:numPr>
                <w:ilvl w:val="0"/>
                <w:numId w:val="43"/>
              </w:numPr>
              <w:spacing w:before="120" w:after="120" w:line="276" w:lineRule="auto"/>
              <w:ind w:left="176" w:hanging="173"/>
              <w:rPr>
                <w:rFonts w:eastAsia="Arial"/>
                <w:color w:val="373E49" w:themeColor="accent1"/>
                <w:sz w:val="26"/>
                <w:szCs w:val="26"/>
                <w:rtl/>
              </w:rPr>
            </w:pPr>
          </w:p>
        </w:tc>
        <w:tc>
          <w:tcPr>
            <w:tcW w:w="8302" w:type="dxa"/>
            <w:shd w:val="clear" w:color="auto" w:fill="auto"/>
          </w:tcPr>
          <w:p w14:paraId="4736907F" w14:textId="1A6B5DA6" w:rsidR="006D28F0" w:rsidRPr="004C118A" w:rsidRDefault="006D28F0"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Analyze malicious activity to determine vulnerabilities exploited, exploitation methods and effects on system and information.</w:t>
            </w:r>
          </w:p>
        </w:tc>
      </w:tr>
      <w:tr w:rsidR="006D28F0" w:rsidRPr="004C118A" w14:paraId="7EA08093" w14:textId="77777777" w:rsidTr="59CA93CF">
        <w:trPr>
          <w:jc w:val="center"/>
        </w:trPr>
        <w:tc>
          <w:tcPr>
            <w:tcW w:w="715" w:type="dxa"/>
            <w:shd w:val="clear" w:color="auto" w:fill="auto"/>
            <w:vAlign w:val="center"/>
          </w:tcPr>
          <w:p w14:paraId="5148ED07" w14:textId="77777777" w:rsidR="006D28F0" w:rsidRPr="004C118A" w:rsidRDefault="006D28F0" w:rsidP="59CA93CF">
            <w:pPr>
              <w:pStyle w:val="ListParagraph"/>
              <w:numPr>
                <w:ilvl w:val="0"/>
                <w:numId w:val="43"/>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75BA140F" w14:textId="237F35B5" w:rsidR="006D28F0" w:rsidRPr="004C118A" w:rsidRDefault="006D28F0"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Determine Tactics, Techniques, and Procedures (</w:t>
            </w:r>
            <w:r w:rsidR="7CA2D0A9" w:rsidRPr="004C118A">
              <w:rPr>
                <w:rFonts w:eastAsia="Arial"/>
                <w:color w:val="373E49" w:themeColor="accent1"/>
                <w:sz w:val="26"/>
                <w:szCs w:val="26"/>
                <w:lang w:bidi="en-US"/>
              </w:rPr>
              <w:t>TTP) for intrusion sets.</w:t>
            </w:r>
          </w:p>
        </w:tc>
      </w:tr>
      <w:tr w:rsidR="006D28F0" w:rsidRPr="004C118A" w14:paraId="62262146" w14:textId="77777777" w:rsidTr="59CA93CF">
        <w:trPr>
          <w:jc w:val="center"/>
        </w:trPr>
        <w:tc>
          <w:tcPr>
            <w:tcW w:w="715" w:type="dxa"/>
            <w:shd w:val="clear" w:color="auto" w:fill="auto"/>
            <w:vAlign w:val="center"/>
          </w:tcPr>
          <w:p w14:paraId="6E7194CA" w14:textId="77777777" w:rsidR="006D28F0" w:rsidRPr="004C118A" w:rsidRDefault="006D28F0" w:rsidP="59CA93CF">
            <w:pPr>
              <w:pStyle w:val="ListParagraph"/>
              <w:numPr>
                <w:ilvl w:val="0"/>
                <w:numId w:val="43"/>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1666004C" w14:textId="72F93EEF" w:rsidR="006D28F0" w:rsidRPr="004C118A" w:rsidRDefault="006D28F0"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Examine network topologies to understand data flows through the network.</w:t>
            </w:r>
          </w:p>
        </w:tc>
      </w:tr>
      <w:tr w:rsidR="006D28F0" w:rsidRPr="004C118A" w14:paraId="52A17AAE" w14:textId="77777777" w:rsidTr="59CA93CF">
        <w:trPr>
          <w:jc w:val="center"/>
        </w:trPr>
        <w:tc>
          <w:tcPr>
            <w:tcW w:w="715" w:type="dxa"/>
            <w:shd w:val="clear" w:color="auto" w:fill="auto"/>
            <w:vAlign w:val="center"/>
          </w:tcPr>
          <w:p w14:paraId="6BD76713" w14:textId="77777777" w:rsidR="006D28F0" w:rsidRPr="004C118A" w:rsidRDefault="006D28F0" w:rsidP="59CA93CF">
            <w:pPr>
              <w:pStyle w:val="ListParagraph"/>
              <w:numPr>
                <w:ilvl w:val="0"/>
                <w:numId w:val="43"/>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419A2C47" w14:textId="5EF04D79" w:rsidR="006D28F0" w:rsidRPr="004C118A" w:rsidRDefault="006D28F0"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Recommend vulnerability corrections for the environment.</w:t>
            </w:r>
          </w:p>
        </w:tc>
      </w:tr>
      <w:tr w:rsidR="006D28F0" w:rsidRPr="004C118A" w14:paraId="210D8E9B" w14:textId="77777777" w:rsidTr="59CA93CF">
        <w:trPr>
          <w:jc w:val="center"/>
        </w:trPr>
        <w:tc>
          <w:tcPr>
            <w:tcW w:w="715" w:type="dxa"/>
            <w:shd w:val="clear" w:color="auto" w:fill="auto"/>
            <w:vAlign w:val="center"/>
          </w:tcPr>
          <w:p w14:paraId="17EC4BB7" w14:textId="77777777" w:rsidR="006D28F0" w:rsidRPr="004C118A" w:rsidRDefault="006D28F0" w:rsidP="59CA93CF">
            <w:pPr>
              <w:pStyle w:val="ListParagraph"/>
              <w:numPr>
                <w:ilvl w:val="0"/>
                <w:numId w:val="43"/>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5F217189" w14:textId="43D8F9BE" w:rsidR="006D28F0" w:rsidRPr="004C118A" w:rsidRDefault="006D28F0"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Use metadata to identify and analyze anomalies in network traffic.</w:t>
            </w:r>
          </w:p>
        </w:tc>
      </w:tr>
      <w:tr w:rsidR="006D28F0" w:rsidRPr="004C118A" w14:paraId="74B80B3A" w14:textId="77777777" w:rsidTr="59CA93CF">
        <w:trPr>
          <w:jc w:val="center"/>
        </w:trPr>
        <w:tc>
          <w:tcPr>
            <w:tcW w:w="715" w:type="dxa"/>
            <w:shd w:val="clear" w:color="auto" w:fill="auto"/>
            <w:vAlign w:val="center"/>
          </w:tcPr>
          <w:p w14:paraId="20249120" w14:textId="77777777" w:rsidR="006D28F0" w:rsidRPr="004C118A" w:rsidRDefault="006D28F0" w:rsidP="59CA93CF">
            <w:pPr>
              <w:pStyle w:val="ListParagraph"/>
              <w:numPr>
                <w:ilvl w:val="0"/>
                <w:numId w:val="43"/>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35E030AC" w14:textId="75F1BF3E" w:rsidR="006D28F0" w:rsidRPr="004C118A" w:rsidRDefault="006D28F0"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Identify indications and warnings through research, analysis and correlation across multiple data sets.</w:t>
            </w:r>
          </w:p>
        </w:tc>
      </w:tr>
      <w:tr w:rsidR="006D28F0" w:rsidRPr="004C118A" w14:paraId="62AFD72C" w14:textId="77777777" w:rsidTr="59CA93CF">
        <w:trPr>
          <w:jc w:val="center"/>
        </w:trPr>
        <w:tc>
          <w:tcPr>
            <w:tcW w:w="715" w:type="dxa"/>
            <w:shd w:val="clear" w:color="auto" w:fill="auto"/>
            <w:vAlign w:val="center"/>
          </w:tcPr>
          <w:p w14:paraId="53939A9E" w14:textId="77777777" w:rsidR="006D28F0" w:rsidRPr="004C118A" w:rsidRDefault="006D28F0" w:rsidP="59CA93CF">
            <w:pPr>
              <w:pStyle w:val="ListParagraph"/>
              <w:numPr>
                <w:ilvl w:val="0"/>
                <w:numId w:val="43"/>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609F84A0" w14:textId="5642A9D4" w:rsidR="006D28F0" w:rsidRPr="004C118A" w:rsidRDefault="006D28F0"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Use packet analysis tools to validate intrusion detection system alerts.</w:t>
            </w:r>
          </w:p>
        </w:tc>
      </w:tr>
      <w:tr w:rsidR="006D28F0" w:rsidRPr="004C118A" w14:paraId="19EDB497" w14:textId="77777777" w:rsidTr="59CA93CF">
        <w:trPr>
          <w:jc w:val="center"/>
        </w:trPr>
        <w:tc>
          <w:tcPr>
            <w:tcW w:w="715" w:type="dxa"/>
            <w:shd w:val="clear" w:color="auto" w:fill="auto"/>
            <w:vAlign w:val="center"/>
          </w:tcPr>
          <w:p w14:paraId="0EDEA627" w14:textId="77777777" w:rsidR="006D28F0" w:rsidRPr="004C118A" w:rsidRDefault="006D28F0" w:rsidP="59CA93CF">
            <w:pPr>
              <w:pStyle w:val="ListParagraph"/>
              <w:numPr>
                <w:ilvl w:val="0"/>
                <w:numId w:val="43"/>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0E98E09E" w14:textId="567A110A" w:rsidR="006D28F0" w:rsidRPr="004C118A" w:rsidRDefault="006D28F0"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Isolate and remove malware.</w:t>
            </w:r>
          </w:p>
        </w:tc>
      </w:tr>
      <w:tr w:rsidR="006D28F0" w:rsidRPr="004C118A" w14:paraId="723D9EB8" w14:textId="77777777" w:rsidTr="59CA93CF">
        <w:trPr>
          <w:jc w:val="center"/>
        </w:trPr>
        <w:tc>
          <w:tcPr>
            <w:tcW w:w="715" w:type="dxa"/>
            <w:shd w:val="clear" w:color="auto" w:fill="auto"/>
            <w:vAlign w:val="center"/>
          </w:tcPr>
          <w:p w14:paraId="4F35B841" w14:textId="77777777" w:rsidR="006D28F0" w:rsidRPr="004C118A" w:rsidRDefault="006D28F0" w:rsidP="59CA93CF">
            <w:pPr>
              <w:pStyle w:val="ListParagraph"/>
              <w:numPr>
                <w:ilvl w:val="0"/>
                <w:numId w:val="43"/>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5AEA86AE" w14:textId="23ECA379" w:rsidR="006D28F0" w:rsidRPr="004C118A" w:rsidRDefault="006D28F0"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Use network traffic to identify a network device's applications and operating systems.</w:t>
            </w:r>
          </w:p>
        </w:tc>
      </w:tr>
      <w:tr w:rsidR="006D28F0" w:rsidRPr="004C118A" w14:paraId="3BD8A4A9" w14:textId="77777777" w:rsidTr="59CA93CF">
        <w:trPr>
          <w:jc w:val="center"/>
        </w:trPr>
        <w:tc>
          <w:tcPr>
            <w:tcW w:w="715" w:type="dxa"/>
            <w:shd w:val="clear" w:color="auto" w:fill="auto"/>
            <w:vAlign w:val="center"/>
          </w:tcPr>
          <w:p w14:paraId="40FEED0F" w14:textId="77777777" w:rsidR="006D28F0" w:rsidRPr="004C118A" w:rsidRDefault="006D28F0" w:rsidP="59CA93CF">
            <w:pPr>
              <w:pStyle w:val="ListParagraph"/>
              <w:numPr>
                <w:ilvl w:val="0"/>
                <w:numId w:val="43"/>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0ED927CD" w14:textId="48480F94" w:rsidR="006D28F0" w:rsidRPr="004C118A" w:rsidRDefault="006D28F0"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Use network traffic to reconstruct malicious activity.</w:t>
            </w:r>
          </w:p>
        </w:tc>
      </w:tr>
      <w:tr w:rsidR="006D28F0" w:rsidRPr="004C118A" w14:paraId="612C5B74" w14:textId="77777777" w:rsidTr="59CA93CF">
        <w:trPr>
          <w:jc w:val="center"/>
        </w:trPr>
        <w:tc>
          <w:tcPr>
            <w:tcW w:w="715" w:type="dxa"/>
            <w:shd w:val="clear" w:color="auto" w:fill="auto"/>
            <w:vAlign w:val="center"/>
          </w:tcPr>
          <w:p w14:paraId="0131C249" w14:textId="77777777" w:rsidR="006D28F0" w:rsidRPr="004C118A" w:rsidRDefault="006D28F0" w:rsidP="59CA93CF">
            <w:pPr>
              <w:pStyle w:val="ListParagraph"/>
              <w:numPr>
                <w:ilvl w:val="0"/>
                <w:numId w:val="43"/>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6CF72AA8" w14:textId="0F8A8A91" w:rsidR="006D28F0" w:rsidRPr="004C118A" w:rsidRDefault="006D28F0"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Identify network mapping and operating system fingerprinting activities.</w:t>
            </w:r>
          </w:p>
        </w:tc>
      </w:tr>
      <w:tr w:rsidR="006D28F0" w:rsidRPr="004C118A" w14:paraId="4F55AF4B" w14:textId="77777777" w:rsidTr="59CA93CF">
        <w:trPr>
          <w:jc w:val="center"/>
        </w:trPr>
        <w:tc>
          <w:tcPr>
            <w:tcW w:w="715" w:type="dxa"/>
            <w:shd w:val="clear" w:color="auto" w:fill="auto"/>
            <w:vAlign w:val="center"/>
          </w:tcPr>
          <w:p w14:paraId="7DBD5039" w14:textId="77777777" w:rsidR="006D28F0" w:rsidRPr="004C118A" w:rsidRDefault="006D28F0" w:rsidP="59CA93CF">
            <w:pPr>
              <w:pStyle w:val="ListParagraph"/>
              <w:numPr>
                <w:ilvl w:val="0"/>
                <w:numId w:val="43"/>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62BB87CD" w14:textId="1104C0BA" w:rsidR="006D28F0" w:rsidRPr="004C118A" w:rsidRDefault="006D28F0"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Assist in the construction of signatures for implementation on cybersecurity network tools to respond to new or observed threats within the environment.</w:t>
            </w:r>
          </w:p>
        </w:tc>
      </w:tr>
      <w:tr w:rsidR="006D28F0" w:rsidRPr="004C118A" w14:paraId="463AFED4" w14:textId="77777777" w:rsidTr="59CA93CF">
        <w:trPr>
          <w:jc w:val="center"/>
        </w:trPr>
        <w:tc>
          <w:tcPr>
            <w:tcW w:w="715" w:type="dxa"/>
            <w:shd w:val="clear" w:color="auto" w:fill="auto"/>
            <w:vAlign w:val="center"/>
          </w:tcPr>
          <w:p w14:paraId="2532B8B3" w14:textId="77777777" w:rsidR="006D28F0" w:rsidRPr="004C118A" w:rsidRDefault="006D28F0" w:rsidP="59CA93CF">
            <w:pPr>
              <w:pStyle w:val="ListParagraph"/>
              <w:numPr>
                <w:ilvl w:val="0"/>
                <w:numId w:val="43"/>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25E46673" w14:textId="7A9529D8" w:rsidR="006D28F0" w:rsidRPr="004C118A" w:rsidRDefault="006D28F0"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Report suspected cyber incidents in line with the organization's cyber incident response plan.</w:t>
            </w:r>
          </w:p>
        </w:tc>
      </w:tr>
      <w:tr w:rsidR="006D28F0" w:rsidRPr="004C118A" w14:paraId="59048A20" w14:textId="77777777" w:rsidTr="59CA93CF">
        <w:trPr>
          <w:jc w:val="center"/>
        </w:trPr>
        <w:tc>
          <w:tcPr>
            <w:tcW w:w="715" w:type="dxa"/>
            <w:shd w:val="clear" w:color="auto" w:fill="auto"/>
            <w:vAlign w:val="center"/>
          </w:tcPr>
          <w:p w14:paraId="604ED591" w14:textId="77777777" w:rsidR="006D28F0" w:rsidRPr="004C118A" w:rsidRDefault="006D28F0" w:rsidP="59CA93CF">
            <w:pPr>
              <w:pStyle w:val="ListParagraph"/>
              <w:numPr>
                <w:ilvl w:val="0"/>
                <w:numId w:val="43"/>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4B64119D" w14:textId="47733669" w:rsidR="006D28F0" w:rsidRPr="004C118A" w:rsidRDefault="006D28F0"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Analyze and report on trends in the organization's security posture.</w:t>
            </w:r>
          </w:p>
        </w:tc>
      </w:tr>
      <w:tr w:rsidR="006D28F0" w:rsidRPr="004C118A" w14:paraId="6CD356D6" w14:textId="77777777" w:rsidTr="59CA93CF">
        <w:trPr>
          <w:jc w:val="center"/>
        </w:trPr>
        <w:tc>
          <w:tcPr>
            <w:tcW w:w="715" w:type="dxa"/>
            <w:shd w:val="clear" w:color="auto" w:fill="auto"/>
            <w:vAlign w:val="center"/>
          </w:tcPr>
          <w:p w14:paraId="1E33E284" w14:textId="77777777" w:rsidR="006D28F0" w:rsidRPr="004C118A" w:rsidRDefault="006D28F0" w:rsidP="59CA93CF">
            <w:pPr>
              <w:pStyle w:val="ListParagraph"/>
              <w:numPr>
                <w:ilvl w:val="0"/>
                <w:numId w:val="43"/>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4785A337" w14:textId="29FB2633" w:rsidR="006D28F0" w:rsidRPr="004C118A" w:rsidRDefault="006D28F0"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Assess the adequacy of access controls against organizational policies.</w:t>
            </w:r>
          </w:p>
        </w:tc>
      </w:tr>
      <w:tr w:rsidR="006D28F0" w:rsidRPr="004C118A" w14:paraId="3BE03B45" w14:textId="77777777" w:rsidTr="59CA93CF">
        <w:trPr>
          <w:jc w:val="center"/>
        </w:trPr>
        <w:tc>
          <w:tcPr>
            <w:tcW w:w="715" w:type="dxa"/>
            <w:shd w:val="clear" w:color="auto" w:fill="auto"/>
            <w:vAlign w:val="center"/>
          </w:tcPr>
          <w:p w14:paraId="02B73221" w14:textId="77777777" w:rsidR="006D28F0" w:rsidRPr="004C118A" w:rsidRDefault="006D28F0" w:rsidP="59CA93CF">
            <w:pPr>
              <w:pStyle w:val="ListParagraph"/>
              <w:numPr>
                <w:ilvl w:val="0"/>
                <w:numId w:val="43"/>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490ABC22" w14:textId="22F53404" w:rsidR="006D28F0" w:rsidRPr="004C118A" w:rsidRDefault="006D28F0"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Monitor external data sources to keep understanding of currency of cybersecurity threats up to date and determine which security issues may have an impact on the organization.</w:t>
            </w:r>
          </w:p>
        </w:tc>
      </w:tr>
      <w:tr w:rsidR="006D28F0" w:rsidRPr="004C118A" w14:paraId="7E587F14" w14:textId="77777777" w:rsidTr="59CA93CF">
        <w:trPr>
          <w:jc w:val="center"/>
        </w:trPr>
        <w:tc>
          <w:tcPr>
            <w:tcW w:w="715" w:type="dxa"/>
            <w:shd w:val="clear" w:color="auto" w:fill="auto"/>
            <w:vAlign w:val="center"/>
          </w:tcPr>
          <w:p w14:paraId="244EAB85" w14:textId="77777777" w:rsidR="006D28F0" w:rsidRPr="004C118A" w:rsidRDefault="006D28F0" w:rsidP="59CA93CF">
            <w:pPr>
              <w:pStyle w:val="ListParagraph"/>
              <w:numPr>
                <w:ilvl w:val="0"/>
                <w:numId w:val="43"/>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7916E4E8" w14:textId="33D94DDA" w:rsidR="006D28F0" w:rsidRPr="004C118A" w:rsidRDefault="006D28F0"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Assess and monitor the cybersecurity of the organization's system implementation and testing practices.</w:t>
            </w:r>
          </w:p>
        </w:tc>
      </w:tr>
      <w:tr w:rsidR="006D28F0" w:rsidRPr="004C118A" w14:paraId="2531C128" w14:textId="77777777" w:rsidTr="59CA93CF">
        <w:trPr>
          <w:jc w:val="center"/>
        </w:trPr>
        <w:tc>
          <w:tcPr>
            <w:tcW w:w="715" w:type="dxa"/>
            <w:shd w:val="clear" w:color="auto" w:fill="auto"/>
            <w:vAlign w:val="center"/>
          </w:tcPr>
          <w:p w14:paraId="24102A90" w14:textId="77777777" w:rsidR="006D28F0" w:rsidRPr="004C118A" w:rsidRDefault="006D28F0" w:rsidP="59CA93CF">
            <w:pPr>
              <w:pStyle w:val="ListParagraph"/>
              <w:numPr>
                <w:ilvl w:val="0"/>
                <w:numId w:val="43"/>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1B3D9960" w14:textId="70ACF1BD" w:rsidR="006D28F0" w:rsidRPr="004C118A" w:rsidRDefault="006D28F0"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Make cybersecurity recommendations to leadership based on significant threats and vulnerabilities.</w:t>
            </w:r>
          </w:p>
        </w:tc>
      </w:tr>
      <w:tr w:rsidR="006D28F0" w:rsidRPr="004C118A" w14:paraId="10F10F5E" w14:textId="77777777" w:rsidTr="59CA93CF">
        <w:trPr>
          <w:jc w:val="center"/>
        </w:trPr>
        <w:tc>
          <w:tcPr>
            <w:tcW w:w="715" w:type="dxa"/>
            <w:shd w:val="clear" w:color="auto" w:fill="auto"/>
            <w:vAlign w:val="center"/>
          </w:tcPr>
          <w:p w14:paraId="00CBE7BD" w14:textId="77777777" w:rsidR="006D28F0" w:rsidRPr="004C118A" w:rsidRDefault="006D28F0" w:rsidP="59CA93CF">
            <w:pPr>
              <w:pStyle w:val="ListParagraph"/>
              <w:numPr>
                <w:ilvl w:val="0"/>
                <w:numId w:val="43"/>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2985E6B9" w14:textId="35C2DAD8" w:rsidR="006D28F0" w:rsidRPr="004C118A" w:rsidRDefault="006D28F0"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Work with stakeholders to resolve cybersecurity incidents and vulnerability compliance issues.</w:t>
            </w:r>
          </w:p>
        </w:tc>
      </w:tr>
      <w:tr w:rsidR="006D28F0" w:rsidRPr="004C118A" w14:paraId="23735E38" w14:textId="77777777" w:rsidTr="59CA93CF">
        <w:trPr>
          <w:jc w:val="center"/>
        </w:trPr>
        <w:tc>
          <w:tcPr>
            <w:tcW w:w="715" w:type="dxa"/>
            <w:shd w:val="clear" w:color="auto" w:fill="auto"/>
            <w:vAlign w:val="center"/>
          </w:tcPr>
          <w:p w14:paraId="0A7F0FCC" w14:textId="77777777" w:rsidR="006D28F0" w:rsidRPr="004C118A" w:rsidRDefault="006D28F0" w:rsidP="59CA93CF">
            <w:pPr>
              <w:pStyle w:val="ListParagraph"/>
              <w:numPr>
                <w:ilvl w:val="0"/>
                <w:numId w:val="43"/>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478DBC08" w14:textId="0F525BA0" w:rsidR="006D28F0" w:rsidRPr="004C118A" w:rsidRDefault="006D28F0"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Develop cyber defense tools.</w:t>
            </w:r>
          </w:p>
        </w:tc>
      </w:tr>
      <w:tr w:rsidR="006D28F0" w:rsidRPr="004C118A" w14:paraId="2EF30E22" w14:textId="77777777" w:rsidTr="59CA93CF">
        <w:trPr>
          <w:jc w:val="center"/>
        </w:trPr>
        <w:tc>
          <w:tcPr>
            <w:tcW w:w="715" w:type="dxa"/>
            <w:shd w:val="clear" w:color="auto" w:fill="auto"/>
            <w:vAlign w:val="center"/>
          </w:tcPr>
          <w:p w14:paraId="1BF23F9F" w14:textId="77777777" w:rsidR="006D28F0" w:rsidRPr="004C118A" w:rsidRDefault="006D28F0" w:rsidP="59CA93CF">
            <w:pPr>
              <w:pStyle w:val="ListParagraph"/>
              <w:numPr>
                <w:ilvl w:val="0"/>
                <w:numId w:val="43"/>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377F6FDC" w14:textId="6591C3B8" w:rsidR="006D28F0" w:rsidRPr="004C118A" w:rsidRDefault="006D28F0"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Characterize and analyze network traffic to identify anomalous activity and potential threats to network resources.</w:t>
            </w:r>
          </w:p>
        </w:tc>
      </w:tr>
      <w:tr w:rsidR="006D28F0" w:rsidRPr="004C118A" w14:paraId="4257AE2C" w14:textId="77777777" w:rsidTr="59CA93CF">
        <w:trPr>
          <w:jc w:val="center"/>
        </w:trPr>
        <w:tc>
          <w:tcPr>
            <w:tcW w:w="715" w:type="dxa"/>
            <w:shd w:val="clear" w:color="auto" w:fill="auto"/>
            <w:vAlign w:val="center"/>
          </w:tcPr>
          <w:p w14:paraId="3D720592" w14:textId="77777777" w:rsidR="006D28F0" w:rsidRPr="004C118A" w:rsidRDefault="006D28F0" w:rsidP="59CA93CF">
            <w:pPr>
              <w:pStyle w:val="ListParagraph"/>
              <w:numPr>
                <w:ilvl w:val="0"/>
                <w:numId w:val="43"/>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5A4C75FF" w14:textId="240E4555" w:rsidR="006D28F0" w:rsidRPr="004C118A" w:rsidRDefault="006D28F0"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Coordinate with other cyber defense staff to validate network alerts.</w:t>
            </w:r>
          </w:p>
        </w:tc>
      </w:tr>
      <w:tr w:rsidR="006D28F0" w:rsidRPr="004C118A" w14:paraId="1A4460A5" w14:textId="77777777" w:rsidTr="59CA93CF">
        <w:trPr>
          <w:jc w:val="center"/>
        </w:trPr>
        <w:tc>
          <w:tcPr>
            <w:tcW w:w="715" w:type="dxa"/>
            <w:shd w:val="clear" w:color="auto" w:fill="auto"/>
            <w:vAlign w:val="center"/>
          </w:tcPr>
          <w:p w14:paraId="38C1B576" w14:textId="77777777" w:rsidR="006D28F0" w:rsidRPr="004C118A" w:rsidRDefault="006D28F0" w:rsidP="59CA93CF">
            <w:pPr>
              <w:pStyle w:val="ListParagraph"/>
              <w:numPr>
                <w:ilvl w:val="0"/>
                <w:numId w:val="43"/>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7A5B43C9" w14:textId="328C7A37" w:rsidR="006D28F0" w:rsidRPr="004C118A" w:rsidRDefault="006D28F0"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Provide summary reports of network events and other cybersecurity-relevant activities in line with organizational policies and requirements.</w:t>
            </w:r>
          </w:p>
        </w:tc>
      </w:tr>
    </w:tbl>
    <w:p w14:paraId="19909FDA" w14:textId="5C512737" w:rsidR="00A30B0B" w:rsidRPr="004C118A" w:rsidRDefault="00A30B0B" w:rsidP="59CA93CF">
      <w:pPr>
        <w:spacing w:before="120" w:after="120" w:line="276" w:lineRule="auto"/>
        <w:jc w:val="both"/>
        <w:rPr>
          <w:rFonts w:eastAsia="Arial" w:cs="Arial"/>
        </w:rPr>
      </w:pPr>
    </w:p>
    <w:p w14:paraId="3C7AE0B9" w14:textId="77777777" w:rsidR="006C6C7C" w:rsidRDefault="006C6C7C" w:rsidP="59CA93CF">
      <w:pPr>
        <w:rPr>
          <w:rFonts w:eastAsia="Arial" w:cs="Arial"/>
          <w:color w:val="15969D" w:themeColor="accent6" w:themeShade="BF"/>
          <w:sz w:val="28"/>
          <w:szCs w:val="28"/>
        </w:rPr>
      </w:pPr>
    </w:p>
    <w:p w14:paraId="391B416D" w14:textId="7B566558" w:rsidR="00A30B0B" w:rsidRPr="004C118A" w:rsidRDefault="005C1C18" w:rsidP="006C6C7C">
      <w:pPr>
        <w:rPr>
          <w:rFonts w:eastAsia="Arial" w:cs="Arial"/>
          <w:color w:val="15969D" w:themeColor="accent6" w:themeShade="BF"/>
          <w:sz w:val="28"/>
          <w:szCs w:val="28"/>
        </w:rPr>
      </w:pPr>
      <w:r>
        <w:rPr>
          <w:rFonts w:eastAsia="Arial" w:cs="Arial"/>
          <w:color w:val="15969D" w:themeColor="accent6" w:themeShade="BF"/>
          <w:sz w:val="28"/>
          <w:szCs w:val="28"/>
          <w:lang w:bidi="en-US"/>
        </w:rPr>
        <w:t xml:space="preserve">Cybersecurity Infrastructure Specialist </w:t>
      </w:r>
    </w:p>
    <w:tbl>
      <w:tblPr>
        <w:tblStyle w:val="TableGrid"/>
        <w:tblW w:w="0" w:type="auto"/>
        <w:jc w:val="center"/>
        <w:tblLook w:val="04A0" w:firstRow="1" w:lastRow="0" w:firstColumn="1" w:lastColumn="0" w:noHBand="0" w:noVBand="1"/>
      </w:tblPr>
      <w:tblGrid>
        <w:gridCol w:w="715"/>
        <w:gridCol w:w="8302"/>
      </w:tblGrid>
      <w:tr w:rsidR="00A30B0B" w:rsidRPr="004C118A" w14:paraId="0A8400D4" w14:textId="77777777" w:rsidTr="59CA93CF">
        <w:trPr>
          <w:tblHeader/>
          <w:jc w:val="center"/>
        </w:trPr>
        <w:tc>
          <w:tcPr>
            <w:tcW w:w="715" w:type="dxa"/>
            <w:shd w:val="clear" w:color="auto" w:fill="373E49" w:themeFill="accent1"/>
            <w:vAlign w:val="center"/>
          </w:tcPr>
          <w:p w14:paraId="65A9C850" w14:textId="77777777" w:rsidR="00A30B0B" w:rsidRPr="004C118A" w:rsidRDefault="00A30B0B" w:rsidP="59CA93CF">
            <w:pPr>
              <w:spacing w:before="120" w:after="120" w:line="276" w:lineRule="auto"/>
              <w:rPr>
                <w:rFonts w:eastAsia="Arial"/>
                <w:color w:val="FFFFFF" w:themeColor="background1"/>
                <w:sz w:val="26"/>
                <w:szCs w:val="26"/>
                <w:lang w:eastAsia="ar"/>
              </w:rPr>
            </w:pPr>
            <w:r w:rsidRPr="004C118A">
              <w:rPr>
                <w:rFonts w:eastAsia="Arial"/>
                <w:color w:val="FFFFFF" w:themeColor="background1"/>
                <w:sz w:val="26"/>
                <w:szCs w:val="26"/>
                <w:lang w:bidi="en-US"/>
              </w:rPr>
              <w:t>#</w:t>
            </w:r>
          </w:p>
        </w:tc>
        <w:tc>
          <w:tcPr>
            <w:tcW w:w="8302" w:type="dxa"/>
            <w:shd w:val="clear" w:color="auto" w:fill="373E49" w:themeFill="accent1"/>
          </w:tcPr>
          <w:p w14:paraId="3D769D79" w14:textId="77777777" w:rsidR="00A30B0B" w:rsidRPr="004C118A" w:rsidRDefault="00A30B0B" w:rsidP="59CA93CF">
            <w:pPr>
              <w:spacing w:before="120" w:after="120" w:line="276" w:lineRule="auto"/>
              <w:jc w:val="both"/>
              <w:rPr>
                <w:rFonts w:eastAsia="Arial"/>
                <w:color w:val="FFFFFF" w:themeColor="background1"/>
                <w:sz w:val="26"/>
                <w:szCs w:val="26"/>
                <w:lang w:eastAsia="ar"/>
              </w:rPr>
            </w:pPr>
            <w:r w:rsidRPr="004C118A">
              <w:rPr>
                <w:rFonts w:eastAsia="Arial"/>
                <w:color w:val="FFFFFF" w:themeColor="background1"/>
                <w:sz w:val="26"/>
                <w:szCs w:val="26"/>
                <w:lang w:bidi="en-US"/>
              </w:rPr>
              <w:t>Responsibilities</w:t>
            </w:r>
          </w:p>
        </w:tc>
      </w:tr>
      <w:tr w:rsidR="006D28F0" w:rsidRPr="004C118A" w14:paraId="094D77FC" w14:textId="77777777" w:rsidTr="59CA93CF">
        <w:trPr>
          <w:jc w:val="center"/>
        </w:trPr>
        <w:tc>
          <w:tcPr>
            <w:tcW w:w="715" w:type="dxa"/>
            <w:shd w:val="clear" w:color="auto" w:fill="auto"/>
            <w:vAlign w:val="center"/>
          </w:tcPr>
          <w:p w14:paraId="143DB6B1" w14:textId="77777777" w:rsidR="006D28F0" w:rsidRPr="004C118A" w:rsidRDefault="006D28F0" w:rsidP="59CA93CF">
            <w:pPr>
              <w:pStyle w:val="ListParagraph"/>
              <w:numPr>
                <w:ilvl w:val="0"/>
                <w:numId w:val="44"/>
              </w:numPr>
              <w:spacing w:before="120" w:after="120" w:line="276" w:lineRule="auto"/>
              <w:ind w:left="176" w:hanging="173"/>
              <w:rPr>
                <w:rFonts w:eastAsia="Arial"/>
                <w:color w:val="373E49" w:themeColor="accent1"/>
                <w:sz w:val="26"/>
                <w:szCs w:val="26"/>
              </w:rPr>
            </w:pPr>
          </w:p>
        </w:tc>
        <w:tc>
          <w:tcPr>
            <w:tcW w:w="8302" w:type="dxa"/>
            <w:shd w:val="clear" w:color="auto" w:fill="auto"/>
          </w:tcPr>
          <w:p w14:paraId="1E965BD3" w14:textId="0A59FBB5" w:rsidR="006D28F0" w:rsidRPr="004C118A" w:rsidRDefault="006D28F0"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Apply security policies to meet system security objectives.</w:t>
            </w:r>
          </w:p>
        </w:tc>
      </w:tr>
      <w:tr w:rsidR="006D28F0" w:rsidRPr="004C118A" w14:paraId="00B0773E" w14:textId="77777777" w:rsidTr="59CA93CF">
        <w:trPr>
          <w:jc w:val="center"/>
        </w:trPr>
        <w:tc>
          <w:tcPr>
            <w:tcW w:w="715" w:type="dxa"/>
            <w:shd w:val="clear" w:color="auto" w:fill="auto"/>
            <w:vAlign w:val="center"/>
          </w:tcPr>
          <w:p w14:paraId="7C00B936" w14:textId="77777777" w:rsidR="006D28F0" w:rsidRPr="004C118A" w:rsidRDefault="006D28F0" w:rsidP="59CA93CF">
            <w:pPr>
              <w:pStyle w:val="ListParagraph"/>
              <w:numPr>
                <w:ilvl w:val="0"/>
                <w:numId w:val="44"/>
              </w:numPr>
              <w:spacing w:before="120" w:after="120" w:line="276" w:lineRule="auto"/>
              <w:ind w:left="176" w:hanging="173"/>
              <w:rPr>
                <w:rFonts w:eastAsia="Arial"/>
                <w:color w:val="373E49" w:themeColor="accent1"/>
                <w:sz w:val="26"/>
                <w:szCs w:val="26"/>
              </w:rPr>
            </w:pPr>
          </w:p>
        </w:tc>
        <w:tc>
          <w:tcPr>
            <w:tcW w:w="8302" w:type="dxa"/>
            <w:shd w:val="clear" w:color="auto" w:fill="auto"/>
          </w:tcPr>
          <w:p w14:paraId="42CE5570" w14:textId="391A0A79" w:rsidR="006D28F0" w:rsidRPr="004C118A" w:rsidRDefault="006D28F0"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Perform system administration on specialized cybersecurity applications and systems.</w:t>
            </w:r>
          </w:p>
        </w:tc>
      </w:tr>
      <w:tr w:rsidR="006D28F0" w:rsidRPr="004C118A" w14:paraId="5FC2EF7C" w14:textId="77777777" w:rsidTr="59CA93CF">
        <w:trPr>
          <w:jc w:val="center"/>
        </w:trPr>
        <w:tc>
          <w:tcPr>
            <w:tcW w:w="715" w:type="dxa"/>
            <w:shd w:val="clear" w:color="auto" w:fill="auto"/>
            <w:vAlign w:val="center"/>
          </w:tcPr>
          <w:p w14:paraId="0CDB38ED" w14:textId="77777777" w:rsidR="006D28F0" w:rsidRPr="004C118A" w:rsidRDefault="006D28F0" w:rsidP="59CA93CF">
            <w:pPr>
              <w:pStyle w:val="ListParagraph"/>
              <w:numPr>
                <w:ilvl w:val="0"/>
                <w:numId w:val="44"/>
              </w:numPr>
              <w:spacing w:before="120" w:after="120" w:line="276" w:lineRule="auto"/>
              <w:ind w:left="176" w:hanging="173"/>
              <w:rPr>
                <w:rFonts w:eastAsia="Arial"/>
                <w:color w:val="373E49" w:themeColor="accent1"/>
                <w:sz w:val="26"/>
                <w:szCs w:val="26"/>
              </w:rPr>
            </w:pPr>
          </w:p>
        </w:tc>
        <w:tc>
          <w:tcPr>
            <w:tcW w:w="8302" w:type="dxa"/>
            <w:shd w:val="clear" w:color="auto" w:fill="auto"/>
          </w:tcPr>
          <w:p w14:paraId="5123A6CD" w14:textId="371094E1" w:rsidR="006D28F0" w:rsidRPr="004C118A" w:rsidRDefault="006D28F0"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Identify, prioritize and coordinate the protection of critical cyber defense infrastructure and resources.</w:t>
            </w:r>
          </w:p>
        </w:tc>
      </w:tr>
      <w:tr w:rsidR="006D28F0" w:rsidRPr="004C118A" w14:paraId="3AE45947" w14:textId="77777777" w:rsidTr="59CA93CF">
        <w:trPr>
          <w:jc w:val="center"/>
        </w:trPr>
        <w:tc>
          <w:tcPr>
            <w:tcW w:w="715" w:type="dxa"/>
            <w:shd w:val="clear" w:color="auto" w:fill="auto"/>
            <w:vAlign w:val="center"/>
          </w:tcPr>
          <w:p w14:paraId="546A4482" w14:textId="77777777" w:rsidR="006D28F0" w:rsidRPr="004C118A" w:rsidRDefault="006D28F0" w:rsidP="59CA93CF">
            <w:pPr>
              <w:pStyle w:val="ListParagraph"/>
              <w:numPr>
                <w:ilvl w:val="0"/>
                <w:numId w:val="44"/>
              </w:numPr>
              <w:spacing w:before="120" w:after="120" w:line="276" w:lineRule="auto"/>
              <w:ind w:left="176" w:hanging="173"/>
              <w:rPr>
                <w:rFonts w:eastAsia="Arial"/>
                <w:color w:val="373E49" w:themeColor="accent1"/>
                <w:sz w:val="26"/>
                <w:szCs w:val="26"/>
              </w:rPr>
            </w:pPr>
          </w:p>
        </w:tc>
        <w:tc>
          <w:tcPr>
            <w:tcW w:w="8302" w:type="dxa"/>
            <w:shd w:val="clear" w:color="auto" w:fill="auto"/>
          </w:tcPr>
          <w:p w14:paraId="0BD30E9D" w14:textId="122C5C2D" w:rsidR="006D28F0" w:rsidRPr="004C118A" w:rsidRDefault="006D28F0"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Apply cybersecurity functions (e.g., encryption, access control and identity management) to reduce exploitation opportunities.</w:t>
            </w:r>
          </w:p>
        </w:tc>
      </w:tr>
      <w:tr w:rsidR="006D28F0" w:rsidRPr="004C118A" w14:paraId="5D62CDE2" w14:textId="77777777" w:rsidTr="59CA93CF">
        <w:trPr>
          <w:jc w:val="center"/>
        </w:trPr>
        <w:tc>
          <w:tcPr>
            <w:tcW w:w="715" w:type="dxa"/>
            <w:shd w:val="clear" w:color="auto" w:fill="auto"/>
            <w:vAlign w:val="center"/>
          </w:tcPr>
          <w:p w14:paraId="6541D421" w14:textId="77777777" w:rsidR="006D28F0" w:rsidRPr="004C118A" w:rsidRDefault="006D28F0" w:rsidP="59CA93CF">
            <w:pPr>
              <w:pStyle w:val="ListParagraph"/>
              <w:numPr>
                <w:ilvl w:val="0"/>
                <w:numId w:val="44"/>
              </w:numPr>
              <w:spacing w:before="120" w:after="120" w:line="276" w:lineRule="auto"/>
              <w:ind w:left="176" w:hanging="173"/>
              <w:rPr>
                <w:rFonts w:eastAsia="Arial"/>
                <w:color w:val="373E49" w:themeColor="accent1"/>
                <w:sz w:val="26"/>
                <w:szCs w:val="26"/>
              </w:rPr>
            </w:pPr>
          </w:p>
        </w:tc>
        <w:tc>
          <w:tcPr>
            <w:tcW w:w="8302" w:type="dxa"/>
            <w:shd w:val="clear" w:color="auto" w:fill="auto"/>
          </w:tcPr>
          <w:p w14:paraId="2973DFF0" w14:textId="4AD8D50E" w:rsidR="006D28F0" w:rsidRPr="004C118A" w:rsidRDefault="006D28F0"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Manage and administer the updating of rules and signatures for cyber defense applications.</w:t>
            </w:r>
          </w:p>
        </w:tc>
      </w:tr>
      <w:tr w:rsidR="006D28F0" w:rsidRPr="004C118A" w14:paraId="6614271C" w14:textId="77777777" w:rsidTr="59CA93CF">
        <w:trPr>
          <w:jc w:val="center"/>
        </w:trPr>
        <w:tc>
          <w:tcPr>
            <w:tcW w:w="715" w:type="dxa"/>
            <w:shd w:val="clear" w:color="auto" w:fill="auto"/>
            <w:vAlign w:val="center"/>
          </w:tcPr>
          <w:p w14:paraId="32812CD2" w14:textId="77777777" w:rsidR="006D28F0" w:rsidRPr="004C118A" w:rsidRDefault="006D28F0" w:rsidP="59CA93CF">
            <w:pPr>
              <w:pStyle w:val="ListParagraph"/>
              <w:numPr>
                <w:ilvl w:val="0"/>
                <w:numId w:val="44"/>
              </w:numPr>
              <w:spacing w:before="120" w:after="120" w:line="276" w:lineRule="auto"/>
              <w:ind w:left="176" w:hanging="173"/>
              <w:rPr>
                <w:rFonts w:eastAsia="Arial"/>
                <w:color w:val="373E49" w:themeColor="accent1"/>
                <w:sz w:val="26"/>
                <w:szCs w:val="26"/>
              </w:rPr>
            </w:pPr>
          </w:p>
        </w:tc>
        <w:tc>
          <w:tcPr>
            <w:tcW w:w="8302" w:type="dxa"/>
            <w:shd w:val="clear" w:color="auto" w:fill="auto"/>
          </w:tcPr>
          <w:p w14:paraId="20A14656" w14:textId="7B726874" w:rsidR="006D28F0" w:rsidRPr="004C118A" w:rsidRDefault="006D28F0"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Build, install, configure, patch and test dedicated cyber defense hardware and software.</w:t>
            </w:r>
          </w:p>
        </w:tc>
      </w:tr>
      <w:tr w:rsidR="006D28F0" w:rsidRPr="004C118A" w14:paraId="65BCE043" w14:textId="77777777" w:rsidTr="59CA93CF">
        <w:trPr>
          <w:jc w:val="center"/>
        </w:trPr>
        <w:tc>
          <w:tcPr>
            <w:tcW w:w="715" w:type="dxa"/>
            <w:shd w:val="clear" w:color="auto" w:fill="auto"/>
            <w:vAlign w:val="center"/>
          </w:tcPr>
          <w:p w14:paraId="2E2D3D28" w14:textId="77777777" w:rsidR="006D28F0" w:rsidRPr="004C118A" w:rsidRDefault="006D28F0" w:rsidP="59CA93CF">
            <w:pPr>
              <w:pStyle w:val="ListParagraph"/>
              <w:numPr>
                <w:ilvl w:val="0"/>
                <w:numId w:val="44"/>
              </w:numPr>
              <w:spacing w:before="120" w:after="120" w:line="276" w:lineRule="auto"/>
              <w:ind w:left="176" w:hanging="173"/>
              <w:rPr>
                <w:rFonts w:eastAsia="Arial"/>
                <w:color w:val="373E49" w:themeColor="accent1"/>
                <w:sz w:val="26"/>
                <w:szCs w:val="26"/>
              </w:rPr>
            </w:pPr>
          </w:p>
        </w:tc>
        <w:tc>
          <w:tcPr>
            <w:tcW w:w="8302" w:type="dxa"/>
            <w:shd w:val="clear" w:color="auto" w:fill="auto"/>
          </w:tcPr>
          <w:p w14:paraId="188FF529" w14:textId="6F1E1955" w:rsidR="006D28F0" w:rsidRPr="004C118A" w:rsidRDefault="006D28F0"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Assist in assessing the impact of implementing and sustaining a dedicated cyber defense infrastructure.</w:t>
            </w:r>
          </w:p>
        </w:tc>
      </w:tr>
      <w:tr w:rsidR="006D28F0" w:rsidRPr="004C118A" w14:paraId="2969851D" w14:textId="77777777" w:rsidTr="59CA93CF">
        <w:trPr>
          <w:jc w:val="center"/>
        </w:trPr>
        <w:tc>
          <w:tcPr>
            <w:tcW w:w="715" w:type="dxa"/>
            <w:shd w:val="clear" w:color="auto" w:fill="auto"/>
            <w:vAlign w:val="center"/>
          </w:tcPr>
          <w:p w14:paraId="19F4574A" w14:textId="77777777" w:rsidR="006D28F0" w:rsidRPr="004C118A" w:rsidRDefault="006D28F0" w:rsidP="59CA93CF">
            <w:pPr>
              <w:pStyle w:val="ListParagraph"/>
              <w:numPr>
                <w:ilvl w:val="0"/>
                <w:numId w:val="44"/>
              </w:numPr>
              <w:spacing w:before="120" w:after="120" w:line="276" w:lineRule="auto"/>
              <w:ind w:left="176" w:hanging="173"/>
              <w:rPr>
                <w:rFonts w:eastAsia="Arial"/>
                <w:color w:val="373E49" w:themeColor="accent1"/>
                <w:sz w:val="26"/>
                <w:szCs w:val="26"/>
                <w:rtl/>
              </w:rPr>
            </w:pPr>
          </w:p>
        </w:tc>
        <w:tc>
          <w:tcPr>
            <w:tcW w:w="8302" w:type="dxa"/>
            <w:shd w:val="clear" w:color="auto" w:fill="auto"/>
          </w:tcPr>
          <w:p w14:paraId="4DC56967" w14:textId="70BEC0FF" w:rsidR="006D28F0" w:rsidRPr="004C118A" w:rsidRDefault="006D28F0"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Administer test beds and test and evaluate applications, hardware infrastructure, rules, signatures, access controls and configurations of platforms managed by service providers.</w:t>
            </w:r>
          </w:p>
        </w:tc>
      </w:tr>
      <w:tr w:rsidR="006D28F0" w:rsidRPr="004C118A" w14:paraId="69B180BB" w14:textId="77777777" w:rsidTr="59CA93CF">
        <w:trPr>
          <w:jc w:val="center"/>
        </w:trPr>
        <w:tc>
          <w:tcPr>
            <w:tcW w:w="715" w:type="dxa"/>
            <w:shd w:val="clear" w:color="auto" w:fill="auto"/>
            <w:vAlign w:val="center"/>
          </w:tcPr>
          <w:p w14:paraId="50246434" w14:textId="77777777" w:rsidR="006D28F0" w:rsidRPr="004C118A" w:rsidRDefault="006D28F0" w:rsidP="59CA93CF">
            <w:pPr>
              <w:pStyle w:val="ListParagraph"/>
              <w:numPr>
                <w:ilvl w:val="0"/>
                <w:numId w:val="44"/>
              </w:numPr>
              <w:spacing w:before="120" w:after="120" w:line="276" w:lineRule="auto"/>
              <w:ind w:left="176" w:hanging="173"/>
              <w:rPr>
                <w:rFonts w:eastAsia="Arial"/>
                <w:color w:val="373E49" w:themeColor="accent1"/>
                <w:sz w:val="26"/>
                <w:szCs w:val="26"/>
                <w:rtl/>
              </w:rPr>
            </w:pPr>
          </w:p>
        </w:tc>
        <w:tc>
          <w:tcPr>
            <w:tcW w:w="8302" w:type="dxa"/>
            <w:shd w:val="clear" w:color="auto" w:fill="auto"/>
          </w:tcPr>
          <w:p w14:paraId="1F250159" w14:textId="60FEDEDC" w:rsidR="006D28F0" w:rsidRPr="004C118A" w:rsidRDefault="006D28F0"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Create, edit and manage network access control lists on specialized cyber defense systems.</w:t>
            </w:r>
          </w:p>
        </w:tc>
      </w:tr>
      <w:tr w:rsidR="006D28F0" w:rsidRPr="004C118A" w14:paraId="64B75BCC" w14:textId="77777777" w:rsidTr="59CA93CF">
        <w:trPr>
          <w:jc w:val="center"/>
        </w:trPr>
        <w:tc>
          <w:tcPr>
            <w:tcW w:w="715" w:type="dxa"/>
            <w:shd w:val="clear" w:color="auto" w:fill="auto"/>
            <w:vAlign w:val="center"/>
          </w:tcPr>
          <w:p w14:paraId="59A47820" w14:textId="77777777" w:rsidR="006D28F0" w:rsidRPr="004C118A" w:rsidRDefault="006D28F0" w:rsidP="59CA93CF">
            <w:pPr>
              <w:pStyle w:val="ListParagraph"/>
              <w:numPr>
                <w:ilvl w:val="0"/>
                <w:numId w:val="44"/>
              </w:numPr>
              <w:spacing w:before="120" w:after="120" w:line="276" w:lineRule="auto"/>
              <w:ind w:left="176" w:hanging="173"/>
              <w:rPr>
                <w:rFonts w:eastAsia="Arial"/>
                <w:color w:val="373E49" w:themeColor="accent1"/>
                <w:sz w:val="26"/>
                <w:szCs w:val="26"/>
                <w:rtl/>
              </w:rPr>
            </w:pPr>
          </w:p>
        </w:tc>
        <w:tc>
          <w:tcPr>
            <w:tcW w:w="8302" w:type="dxa"/>
            <w:shd w:val="clear" w:color="auto" w:fill="auto"/>
          </w:tcPr>
          <w:p w14:paraId="15A13693" w14:textId="2CB8913D" w:rsidR="006D28F0" w:rsidRPr="004C118A" w:rsidRDefault="006D28F0"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Identify and report potential conflicts with implementation of any cyber defense tools.</w:t>
            </w:r>
          </w:p>
        </w:tc>
      </w:tr>
      <w:tr w:rsidR="006D28F0" w:rsidRPr="004C118A" w14:paraId="5944F7E7" w14:textId="77777777" w:rsidTr="59CA93CF">
        <w:trPr>
          <w:jc w:val="center"/>
        </w:trPr>
        <w:tc>
          <w:tcPr>
            <w:tcW w:w="715" w:type="dxa"/>
            <w:shd w:val="clear" w:color="auto" w:fill="auto"/>
            <w:vAlign w:val="center"/>
          </w:tcPr>
          <w:p w14:paraId="69499C5D" w14:textId="77777777" w:rsidR="006D28F0" w:rsidRPr="004C118A" w:rsidRDefault="006D28F0" w:rsidP="59CA93CF">
            <w:pPr>
              <w:pStyle w:val="ListParagraph"/>
              <w:numPr>
                <w:ilvl w:val="0"/>
                <w:numId w:val="44"/>
              </w:numPr>
              <w:spacing w:before="120" w:after="120" w:line="276" w:lineRule="auto"/>
              <w:ind w:left="176" w:hanging="173"/>
              <w:rPr>
                <w:rFonts w:eastAsia="Arial"/>
                <w:color w:val="373E49" w:themeColor="accent1"/>
                <w:sz w:val="26"/>
                <w:szCs w:val="26"/>
                <w:rtl/>
              </w:rPr>
            </w:pPr>
          </w:p>
        </w:tc>
        <w:tc>
          <w:tcPr>
            <w:tcW w:w="8302" w:type="dxa"/>
            <w:shd w:val="clear" w:color="auto" w:fill="auto"/>
          </w:tcPr>
          <w:p w14:paraId="48009445" w14:textId="5F082844" w:rsidR="006D28F0" w:rsidRPr="004C118A" w:rsidRDefault="006D28F0"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Implement risk management framework and security assessment and authorization requirements for dedicated cyber defense systems within the organization and document and maintain records for them.</w:t>
            </w:r>
          </w:p>
        </w:tc>
      </w:tr>
      <w:tr w:rsidR="006D28F0" w:rsidRPr="004C118A" w14:paraId="32FFCC3E" w14:textId="77777777" w:rsidTr="59CA93CF">
        <w:trPr>
          <w:jc w:val="center"/>
        </w:trPr>
        <w:tc>
          <w:tcPr>
            <w:tcW w:w="715" w:type="dxa"/>
            <w:shd w:val="clear" w:color="auto" w:fill="auto"/>
            <w:vAlign w:val="center"/>
          </w:tcPr>
          <w:p w14:paraId="45E734C8" w14:textId="77777777" w:rsidR="006D28F0" w:rsidRPr="004C118A" w:rsidRDefault="006D28F0" w:rsidP="59CA93CF">
            <w:pPr>
              <w:pStyle w:val="ListParagraph"/>
              <w:numPr>
                <w:ilvl w:val="0"/>
                <w:numId w:val="44"/>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51E0AAA8" w14:textId="42172ECE" w:rsidR="006D28F0" w:rsidRPr="004C118A" w:rsidRDefault="006D28F0"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Select the security controls for a system and document the functional description of the planned control implementations in a security plan.</w:t>
            </w:r>
          </w:p>
        </w:tc>
      </w:tr>
      <w:tr w:rsidR="006D28F0" w:rsidRPr="004C118A" w14:paraId="42517915" w14:textId="77777777" w:rsidTr="59CA93CF">
        <w:trPr>
          <w:jc w:val="center"/>
        </w:trPr>
        <w:tc>
          <w:tcPr>
            <w:tcW w:w="715" w:type="dxa"/>
            <w:shd w:val="clear" w:color="auto" w:fill="auto"/>
            <w:vAlign w:val="center"/>
          </w:tcPr>
          <w:p w14:paraId="1A4B3EDE" w14:textId="77777777" w:rsidR="006D28F0" w:rsidRPr="004C118A" w:rsidRDefault="006D28F0" w:rsidP="59CA93CF">
            <w:pPr>
              <w:pStyle w:val="ListParagraph"/>
              <w:numPr>
                <w:ilvl w:val="0"/>
                <w:numId w:val="44"/>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53B7840B" w14:textId="0E6B6F5A" w:rsidR="006D28F0" w:rsidRPr="004C118A" w:rsidRDefault="006D28F0"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Implement the security controls specified in a security plan or other system documentation.</w:t>
            </w:r>
          </w:p>
        </w:tc>
      </w:tr>
      <w:tr w:rsidR="006D28F0" w:rsidRPr="004C118A" w14:paraId="2C839CFA" w14:textId="77777777" w:rsidTr="59CA93CF">
        <w:trPr>
          <w:jc w:val="center"/>
        </w:trPr>
        <w:tc>
          <w:tcPr>
            <w:tcW w:w="715" w:type="dxa"/>
            <w:shd w:val="clear" w:color="auto" w:fill="auto"/>
            <w:vAlign w:val="center"/>
          </w:tcPr>
          <w:p w14:paraId="4A9EE15C" w14:textId="77777777" w:rsidR="006D28F0" w:rsidRPr="004C118A" w:rsidRDefault="006D28F0" w:rsidP="59CA93CF">
            <w:pPr>
              <w:pStyle w:val="ListParagraph"/>
              <w:numPr>
                <w:ilvl w:val="0"/>
                <w:numId w:val="44"/>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4C38723E" w14:textId="4A9B935B" w:rsidR="006D28F0" w:rsidRPr="004C118A" w:rsidRDefault="006D28F0"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Develop processes and procedures for manual updating and patching of system software based on current and projected patch timeline requirements for the operational environment of the system.</w:t>
            </w:r>
          </w:p>
        </w:tc>
      </w:tr>
    </w:tbl>
    <w:p w14:paraId="7F035ECD" w14:textId="49DFFF6E" w:rsidR="006D28F0" w:rsidRPr="004C118A" w:rsidRDefault="006D28F0" w:rsidP="59CA93CF">
      <w:pPr>
        <w:rPr>
          <w:rFonts w:eastAsia="Arial" w:cs="Arial"/>
          <w:color w:val="1DCAD3" w:themeColor="accent6"/>
          <w:sz w:val="24"/>
          <w:szCs w:val="24"/>
          <w:lang w:eastAsia="en-US"/>
        </w:rPr>
      </w:pPr>
    </w:p>
    <w:p w14:paraId="33953CE6" w14:textId="77777777" w:rsidR="005C1C18" w:rsidRDefault="005C1C18" w:rsidP="59CA93CF">
      <w:pPr>
        <w:rPr>
          <w:rFonts w:eastAsia="Arial" w:cs="Arial"/>
          <w:color w:val="15969D" w:themeColor="accent6" w:themeShade="BF"/>
          <w:sz w:val="28"/>
          <w:szCs w:val="28"/>
        </w:rPr>
      </w:pPr>
    </w:p>
    <w:p w14:paraId="1A85C646" w14:textId="77777777" w:rsidR="00C77DDB" w:rsidRDefault="00C77DDB" w:rsidP="59CA93CF">
      <w:pPr>
        <w:rPr>
          <w:rFonts w:eastAsia="Arial" w:cs="Arial"/>
          <w:color w:val="15969D" w:themeColor="accent6" w:themeShade="BF"/>
          <w:sz w:val="28"/>
          <w:szCs w:val="28"/>
        </w:rPr>
      </w:pPr>
    </w:p>
    <w:p w14:paraId="0D7A2B4C" w14:textId="0255E094" w:rsidR="00A30B0B" w:rsidRPr="004C118A" w:rsidRDefault="005C1C18" w:rsidP="005C1C18">
      <w:pPr>
        <w:rPr>
          <w:rFonts w:eastAsia="Arial" w:cs="Arial"/>
          <w:color w:val="15969D" w:themeColor="accent6" w:themeShade="BF"/>
          <w:sz w:val="28"/>
          <w:szCs w:val="28"/>
        </w:rPr>
      </w:pPr>
      <w:r>
        <w:rPr>
          <w:rFonts w:eastAsia="Arial" w:cs="Arial"/>
          <w:color w:val="15969D" w:themeColor="accent6" w:themeShade="BF"/>
          <w:sz w:val="28"/>
          <w:szCs w:val="28"/>
          <w:lang w:bidi="en-US"/>
        </w:rPr>
        <w:t xml:space="preserve">Cybersecurity Specialist </w:t>
      </w:r>
    </w:p>
    <w:tbl>
      <w:tblPr>
        <w:tblStyle w:val="TableGrid"/>
        <w:tblW w:w="0" w:type="auto"/>
        <w:jc w:val="center"/>
        <w:tblLook w:val="04A0" w:firstRow="1" w:lastRow="0" w:firstColumn="1" w:lastColumn="0" w:noHBand="0" w:noVBand="1"/>
      </w:tblPr>
      <w:tblGrid>
        <w:gridCol w:w="715"/>
        <w:gridCol w:w="8302"/>
      </w:tblGrid>
      <w:tr w:rsidR="00A30B0B" w:rsidRPr="004C118A" w14:paraId="24621146" w14:textId="77777777" w:rsidTr="59CA93CF">
        <w:trPr>
          <w:tblHeader/>
          <w:jc w:val="center"/>
        </w:trPr>
        <w:tc>
          <w:tcPr>
            <w:tcW w:w="715" w:type="dxa"/>
            <w:shd w:val="clear" w:color="auto" w:fill="373E49" w:themeFill="accent1"/>
            <w:vAlign w:val="center"/>
          </w:tcPr>
          <w:p w14:paraId="22DBB6B0" w14:textId="77777777" w:rsidR="00A30B0B" w:rsidRPr="004C118A" w:rsidRDefault="00A30B0B" w:rsidP="59CA93CF">
            <w:pPr>
              <w:spacing w:before="120" w:after="120" w:line="276" w:lineRule="auto"/>
              <w:rPr>
                <w:rFonts w:eastAsia="Arial"/>
                <w:color w:val="FFFFFF" w:themeColor="background1"/>
                <w:sz w:val="26"/>
                <w:szCs w:val="26"/>
                <w:lang w:eastAsia="ar"/>
              </w:rPr>
            </w:pPr>
            <w:r w:rsidRPr="004C118A">
              <w:rPr>
                <w:rFonts w:eastAsia="Arial"/>
                <w:color w:val="FFFFFF" w:themeColor="background1"/>
                <w:sz w:val="26"/>
                <w:szCs w:val="26"/>
                <w:lang w:bidi="en-US"/>
              </w:rPr>
              <w:lastRenderedPageBreak/>
              <w:t>#</w:t>
            </w:r>
          </w:p>
        </w:tc>
        <w:tc>
          <w:tcPr>
            <w:tcW w:w="8302" w:type="dxa"/>
            <w:shd w:val="clear" w:color="auto" w:fill="373E49" w:themeFill="accent1"/>
          </w:tcPr>
          <w:p w14:paraId="61FC3AA1" w14:textId="77777777" w:rsidR="00A30B0B" w:rsidRPr="004C118A" w:rsidRDefault="00A30B0B" w:rsidP="59CA93CF">
            <w:pPr>
              <w:spacing w:before="120" w:after="120" w:line="276" w:lineRule="auto"/>
              <w:jc w:val="both"/>
              <w:rPr>
                <w:rFonts w:eastAsia="Arial"/>
                <w:color w:val="FFFFFF" w:themeColor="background1"/>
                <w:sz w:val="26"/>
                <w:szCs w:val="26"/>
                <w:lang w:eastAsia="ar"/>
              </w:rPr>
            </w:pPr>
            <w:r w:rsidRPr="004C118A">
              <w:rPr>
                <w:rFonts w:eastAsia="Arial"/>
                <w:color w:val="FFFFFF" w:themeColor="background1"/>
                <w:sz w:val="26"/>
                <w:szCs w:val="26"/>
                <w:lang w:bidi="en-US"/>
              </w:rPr>
              <w:t>Responsibilities</w:t>
            </w:r>
          </w:p>
        </w:tc>
      </w:tr>
      <w:tr w:rsidR="006D28F0" w:rsidRPr="004C118A" w14:paraId="766806A4" w14:textId="77777777" w:rsidTr="59CA93CF">
        <w:trPr>
          <w:jc w:val="center"/>
        </w:trPr>
        <w:tc>
          <w:tcPr>
            <w:tcW w:w="715" w:type="dxa"/>
            <w:shd w:val="clear" w:color="auto" w:fill="auto"/>
            <w:vAlign w:val="center"/>
          </w:tcPr>
          <w:p w14:paraId="114DB1A2" w14:textId="77777777" w:rsidR="006D28F0" w:rsidRPr="004C118A" w:rsidRDefault="006D28F0" w:rsidP="59CA93CF">
            <w:pPr>
              <w:pStyle w:val="ListParagraph"/>
              <w:numPr>
                <w:ilvl w:val="0"/>
                <w:numId w:val="45"/>
              </w:numPr>
              <w:spacing w:before="120" w:after="120" w:line="276" w:lineRule="auto"/>
              <w:ind w:left="176" w:hanging="173"/>
              <w:rPr>
                <w:rFonts w:eastAsia="Arial"/>
                <w:sz w:val="26"/>
                <w:szCs w:val="26"/>
              </w:rPr>
            </w:pPr>
          </w:p>
        </w:tc>
        <w:tc>
          <w:tcPr>
            <w:tcW w:w="8302" w:type="dxa"/>
            <w:shd w:val="clear" w:color="auto" w:fill="auto"/>
          </w:tcPr>
          <w:p w14:paraId="6CA44E98" w14:textId="7C1BCDC9" w:rsidR="006D28F0" w:rsidRPr="004C118A" w:rsidRDefault="006D28F0"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Apply security policies to meet system security objectives.</w:t>
            </w:r>
          </w:p>
        </w:tc>
      </w:tr>
      <w:tr w:rsidR="006D28F0" w:rsidRPr="004C118A" w14:paraId="50E03AD4" w14:textId="77777777" w:rsidTr="59CA93CF">
        <w:trPr>
          <w:jc w:val="center"/>
        </w:trPr>
        <w:tc>
          <w:tcPr>
            <w:tcW w:w="715" w:type="dxa"/>
            <w:shd w:val="clear" w:color="auto" w:fill="auto"/>
            <w:vAlign w:val="center"/>
          </w:tcPr>
          <w:p w14:paraId="0FD3B14D" w14:textId="77777777" w:rsidR="006D28F0" w:rsidRPr="004C118A" w:rsidRDefault="006D28F0" w:rsidP="59CA93CF">
            <w:pPr>
              <w:pStyle w:val="ListParagraph"/>
              <w:numPr>
                <w:ilvl w:val="0"/>
                <w:numId w:val="45"/>
              </w:numPr>
              <w:spacing w:before="120" w:after="120" w:line="276" w:lineRule="auto"/>
              <w:ind w:left="176" w:hanging="173"/>
              <w:rPr>
                <w:rFonts w:eastAsia="Arial"/>
                <w:sz w:val="26"/>
                <w:szCs w:val="26"/>
              </w:rPr>
            </w:pPr>
          </w:p>
        </w:tc>
        <w:tc>
          <w:tcPr>
            <w:tcW w:w="8302" w:type="dxa"/>
            <w:shd w:val="clear" w:color="auto" w:fill="auto"/>
          </w:tcPr>
          <w:p w14:paraId="474583DB" w14:textId="51B294B3" w:rsidR="006D28F0" w:rsidRPr="004C118A" w:rsidRDefault="006D28F0"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Correlate incident data to identify vulnerabilities.</w:t>
            </w:r>
          </w:p>
        </w:tc>
      </w:tr>
      <w:tr w:rsidR="006D28F0" w:rsidRPr="004C118A" w14:paraId="5364931D" w14:textId="77777777" w:rsidTr="59CA93CF">
        <w:trPr>
          <w:jc w:val="center"/>
        </w:trPr>
        <w:tc>
          <w:tcPr>
            <w:tcW w:w="715" w:type="dxa"/>
            <w:shd w:val="clear" w:color="auto" w:fill="auto"/>
            <w:vAlign w:val="center"/>
          </w:tcPr>
          <w:p w14:paraId="453DC1CA" w14:textId="77777777" w:rsidR="006D28F0" w:rsidRPr="004C118A" w:rsidRDefault="006D28F0" w:rsidP="59CA93CF">
            <w:pPr>
              <w:pStyle w:val="ListParagraph"/>
              <w:numPr>
                <w:ilvl w:val="0"/>
                <w:numId w:val="45"/>
              </w:numPr>
              <w:spacing w:before="120" w:after="120" w:line="276" w:lineRule="auto"/>
              <w:ind w:left="176" w:hanging="173"/>
              <w:rPr>
                <w:rFonts w:eastAsia="Arial"/>
                <w:sz w:val="26"/>
                <w:szCs w:val="26"/>
              </w:rPr>
            </w:pPr>
          </w:p>
        </w:tc>
        <w:tc>
          <w:tcPr>
            <w:tcW w:w="8302" w:type="dxa"/>
            <w:shd w:val="clear" w:color="auto" w:fill="auto"/>
          </w:tcPr>
          <w:p w14:paraId="6D403600" w14:textId="4AFF85FF" w:rsidR="006D28F0" w:rsidRPr="004C118A" w:rsidRDefault="006D28F0"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Analyze log files from multiple sources to identify possible threats to network security.</w:t>
            </w:r>
          </w:p>
        </w:tc>
      </w:tr>
      <w:tr w:rsidR="006D28F0" w:rsidRPr="004C118A" w14:paraId="6DC0FE7F" w14:textId="77777777" w:rsidTr="59CA93CF">
        <w:trPr>
          <w:jc w:val="center"/>
        </w:trPr>
        <w:tc>
          <w:tcPr>
            <w:tcW w:w="715" w:type="dxa"/>
            <w:shd w:val="clear" w:color="auto" w:fill="auto"/>
            <w:vAlign w:val="center"/>
          </w:tcPr>
          <w:p w14:paraId="546C95C7" w14:textId="77777777" w:rsidR="006D28F0" w:rsidRPr="004C118A" w:rsidRDefault="006D28F0" w:rsidP="59CA93CF">
            <w:pPr>
              <w:pStyle w:val="ListParagraph"/>
              <w:numPr>
                <w:ilvl w:val="0"/>
                <w:numId w:val="45"/>
              </w:numPr>
              <w:spacing w:before="120" w:after="120" w:line="276" w:lineRule="auto"/>
              <w:ind w:left="176" w:hanging="173"/>
              <w:rPr>
                <w:rFonts w:eastAsia="Arial"/>
                <w:sz w:val="26"/>
                <w:szCs w:val="26"/>
              </w:rPr>
            </w:pPr>
          </w:p>
        </w:tc>
        <w:tc>
          <w:tcPr>
            <w:tcW w:w="8302" w:type="dxa"/>
            <w:shd w:val="clear" w:color="auto" w:fill="auto"/>
          </w:tcPr>
          <w:p w14:paraId="64BACFC1" w14:textId="47C461DA" w:rsidR="006D28F0" w:rsidRPr="004C118A" w:rsidRDefault="006D28F0"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Analyze and report cyber defense trends.</w:t>
            </w:r>
          </w:p>
        </w:tc>
      </w:tr>
      <w:tr w:rsidR="006D28F0" w:rsidRPr="004C118A" w14:paraId="529BE75F" w14:textId="77777777" w:rsidTr="59CA93CF">
        <w:trPr>
          <w:jc w:val="center"/>
        </w:trPr>
        <w:tc>
          <w:tcPr>
            <w:tcW w:w="715" w:type="dxa"/>
            <w:shd w:val="clear" w:color="auto" w:fill="auto"/>
            <w:vAlign w:val="center"/>
          </w:tcPr>
          <w:p w14:paraId="1FF030BF" w14:textId="77777777" w:rsidR="006D28F0" w:rsidRPr="004C118A" w:rsidRDefault="006D28F0" w:rsidP="59CA93CF">
            <w:pPr>
              <w:pStyle w:val="ListParagraph"/>
              <w:numPr>
                <w:ilvl w:val="0"/>
                <w:numId w:val="45"/>
              </w:numPr>
              <w:spacing w:before="120" w:after="120" w:line="276" w:lineRule="auto"/>
              <w:ind w:left="176" w:hanging="173"/>
              <w:rPr>
                <w:rFonts w:eastAsia="Arial"/>
                <w:sz w:val="26"/>
                <w:szCs w:val="26"/>
              </w:rPr>
            </w:pPr>
          </w:p>
        </w:tc>
        <w:tc>
          <w:tcPr>
            <w:tcW w:w="8302" w:type="dxa"/>
            <w:shd w:val="clear" w:color="auto" w:fill="auto"/>
          </w:tcPr>
          <w:p w14:paraId="5C8AC45C" w14:textId="197DE3EE" w:rsidR="006D28F0" w:rsidRPr="004C118A" w:rsidRDefault="006D28F0"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Assess and monitor the cybersecurity of the organization's system implementation and testing practices.</w:t>
            </w:r>
          </w:p>
        </w:tc>
      </w:tr>
      <w:tr w:rsidR="006D28F0" w:rsidRPr="004C118A" w14:paraId="08B52382" w14:textId="77777777" w:rsidTr="59CA93CF">
        <w:trPr>
          <w:jc w:val="center"/>
        </w:trPr>
        <w:tc>
          <w:tcPr>
            <w:tcW w:w="715" w:type="dxa"/>
            <w:shd w:val="clear" w:color="auto" w:fill="auto"/>
            <w:vAlign w:val="center"/>
          </w:tcPr>
          <w:p w14:paraId="4207FB35" w14:textId="77777777" w:rsidR="006D28F0" w:rsidRPr="004C118A" w:rsidRDefault="006D28F0" w:rsidP="59CA93CF">
            <w:pPr>
              <w:pStyle w:val="ListParagraph"/>
              <w:numPr>
                <w:ilvl w:val="0"/>
                <w:numId w:val="45"/>
              </w:numPr>
              <w:spacing w:before="120" w:after="120" w:line="276" w:lineRule="auto"/>
              <w:ind w:left="176" w:hanging="173"/>
              <w:rPr>
                <w:rFonts w:eastAsia="Arial"/>
                <w:sz w:val="26"/>
                <w:szCs w:val="26"/>
              </w:rPr>
            </w:pPr>
          </w:p>
        </w:tc>
        <w:tc>
          <w:tcPr>
            <w:tcW w:w="8302" w:type="dxa"/>
            <w:shd w:val="clear" w:color="auto" w:fill="auto"/>
          </w:tcPr>
          <w:p w14:paraId="473CF5F9" w14:textId="0D9DF1B6" w:rsidR="006D28F0" w:rsidRPr="004C118A" w:rsidRDefault="006D28F0"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Perform technical and nontechnical risk and vulnerability assessments of organizational technology environments.</w:t>
            </w:r>
          </w:p>
        </w:tc>
      </w:tr>
      <w:tr w:rsidR="006D28F0" w:rsidRPr="004C118A" w14:paraId="742DDEFE" w14:textId="77777777" w:rsidTr="59CA93CF">
        <w:trPr>
          <w:jc w:val="center"/>
        </w:trPr>
        <w:tc>
          <w:tcPr>
            <w:tcW w:w="715" w:type="dxa"/>
            <w:shd w:val="clear" w:color="auto" w:fill="auto"/>
            <w:vAlign w:val="center"/>
          </w:tcPr>
          <w:p w14:paraId="281FE1BC" w14:textId="77777777" w:rsidR="006D28F0" w:rsidRPr="004C118A" w:rsidRDefault="006D28F0" w:rsidP="59CA93CF">
            <w:pPr>
              <w:pStyle w:val="ListParagraph"/>
              <w:numPr>
                <w:ilvl w:val="0"/>
                <w:numId w:val="45"/>
              </w:numPr>
              <w:spacing w:before="120" w:after="120" w:line="276" w:lineRule="auto"/>
              <w:ind w:left="176" w:hanging="173"/>
              <w:rPr>
                <w:rFonts w:eastAsia="Arial"/>
                <w:sz w:val="26"/>
                <w:szCs w:val="26"/>
              </w:rPr>
            </w:pPr>
          </w:p>
        </w:tc>
        <w:tc>
          <w:tcPr>
            <w:tcW w:w="8302" w:type="dxa"/>
            <w:shd w:val="clear" w:color="auto" w:fill="auto"/>
          </w:tcPr>
          <w:p w14:paraId="6A23A2EA" w14:textId="116B0F0A" w:rsidR="006D28F0" w:rsidRPr="004C118A" w:rsidRDefault="006D28F0"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Make recommendations to enable effective remediation of vulnerabilities.</w:t>
            </w:r>
          </w:p>
        </w:tc>
      </w:tr>
      <w:tr w:rsidR="006D28F0" w:rsidRPr="004C118A" w14:paraId="46C2D279" w14:textId="77777777" w:rsidTr="59CA93CF">
        <w:trPr>
          <w:jc w:val="center"/>
        </w:trPr>
        <w:tc>
          <w:tcPr>
            <w:tcW w:w="715" w:type="dxa"/>
            <w:shd w:val="clear" w:color="auto" w:fill="auto"/>
            <w:vAlign w:val="center"/>
          </w:tcPr>
          <w:p w14:paraId="1ED0BD5F" w14:textId="77777777" w:rsidR="006D28F0" w:rsidRPr="004C118A" w:rsidRDefault="006D28F0" w:rsidP="59CA93CF">
            <w:pPr>
              <w:pStyle w:val="ListParagraph"/>
              <w:numPr>
                <w:ilvl w:val="0"/>
                <w:numId w:val="45"/>
              </w:numPr>
              <w:spacing w:before="120" w:after="120" w:line="276" w:lineRule="auto"/>
              <w:ind w:left="176" w:hanging="173"/>
              <w:rPr>
                <w:rFonts w:eastAsia="Arial"/>
                <w:sz w:val="26"/>
                <w:szCs w:val="26"/>
                <w:rtl/>
              </w:rPr>
            </w:pPr>
          </w:p>
        </w:tc>
        <w:tc>
          <w:tcPr>
            <w:tcW w:w="8302" w:type="dxa"/>
            <w:shd w:val="clear" w:color="auto" w:fill="auto"/>
          </w:tcPr>
          <w:p w14:paraId="48FDAC2B" w14:textId="1E3D661C" w:rsidR="006D28F0" w:rsidRPr="004C118A" w:rsidRDefault="006D28F0"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Develop cyber defense tools.</w:t>
            </w:r>
          </w:p>
        </w:tc>
      </w:tr>
      <w:tr w:rsidR="006D28F0" w:rsidRPr="004C118A" w14:paraId="36E35EB6" w14:textId="77777777" w:rsidTr="59CA93CF">
        <w:trPr>
          <w:jc w:val="center"/>
        </w:trPr>
        <w:tc>
          <w:tcPr>
            <w:tcW w:w="715" w:type="dxa"/>
            <w:shd w:val="clear" w:color="auto" w:fill="auto"/>
            <w:vAlign w:val="center"/>
          </w:tcPr>
          <w:p w14:paraId="3B115887" w14:textId="77777777" w:rsidR="006D28F0" w:rsidRPr="004C118A" w:rsidRDefault="006D28F0" w:rsidP="59CA93CF">
            <w:pPr>
              <w:pStyle w:val="ListParagraph"/>
              <w:numPr>
                <w:ilvl w:val="0"/>
                <w:numId w:val="45"/>
              </w:numPr>
              <w:spacing w:before="120" w:after="120" w:line="276" w:lineRule="auto"/>
              <w:ind w:left="176" w:hanging="173"/>
              <w:rPr>
                <w:rFonts w:eastAsia="Arial"/>
                <w:sz w:val="26"/>
                <w:szCs w:val="26"/>
                <w:rtl/>
              </w:rPr>
            </w:pPr>
          </w:p>
        </w:tc>
        <w:tc>
          <w:tcPr>
            <w:tcW w:w="8302" w:type="dxa"/>
            <w:shd w:val="clear" w:color="auto" w:fill="auto"/>
          </w:tcPr>
          <w:p w14:paraId="237E1474" w14:textId="2AADF95B" w:rsidR="006D28F0" w:rsidRPr="004C118A" w:rsidRDefault="006D28F0"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Characterize and analyze network traffic to identify anomalous activity and potential threats to network resources.</w:t>
            </w:r>
          </w:p>
        </w:tc>
      </w:tr>
      <w:tr w:rsidR="006D28F0" w:rsidRPr="004C118A" w14:paraId="2C20B97A" w14:textId="77777777" w:rsidTr="59CA93CF">
        <w:trPr>
          <w:jc w:val="center"/>
        </w:trPr>
        <w:tc>
          <w:tcPr>
            <w:tcW w:w="715" w:type="dxa"/>
            <w:shd w:val="clear" w:color="auto" w:fill="auto"/>
            <w:vAlign w:val="center"/>
          </w:tcPr>
          <w:p w14:paraId="4BB54B47" w14:textId="77777777" w:rsidR="006D28F0" w:rsidRPr="004C118A" w:rsidRDefault="006D28F0" w:rsidP="59CA93CF">
            <w:pPr>
              <w:pStyle w:val="ListParagraph"/>
              <w:numPr>
                <w:ilvl w:val="0"/>
                <w:numId w:val="45"/>
              </w:numPr>
              <w:spacing w:before="120" w:after="120" w:line="276" w:lineRule="auto"/>
              <w:ind w:left="176" w:hanging="173"/>
              <w:rPr>
                <w:rFonts w:eastAsia="Arial"/>
                <w:sz w:val="26"/>
                <w:szCs w:val="26"/>
                <w:rtl/>
              </w:rPr>
            </w:pPr>
          </w:p>
        </w:tc>
        <w:tc>
          <w:tcPr>
            <w:tcW w:w="8302" w:type="dxa"/>
            <w:shd w:val="clear" w:color="auto" w:fill="auto"/>
          </w:tcPr>
          <w:p w14:paraId="0515B07F" w14:textId="6F43D7D2" w:rsidR="006D28F0" w:rsidRPr="004C118A" w:rsidRDefault="006D28F0"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Coordinate with other cyber defense staff to validate network alerts.</w:t>
            </w:r>
          </w:p>
        </w:tc>
      </w:tr>
      <w:tr w:rsidR="006D28F0" w:rsidRPr="004C118A" w14:paraId="69703353" w14:textId="77777777" w:rsidTr="59CA93CF">
        <w:trPr>
          <w:jc w:val="center"/>
        </w:trPr>
        <w:tc>
          <w:tcPr>
            <w:tcW w:w="715" w:type="dxa"/>
            <w:shd w:val="clear" w:color="auto" w:fill="auto"/>
            <w:vAlign w:val="center"/>
          </w:tcPr>
          <w:p w14:paraId="7E783FC7" w14:textId="77777777" w:rsidR="006D28F0" w:rsidRPr="004C118A" w:rsidRDefault="006D28F0" w:rsidP="59CA93CF">
            <w:pPr>
              <w:pStyle w:val="ListParagraph"/>
              <w:numPr>
                <w:ilvl w:val="0"/>
                <w:numId w:val="45"/>
              </w:numPr>
              <w:spacing w:before="120" w:after="120" w:line="276" w:lineRule="auto"/>
              <w:ind w:left="176" w:hanging="173"/>
              <w:rPr>
                <w:rFonts w:eastAsia="Arial"/>
                <w:sz w:val="26"/>
                <w:szCs w:val="26"/>
                <w:rtl/>
              </w:rPr>
            </w:pPr>
          </w:p>
        </w:tc>
        <w:tc>
          <w:tcPr>
            <w:tcW w:w="8302" w:type="dxa"/>
            <w:shd w:val="clear" w:color="auto" w:fill="auto"/>
          </w:tcPr>
          <w:p w14:paraId="6633B9EA" w14:textId="7F4E9B32" w:rsidR="006D28F0" w:rsidRPr="004C118A" w:rsidRDefault="006D28F0"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Provide summary reports of network events and other cybersecurity-relevant activities in line with organizational policies and requirements.</w:t>
            </w:r>
          </w:p>
        </w:tc>
      </w:tr>
    </w:tbl>
    <w:p w14:paraId="09BF8761" w14:textId="3A7F9CBB" w:rsidR="00C456B3" w:rsidRDefault="00C456B3" w:rsidP="59CA93CF">
      <w:pPr>
        <w:rPr>
          <w:rFonts w:eastAsia="Arial" w:cs="Arial"/>
          <w:color w:val="1DCAD3" w:themeColor="accent6"/>
          <w:sz w:val="24"/>
          <w:szCs w:val="24"/>
          <w:lang w:eastAsia="en-US"/>
        </w:rPr>
      </w:pPr>
    </w:p>
    <w:p w14:paraId="4CAC8EEB" w14:textId="77777777" w:rsidR="005C1C18" w:rsidRDefault="005C1C18" w:rsidP="59CA93CF">
      <w:pPr>
        <w:rPr>
          <w:rFonts w:eastAsia="Arial" w:cs="Arial"/>
          <w:color w:val="1DCAD3" w:themeColor="accent6"/>
          <w:sz w:val="24"/>
          <w:szCs w:val="24"/>
          <w:lang w:eastAsia="en-US"/>
        </w:rPr>
      </w:pPr>
    </w:p>
    <w:p w14:paraId="3625E29B" w14:textId="77777777" w:rsidR="00C77DDB" w:rsidRDefault="00C77DDB" w:rsidP="59CA93CF">
      <w:pPr>
        <w:rPr>
          <w:rFonts w:eastAsia="Arial" w:cs="Arial"/>
          <w:color w:val="1DCAD3" w:themeColor="accent6"/>
          <w:sz w:val="24"/>
          <w:szCs w:val="24"/>
          <w:lang w:eastAsia="en-US"/>
        </w:rPr>
      </w:pPr>
    </w:p>
    <w:p w14:paraId="6B5C7DDF" w14:textId="77777777" w:rsidR="00C77DDB" w:rsidRDefault="00C77DDB" w:rsidP="59CA93CF">
      <w:pPr>
        <w:rPr>
          <w:rFonts w:eastAsia="Arial" w:cs="Arial"/>
          <w:color w:val="1DCAD3" w:themeColor="accent6"/>
          <w:sz w:val="24"/>
          <w:szCs w:val="24"/>
          <w:lang w:eastAsia="en-US"/>
        </w:rPr>
      </w:pPr>
    </w:p>
    <w:p w14:paraId="33AA2B86" w14:textId="77777777" w:rsidR="00C77DDB" w:rsidRDefault="00C77DDB" w:rsidP="59CA93CF">
      <w:pPr>
        <w:rPr>
          <w:rFonts w:eastAsia="Arial" w:cs="Arial"/>
          <w:color w:val="1DCAD3" w:themeColor="accent6"/>
          <w:sz w:val="24"/>
          <w:szCs w:val="24"/>
          <w:lang w:eastAsia="en-US"/>
        </w:rPr>
      </w:pPr>
    </w:p>
    <w:p w14:paraId="20671D42" w14:textId="77777777" w:rsidR="00C77DDB" w:rsidRPr="004C118A" w:rsidRDefault="00C77DDB" w:rsidP="59CA93CF">
      <w:pPr>
        <w:rPr>
          <w:rFonts w:eastAsia="Arial" w:cs="Arial"/>
          <w:color w:val="1DCAD3" w:themeColor="accent6"/>
          <w:sz w:val="24"/>
          <w:szCs w:val="24"/>
          <w:lang w:eastAsia="en-US"/>
        </w:rPr>
      </w:pPr>
    </w:p>
    <w:p w14:paraId="55F233AE" w14:textId="24E398A2" w:rsidR="00A30B0B" w:rsidRPr="004C118A" w:rsidRDefault="002E6ABE" w:rsidP="59CA93CF">
      <w:pPr>
        <w:rPr>
          <w:rFonts w:eastAsia="Arial" w:cs="Arial"/>
          <w:color w:val="15969D" w:themeColor="accent6" w:themeShade="BF"/>
          <w:sz w:val="28"/>
          <w:szCs w:val="28"/>
        </w:rPr>
      </w:pPr>
      <w:r>
        <w:rPr>
          <w:rFonts w:eastAsia="Arial" w:cs="Arial"/>
          <w:color w:val="15969D" w:themeColor="accent6" w:themeShade="BF"/>
          <w:sz w:val="28"/>
          <w:szCs w:val="28"/>
          <w:lang w:bidi="en-US"/>
        </w:rPr>
        <w:t xml:space="preserve">Vulnerability Assessment Specialist </w:t>
      </w:r>
    </w:p>
    <w:tbl>
      <w:tblPr>
        <w:tblStyle w:val="TableGrid"/>
        <w:tblW w:w="0" w:type="auto"/>
        <w:jc w:val="center"/>
        <w:tblLook w:val="04A0" w:firstRow="1" w:lastRow="0" w:firstColumn="1" w:lastColumn="0" w:noHBand="0" w:noVBand="1"/>
      </w:tblPr>
      <w:tblGrid>
        <w:gridCol w:w="715"/>
        <w:gridCol w:w="8302"/>
      </w:tblGrid>
      <w:tr w:rsidR="00A30B0B" w:rsidRPr="004C118A" w14:paraId="33879A2E" w14:textId="77777777" w:rsidTr="59CA93CF">
        <w:trPr>
          <w:tblHeader/>
          <w:jc w:val="center"/>
        </w:trPr>
        <w:tc>
          <w:tcPr>
            <w:tcW w:w="715" w:type="dxa"/>
            <w:shd w:val="clear" w:color="auto" w:fill="373E49" w:themeFill="accent1"/>
            <w:vAlign w:val="center"/>
          </w:tcPr>
          <w:p w14:paraId="47B57819" w14:textId="77777777" w:rsidR="00A30B0B" w:rsidRPr="004C118A" w:rsidRDefault="00A30B0B" w:rsidP="59CA93CF">
            <w:pPr>
              <w:spacing w:before="120" w:after="120" w:line="276" w:lineRule="auto"/>
              <w:rPr>
                <w:rFonts w:eastAsia="Arial"/>
                <w:color w:val="FFFFFF" w:themeColor="background1"/>
                <w:sz w:val="26"/>
                <w:szCs w:val="26"/>
                <w:lang w:eastAsia="ar"/>
              </w:rPr>
            </w:pPr>
            <w:r w:rsidRPr="004C118A">
              <w:rPr>
                <w:rFonts w:eastAsia="Arial"/>
                <w:color w:val="FFFFFF" w:themeColor="background1"/>
                <w:sz w:val="26"/>
                <w:szCs w:val="26"/>
                <w:lang w:bidi="en-US"/>
              </w:rPr>
              <w:lastRenderedPageBreak/>
              <w:t>#</w:t>
            </w:r>
          </w:p>
        </w:tc>
        <w:tc>
          <w:tcPr>
            <w:tcW w:w="8302" w:type="dxa"/>
            <w:shd w:val="clear" w:color="auto" w:fill="373E49" w:themeFill="accent1"/>
          </w:tcPr>
          <w:p w14:paraId="17CD216A" w14:textId="77777777" w:rsidR="00A30B0B" w:rsidRPr="004C118A" w:rsidRDefault="00A30B0B" w:rsidP="59CA93CF">
            <w:pPr>
              <w:spacing w:before="120" w:after="120" w:line="276" w:lineRule="auto"/>
              <w:jc w:val="both"/>
              <w:rPr>
                <w:rFonts w:eastAsia="Arial"/>
                <w:color w:val="FFFFFF" w:themeColor="background1"/>
                <w:sz w:val="26"/>
                <w:szCs w:val="26"/>
                <w:lang w:eastAsia="ar"/>
              </w:rPr>
            </w:pPr>
            <w:r w:rsidRPr="004C118A">
              <w:rPr>
                <w:rFonts w:eastAsia="Arial"/>
                <w:color w:val="FFFFFF" w:themeColor="background1"/>
                <w:sz w:val="26"/>
                <w:szCs w:val="26"/>
                <w:lang w:bidi="en-US"/>
              </w:rPr>
              <w:t>Responsibilities</w:t>
            </w:r>
          </w:p>
        </w:tc>
      </w:tr>
      <w:tr w:rsidR="00C456B3" w:rsidRPr="004C118A" w14:paraId="337D81E3" w14:textId="77777777" w:rsidTr="59CA93CF">
        <w:trPr>
          <w:jc w:val="center"/>
        </w:trPr>
        <w:tc>
          <w:tcPr>
            <w:tcW w:w="715" w:type="dxa"/>
            <w:shd w:val="clear" w:color="auto" w:fill="auto"/>
            <w:vAlign w:val="center"/>
          </w:tcPr>
          <w:p w14:paraId="37FA55BA" w14:textId="77777777" w:rsidR="00C456B3" w:rsidRPr="004C118A" w:rsidRDefault="00C456B3" w:rsidP="59CA93CF">
            <w:pPr>
              <w:pStyle w:val="ListParagraph"/>
              <w:numPr>
                <w:ilvl w:val="0"/>
                <w:numId w:val="49"/>
              </w:numPr>
              <w:spacing w:before="120" w:after="120" w:line="276" w:lineRule="auto"/>
              <w:ind w:left="176" w:hanging="173"/>
              <w:rPr>
                <w:rFonts w:eastAsia="Arial"/>
                <w:color w:val="373E49" w:themeColor="accent1"/>
                <w:sz w:val="26"/>
                <w:szCs w:val="26"/>
              </w:rPr>
            </w:pPr>
          </w:p>
        </w:tc>
        <w:tc>
          <w:tcPr>
            <w:tcW w:w="8302" w:type="dxa"/>
            <w:shd w:val="clear" w:color="auto" w:fill="auto"/>
            <w:vAlign w:val="bottom"/>
          </w:tcPr>
          <w:p w14:paraId="19B79937" w14:textId="0EDEE6F9" w:rsidR="00C456B3" w:rsidRPr="004C118A" w:rsidRDefault="00C456B3"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Analyze organization's cybersecurity defense policies and configurations to evaluate compliance with regulations and organizational directives.</w:t>
            </w:r>
          </w:p>
        </w:tc>
      </w:tr>
      <w:tr w:rsidR="00C456B3" w:rsidRPr="004C118A" w14:paraId="6DEC2784" w14:textId="77777777" w:rsidTr="59CA93CF">
        <w:trPr>
          <w:jc w:val="center"/>
        </w:trPr>
        <w:tc>
          <w:tcPr>
            <w:tcW w:w="715" w:type="dxa"/>
            <w:shd w:val="clear" w:color="auto" w:fill="auto"/>
            <w:vAlign w:val="center"/>
          </w:tcPr>
          <w:p w14:paraId="70ECB010" w14:textId="77777777" w:rsidR="00C456B3" w:rsidRPr="004C118A" w:rsidRDefault="00C456B3" w:rsidP="59CA93CF">
            <w:pPr>
              <w:pStyle w:val="ListParagraph"/>
              <w:numPr>
                <w:ilvl w:val="0"/>
                <w:numId w:val="49"/>
              </w:numPr>
              <w:spacing w:before="120" w:after="120" w:line="276" w:lineRule="auto"/>
              <w:ind w:left="176" w:hanging="173"/>
              <w:rPr>
                <w:rFonts w:eastAsia="Arial"/>
                <w:color w:val="373E49" w:themeColor="accent1"/>
                <w:sz w:val="26"/>
                <w:szCs w:val="26"/>
              </w:rPr>
            </w:pPr>
          </w:p>
        </w:tc>
        <w:tc>
          <w:tcPr>
            <w:tcW w:w="8302" w:type="dxa"/>
            <w:shd w:val="clear" w:color="auto" w:fill="auto"/>
            <w:vAlign w:val="bottom"/>
          </w:tcPr>
          <w:p w14:paraId="432B4468" w14:textId="4A94413F" w:rsidR="00C456B3" w:rsidRPr="004C118A" w:rsidRDefault="00C456B3"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Correlate incident data to identify vulnerabilities.</w:t>
            </w:r>
          </w:p>
        </w:tc>
      </w:tr>
      <w:tr w:rsidR="00C456B3" w:rsidRPr="004C118A" w14:paraId="73312FFD" w14:textId="77777777" w:rsidTr="59CA93CF">
        <w:trPr>
          <w:jc w:val="center"/>
        </w:trPr>
        <w:tc>
          <w:tcPr>
            <w:tcW w:w="715" w:type="dxa"/>
            <w:shd w:val="clear" w:color="auto" w:fill="auto"/>
            <w:vAlign w:val="center"/>
          </w:tcPr>
          <w:p w14:paraId="17B4D5B6" w14:textId="77777777" w:rsidR="00C456B3" w:rsidRPr="004C118A" w:rsidRDefault="00C456B3" w:rsidP="59CA93CF">
            <w:pPr>
              <w:pStyle w:val="ListParagraph"/>
              <w:numPr>
                <w:ilvl w:val="0"/>
                <w:numId w:val="49"/>
              </w:numPr>
              <w:spacing w:before="120" w:after="120" w:line="276" w:lineRule="auto"/>
              <w:ind w:left="176" w:hanging="173"/>
              <w:rPr>
                <w:rFonts w:eastAsia="Arial"/>
                <w:color w:val="373E49" w:themeColor="accent1"/>
                <w:sz w:val="26"/>
                <w:szCs w:val="26"/>
              </w:rPr>
            </w:pPr>
          </w:p>
        </w:tc>
        <w:tc>
          <w:tcPr>
            <w:tcW w:w="8302" w:type="dxa"/>
            <w:shd w:val="clear" w:color="auto" w:fill="auto"/>
            <w:vAlign w:val="bottom"/>
          </w:tcPr>
          <w:p w14:paraId="0F776A2E" w14:textId="3497F583" w:rsidR="00C456B3" w:rsidRPr="004C118A" w:rsidRDefault="00C456B3"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Maintain a deployable cyber defense audit toolkit based on industry best practice to support cyber defense audits.</w:t>
            </w:r>
          </w:p>
        </w:tc>
      </w:tr>
      <w:tr w:rsidR="00C456B3" w:rsidRPr="004C118A" w14:paraId="07EA496B" w14:textId="77777777" w:rsidTr="59CA93CF">
        <w:trPr>
          <w:jc w:val="center"/>
        </w:trPr>
        <w:tc>
          <w:tcPr>
            <w:tcW w:w="715" w:type="dxa"/>
            <w:shd w:val="clear" w:color="auto" w:fill="auto"/>
            <w:vAlign w:val="center"/>
          </w:tcPr>
          <w:p w14:paraId="410AEF7A" w14:textId="77777777" w:rsidR="00C456B3" w:rsidRPr="004C118A" w:rsidRDefault="00C456B3" w:rsidP="59CA93CF">
            <w:pPr>
              <w:pStyle w:val="ListParagraph"/>
              <w:numPr>
                <w:ilvl w:val="0"/>
                <w:numId w:val="49"/>
              </w:numPr>
              <w:spacing w:before="120" w:after="120" w:line="276" w:lineRule="auto"/>
              <w:ind w:left="176" w:hanging="173"/>
              <w:rPr>
                <w:rFonts w:eastAsia="Arial"/>
                <w:color w:val="373E49" w:themeColor="accent1"/>
                <w:sz w:val="26"/>
                <w:szCs w:val="26"/>
              </w:rPr>
            </w:pPr>
          </w:p>
        </w:tc>
        <w:tc>
          <w:tcPr>
            <w:tcW w:w="8302" w:type="dxa"/>
            <w:shd w:val="clear" w:color="auto" w:fill="auto"/>
            <w:vAlign w:val="bottom"/>
          </w:tcPr>
          <w:p w14:paraId="5B91EAD1" w14:textId="44B28472" w:rsidR="00C456B3" w:rsidRPr="004C118A" w:rsidRDefault="00C456B3"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Prepare cybersecurity assessment and audit reports that identify technical and procedural findings, and include recommended remediation strategies and solutions.</w:t>
            </w:r>
          </w:p>
        </w:tc>
      </w:tr>
      <w:tr w:rsidR="00C456B3" w:rsidRPr="004C118A" w14:paraId="1B0CDB40" w14:textId="77777777" w:rsidTr="59CA93CF">
        <w:trPr>
          <w:jc w:val="center"/>
        </w:trPr>
        <w:tc>
          <w:tcPr>
            <w:tcW w:w="715" w:type="dxa"/>
            <w:shd w:val="clear" w:color="auto" w:fill="auto"/>
            <w:vAlign w:val="center"/>
          </w:tcPr>
          <w:p w14:paraId="420F3A27" w14:textId="77777777" w:rsidR="00C456B3" w:rsidRPr="004C118A" w:rsidRDefault="00C456B3" w:rsidP="59CA93CF">
            <w:pPr>
              <w:pStyle w:val="ListParagraph"/>
              <w:numPr>
                <w:ilvl w:val="0"/>
                <w:numId w:val="49"/>
              </w:numPr>
              <w:spacing w:before="120" w:after="120" w:line="276" w:lineRule="auto"/>
              <w:ind w:left="176" w:hanging="173"/>
              <w:rPr>
                <w:rFonts w:eastAsia="Arial"/>
                <w:color w:val="373E49" w:themeColor="accent1"/>
                <w:sz w:val="26"/>
                <w:szCs w:val="26"/>
              </w:rPr>
            </w:pPr>
          </w:p>
        </w:tc>
        <w:tc>
          <w:tcPr>
            <w:tcW w:w="8302" w:type="dxa"/>
            <w:shd w:val="clear" w:color="auto" w:fill="auto"/>
            <w:vAlign w:val="bottom"/>
          </w:tcPr>
          <w:p w14:paraId="5D36D16B" w14:textId="184FAA70" w:rsidR="00C456B3" w:rsidRPr="004C118A" w:rsidRDefault="00C456B3"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Perform technical and nontechnical risk and vulnerability assessments of organizational technology environments.</w:t>
            </w:r>
          </w:p>
        </w:tc>
      </w:tr>
      <w:tr w:rsidR="00C456B3" w:rsidRPr="004C118A" w14:paraId="169DB962" w14:textId="77777777" w:rsidTr="59CA93CF">
        <w:trPr>
          <w:jc w:val="center"/>
        </w:trPr>
        <w:tc>
          <w:tcPr>
            <w:tcW w:w="715" w:type="dxa"/>
            <w:shd w:val="clear" w:color="auto" w:fill="auto"/>
            <w:vAlign w:val="center"/>
          </w:tcPr>
          <w:p w14:paraId="5743F6DF" w14:textId="77777777" w:rsidR="00C456B3" w:rsidRPr="004C118A" w:rsidRDefault="00C456B3" w:rsidP="59CA93CF">
            <w:pPr>
              <w:pStyle w:val="ListParagraph"/>
              <w:numPr>
                <w:ilvl w:val="0"/>
                <w:numId w:val="49"/>
              </w:numPr>
              <w:spacing w:before="120" w:after="120" w:line="276" w:lineRule="auto"/>
              <w:ind w:left="176" w:hanging="173"/>
              <w:rPr>
                <w:rFonts w:eastAsia="Arial"/>
                <w:color w:val="373E49" w:themeColor="accent1"/>
                <w:sz w:val="26"/>
                <w:szCs w:val="26"/>
              </w:rPr>
            </w:pPr>
          </w:p>
        </w:tc>
        <w:tc>
          <w:tcPr>
            <w:tcW w:w="8302" w:type="dxa"/>
            <w:shd w:val="clear" w:color="auto" w:fill="auto"/>
            <w:vAlign w:val="bottom"/>
          </w:tcPr>
          <w:p w14:paraId="6562B3EF" w14:textId="1F55B78B" w:rsidR="00C456B3" w:rsidRPr="004C118A" w:rsidRDefault="00C456B3"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Use continuous monitoring tools to assess risk on an ongoing basis.</w:t>
            </w:r>
          </w:p>
        </w:tc>
      </w:tr>
      <w:tr w:rsidR="00C456B3" w:rsidRPr="004C118A" w14:paraId="34E0C8CE" w14:textId="77777777" w:rsidTr="59CA93CF">
        <w:trPr>
          <w:jc w:val="center"/>
        </w:trPr>
        <w:tc>
          <w:tcPr>
            <w:tcW w:w="715" w:type="dxa"/>
            <w:shd w:val="clear" w:color="auto" w:fill="auto"/>
            <w:vAlign w:val="center"/>
          </w:tcPr>
          <w:p w14:paraId="3BDDAB1C" w14:textId="77777777" w:rsidR="00C456B3" w:rsidRPr="004C118A" w:rsidRDefault="00C456B3" w:rsidP="59CA93CF">
            <w:pPr>
              <w:pStyle w:val="ListParagraph"/>
              <w:numPr>
                <w:ilvl w:val="0"/>
                <w:numId w:val="49"/>
              </w:numPr>
              <w:spacing w:before="120" w:after="120" w:line="276" w:lineRule="auto"/>
              <w:ind w:left="176" w:hanging="173"/>
              <w:rPr>
                <w:rFonts w:eastAsia="Arial"/>
                <w:color w:val="373E49" w:themeColor="accent1"/>
                <w:sz w:val="26"/>
                <w:szCs w:val="26"/>
              </w:rPr>
            </w:pPr>
          </w:p>
        </w:tc>
        <w:tc>
          <w:tcPr>
            <w:tcW w:w="8302" w:type="dxa"/>
            <w:shd w:val="clear" w:color="auto" w:fill="auto"/>
            <w:vAlign w:val="bottom"/>
          </w:tcPr>
          <w:p w14:paraId="41FA2817" w14:textId="366F1F72" w:rsidR="00C456B3" w:rsidRPr="004C118A" w:rsidRDefault="00C456B3"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Maintain knowledge of applicable cybersecurity defense policies, regulations and compliance documents as they pertain to cybersecurity defense auditing.</w:t>
            </w:r>
          </w:p>
        </w:tc>
      </w:tr>
      <w:tr w:rsidR="00C456B3" w:rsidRPr="004C118A" w14:paraId="4C3ED1C1" w14:textId="77777777" w:rsidTr="59CA93CF">
        <w:trPr>
          <w:jc w:val="center"/>
        </w:trPr>
        <w:tc>
          <w:tcPr>
            <w:tcW w:w="715" w:type="dxa"/>
            <w:shd w:val="clear" w:color="auto" w:fill="auto"/>
            <w:vAlign w:val="center"/>
          </w:tcPr>
          <w:p w14:paraId="2E84677F" w14:textId="77777777" w:rsidR="00C456B3" w:rsidRPr="004C118A" w:rsidRDefault="00C456B3" w:rsidP="59CA93CF">
            <w:pPr>
              <w:pStyle w:val="ListParagraph"/>
              <w:numPr>
                <w:ilvl w:val="0"/>
                <w:numId w:val="49"/>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288332C1" w14:textId="60162AFC" w:rsidR="00C456B3" w:rsidRPr="004C118A" w:rsidRDefault="00C456B3"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Conduct or support authorized penetration testing of infrastructure and assets.</w:t>
            </w:r>
          </w:p>
        </w:tc>
      </w:tr>
      <w:tr w:rsidR="00C456B3" w:rsidRPr="004C118A" w14:paraId="03D849A8" w14:textId="77777777" w:rsidTr="59CA93CF">
        <w:trPr>
          <w:jc w:val="center"/>
        </w:trPr>
        <w:tc>
          <w:tcPr>
            <w:tcW w:w="715" w:type="dxa"/>
            <w:shd w:val="clear" w:color="auto" w:fill="auto"/>
            <w:vAlign w:val="center"/>
          </w:tcPr>
          <w:p w14:paraId="2101C96F" w14:textId="77777777" w:rsidR="00C456B3" w:rsidRPr="004C118A" w:rsidRDefault="00C456B3" w:rsidP="59CA93CF">
            <w:pPr>
              <w:pStyle w:val="ListParagraph"/>
              <w:numPr>
                <w:ilvl w:val="0"/>
                <w:numId w:val="49"/>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5C996583" w14:textId="434A4535" w:rsidR="00C456B3" w:rsidRPr="004C118A" w:rsidRDefault="00C456B3"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Conduct required reviews, including reviews of defensive measures, according to the organization’s policies.</w:t>
            </w:r>
          </w:p>
        </w:tc>
      </w:tr>
      <w:tr w:rsidR="00C456B3" w:rsidRPr="004C118A" w14:paraId="190838D5" w14:textId="77777777" w:rsidTr="59CA93CF">
        <w:trPr>
          <w:jc w:val="center"/>
        </w:trPr>
        <w:tc>
          <w:tcPr>
            <w:tcW w:w="715" w:type="dxa"/>
            <w:shd w:val="clear" w:color="auto" w:fill="auto"/>
            <w:vAlign w:val="center"/>
          </w:tcPr>
          <w:p w14:paraId="1B8E5733" w14:textId="77777777" w:rsidR="00C456B3" w:rsidRPr="004C118A" w:rsidRDefault="00C456B3" w:rsidP="59CA93CF">
            <w:pPr>
              <w:pStyle w:val="ListParagraph"/>
              <w:numPr>
                <w:ilvl w:val="0"/>
                <w:numId w:val="49"/>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3EB3F69A" w14:textId="252CDF84" w:rsidR="00C456B3" w:rsidRPr="004C118A" w:rsidRDefault="00C456B3"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Recommend cost-effective security controls to mitigate risks identified through testing and review.</w:t>
            </w:r>
          </w:p>
        </w:tc>
      </w:tr>
      <w:tr w:rsidR="00C456B3" w:rsidRPr="004C118A" w14:paraId="6ECB7B39" w14:textId="77777777" w:rsidTr="59CA93CF">
        <w:trPr>
          <w:jc w:val="center"/>
        </w:trPr>
        <w:tc>
          <w:tcPr>
            <w:tcW w:w="715" w:type="dxa"/>
            <w:shd w:val="clear" w:color="auto" w:fill="auto"/>
            <w:vAlign w:val="center"/>
          </w:tcPr>
          <w:p w14:paraId="6B78F069" w14:textId="77777777" w:rsidR="00C456B3" w:rsidRPr="004C118A" w:rsidRDefault="00C456B3" w:rsidP="59CA93CF">
            <w:pPr>
              <w:pStyle w:val="ListParagraph"/>
              <w:numPr>
                <w:ilvl w:val="0"/>
                <w:numId w:val="49"/>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19ABCC5B" w14:textId="45879B34" w:rsidR="00C456B3" w:rsidRPr="004C118A" w:rsidRDefault="00C456B3"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Carry out vulnerability scanning on systems and assets.</w:t>
            </w:r>
          </w:p>
        </w:tc>
      </w:tr>
      <w:tr w:rsidR="00C456B3" w:rsidRPr="004C118A" w14:paraId="4326978A" w14:textId="77777777" w:rsidTr="59CA93CF">
        <w:trPr>
          <w:jc w:val="center"/>
        </w:trPr>
        <w:tc>
          <w:tcPr>
            <w:tcW w:w="715" w:type="dxa"/>
            <w:shd w:val="clear" w:color="auto" w:fill="auto"/>
            <w:vAlign w:val="center"/>
          </w:tcPr>
          <w:p w14:paraId="0F433471" w14:textId="77777777" w:rsidR="00C456B3" w:rsidRPr="004C118A" w:rsidRDefault="00C456B3" w:rsidP="59CA93CF">
            <w:pPr>
              <w:pStyle w:val="ListParagraph"/>
              <w:numPr>
                <w:ilvl w:val="0"/>
                <w:numId w:val="49"/>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203F9AE9" w14:textId="7E59E1F8" w:rsidR="00C456B3" w:rsidRPr="004C118A" w:rsidRDefault="00C456B3"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Use security testing and code scanning tools to conduct code reviews.</w:t>
            </w:r>
          </w:p>
        </w:tc>
      </w:tr>
    </w:tbl>
    <w:p w14:paraId="00127BFB" w14:textId="6AD1BD9F" w:rsidR="00A30B0B" w:rsidRPr="004C118A" w:rsidRDefault="00A30B0B" w:rsidP="59CA93CF">
      <w:pPr>
        <w:spacing w:before="120" w:after="120" w:line="276" w:lineRule="auto"/>
        <w:jc w:val="both"/>
        <w:rPr>
          <w:rFonts w:eastAsia="Arial" w:cs="Arial"/>
        </w:rPr>
      </w:pPr>
    </w:p>
    <w:p w14:paraId="5BBAF1AF" w14:textId="73DBDCD6" w:rsidR="00C456B3" w:rsidRPr="004C118A" w:rsidRDefault="00C456B3" w:rsidP="59CA93CF">
      <w:pPr>
        <w:rPr>
          <w:rFonts w:eastAsia="Arial" w:cs="Arial"/>
          <w:color w:val="1DCAD3" w:themeColor="accent6"/>
          <w:sz w:val="24"/>
          <w:szCs w:val="24"/>
          <w:lang w:eastAsia="en-US"/>
        </w:rPr>
      </w:pPr>
    </w:p>
    <w:p w14:paraId="2FB6CAF5" w14:textId="1F34752A" w:rsidR="00A30B0B" w:rsidRPr="004C118A" w:rsidRDefault="005C1C18" w:rsidP="59CA93CF">
      <w:pPr>
        <w:rPr>
          <w:rFonts w:eastAsia="Arial" w:cs="Arial"/>
          <w:color w:val="15969D" w:themeColor="accent6" w:themeShade="BF"/>
          <w:sz w:val="28"/>
          <w:szCs w:val="28"/>
        </w:rPr>
      </w:pPr>
      <w:r>
        <w:rPr>
          <w:rFonts w:eastAsia="Arial" w:cs="Arial"/>
          <w:color w:val="15969D" w:themeColor="accent6" w:themeShade="BF"/>
          <w:sz w:val="28"/>
          <w:szCs w:val="28"/>
          <w:lang w:bidi="en-US"/>
        </w:rPr>
        <w:t xml:space="preserve">Penetration Tester/Red Team Specialist </w:t>
      </w:r>
    </w:p>
    <w:tbl>
      <w:tblPr>
        <w:tblStyle w:val="TableGrid"/>
        <w:tblW w:w="0" w:type="auto"/>
        <w:jc w:val="center"/>
        <w:tblLook w:val="04A0" w:firstRow="1" w:lastRow="0" w:firstColumn="1" w:lastColumn="0" w:noHBand="0" w:noVBand="1"/>
      </w:tblPr>
      <w:tblGrid>
        <w:gridCol w:w="715"/>
        <w:gridCol w:w="8302"/>
      </w:tblGrid>
      <w:tr w:rsidR="00A30B0B" w:rsidRPr="004C118A" w14:paraId="650A4B42" w14:textId="77777777" w:rsidTr="59CA93CF">
        <w:trPr>
          <w:tblHeader/>
          <w:jc w:val="center"/>
        </w:trPr>
        <w:tc>
          <w:tcPr>
            <w:tcW w:w="715" w:type="dxa"/>
            <w:shd w:val="clear" w:color="auto" w:fill="373E49" w:themeFill="accent1"/>
            <w:vAlign w:val="center"/>
          </w:tcPr>
          <w:p w14:paraId="1294EA14" w14:textId="77777777" w:rsidR="00A30B0B" w:rsidRPr="004C118A" w:rsidRDefault="00A30B0B" w:rsidP="59CA93CF">
            <w:pPr>
              <w:spacing w:before="120" w:after="120" w:line="276" w:lineRule="auto"/>
              <w:rPr>
                <w:rFonts w:eastAsia="Arial"/>
                <w:color w:val="FFFFFF" w:themeColor="background1"/>
                <w:sz w:val="26"/>
                <w:szCs w:val="26"/>
                <w:lang w:eastAsia="ar"/>
              </w:rPr>
            </w:pPr>
            <w:r w:rsidRPr="004C118A">
              <w:rPr>
                <w:rFonts w:eastAsia="Arial"/>
                <w:color w:val="FFFFFF" w:themeColor="background1"/>
                <w:sz w:val="26"/>
                <w:szCs w:val="26"/>
                <w:lang w:bidi="en-US"/>
              </w:rPr>
              <w:lastRenderedPageBreak/>
              <w:t>#</w:t>
            </w:r>
          </w:p>
        </w:tc>
        <w:tc>
          <w:tcPr>
            <w:tcW w:w="8302" w:type="dxa"/>
            <w:shd w:val="clear" w:color="auto" w:fill="373E49" w:themeFill="accent1"/>
          </w:tcPr>
          <w:p w14:paraId="75E4C945" w14:textId="77777777" w:rsidR="00A30B0B" w:rsidRPr="004C118A" w:rsidRDefault="00A30B0B" w:rsidP="59CA93CF">
            <w:pPr>
              <w:spacing w:before="120" w:after="120" w:line="276" w:lineRule="auto"/>
              <w:jc w:val="both"/>
              <w:rPr>
                <w:rFonts w:eastAsia="Arial"/>
                <w:color w:val="FFFFFF" w:themeColor="background1"/>
                <w:sz w:val="26"/>
                <w:szCs w:val="26"/>
                <w:lang w:eastAsia="ar"/>
              </w:rPr>
            </w:pPr>
            <w:r w:rsidRPr="004C118A">
              <w:rPr>
                <w:rFonts w:eastAsia="Arial"/>
                <w:color w:val="FFFFFF" w:themeColor="background1"/>
                <w:sz w:val="26"/>
                <w:szCs w:val="26"/>
                <w:lang w:bidi="en-US"/>
              </w:rPr>
              <w:t>Responsibilities</w:t>
            </w:r>
          </w:p>
        </w:tc>
      </w:tr>
      <w:tr w:rsidR="00C456B3" w:rsidRPr="004C118A" w14:paraId="3D40B7EC" w14:textId="77777777" w:rsidTr="59CA93CF">
        <w:trPr>
          <w:jc w:val="center"/>
        </w:trPr>
        <w:tc>
          <w:tcPr>
            <w:tcW w:w="715" w:type="dxa"/>
            <w:shd w:val="clear" w:color="auto" w:fill="auto"/>
            <w:vAlign w:val="center"/>
          </w:tcPr>
          <w:p w14:paraId="0B6A6D45" w14:textId="77777777" w:rsidR="00C456B3" w:rsidRPr="004C118A" w:rsidRDefault="00C456B3" w:rsidP="59CA93CF">
            <w:pPr>
              <w:pStyle w:val="ListParagraph"/>
              <w:numPr>
                <w:ilvl w:val="0"/>
                <w:numId w:val="50"/>
              </w:numPr>
              <w:spacing w:before="120" w:after="120" w:line="276" w:lineRule="auto"/>
              <w:ind w:left="176" w:hanging="173"/>
              <w:rPr>
                <w:rFonts w:eastAsia="Arial"/>
                <w:color w:val="373E49" w:themeColor="accent1"/>
                <w:sz w:val="26"/>
                <w:szCs w:val="26"/>
              </w:rPr>
            </w:pPr>
          </w:p>
        </w:tc>
        <w:tc>
          <w:tcPr>
            <w:tcW w:w="8302" w:type="dxa"/>
            <w:shd w:val="clear" w:color="auto" w:fill="auto"/>
            <w:vAlign w:val="bottom"/>
          </w:tcPr>
          <w:p w14:paraId="0CEEB920" w14:textId="5D373078" w:rsidR="00C456B3" w:rsidRPr="004C118A" w:rsidRDefault="00C456B3"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Conduct or support authorized penetration testing of infrastructure and assets.</w:t>
            </w:r>
          </w:p>
        </w:tc>
      </w:tr>
      <w:tr w:rsidR="00C456B3" w:rsidRPr="004C118A" w14:paraId="66C70A72" w14:textId="77777777" w:rsidTr="59CA93CF">
        <w:trPr>
          <w:jc w:val="center"/>
        </w:trPr>
        <w:tc>
          <w:tcPr>
            <w:tcW w:w="715" w:type="dxa"/>
            <w:shd w:val="clear" w:color="auto" w:fill="auto"/>
            <w:vAlign w:val="center"/>
          </w:tcPr>
          <w:p w14:paraId="76DCB485" w14:textId="77777777" w:rsidR="00C456B3" w:rsidRPr="004C118A" w:rsidRDefault="00C456B3" w:rsidP="59CA93CF">
            <w:pPr>
              <w:pStyle w:val="ListParagraph"/>
              <w:numPr>
                <w:ilvl w:val="0"/>
                <w:numId w:val="50"/>
              </w:numPr>
              <w:spacing w:before="120" w:after="120" w:line="276" w:lineRule="auto"/>
              <w:ind w:left="176" w:hanging="173"/>
              <w:rPr>
                <w:rFonts w:eastAsia="Arial"/>
                <w:color w:val="373E49" w:themeColor="accent1"/>
                <w:sz w:val="26"/>
                <w:szCs w:val="26"/>
              </w:rPr>
            </w:pPr>
          </w:p>
        </w:tc>
        <w:tc>
          <w:tcPr>
            <w:tcW w:w="8302" w:type="dxa"/>
            <w:shd w:val="clear" w:color="auto" w:fill="auto"/>
            <w:vAlign w:val="bottom"/>
          </w:tcPr>
          <w:p w14:paraId="0C063FB7" w14:textId="294B51B9" w:rsidR="00C456B3" w:rsidRPr="004C118A" w:rsidRDefault="00C456B3"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Gather information about network topography and usage through technical analysis and open source research and document findings.</w:t>
            </w:r>
          </w:p>
        </w:tc>
      </w:tr>
      <w:tr w:rsidR="00C456B3" w:rsidRPr="004C118A" w14:paraId="081E06BE" w14:textId="77777777" w:rsidTr="59CA93CF">
        <w:trPr>
          <w:jc w:val="center"/>
        </w:trPr>
        <w:tc>
          <w:tcPr>
            <w:tcW w:w="715" w:type="dxa"/>
            <w:shd w:val="clear" w:color="auto" w:fill="auto"/>
            <w:vAlign w:val="center"/>
          </w:tcPr>
          <w:p w14:paraId="7CE8B5BD" w14:textId="77777777" w:rsidR="00C456B3" w:rsidRPr="004C118A" w:rsidRDefault="00C456B3" w:rsidP="59CA93CF">
            <w:pPr>
              <w:pStyle w:val="ListParagraph"/>
              <w:numPr>
                <w:ilvl w:val="0"/>
                <w:numId w:val="50"/>
              </w:numPr>
              <w:spacing w:before="120" w:after="120" w:line="276" w:lineRule="auto"/>
              <w:ind w:left="176" w:hanging="173"/>
              <w:rPr>
                <w:rFonts w:eastAsia="Arial"/>
                <w:color w:val="373E49" w:themeColor="accent1"/>
                <w:sz w:val="26"/>
                <w:szCs w:val="26"/>
              </w:rPr>
            </w:pPr>
          </w:p>
        </w:tc>
        <w:tc>
          <w:tcPr>
            <w:tcW w:w="8302" w:type="dxa"/>
            <w:shd w:val="clear" w:color="auto" w:fill="auto"/>
            <w:vAlign w:val="bottom"/>
          </w:tcPr>
          <w:p w14:paraId="06911D4F" w14:textId="498AEFC9" w:rsidR="00C456B3" w:rsidRPr="004C118A" w:rsidRDefault="00C456B3"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Mimic malicious social engineering techniques that an attacker would use to attempt a system breach to uncover security gaps and vulnerabilities.</w:t>
            </w:r>
          </w:p>
        </w:tc>
      </w:tr>
      <w:tr w:rsidR="00C456B3" w:rsidRPr="004C118A" w14:paraId="4459C1D2" w14:textId="77777777" w:rsidTr="59CA93CF">
        <w:trPr>
          <w:jc w:val="center"/>
        </w:trPr>
        <w:tc>
          <w:tcPr>
            <w:tcW w:w="715" w:type="dxa"/>
            <w:shd w:val="clear" w:color="auto" w:fill="auto"/>
            <w:vAlign w:val="center"/>
          </w:tcPr>
          <w:p w14:paraId="02F54C7E" w14:textId="77777777" w:rsidR="00C456B3" w:rsidRPr="004C118A" w:rsidRDefault="00C456B3" w:rsidP="59CA93CF">
            <w:pPr>
              <w:pStyle w:val="ListParagraph"/>
              <w:numPr>
                <w:ilvl w:val="0"/>
                <w:numId w:val="50"/>
              </w:numPr>
              <w:spacing w:before="120" w:after="120" w:line="276" w:lineRule="auto"/>
              <w:ind w:left="176" w:hanging="173"/>
              <w:rPr>
                <w:rFonts w:eastAsia="Arial"/>
                <w:color w:val="373E49" w:themeColor="accent1"/>
                <w:sz w:val="26"/>
                <w:szCs w:val="26"/>
              </w:rPr>
            </w:pPr>
          </w:p>
        </w:tc>
        <w:tc>
          <w:tcPr>
            <w:tcW w:w="8302" w:type="dxa"/>
            <w:shd w:val="clear" w:color="auto" w:fill="auto"/>
            <w:vAlign w:val="bottom"/>
          </w:tcPr>
          <w:p w14:paraId="17842A5C" w14:textId="721DDA18" w:rsidR="00C456B3" w:rsidRPr="004C118A" w:rsidRDefault="00C456B3"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Identify methods that attackers could use to exploit system and network vulnerabilities.</w:t>
            </w:r>
          </w:p>
        </w:tc>
      </w:tr>
      <w:tr w:rsidR="00C456B3" w:rsidRPr="004C118A" w14:paraId="27B4DA70" w14:textId="77777777" w:rsidTr="59CA93CF">
        <w:trPr>
          <w:jc w:val="center"/>
        </w:trPr>
        <w:tc>
          <w:tcPr>
            <w:tcW w:w="715" w:type="dxa"/>
            <w:shd w:val="clear" w:color="auto" w:fill="auto"/>
            <w:vAlign w:val="center"/>
          </w:tcPr>
          <w:p w14:paraId="426D8130" w14:textId="77777777" w:rsidR="00C456B3" w:rsidRPr="004C118A" w:rsidRDefault="00C456B3" w:rsidP="59CA93CF">
            <w:pPr>
              <w:pStyle w:val="ListParagraph"/>
              <w:numPr>
                <w:ilvl w:val="0"/>
                <w:numId w:val="50"/>
              </w:numPr>
              <w:spacing w:before="120" w:after="120" w:line="276" w:lineRule="auto"/>
              <w:ind w:left="176" w:hanging="173"/>
              <w:rPr>
                <w:rFonts w:eastAsia="Arial"/>
                <w:color w:val="373E49" w:themeColor="accent1"/>
                <w:sz w:val="26"/>
                <w:szCs w:val="26"/>
              </w:rPr>
            </w:pPr>
          </w:p>
        </w:tc>
        <w:tc>
          <w:tcPr>
            <w:tcW w:w="8302" w:type="dxa"/>
            <w:shd w:val="clear" w:color="auto" w:fill="auto"/>
            <w:vAlign w:val="bottom"/>
          </w:tcPr>
          <w:p w14:paraId="7E01D77D" w14:textId="7E44B005" w:rsidR="00C456B3" w:rsidRPr="004C118A" w:rsidRDefault="00C456B3"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Include business considerations in security strategies and recommendations.</w:t>
            </w:r>
          </w:p>
        </w:tc>
      </w:tr>
      <w:tr w:rsidR="00C456B3" w:rsidRPr="004C118A" w14:paraId="2887E2CA" w14:textId="77777777" w:rsidTr="59CA93CF">
        <w:trPr>
          <w:jc w:val="center"/>
        </w:trPr>
        <w:tc>
          <w:tcPr>
            <w:tcW w:w="715" w:type="dxa"/>
            <w:shd w:val="clear" w:color="auto" w:fill="auto"/>
            <w:vAlign w:val="center"/>
          </w:tcPr>
          <w:p w14:paraId="602CB042" w14:textId="77777777" w:rsidR="00C456B3" w:rsidRPr="004C118A" w:rsidRDefault="00C456B3" w:rsidP="59CA93CF">
            <w:pPr>
              <w:pStyle w:val="ListParagraph"/>
              <w:numPr>
                <w:ilvl w:val="0"/>
                <w:numId w:val="50"/>
              </w:numPr>
              <w:spacing w:before="120" w:after="120" w:line="276" w:lineRule="auto"/>
              <w:ind w:left="176" w:hanging="173"/>
              <w:rPr>
                <w:rFonts w:eastAsia="Arial"/>
                <w:color w:val="373E49" w:themeColor="accent1"/>
                <w:sz w:val="26"/>
                <w:szCs w:val="26"/>
              </w:rPr>
            </w:pPr>
          </w:p>
        </w:tc>
        <w:tc>
          <w:tcPr>
            <w:tcW w:w="8302" w:type="dxa"/>
            <w:shd w:val="clear" w:color="auto" w:fill="auto"/>
            <w:vAlign w:val="bottom"/>
          </w:tcPr>
          <w:p w14:paraId="2D72CF4F" w14:textId="2C219FD6" w:rsidR="00C456B3" w:rsidRPr="004C118A" w:rsidRDefault="00C456B3"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Carry out vulnerability scanning on systems and assets.</w:t>
            </w:r>
          </w:p>
        </w:tc>
      </w:tr>
      <w:tr w:rsidR="00C456B3" w:rsidRPr="004C118A" w14:paraId="2C5B5B45" w14:textId="77777777" w:rsidTr="59CA93CF">
        <w:trPr>
          <w:jc w:val="center"/>
        </w:trPr>
        <w:tc>
          <w:tcPr>
            <w:tcW w:w="715" w:type="dxa"/>
            <w:shd w:val="clear" w:color="auto" w:fill="auto"/>
            <w:vAlign w:val="center"/>
          </w:tcPr>
          <w:p w14:paraId="0014381A" w14:textId="77777777" w:rsidR="00C456B3" w:rsidRPr="004C118A" w:rsidRDefault="00C456B3" w:rsidP="59CA93CF">
            <w:pPr>
              <w:pStyle w:val="ListParagraph"/>
              <w:numPr>
                <w:ilvl w:val="0"/>
                <w:numId w:val="50"/>
              </w:numPr>
              <w:spacing w:before="120" w:after="120" w:line="276" w:lineRule="auto"/>
              <w:ind w:left="176" w:hanging="173"/>
              <w:rPr>
                <w:rFonts w:eastAsia="Arial"/>
                <w:color w:val="373E49" w:themeColor="accent1"/>
                <w:sz w:val="26"/>
                <w:szCs w:val="26"/>
              </w:rPr>
            </w:pPr>
          </w:p>
        </w:tc>
        <w:tc>
          <w:tcPr>
            <w:tcW w:w="8302" w:type="dxa"/>
            <w:shd w:val="clear" w:color="auto" w:fill="auto"/>
            <w:vAlign w:val="bottom"/>
          </w:tcPr>
          <w:p w14:paraId="22B8F352" w14:textId="26F7BBA0" w:rsidR="00C456B3" w:rsidRPr="004C118A" w:rsidRDefault="00C456B3"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Report penetration testing and vulnerability assessment findings including risk level, proposed mitigation and details necessary to reproduce the test results.</w:t>
            </w:r>
          </w:p>
        </w:tc>
      </w:tr>
      <w:tr w:rsidR="00C456B3" w:rsidRPr="004C118A" w14:paraId="4FEA2747" w14:textId="77777777" w:rsidTr="59CA93CF">
        <w:trPr>
          <w:jc w:val="center"/>
        </w:trPr>
        <w:tc>
          <w:tcPr>
            <w:tcW w:w="715" w:type="dxa"/>
            <w:shd w:val="clear" w:color="auto" w:fill="auto"/>
            <w:vAlign w:val="center"/>
          </w:tcPr>
          <w:p w14:paraId="47C93C4F" w14:textId="77777777" w:rsidR="00C456B3" w:rsidRPr="004C118A" w:rsidRDefault="00C456B3" w:rsidP="59CA93CF">
            <w:pPr>
              <w:pStyle w:val="ListParagraph"/>
              <w:numPr>
                <w:ilvl w:val="0"/>
                <w:numId w:val="50"/>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0E1B7F2A" w14:textId="3C8FF94A" w:rsidR="00C456B3" w:rsidRPr="004C118A" w:rsidRDefault="00C456B3"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Discuss security findings with management, leadership and IT teams.</w:t>
            </w:r>
          </w:p>
        </w:tc>
      </w:tr>
      <w:tr w:rsidR="00C456B3" w:rsidRPr="004C118A" w14:paraId="621DF346" w14:textId="77777777" w:rsidTr="59CA93CF">
        <w:trPr>
          <w:jc w:val="center"/>
        </w:trPr>
        <w:tc>
          <w:tcPr>
            <w:tcW w:w="715" w:type="dxa"/>
            <w:shd w:val="clear" w:color="auto" w:fill="auto"/>
            <w:vAlign w:val="center"/>
          </w:tcPr>
          <w:p w14:paraId="64F1B166" w14:textId="77777777" w:rsidR="00C456B3" w:rsidRPr="004C118A" w:rsidRDefault="00C456B3" w:rsidP="59CA93CF">
            <w:pPr>
              <w:pStyle w:val="ListParagraph"/>
              <w:numPr>
                <w:ilvl w:val="0"/>
                <w:numId w:val="50"/>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272F7165" w14:textId="7A5B51CA" w:rsidR="00C456B3" w:rsidRPr="004C118A" w:rsidRDefault="00C456B3"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Design and develop penetration testing team processes.</w:t>
            </w:r>
          </w:p>
        </w:tc>
      </w:tr>
      <w:tr w:rsidR="00C456B3" w:rsidRPr="004C118A" w14:paraId="1FC49F09" w14:textId="77777777" w:rsidTr="59CA93CF">
        <w:trPr>
          <w:jc w:val="center"/>
        </w:trPr>
        <w:tc>
          <w:tcPr>
            <w:tcW w:w="715" w:type="dxa"/>
            <w:shd w:val="clear" w:color="auto" w:fill="auto"/>
            <w:vAlign w:val="center"/>
          </w:tcPr>
          <w:p w14:paraId="320ABE7D" w14:textId="77777777" w:rsidR="00C456B3" w:rsidRPr="004C118A" w:rsidRDefault="00C456B3" w:rsidP="59CA93CF">
            <w:pPr>
              <w:pStyle w:val="ListParagraph"/>
              <w:numPr>
                <w:ilvl w:val="0"/>
                <w:numId w:val="50"/>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613A9720" w14:textId="1C5D9E48" w:rsidR="00C456B3" w:rsidRPr="004C118A" w:rsidRDefault="00C456B3"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Conduct remote testing of a network to expose weaknesses in security.</w:t>
            </w:r>
          </w:p>
        </w:tc>
      </w:tr>
      <w:tr w:rsidR="00C456B3" w:rsidRPr="004C118A" w14:paraId="311588A7" w14:textId="77777777" w:rsidTr="59CA93CF">
        <w:trPr>
          <w:jc w:val="center"/>
        </w:trPr>
        <w:tc>
          <w:tcPr>
            <w:tcW w:w="715" w:type="dxa"/>
            <w:shd w:val="clear" w:color="auto" w:fill="auto"/>
            <w:vAlign w:val="center"/>
          </w:tcPr>
          <w:p w14:paraId="5515F223" w14:textId="77777777" w:rsidR="00C456B3" w:rsidRPr="004C118A" w:rsidRDefault="00C456B3" w:rsidP="59CA93CF">
            <w:pPr>
              <w:pStyle w:val="ListParagraph"/>
              <w:numPr>
                <w:ilvl w:val="0"/>
                <w:numId w:val="50"/>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45F708B3" w14:textId="4E8DF936" w:rsidR="00C456B3" w:rsidRPr="004C118A" w:rsidRDefault="00C456B3"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Plan and create penetration methods, scripts and tests.</w:t>
            </w:r>
          </w:p>
        </w:tc>
      </w:tr>
      <w:tr w:rsidR="00C456B3" w:rsidRPr="004C118A" w14:paraId="294982E3" w14:textId="77777777" w:rsidTr="59CA93CF">
        <w:trPr>
          <w:jc w:val="center"/>
        </w:trPr>
        <w:tc>
          <w:tcPr>
            <w:tcW w:w="715" w:type="dxa"/>
            <w:shd w:val="clear" w:color="auto" w:fill="auto"/>
            <w:vAlign w:val="center"/>
          </w:tcPr>
          <w:p w14:paraId="22284F67" w14:textId="77777777" w:rsidR="00C456B3" w:rsidRPr="004C118A" w:rsidRDefault="00C456B3" w:rsidP="59CA93CF">
            <w:pPr>
              <w:pStyle w:val="ListParagraph"/>
              <w:numPr>
                <w:ilvl w:val="0"/>
                <w:numId w:val="50"/>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7F7AE8FF" w14:textId="08E5ADD7" w:rsidR="00C456B3" w:rsidRPr="004C118A" w:rsidRDefault="00C456B3"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Design simulated attacks to reflect impact in the organization's business and its users.</w:t>
            </w:r>
          </w:p>
        </w:tc>
      </w:tr>
      <w:tr w:rsidR="00C456B3" w:rsidRPr="004C118A" w14:paraId="4F4902A4" w14:textId="77777777" w:rsidTr="59CA93CF">
        <w:trPr>
          <w:jc w:val="center"/>
        </w:trPr>
        <w:tc>
          <w:tcPr>
            <w:tcW w:w="715" w:type="dxa"/>
            <w:shd w:val="clear" w:color="auto" w:fill="auto"/>
            <w:vAlign w:val="center"/>
          </w:tcPr>
          <w:p w14:paraId="042F08DF" w14:textId="77777777" w:rsidR="00C456B3" w:rsidRPr="004C118A" w:rsidRDefault="00C456B3" w:rsidP="59CA93CF">
            <w:pPr>
              <w:pStyle w:val="ListParagraph"/>
              <w:numPr>
                <w:ilvl w:val="0"/>
                <w:numId w:val="50"/>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1B7414A7" w14:textId="53600194" w:rsidR="00C456B3" w:rsidRPr="004C118A" w:rsidRDefault="00C456B3"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Present test findings, risks and conclusions to technical and non-technical audiences.</w:t>
            </w:r>
          </w:p>
        </w:tc>
      </w:tr>
      <w:tr w:rsidR="00C456B3" w:rsidRPr="004C118A" w14:paraId="6388E67D" w14:textId="77777777" w:rsidTr="59CA93CF">
        <w:trPr>
          <w:jc w:val="center"/>
        </w:trPr>
        <w:tc>
          <w:tcPr>
            <w:tcW w:w="715" w:type="dxa"/>
            <w:shd w:val="clear" w:color="auto" w:fill="auto"/>
            <w:vAlign w:val="center"/>
          </w:tcPr>
          <w:p w14:paraId="3EF71B5B" w14:textId="77777777" w:rsidR="00C456B3" w:rsidRPr="004C118A" w:rsidRDefault="00C456B3" w:rsidP="59CA93CF">
            <w:pPr>
              <w:pStyle w:val="ListParagraph"/>
              <w:numPr>
                <w:ilvl w:val="0"/>
                <w:numId w:val="50"/>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28E13A5E" w14:textId="2529782A" w:rsidR="00C456B3" w:rsidRPr="004C118A" w:rsidRDefault="00C456B3"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Explain business impact of vulnerabilities identified through testing to make case for addressing them.</w:t>
            </w:r>
          </w:p>
        </w:tc>
      </w:tr>
      <w:tr w:rsidR="00C456B3" w:rsidRPr="004C118A" w14:paraId="1687F321" w14:textId="77777777" w:rsidTr="59CA93CF">
        <w:trPr>
          <w:jc w:val="center"/>
        </w:trPr>
        <w:tc>
          <w:tcPr>
            <w:tcW w:w="715" w:type="dxa"/>
            <w:shd w:val="clear" w:color="auto" w:fill="auto"/>
            <w:vAlign w:val="center"/>
          </w:tcPr>
          <w:p w14:paraId="15FF280C" w14:textId="77777777" w:rsidR="00C456B3" w:rsidRPr="004C118A" w:rsidRDefault="00C456B3" w:rsidP="59CA93CF">
            <w:pPr>
              <w:pStyle w:val="ListParagraph"/>
              <w:numPr>
                <w:ilvl w:val="0"/>
                <w:numId w:val="50"/>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78B017A4" w14:textId="42F39E3A" w:rsidR="00C456B3" w:rsidRPr="004C118A" w:rsidRDefault="00C456B3"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Conduct physical security assessments of servers, systems and network devices.</w:t>
            </w:r>
          </w:p>
        </w:tc>
      </w:tr>
      <w:tr w:rsidR="00C456B3" w:rsidRPr="004C118A" w14:paraId="55C9BB28" w14:textId="77777777" w:rsidTr="59CA93CF">
        <w:trPr>
          <w:jc w:val="center"/>
        </w:trPr>
        <w:tc>
          <w:tcPr>
            <w:tcW w:w="715" w:type="dxa"/>
            <w:shd w:val="clear" w:color="auto" w:fill="auto"/>
            <w:vAlign w:val="center"/>
          </w:tcPr>
          <w:p w14:paraId="7886F8E6" w14:textId="77777777" w:rsidR="00C456B3" w:rsidRPr="004C118A" w:rsidRDefault="00C456B3" w:rsidP="59CA93CF">
            <w:pPr>
              <w:pStyle w:val="ListParagraph"/>
              <w:numPr>
                <w:ilvl w:val="0"/>
                <w:numId w:val="50"/>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6D078D6F" w14:textId="209AF259" w:rsidR="00C456B3" w:rsidRPr="004C118A" w:rsidRDefault="00C456B3"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Test for vulnerabilities in web applications, client applications and standard applications.</w:t>
            </w:r>
          </w:p>
        </w:tc>
      </w:tr>
      <w:tr w:rsidR="00C456B3" w:rsidRPr="004C118A" w14:paraId="58640F88" w14:textId="77777777" w:rsidTr="59CA93CF">
        <w:trPr>
          <w:jc w:val="center"/>
        </w:trPr>
        <w:tc>
          <w:tcPr>
            <w:tcW w:w="715" w:type="dxa"/>
            <w:shd w:val="clear" w:color="auto" w:fill="auto"/>
            <w:vAlign w:val="center"/>
          </w:tcPr>
          <w:p w14:paraId="371DD3A9" w14:textId="77777777" w:rsidR="00C456B3" w:rsidRPr="004C118A" w:rsidRDefault="00C456B3" w:rsidP="59CA93CF">
            <w:pPr>
              <w:pStyle w:val="ListParagraph"/>
              <w:numPr>
                <w:ilvl w:val="0"/>
                <w:numId w:val="50"/>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0E4DC3FA" w14:textId="73240F8C" w:rsidR="00C456B3" w:rsidRPr="004C118A" w:rsidRDefault="00C456B3"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Identify foreign language terminology within computer programs (e.g., comments, variable names).</w:t>
            </w:r>
          </w:p>
        </w:tc>
      </w:tr>
    </w:tbl>
    <w:p w14:paraId="0C0F96AA" w14:textId="53DFCF68" w:rsidR="00A30B0B" w:rsidRPr="004C118A" w:rsidRDefault="00A30B0B" w:rsidP="59CA93CF">
      <w:pPr>
        <w:spacing w:before="120" w:after="120" w:line="276" w:lineRule="auto"/>
        <w:jc w:val="both"/>
        <w:rPr>
          <w:rFonts w:eastAsia="Arial" w:cs="Arial"/>
        </w:rPr>
      </w:pPr>
    </w:p>
    <w:p w14:paraId="1D476E7A" w14:textId="77777777" w:rsidR="00D37757" w:rsidRPr="004C118A" w:rsidRDefault="00D37757" w:rsidP="59CA93CF">
      <w:pPr>
        <w:rPr>
          <w:rFonts w:eastAsia="Arial" w:cs="Arial"/>
          <w:color w:val="15969D" w:themeColor="accent6" w:themeShade="BF"/>
          <w:sz w:val="26"/>
          <w:szCs w:val="26"/>
        </w:rPr>
      </w:pPr>
    </w:p>
    <w:p w14:paraId="67F6BF52" w14:textId="2AC6D8BF" w:rsidR="00D37757" w:rsidRPr="004C118A" w:rsidRDefault="005C1C18" w:rsidP="59CA93CF">
      <w:pPr>
        <w:rPr>
          <w:rFonts w:eastAsia="Arial" w:cs="Arial"/>
          <w:color w:val="15969D" w:themeColor="accent6" w:themeShade="BF"/>
          <w:sz w:val="28"/>
          <w:szCs w:val="28"/>
        </w:rPr>
      </w:pPr>
      <w:r>
        <w:rPr>
          <w:rFonts w:eastAsia="Arial" w:cs="Arial"/>
          <w:color w:val="15969D" w:themeColor="accent6" w:themeShade="BF"/>
          <w:sz w:val="28"/>
          <w:szCs w:val="28"/>
          <w:lang w:bidi="en-US"/>
        </w:rPr>
        <w:t xml:space="preserve">Cybersecurity Incident Responder </w:t>
      </w:r>
    </w:p>
    <w:tbl>
      <w:tblPr>
        <w:tblStyle w:val="TableGrid"/>
        <w:tblW w:w="0" w:type="auto"/>
        <w:jc w:val="center"/>
        <w:tblLook w:val="04A0" w:firstRow="1" w:lastRow="0" w:firstColumn="1" w:lastColumn="0" w:noHBand="0" w:noVBand="1"/>
      </w:tblPr>
      <w:tblGrid>
        <w:gridCol w:w="715"/>
        <w:gridCol w:w="8302"/>
      </w:tblGrid>
      <w:tr w:rsidR="00A30B0B" w:rsidRPr="004C118A" w14:paraId="45A6AF8F" w14:textId="77777777" w:rsidTr="59CA93CF">
        <w:trPr>
          <w:tblHeader/>
          <w:jc w:val="center"/>
        </w:trPr>
        <w:tc>
          <w:tcPr>
            <w:tcW w:w="715" w:type="dxa"/>
            <w:shd w:val="clear" w:color="auto" w:fill="373E49" w:themeFill="accent1"/>
            <w:vAlign w:val="center"/>
          </w:tcPr>
          <w:p w14:paraId="52ADD922" w14:textId="77777777" w:rsidR="00A30B0B" w:rsidRPr="004C118A" w:rsidRDefault="00A30B0B" w:rsidP="59CA93CF">
            <w:pPr>
              <w:spacing w:before="120" w:after="120" w:line="276" w:lineRule="auto"/>
              <w:rPr>
                <w:rFonts w:eastAsia="Arial"/>
                <w:color w:val="FFFFFF" w:themeColor="background1"/>
                <w:sz w:val="26"/>
                <w:szCs w:val="26"/>
                <w:lang w:eastAsia="ar"/>
              </w:rPr>
            </w:pPr>
            <w:r w:rsidRPr="004C118A">
              <w:rPr>
                <w:rFonts w:eastAsia="Arial"/>
                <w:color w:val="FFFFFF" w:themeColor="background1"/>
                <w:sz w:val="26"/>
                <w:szCs w:val="26"/>
                <w:lang w:bidi="en-US"/>
              </w:rPr>
              <w:t>#</w:t>
            </w:r>
          </w:p>
        </w:tc>
        <w:tc>
          <w:tcPr>
            <w:tcW w:w="8302" w:type="dxa"/>
            <w:shd w:val="clear" w:color="auto" w:fill="373E49" w:themeFill="accent1"/>
          </w:tcPr>
          <w:p w14:paraId="726FCA09" w14:textId="77777777" w:rsidR="00A30B0B" w:rsidRPr="004C118A" w:rsidRDefault="00A30B0B" w:rsidP="59CA93CF">
            <w:pPr>
              <w:spacing w:before="120" w:after="120" w:line="276" w:lineRule="auto"/>
              <w:jc w:val="both"/>
              <w:rPr>
                <w:rFonts w:eastAsia="Arial"/>
                <w:color w:val="FFFFFF" w:themeColor="background1"/>
                <w:sz w:val="26"/>
                <w:szCs w:val="26"/>
                <w:lang w:eastAsia="ar"/>
              </w:rPr>
            </w:pPr>
            <w:r w:rsidRPr="004C118A">
              <w:rPr>
                <w:rFonts w:eastAsia="Arial"/>
                <w:color w:val="FFFFFF" w:themeColor="background1"/>
                <w:sz w:val="26"/>
                <w:szCs w:val="26"/>
                <w:lang w:bidi="en-US"/>
              </w:rPr>
              <w:t>Responsibilities</w:t>
            </w:r>
          </w:p>
        </w:tc>
      </w:tr>
      <w:tr w:rsidR="00C456B3" w:rsidRPr="004C118A" w14:paraId="51674E94" w14:textId="77777777" w:rsidTr="59CA93CF">
        <w:trPr>
          <w:jc w:val="center"/>
        </w:trPr>
        <w:tc>
          <w:tcPr>
            <w:tcW w:w="715" w:type="dxa"/>
            <w:shd w:val="clear" w:color="auto" w:fill="auto"/>
            <w:vAlign w:val="center"/>
          </w:tcPr>
          <w:p w14:paraId="789B47CF" w14:textId="77777777" w:rsidR="00C456B3" w:rsidRPr="004C118A" w:rsidRDefault="00C456B3" w:rsidP="59CA93CF">
            <w:pPr>
              <w:pStyle w:val="ListParagraph"/>
              <w:numPr>
                <w:ilvl w:val="0"/>
                <w:numId w:val="51"/>
              </w:numPr>
              <w:spacing w:before="120" w:after="120" w:line="276" w:lineRule="auto"/>
              <w:ind w:left="176" w:hanging="173"/>
              <w:rPr>
                <w:rFonts w:eastAsia="Arial"/>
                <w:color w:val="373E49" w:themeColor="accent1"/>
                <w:sz w:val="26"/>
                <w:szCs w:val="26"/>
              </w:rPr>
            </w:pPr>
          </w:p>
        </w:tc>
        <w:tc>
          <w:tcPr>
            <w:tcW w:w="8302" w:type="dxa"/>
            <w:shd w:val="clear" w:color="auto" w:fill="auto"/>
          </w:tcPr>
          <w:p w14:paraId="781ED1E6" w14:textId="6F89F5AA" w:rsidR="00C456B3" w:rsidRPr="004C118A" w:rsidRDefault="00C456B3"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Correlate incident data to identify vulnerabilities.</w:t>
            </w:r>
          </w:p>
        </w:tc>
      </w:tr>
      <w:tr w:rsidR="00C456B3" w:rsidRPr="004C118A" w14:paraId="75D97143" w14:textId="77777777" w:rsidTr="59CA93CF">
        <w:trPr>
          <w:jc w:val="center"/>
        </w:trPr>
        <w:tc>
          <w:tcPr>
            <w:tcW w:w="715" w:type="dxa"/>
            <w:shd w:val="clear" w:color="auto" w:fill="auto"/>
            <w:vAlign w:val="center"/>
          </w:tcPr>
          <w:p w14:paraId="033E5E82" w14:textId="77777777" w:rsidR="00C456B3" w:rsidRPr="004C118A" w:rsidRDefault="00C456B3" w:rsidP="59CA93CF">
            <w:pPr>
              <w:pStyle w:val="ListParagraph"/>
              <w:numPr>
                <w:ilvl w:val="0"/>
                <w:numId w:val="51"/>
              </w:numPr>
              <w:spacing w:before="120" w:after="120" w:line="276" w:lineRule="auto"/>
              <w:ind w:left="176" w:hanging="173"/>
              <w:rPr>
                <w:rFonts w:eastAsia="Arial"/>
                <w:color w:val="373E49" w:themeColor="accent1"/>
                <w:sz w:val="26"/>
                <w:szCs w:val="26"/>
              </w:rPr>
            </w:pPr>
          </w:p>
        </w:tc>
        <w:tc>
          <w:tcPr>
            <w:tcW w:w="8302" w:type="dxa"/>
            <w:shd w:val="clear" w:color="auto" w:fill="auto"/>
            <w:vAlign w:val="bottom"/>
          </w:tcPr>
          <w:p w14:paraId="0ABC536F" w14:textId="1AA27545" w:rsidR="00C456B3" w:rsidRPr="004C118A" w:rsidRDefault="00C456B3"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Analyze log files from multiple sources to identify possible threats to network security.</w:t>
            </w:r>
          </w:p>
        </w:tc>
      </w:tr>
      <w:tr w:rsidR="00C456B3" w:rsidRPr="004C118A" w14:paraId="3AA58F7F" w14:textId="77777777" w:rsidTr="59CA93CF">
        <w:trPr>
          <w:jc w:val="center"/>
        </w:trPr>
        <w:tc>
          <w:tcPr>
            <w:tcW w:w="715" w:type="dxa"/>
            <w:shd w:val="clear" w:color="auto" w:fill="auto"/>
            <w:vAlign w:val="center"/>
          </w:tcPr>
          <w:p w14:paraId="31DB010E" w14:textId="77777777" w:rsidR="00C456B3" w:rsidRPr="004C118A" w:rsidRDefault="00C456B3" w:rsidP="59CA93CF">
            <w:pPr>
              <w:pStyle w:val="ListParagraph"/>
              <w:numPr>
                <w:ilvl w:val="0"/>
                <w:numId w:val="51"/>
              </w:numPr>
              <w:spacing w:before="120" w:after="120" w:line="276" w:lineRule="auto"/>
              <w:ind w:left="176" w:hanging="173"/>
              <w:rPr>
                <w:rFonts w:eastAsia="Arial"/>
                <w:color w:val="373E49" w:themeColor="accent1"/>
                <w:sz w:val="26"/>
                <w:szCs w:val="26"/>
              </w:rPr>
            </w:pPr>
          </w:p>
        </w:tc>
        <w:tc>
          <w:tcPr>
            <w:tcW w:w="8302" w:type="dxa"/>
            <w:shd w:val="clear" w:color="auto" w:fill="auto"/>
            <w:vAlign w:val="bottom"/>
          </w:tcPr>
          <w:p w14:paraId="39C44C08" w14:textId="5DCFBFB8" w:rsidR="00C456B3" w:rsidRPr="004C118A" w:rsidRDefault="00C456B3"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Triage incidents to identify specific vulnerability, determine scope, urgency and potential impact, make recommendations that enable expeditious remediation.</w:t>
            </w:r>
          </w:p>
        </w:tc>
      </w:tr>
      <w:tr w:rsidR="00C456B3" w:rsidRPr="004C118A" w14:paraId="19362B00" w14:textId="77777777" w:rsidTr="59CA93CF">
        <w:trPr>
          <w:jc w:val="center"/>
        </w:trPr>
        <w:tc>
          <w:tcPr>
            <w:tcW w:w="715" w:type="dxa"/>
            <w:shd w:val="clear" w:color="auto" w:fill="auto"/>
            <w:vAlign w:val="center"/>
          </w:tcPr>
          <w:p w14:paraId="7C7EC4A3" w14:textId="77777777" w:rsidR="00C456B3" w:rsidRPr="004C118A" w:rsidRDefault="00C456B3" w:rsidP="59CA93CF">
            <w:pPr>
              <w:pStyle w:val="ListParagraph"/>
              <w:numPr>
                <w:ilvl w:val="0"/>
                <w:numId w:val="51"/>
              </w:numPr>
              <w:spacing w:before="120" w:after="120" w:line="276" w:lineRule="auto"/>
              <w:ind w:left="176" w:hanging="173"/>
              <w:rPr>
                <w:rFonts w:eastAsia="Arial"/>
                <w:color w:val="373E49" w:themeColor="accent1"/>
                <w:sz w:val="26"/>
                <w:szCs w:val="26"/>
              </w:rPr>
            </w:pPr>
          </w:p>
        </w:tc>
        <w:tc>
          <w:tcPr>
            <w:tcW w:w="8302" w:type="dxa"/>
            <w:shd w:val="clear" w:color="auto" w:fill="auto"/>
            <w:vAlign w:val="bottom"/>
          </w:tcPr>
          <w:p w14:paraId="264AA8B0" w14:textId="02D42635" w:rsidR="00C456B3" w:rsidRPr="004C118A" w:rsidRDefault="00C456B3"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Analyze and report cyber defense trends.</w:t>
            </w:r>
          </w:p>
        </w:tc>
      </w:tr>
      <w:tr w:rsidR="00C456B3" w:rsidRPr="004C118A" w14:paraId="5805BED8" w14:textId="77777777" w:rsidTr="59CA93CF">
        <w:trPr>
          <w:jc w:val="center"/>
        </w:trPr>
        <w:tc>
          <w:tcPr>
            <w:tcW w:w="715" w:type="dxa"/>
            <w:shd w:val="clear" w:color="auto" w:fill="auto"/>
            <w:vAlign w:val="center"/>
          </w:tcPr>
          <w:p w14:paraId="4E1C6848" w14:textId="77777777" w:rsidR="00C456B3" w:rsidRPr="004C118A" w:rsidRDefault="00C456B3" w:rsidP="59CA93CF">
            <w:pPr>
              <w:pStyle w:val="ListParagraph"/>
              <w:numPr>
                <w:ilvl w:val="0"/>
                <w:numId w:val="51"/>
              </w:numPr>
              <w:spacing w:before="120" w:after="120" w:line="276" w:lineRule="auto"/>
              <w:ind w:left="176" w:hanging="173"/>
              <w:rPr>
                <w:rFonts w:eastAsia="Arial"/>
                <w:color w:val="373E49" w:themeColor="accent1"/>
                <w:sz w:val="26"/>
                <w:szCs w:val="26"/>
              </w:rPr>
            </w:pPr>
          </w:p>
        </w:tc>
        <w:tc>
          <w:tcPr>
            <w:tcW w:w="8302" w:type="dxa"/>
            <w:shd w:val="clear" w:color="auto" w:fill="auto"/>
            <w:vAlign w:val="bottom"/>
          </w:tcPr>
          <w:p w14:paraId="32D95E5C" w14:textId="05FAE9B0" w:rsidR="00C456B3" w:rsidRPr="004C118A" w:rsidRDefault="00C456B3"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Perform initial collection of images to relevant forensic standards; inspect to evaluate possible mitigation and remediation measures.</w:t>
            </w:r>
          </w:p>
        </w:tc>
      </w:tr>
      <w:tr w:rsidR="00C456B3" w:rsidRPr="004C118A" w14:paraId="4F4FF5E0" w14:textId="77777777" w:rsidTr="59CA93CF">
        <w:trPr>
          <w:jc w:val="center"/>
        </w:trPr>
        <w:tc>
          <w:tcPr>
            <w:tcW w:w="715" w:type="dxa"/>
            <w:shd w:val="clear" w:color="auto" w:fill="auto"/>
            <w:vAlign w:val="center"/>
          </w:tcPr>
          <w:p w14:paraId="6F7752FC" w14:textId="77777777" w:rsidR="00C456B3" w:rsidRPr="004C118A" w:rsidRDefault="00C456B3" w:rsidP="59CA93CF">
            <w:pPr>
              <w:pStyle w:val="ListParagraph"/>
              <w:numPr>
                <w:ilvl w:val="0"/>
                <w:numId w:val="51"/>
              </w:numPr>
              <w:spacing w:before="120" w:after="120" w:line="276" w:lineRule="auto"/>
              <w:ind w:left="176" w:hanging="173"/>
              <w:rPr>
                <w:rFonts w:eastAsia="Arial"/>
                <w:color w:val="373E49" w:themeColor="accent1"/>
                <w:sz w:val="26"/>
                <w:szCs w:val="26"/>
              </w:rPr>
            </w:pPr>
          </w:p>
        </w:tc>
        <w:tc>
          <w:tcPr>
            <w:tcW w:w="8302" w:type="dxa"/>
            <w:shd w:val="clear" w:color="auto" w:fill="auto"/>
            <w:vAlign w:val="bottom"/>
          </w:tcPr>
          <w:p w14:paraId="4FB78AAD" w14:textId="05E3B160" w:rsidR="00C456B3" w:rsidRPr="004C118A" w:rsidRDefault="00C456B3"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Perform incident response tasks to support deployable incident response teams including forensic collection, intrusion correlation, tracking, threat analysis and system remediation.</w:t>
            </w:r>
          </w:p>
        </w:tc>
      </w:tr>
      <w:tr w:rsidR="00C456B3" w:rsidRPr="004C118A" w14:paraId="1E0D6ABA" w14:textId="77777777" w:rsidTr="59CA93CF">
        <w:trPr>
          <w:jc w:val="center"/>
        </w:trPr>
        <w:tc>
          <w:tcPr>
            <w:tcW w:w="715" w:type="dxa"/>
            <w:shd w:val="clear" w:color="auto" w:fill="auto"/>
            <w:vAlign w:val="center"/>
          </w:tcPr>
          <w:p w14:paraId="499862D9" w14:textId="77777777" w:rsidR="00C456B3" w:rsidRPr="004C118A" w:rsidRDefault="00C456B3" w:rsidP="59CA93CF">
            <w:pPr>
              <w:pStyle w:val="ListParagraph"/>
              <w:numPr>
                <w:ilvl w:val="0"/>
                <w:numId w:val="51"/>
              </w:numPr>
              <w:spacing w:before="120" w:after="120" w:line="276" w:lineRule="auto"/>
              <w:ind w:left="176" w:hanging="173"/>
              <w:rPr>
                <w:rFonts w:eastAsia="Arial"/>
                <w:color w:val="373E49" w:themeColor="accent1"/>
                <w:sz w:val="26"/>
                <w:szCs w:val="26"/>
              </w:rPr>
            </w:pPr>
          </w:p>
        </w:tc>
        <w:tc>
          <w:tcPr>
            <w:tcW w:w="8302" w:type="dxa"/>
            <w:shd w:val="clear" w:color="auto" w:fill="auto"/>
            <w:vAlign w:val="bottom"/>
          </w:tcPr>
          <w:p w14:paraId="7614FBD1" w14:textId="0B185857" w:rsidR="00C456B3" w:rsidRPr="004C118A" w:rsidRDefault="00C456B3"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Analyze network alerts from multiple sources to determine possible causes.</w:t>
            </w:r>
          </w:p>
        </w:tc>
      </w:tr>
      <w:tr w:rsidR="00C456B3" w:rsidRPr="004C118A" w14:paraId="1963DC9F" w14:textId="77777777" w:rsidTr="59CA93CF">
        <w:trPr>
          <w:jc w:val="center"/>
        </w:trPr>
        <w:tc>
          <w:tcPr>
            <w:tcW w:w="715" w:type="dxa"/>
            <w:shd w:val="clear" w:color="auto" w:fill="auto"/>
            <w:vAlign w:val="center"/>
          </w:tcPr>
          <w:p w14:paraId="03C42755" w14:textId="77777777" w:rsidR="00C456B3" w:rsidRPr="004C118A" w:rsidRDefault="00C456B3" w:rsidP="59CA93CF">
            <w:pPr>
              <w:pStyle w:val="ListParagraph"/>
              <w:numPr>
                <w:ilvl w:val="0"/>
                <w:numId w:val="51"/>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17259F7B" w14:textId="751699BB" w:rsidR="00C456B3" w:rsidRPr="004C118A" w:rsidRDefault="00C456B3"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Track and document cyber incidents from initial detection to final resolution.</w:t>
            </w:r>
          </w:p>
        </w:tc>
      </w:tr>
      <w:tr w:rsidR="00C456B3" w:rsidRPr="004C118A" w14:paraId="34F80649" w14:textId="77777777" w:rsidTr="59CA93CF">
        <w:trPr>
          <w:jc w:val="center"/>
        </w:trPr>
        <w:tc>
          <w:tcPr>
            <w:tcW w:w="715" w:type="dxa"/>
            <w:shd w:val="clear" w:color="auto" w:fill="auto"/>
            <w:vAlign w:val="center"/>
          </w:tcPr>
          <w:p w14:paraId="27137650" w14:textId="77777777" w:rsidR="00C456B3" w:rsidRPr="004C118A" w:rsidRDefault="00C456B3" w:rsidP="59CA93CF">
            <w:pPr>
              <w:pStyle w:val="ListParagraph"/>
              <w:numPr>
                <w:ilvl w:val="0"/>
                <w:numId w:val="51"/>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30AE9788" w14:textId="4001B861" w:rsidR="00C456B3" w:rsidRPr="004C118A" w:rsidRDefault="00C456B3"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Write and publish cyber defense techniques, guidance and post incident reports to appropriate constituencies.</w:t>
            </w:r>
          </w:p>
        </w:tc>
      </w:tr>
      <w:tr w:rsidR="00C456B3" w:rsidRPr="004C118A" w14:paraId="3BD527A4" w14:textId="77777777" w:rsidTr="59CA93CF">
        <w:trPr>
          <w:jc w:val="center"/>
        </w:trPr>
        <w:tc>
          <w:tcPr>
            <w:tcW w:w="715" w:type="dxa"/>
            <w:shd w:val="clear" w:color="auto" w:fill="auto"/>
            <w:vAlign w:val="center"/>
          </w:tcPr>
          <w:p w14:paraId="2A15FC1B" w14:textId="77777777" w:rsidR="00C456B3" w:rsidRPr="004C118A" w:rsidRDefault="00C456B3" w:rsidP="59CA93CF">
            <w:pPr>
              <w:pStyle w:val="ListParagraph"/>
              <w:numPr>
                <w:ilvl w:val="0"/>
                <w:numId w:val="51"/>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28756CA1" w14:textId="1D0B329D" w:rsidR="00C456B3" w:rsidRPr="004C118A" w:rsidRDefault="00C456B3"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Employ defense-in-depth principles and practices in line with organizational policies.</w:t>
            </w:r>
          </w:p>
        </w:tc>
      </w:tr>
      <w:tr w:rsidR="00C456B3" w:rsidRPr="004C118A" w14:paraId="44978393" w14:textId="77777777" w:rsidTr="59CA93CF">
        <w:trPr>
          <w:jc w:val="center"/>
        </w:trPr>
        <w:tc>
          <w:tcPr>
            <w:tcW w:w="715" w:type="dxa"/>
            <w:shd w:val="clear" w:color="auto" w:fill="auto"/>
            <w:vAlign w:val="center"/>
          </w:tcPr>
          <w:p w14:paraId="7B5E9F88" w14:textId="77777777" w:rsidR="00C456B3" w:rsidRPr="004C118A" w:rsidRDefault="00C456B3" w:rsidP="59CA93CF">
            <w:pPr>
              <w:pStyle w:val="ListParagraph"/>
              <w:numPr>
                <w:ilvl w:val="0"/>
                <w:numId w:val="51"/>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781B2641" w14:textId="391AF5EF" w:rsidR="00C456B3" w:rsidRPr="004C118A" w:rsidRDefault="00C456B3"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Collect intrusion artefacts and use discovered data to mitigate potential cybersecurity incidents within the organization.</w:t>
            </w:r>
          </w:p>
        </w:tc>
      </w:tr>
      <w:tr w:rsidR="00C456B3" w:rsidRPr="004C118A" w14:paraId="1F1D3245" w14:textId="77777777" w:rsidTr="59CA93CF">
        <w:trPr>
          <w:jc w:val="center"/>
        </w:trPr>
        <w:tc>
          <w:tcPr>
            <w:tcW w:w="715" w:type="dxa"/>
            <w:shd w:val="clear" w:color="auto" w:fill="auto"/>
            <w:vAlign w:val="center"/>
          </w:tcPr>
          <w:p w14:paraId="039F70E7" w14:textId="77777777" w:rsidR="00C456B3" w:rsidRPr="004C118A" w:rsidRDefault="00C456B3" w:rsidP="59CA93CF">
            <w:pPr>
              <w:pStyle w:val="ListParagraph"/>
              <w:numPr>
                <w:ilvl w:val="0"/>
                <w:numId w:val="51"/>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16BB00DF" w14:textId="3351B7E5" w:rsidR="00C456B3" w:rsidRPr="004C118A" w:rsidRDefault="00C456B3"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Write and publish reviews to learn and promulgate lessons from cybersecurity events.</w:t>
            </w:r>
          </w:p>
        </w:tc>
      </w:tr>
      <w:tr w:rsidR="00C456B3" w:rsidRPr="004C118A" w14:paraId="154A3193" w14:textId="77777777" w:rsidTr="59CA93CF">
        <w:trPr>
          <w:jc w:val="center"/>
        </w:trPr>
        <w:tc>
          <w:tcPr>
            <w:tcW w:w="715" w:type="dxa"/>
            <w:shd w:val="clear" w:color="auto" w:fill="auto"/>
            <w:vAlign w:val="center"/>
          </w:tcPr>
          <w:p w14:paraId="3E1E50F1" w14:textId="77777777" w:rsidR="00C456B3" w:rsidRPr="004C118A" w:rsidRDefault="00C456B3" w:rsidP="59CA93CF">
            <w:pPr>
              <w:pStyle w:val="ListParagraph"/>
              <w:numPr>
                <w:ilvl w:val="0"/>
                <w:numId w:val="51"/>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2C13F928" w14:textId="3AC58554" w:rsidR="00C456B3" w:rsidRPr="004C118A" w:rsidRDefault="00C456B3"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Monitor external data sources to keep understanding of currency of cybersecurity threats up to date and determine which security issues may have an impact on the organization.</w:t>
            </w:r>
          </w:p>
        </w:tc>
      </w:tr>
      <w:tr w:rsidR="00C456B3" w:rsidRPr="004C118A" w14:paraId="3EC7BB3B" w14:textId="77777777" w:rsidTr="59CA93CF">
        <w:trPr>
          <w:jc w:val="center"/>
        </w:trPr>
        <w:tc>
          <w:tcPr>
            <w:tcW w:w="715" w:type="dxa"/>
            <w:shd w:val="clear" w:color="auto" w:fill="auto"/>
            <w:vAlign w:val="center"/>
          </w:tcPr>
          <w:p w14:paraId="5A5C972A" w14:textId="77777777" w:rsidR="00C456B3" w:rsidRPr="004C118A" w:rsidRDefault="00C456B3" w:rsidP="59CA93CF">
            <w:pPr>
              <w:pStyle w:val="ListParagraph"/>
              <w:numPr>
                <w:ilvl w:val="0"/>
                <w:numId w:val="51"/>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2D1FFA07" w14:textId="1F80C480" w:rsidR="00C456B3" w:rsidRPr="004C118A" w:rsidRDefault="00C456B3"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Coordinate incident response functions.</w:t>
            </w:r>
          </w:p>
        </w:tc>
      </w:tr>
      <w:tr w:rsidR="00C456B3" w:rsidRPr="004C118A" w14:paraId="263A4D39" w14:textId="77777777" w:rsidTr="59CA93CF">
        <w:trPr>
          <w:jc w:val="center"/>
        </w:trPr>
        <w:tc>
          <w:tcPr>
            <w:tcW w:w="715" w:type="dxa"/>
            <w:shd w:val="clear" w:color="auto" w:fill="auto"/>
            <w:vAlign w:val="center"/>
          </w:tcPr>
          <w:p w14:paraId="0F66945D" w14:textId="77777777" w:rsidR="00C456B3" w:rsidRPr="004C118A" w:rsidRDefault="00C456B3" w:rsidP="59CA93CF">
            <w:pPr>
              <w:pStyle w:val="ListParagraph"/>
              <w:numPr>
                <w:ilvl w:val="0"/>
                <w:numId w:val="51"/>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6D5663A9" w14:textId="29FF275C" w:rsidR="00C456B3" w:rsidRPr="004C118A" w:rsidRDefault="00C456B3"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Provide expert technical support to resolve cyber defense incidents.</w:t>
            </w:r>
          </w:p>
        </w:tc>
      </w:tr>
      <w:tr w:rsidR="00C456B3" w:rsidRPr="004C118A" w14:paraId="17AF0378" w14:textId="77777777" w:rsidTr="59CA93CF">
        <w:trPr>
          <w:jc w:val="center"/>
        </w:trPr>
        <w:tc>
          <w:tcPr>
            <w:tcW w:w="715" w:type="dxa"/>
            <w:shd w:val="clear" w:color="auto" w:fill="auto"/>
            <w:vAlign w:val="center"/>
          </w:tcPr>
          <w:p w14:paraId="25B13CE1" w14:textId="77777777" w:rsidR="00C456B3" w:rsidRPr="004C118A" w:rsidRDefault="00C456B3" w:rsidP="59CA93CF">
            <w:pPr>
              <w:pStyle w:val="ListParagraph"/>
              <w:numPr>
                <w:ilvl w:val="0"/>
                <w:numId w:val="51"/>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1B794DEB" w14:textId="4698CE18" w:rsidR="00C456B3" w:rsidRPr="004C118A" w:rsidRDefault="00C456B3"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Work as a technical expert in support of law enforcement, explaining incident details and forensic analysis as required.</w:t>
            </w:r>
          </w:p>
        </w:tc>
      </w:tr>
      <w:tr w:rsidR="00C456B3" w:rsidRPr="004C118A" w14:paraId="56406C68" w14:textId="77777777" w:rsidTr="59CA93CF">
        <w:trPr>
          <w:jc w:val="center"/>
        </w:trPr>
        <w:tc>
          <w:tcPr>
            <w:tcW w:w="715" w:type="dxa"/>
            <w:shd w:val="clear" w:color="auto" w:fill="auto"/>
            <w:vAlign w:val="center"/>
          </w:tcPr>
          <w:p w14:paraId="3024D6EE" w14:textId="77777777" w:rsidR="00C456B3" w:rsidRPr="004C118A" w:rsidRDefault="00C456B3" w:rsidP="59CA93CF">
            <w:pPr>
              <w:pStyle w:val="ListParagraph"/>
              <w:numPr>
                <w:ilvl w:val="0"/>
                <w:numId w:val="51"/>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1056351E" w14:textId="59AC56CC" w:rsidR="00C456B3" w:rsidRPr="004C118A" w:rsidRDefault="00C456B3"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Coordinate with threat intelligence analysts to correlate threat assessment data.</w:t>
            </w:r>
          </w:p>
        </w:tc>
      </w:tr>
      <w:tr w:rsidR="00C456B3" w:rsidRPr="004C118A" w14:paraId="44F9599E" w14:textId="77777777" w:rsidTr="59CA93CF">
        <w:trPr>
          <w:jc w:val="center"/>
        </w:trPr>
        <w:tc>
          <w:tcPr>
            <w:tcW w:w="715" w:type="dxa"/>
            <w:shd w:val="clear" w:color="auto" w:fill="auto"/>
            <w:vAlign w:val="center"/>
          </w:tcPr>
          <w:p w14:paraId="008BA794" w14:textId="77777777" w:rsidR="00C456B3" w:rsidRPr="004C118A" w:rsidRDefault="00C456B3" w:rsidP="59CA93CF">
            <w:pPr>
              <w:pStyle w:val="ListParagraph"/>
              <w:numPr>
                <w:ilvl w:val="0"/>
                <w:numId w:val="51"/>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08A88B6C" w14:textId="438AA886" w:rsidR="00C456B3" w:rsidRPr="004C118A" w:rsidRDefault="00C456B3"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Report cyber incidents to inform cyber defense.</w:t>
            </w:r>
          </w:p>
        </w:tc>
      </w:tr>
      <w:tr w:rsidR="00C456B3" w:rsidRPr="004C118A" w14:paraId="4F698C89" w14:textId="77777777" w:rsidTr="59CA93CF">
        <w:trPr>
          <w:jc w:val="center"/>
        </w:trPr>
        <w:tc>
          <w:tcPr>
            <w:tcW w:w="715" w:type="dxa"/>
            <w:shd w:val="clear" w:color="auto" w:fill="auto"/>
            <w:vAlign w:val="center"/>
          </w:tcPr>
          <w:p w14:paraId="2CEFEE42" w14:textId="77777777" w:rsidR="00C456B3" w:rsidRPr="004C118A" w:rsidRDefault="00C456B3" w:rsidP="59CA93CF">
            <w:pPr>
              <w:pStyle w:val="ListParagraph"/>
              <w:numPr>
                <w:ilvl w:val="0"/>
                <w:numId w:val="51"/>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0B9432B2" w14:textId="39700368" w:rsidR="00C456B3" w:rsidRPr="004C118A" w:rsidRDefault="00C456B3"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Identify and select most effective sources of information to assist with incident investigation.</w:t>
            </w:r>
          </w:p>
        </w:tc>
      </w:tr>
    </w:tbl>
    <w:p w14:paraId="3547717F" w14:textId="39EDEF49" w:rsidR="00C456B3" w:rsidRPr="004C118A" w:rsidRDefault="00C456B3" w:rsidP="59CA93CF">
      <w:pPr>
        <w:rPr>
          <w:rFonts w:eastAsia="Arial" w:cs="Arial"/>
          <w:color w:val="1DCAD3" w:themeColor="accent6"/>
          <w:sz w:val="24"/>
          <w:szCs w:val="24"/>
          <w:lang w:eastAsia="en-US"/>
        </w:rPr>
      </w:pPr>
    </w:p>
    <w:p w14:paraId="27926AD9" w14:textId="77777777" w:rsidR="005C1C18" w:rsidRDefault="005C1C18" w:rsidP="59CA93CF">
      <w:pPr>
        <w:rPr>
          <w:rFonts w:eastAsia="Arial" w:cs="Arial"/>
          <w:color w:val="15969D" w:themeColor="accent6" w:themeShade="BF"/>
          <w:sz w:val="28"/>
          <w:szCs w:val="28"/>
        </w:rPr>
      </w:pPr>
    </w:p>
    <w:p w14:paraId="5DD621DB" w14:textId="4D916F9B" w:rsidR="00A30B0B" w:rsidRPr="004C118A" w:rsidRDefault="005C1C18" w:rsidP="005C1C18">
      <w:pPr>
        <w:rPr>
          <w:rFonts w:eastAsia="Arial" w:cs="Arial"/>
          <w:color w:val="15969D" w:themeColor="accent6" w:themeShade="BF"/>
          <w:sz w:val="28"/>
          <w:szCs w:val="28"/>
        </w:rPr>
      </w:pPr>
      <w:r>
        <w:rPr>
          <w:rFonts w:eastAsia="Arial" w:cs="Arial"/>
          <w:color w:val="15969D" w:themeColor="accent6" w:themeShade="BF"/>
          <w:sz w:val="28"/>
          <w:szCs w:val="28"/>
          <w:lang w:bidi="en-US"/>
        </w:rPr>
        <w:t xml:space="preserve">Digital Forensics Specialist </w:t>
      </w:r>
    </w:p>
    <w:tbl>
      <w:tblPr>
        <w:tblStyle w:val="TableGrid"/>
        <w:tblW w:w="0" w:type="auto"/>
        <w:jc w:val="center"/>
        <w:tblLook w:val="04A0" w:firstRow="1" w:lastRow="0" w:firstColumn="1" w:lastColumn="0" w:noHBand="0" w:noVBand="1"/>
      </w:tblPr>
      <w:tblGrid>
        <w:gridCol w:w="715"/>
        <w:gridCol w:w="8302"/>
      </w:tblGrid>
      <w:tr w:rsidR="00A30B0B" w:rsidRPr="004C118A" w14:paraId="5457A0ED" w14:textId="77777777" w:rsidTr="59CA93CF">
        <w:trPr>
          <w:tblHeader/>
          <w:jc w:val="center"/>
        </w:trPr>
        <w:tc>
          <w:tcPr>
            <w:tcW w:w="715" w:type="dxa"/>
            <w:shd w:val="clear" w:color="auto" w:fill="373E49" w:themeFill="accent1"/>
            <w:vAlign w:val="center"/>
          </w:tcPr>
          <w:p w14:paraId="7ADDA70C" w14:textId="77777777" w:rsidR="00A30B0B" w:rsidRPr="004C118A" w:rsidRDefault="00A30B0B" w:rsidP="59CA93CF">
            <w:pPr>
              <w:spacing w:before="120" w:after="120" w:line="276" w:lineRule="auto"/>
              <w:rPr>
                <w:rFonts w:eastAsia="Arial"/>
                <w:color w:val="FFFFFF" w:themeColor="background1"/>
                <w:sz w:val="26"/>
                <w:szCs w:val="26"/>
                <w:lang w:eastAsia="ar"/>
              </w:rPr>
            </w:pPr>
            <w:r w:rsidRPr="004C118A">
              <w:rPr>
                <w:rFonts w:eastAsia="Arial"/>
                <w:color w:val="FFFFFF" w:themeColor="background1"/>
                <w:sz w:val="26"/>
                <w:szCs w:val="26"/>
                <w:lang w:bidi="en-US"/>
              </w:rPr>
              <w:lastRenderedPageBreak/>
              <w:t>#</w:t>
            </w:r>
          </w:p>
        </w:tc>
        <w:tc>
          <w:tcPr>
            <w:tcW w:w="8302" w:type="dxa"/>
            <w:shd w:val="clear" w:color="auto" w:fill="373E49" w:themeFill="accent1"/>
          </w:tcPr>
          <w:p w14:paraId="245E650E" w14:textId="77777777" w:rsidR="00A30B0B" w:rsidRPr="004C118A" w:rsidRDefault="00A30B0B" w:rsidP="59CA93CF">
            <w:pPr>
              <w:spacing w:before="120" w:after="120" w:line="276" w:lineRule="auto"/>
              <w:jc w:val="both"/>
              <w:rPr>
                <w:rFonts w:eastAsia="Arial"/>
                <w:color w:val="FFFFFF" w:themeColor="background1"/>
                <w:sz w:val="26"/>
                <w:szCs w:val="26"/>
                <w:lang w:eastAsia="ar"/>
              </w:rPr>
            </w:pPr>
            <w:r w:rsidRPr="004C118A">
              <w:rPr>
                <w:rFonts w:eastAsia="Arial"/>
                <w:color w:val="FFFFFF" w:themeColor="background1"/>
                <w:sz w:val="26"/>
                <w:szCs w:val="26"/>
                <w:lang w:bidi="en-US"/>
              </w:rPr>
              <w:t>Responsibilities</w:t>
            </w:r>
          </w:p>
        </w:tc>
      </w:tr>
      <w:tr w:rsidR="00C456B3" w:rsidRPr="004C118A" w14:paraId="68759436" w14:textId="77777777" w:rsidTr="59CA93CF">
        <w:trPr>
          <w:jc w:val="center"/>
        </w:trPr>
        <w:tc>
          <w:tcPr>
            <w:tcW w:w="715" w:type="dxa"/>
            <w:shd w:val="clear" w:color="auto" w:fill="auto"/>
            <w:vAlign w:val="center"/>
          </w:tcPr>
          <w:p w14:paraId="61D3D76D" w14:textId="77777777" w:rsidR="00C456B3" w:rsidRPr="004C118A" w:rsidRDefault="00C456B3" w:rsidP="59CA93CF">
            <w:pPr>
              <w:pStyle w:val="ListParagraph"/>
              <w:numPr>
                <w:ilvl w:val="0"/>
                <w:numId w:val="52"/>
              </w:numPr>
              <w:spacing w:before="120" w:after="120" w:line="276" w:lineRule="auto"/>
              <w:ind w:left="176" w:hanging="173"/>
              <w:rPr>
                <w:rFonts w:eastAsia="Arial"/>
                <w:color w:val="373E49" w:themeColor="accent1"/>
                <w:sz w:val="26"/>
                <w:szCs w:val="26"/>
              </w:rPr>
            </w:pPr>
          </w:p>
        </w:tc>
        <w:tc>
          <w:tcPr>
            <w:tcW w:w="8302" w:type="dxa"/>
            <w:shd w:val="clear" w:color="auto" w:fill="auto"/>
          </w:tcPr>
          <w:p w14:paraId="16FC4F29" w14:textId="5FD719B9" w:rsidR="00C456B3" w:rsidRPr="004C118A" w:rsidRDefault="00C456B3"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Perform technical decryption of seized data.</w:t>
            </w:r>
          </w:p>
        </w:tc>
      </w:tr>
      <w:tr w:rsidR="00C456B3" w:rsidRPr="004C118A" w14:paraId="0DD52463" w14:textId="77777777" w:rsidTr="59CA93CF">
        <w:trPr>
          <w:jc w:val="center"/>
        </w:trPr>
        <w:tc>
          <w:tcPr>
            <w:tcW w:w="715" w:type="dxa"/>
            <w:shd w:val="clear" w:color="auto" w:fill="auto"/>
            <w:vAlign w:val="center"/>
          </w:tcPr>
          <w:p w14:paraId="01C3BDED" w14:textId="77777777" w:rsidR="00C456B3" w:rsidRPr="004C118A" w:rsidRDefault="00C456B3" w:rsidP="59CA93CF">
            <w:pPr>
              <w:pStyle w:val="ListParagraph"/>
              <w:numPr>
                <w:ilvl w:val="0"/>
                <w:numId w:val="52"/>
              </w:numPr>
              <w:spacing w:before="120" w:after="120" w:line="276" w:lineRule="auto"/>
              <w:ind w:left="176" w:hanging="173"/>
              <w:rPr>
                <w:rFonts w:eastAsia="Arial"/>
                <w:color w:val="373E49" w:themeColor="accent1"/>
                <w:sz w:val="26"/>
                <w:szCs w:val="26"/>
              </w:rPr>
            </w:pPr>
          </w:p>
        </w:tc>
        <w:tc>
          <w:tcPr>
            <w:tcW w:w="8302" w:type="dxa"/>
            <w:shd w:val="clear" w:color="auto" w:fill="auto"/>
            <w:vAlign w:val="bottom"/>
          </w:tcPr>
          <w:p w14:paraId="4D59EC90" w14:textId="5A02B861" w:rsidR="00C456B3" w:rsidRPr="004C118A" w:rsidRDefault="00C456B3" w:rsidP="59CA93CF">
            <w:pPr>
              <w:spacing w:before="120" w:after="120" w:line="276" w:lineRule="auto"/>
              <w:jc w:val="both"/>
              <w:rPr>
                <w:rFonts w:eastAsia="Arial"/>
                <w:color w:val="373E49" w:themeColor="accent1"/>
                <w:sz w:val="26"/>
                <w:szCs w:val="26"/>
              </w:rPr>
            </w:pPr>
            <w:bookmarkStart w:id="14" w:name="_Hlk147165961"/>
            <w:r w:rsidRPr="004C118A">
              <w:rPr>
                <w:rFonts w:eastAsia="Arial"/>
                <w:color w:val="373E49" w:themeColor="accent1"/>
                <w:sz w:val="26"/>
                <w:szCs w:val="26"/>
                <w:lang w:bidi="en-US"/>
              </w:rPr>
              <w:t>Perform file signature analysis.</w:t>
            </w:r>
            <w:bookmarkEnd w:id="14"/>
          </w:p>
        </w:tc>
      </w:tr>
      <w:tr w:rsidR="00C456B3" w:rsidRPr="004C118A" w14:paraId="76E7632E" w14:textId="77777777" w:rsidTr="59CA93CF">
        <w:trPr>
          <w:jc w:val="center"/>
        </w:trPr>
        <w:tc>
          <w:tcPr>
            <w:tcW w:w="715" w:type="dxa"/>
            <w:shd w:val="clear" w:color="auto" w:fill="auto"/>
            <w:vAlign w:val="center"/>
          </w:tcPr>
          <w:p w14:paraId="44E1ACCD" w14:textId="77777777" w:rsidR="00C456B3" w:rsidRPr="004C118A" w:rsidRDefault="00C456B3" w:rsidP="59CA93CF">
            <w:pPr>
              <w:pStyle w:val="ListParagraph"/>
              <w:numPr>
                <w:ilvl w:val="0"/>
                <w:numId w:val="52"/>
              </w:numPr>
              <w:spacing w:before="120" w:after="120" w:line="276" w:lineRule="auto"/>
              <w:ind w:left="176" w:hanging="173"/>
              <w:rPr>
                <w:rFonts w:eastAsia="Arial"/>
                <w:color w:val="373E49" w:themeColor="accent1"/>
                <w:sz w:val="26"/>
                <w:szCs w:val="26"/>
              </w:rPr>
            </w:pPr>
          </w:p>
        </w:tc>
        <w:tc>
          <w:tcPr>
            <w:tcW w:w="8302" w:type="dxa"/>
            <w:shd w:val="clear" w:color="auto" w:fill="auto"/>
            <w:vAlign w:val="bottom"/>
          </w:tcPr>
          <w:p w14:paraId="20AF0F37" w14:textId="356849D7" w:rsidR="00C456B3" w:rsidRPr="004C118A" w:rsidRDefault="00C456B3"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Perform real-time forensic analysis.</w:t>
            </w:r>
          </w:p>
        </w:tc>
      </w:tr>
      <w:tr w:rsidR="00C456B3" w:rsidRPr="004C118A" w14:paraId="7F8E264E" w14:textId="77777777" w:rsidTr="59CA93CF">
        <w:trPr>
          <w:jc w:val="center"/>
        </w:trPr>
        <w:tc>
          <w:tcPr>
            <w:tcW w:w="715" w:type="dxa"/>
            <w:shd w:val="clear" w:color="auto" w:fill="auto"/>
            <w:vAlign w:val="center"/>
          </w:tcPr>
          <w:p w14:paraId="25D4D060" w14:textId="77777777" w:rsidR="00C456B3" w:rsidRPr="004C118A" w:rsidRDefault="00C456B3" w:rsidP="59CA93CF">
            <w:pPr>
              <w:pStyle w:val="ListParagraph"/>
              <w:numPr>
                <w:ilvl w:val="0"/>
                <w:numId w:val="52"/>
              </w:numPr>
              <w:spacing w:before="120" w:after="120" w:line="276" w:lineRule="auto"/>
              <w:ind w:left="176" w:hanging="173"/>
              <w:rPr>
                <w:rFonts w:eastAsia="Arial"/>
                <w:color w:val="373E49" w:themeColor="accent1"/>
                <w:sz w:val="26"/>
                <w:szCs w:val="26"/>
              </w:rPr>
            </w:pPr>
          </w:p>
        </w:tc>
        <w:tc>
          <w:tcPr>
            <w:tcW w:w="8302" w:type="dxa"/>
            <w:shd w:val="clear" w:color="auto" w:fill="auto"/>
            <w:vAlign w:val="bottom"/>
          </w:tcPr>
          <w:p w14:paraId="704AC5AB" w14:textId="7CE58675" w:rsidR="00C456B3" w:rsidRPr="004C118A" w:rsidRDefault="00C456B3"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Perform timeline analysis.</w:t>
            </w:r>
          </w:p>
        </w:tc>
      </w:tr>
      <w:tr w:rsidR="00C456B3" w:rsidRPr="004C118A" w14:paraId="1116DC4A" w14:textId="77777777" w:rsidTr="59CA93CF">
        <w:trPr>
          <w:jc w:val="center"/>
        </w:trPr>
        <w:tc>
          <w:tcPr>
            <w:tcW w:w="715" w:type="dxa"/>
            <w:shd w:val="clear" w:color="auto" w:fill="auto"/>
            <w:vAlign w:val="center"/>
          </w:tcPr>
          <w:p w14:paraId="0B6081D7" w14:textId="77777777" w:rsidR="00C456B3" w:rsidRPr="004C118A" w:rsidRDefault="00C456B3" w:rsidP="59CA93CF">
            <w:pPr>
              <w:pStyle w:val="ListParagraph"/>
              <w:numPr>
                <w:ilvl w:val="0"/>
                <w:numId w:val="52"/>
              </w:numPr>
              <w:spacing w:before="120" w:after="120" w:line="276" w:lineRule="auto"/>
              <w:ind w:left="176" w:hanging="173"/>
              <w:rPr>
                <w:rFonts w:eastAsia="Arial"/>
                <w:color w:val="373E49" w:themeColor="accent1"/>
                <w:sz w:val="26"/>
                <w:szCs w:val="26"/>
              </w:rPr>
            </w:pPr>
          </w:p>
        </w:tc>
        <w:tc>
          <w:tcPr>
            <w:tcW w:w="8302" w:type="dxa"/>
            <w:shd w:val="clear" w:color="auto" w:fill="auto"/>
            <w:vAlign w:val="bottom"/>
          </w:tcPr>
          <w:p w14:paraId="1061C031" w14:textId="67ACD6B4" w:rsidR="00C456B3" w:rsidRPr="004C118A" w:rsidRDefault="00C456B3"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Perform incident response tasks to support deployable incident response teams including forensic collection, intrusion correlation, tracking, threat analysis and system remediation.</w:t>
            </w:r>
          </w:p>
        </w:tc>
      </w:tr>
      <w:tr w:rsidR="00C456B3" w:rsidRPr="004C118A" w14:paraId="469ECA04" w14:textId="77777777" w:rsidTr="59CA93CF">
        <w:trPr>
          <w:jc w:val="center"/>
        </w:trPr>
        <w:tc>
          <w:tcPr>
            <w:tcW w:w="715" w:type="dxa"/>
            <w:shd w:val="clear" w:color="auto" w:fill="auto"/>
            <w:vAlign w:val="center"/>
          </w:tcPr>
          <w:p w14:paraId="350DB71C" w14:textId="77777777" w:rsidR="00C456B3" w:rsidRPr="004C118A" w:rsidRDefault="00C456B3" w:rsidP="59CA93CF">
            <w:pPr>
              <w:pStyle w:val="ListParagraph"/>
              <w:numPr>
                <w:ilvl w:val="0"/>
                <w:numId w:val="52"/>
              </w:numPr>
              <w:spacing w:before="120" w:after="120" w:line="276" w:lineRule="auto"/>
              <w:ind w:left="176" w:hanging="173"/>
              <w:rPr>
                <w:rFonts w:eastAsia="Arial"/>
                <w:color w:val="373E49" w:themeColor="accent1"/>
                <w:sz w:val="26"/>
                <w:szCs w:val="26"/>
              </w:rPr>
            </w:pPr>
          </w:p>
        </w:tc>
        <w:tc>
          <w:tcPr>
            <w:tcW w:w="8302" w:type="dxa"/>
            <w:shd w:val="clear" w:color="auto" w:fill="auto"/>
            <w:vAlign w:val="bottom"/>
          </w:tcPr>
          <w:p w14:paraId="6A3677CC" w14:textId="6CB5AF46" w:rsidR="00C456B3" w:rsidRPr="004C118A" w:rsidRDefault="00C456B3"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Capture and analyze network traffic associated with malicious activities using network monitoring tools.</w:t>
            </w:r>
          </w:p>
        </w:tc>
      </w:tr>
      <w:tr w:rsidR="00C456B3" w:rsidRPr="004C118A" w14:paraId="2F7FF53E" w14:textId="77777777" w:rsidTr="59CA93CF">
        <w:trPr>
          <w:jc w:val="center"/>
        </w:trPr>
        <w:tc>
          <w:tcPr>
            <w:tcW w:w="715" w:type="dxa"/>
            <w:shd w:val="clear" w:color="auto" w:fill="auto"/>
            <w:vAlign w:val="center"/>
          </w:tcPr>
          <w:p w14:paraId="54B8CD6C" w14:textId="77777777" w:rsidR="00C456B3" w:rsidRPr="004C118A" w:rsidRDefault="00C456B3" w:rsidP="59CA93CF">
            <w:pPr>
              <w:pStyle w:val="ListParagraph"/>
              <w:numPr>
                <w:ilvl w:val="0"/>
                <w:numId w:val="52"/>
              </w:numPr>
              <w:spacing w:before="120" w:after="120" w:line="276" w:lineRule="auto"/>
              <w:ind w:left="176" w:hanging="173"/>
              <w:rPr>
                <w:rFonts w:eastAsia="Arial"/>
                <w:color w:val="373E49" w:themeColor="accent1"/>
                <w:sz w:val="26"/>
                <w:szCs w:val="26"/>
              </w:rPr>
            </w:pPr>
          </w:p>
        </w:tc>
        <w:tc>
          <w:tcPr>
            <w:tcW w:w="8302" w:type="dxa"/>
            <w:shd w:val="clear" w:color="auto" w:fill="auto"/>
            <w:vAlign w:val="bottom"/>
          </w:tcPr>
          <w:p w14:paraId="50AD9D7F" w14:textId="11120240" w:rsidR="00C456B3" w:rsidRPr="004C118A" w:rsidRDefault="00C456B3"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Analyze log files, evidence and other information to determine best methods for identifying perpetrators of a network intrusion.</w:t>
            </w:r>
          </w:p>
        </w:tc>
      </w:tr>
      <w:tr w:rsidR="00C456B3" w:rsidRPr="004C118A" w14:paraId="5B250E43" w14:textId="77777777" w:rsidTr="59CA93CF">
        <w:trPr>
          <w:jc w:val="center"/>
        </w:trPr>
        <w:tc>
          <w:tcPr>
            <w:tcW w:w="715" w:type="dxa"/>
            <w:shd w:val="clear" w:color="auto" w:fill="auto"/>
            <w:vAlign w:val="center"/>
          </w:tcPr>
          <w:p w14:paraId="5AF018C6" w14:textId="77777777" w:rsidR="00C456B3" w:rsidRPr="004C118A" w:rsidRDefault="00C456B3" w:rsidP="59CA93CF">
            <w:pPr>
              <w:pStyle w:val="ListParagraph"/>
              <w:numPr>
                <w:ilvl w:val="0"/>
                <w:numId w:val="52"/>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47F3482F" w14:textId="2913A706" w:rsidR="00C456B3" w:rsidRPr="004C118A" w:rsidRDefault="00C456B3"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Confirm what is known about an intrusion and seek to discover new information.</w:t>
            </w:r>
          </w:p>
        </w:tc>
      </w:tr>
      <w:tr w:rsidR="00C456B3" w:rsidRPr="004C118A" w14:paraId="6838EFD1" w14:textId="77777777" w:rsidTr="59CA93CF">
        <w:trPr>
          <w:jc w:val="center"/>
        </w:trPr>
        <w:tc>
          <w:tcPr>
            <w:tcW w:w="715" w:type="dxa"/>
            <w:shd w:val="clear" w:color="auto" w:fill="auto"/>
            <w:vAlign w:val="center"/>
          </w:tcPr>
          <w:p w14:paraId="37A0FC5A" w14:textId="77777777" w:rsidR="00C456B3" w:rsidRPr="004C118A" w:rsidRDefault="00C456B3" w:rsidP="59CA93CF">
            <w:pPr>
              <w:pStyle w:val="ListParagraph"/>
              <w:numPr>
                <w:ilvl w:val="0"/>
                <w:numId w:val="52"/>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35FDE4A2" w14:textId="7AED016D" w:rsidR="00C456B3" w:rsidRPr="004C118A" w:rsidRDefault="00C456B3"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Create a forensically sound duplicate of the evidence to use for data recovery and analysis processes, in line with national or organizational policies as applicable.</w:t>
            </w:r>
          </w:p>
        </w:tc>
      </w:tr>
      <w:tr w:rsidR="00C456B3" w:rsidRPr="004C118A" w14:paraId="01F6EDE2" w14:textId="77777777" w:rsidTr="59CA93CF">
        <w:trPr>
          <w:jc w:val="center"/>
        </w:trPr>
        <w:tc>
          <w:tcPr>
            <w:tcW w:w="715" w:type="dxa"/>
            <w:shd w:val="clear" w:color="auto" w:fill="auto"/>
            <w:vAlign w:val="center"/>
          </w:tcPr>
          <w:p w14:paraId="6B552460" w14:textId="77777777" w:rsidR="00C456B3" w:rsidRPr="004C118A" w:rsidRDefault="00C456B3" w:rsidP="59CA93CF">
            <w:pPr>
              <w:pStyle w:val="ListParagraph"/>
              <w:numPr>
                <w:ilvl w:val="0"/>
                <w:numId w:val="52"/>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3C6175F4" w14:textId="5096C66B" w:rsidR="00C456B3" w:rsidRPr="004C118A" w:rsidRDefault="00C456B3"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Provide technical summary of findings in accordance with established reporting procedures.</w:t>
            </w:r>
          </w:p>
        </w:tc>
      </w:tr>
      <w:tr w:rsidR="00C456B3" w:rsidRPr="004C118A" w14:paraId="0BE30A7F" w14:textId="77777777" w:rsidTr="59CA93CF">
        <w:trPr>
          <w:jc w:val="center"/>
        </w:trPr>
        <w:tc>
          <w:tcPr>
            <w:tcW w:w="715" w:type="dxa"/>
            <w:shd w:val="clear" w:color="auto" w:fill="auto"/>
            <w:vAlign w:val="center"/>
          </w:tcPr>
          <w:p w14:paraId="79109B37" w14:textId="77777777" w:rsidR="00C456B3" w:rsidRPr="004C118A" w:rsidRDefault="00C456B3" w:rsidP="59CA93CF">
            <w:pPr>
              <w:pStyle w:val="ListParagraph"/>
              <w:numPr>
                <w:ilvl w:val="0"/>
                <w:numId w:val="52"/>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0D1F7BF4" w14:textId="3A9D66B0" w:rsidR="00C456B3" w:rsidRPr="004C118A" w:rsidRDefault="00C456B3"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Ensure that chain of custody is followed for all acquired digital media in accordance with national law or organizational policies as applicable.</w:t>
            </w:r>
          </w:p>
        </w:tc>
      </w:tr>
      <w:tr w:rsidR="00C456B3" w:rsidRPr="004C118A" w14:paraId="2E472A73" w14:textId="77777777" w:rsidTr="59CA93CF">
        <w:trPr>
          <w:jc w:val="center"/>
        </w:trPr>
        <w:tc>
          <w:tcPr>
            <w:tcW w:w="715" w:type="dxa"/>
            <w:shd w:val="clear" w:color="auto" w:fill="auto"/>
            <w:vAlign w:val="center"/>
          </w:tcPr>
          <w:p w14:paraId="20166F39" w14:textId="77777777" w:rsidR="00C456B3" w:rsidRPr="004C118A" w:rsidRDefault="00C456B3" w:rsidP="59CA93CF">
            <w:pPr>
              <w:pStyle w:val="ListParagraph"/>
              <w:numPr>
                <w:ilvl w:val="0"/>
                <w:numId w:val="52"/>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17B5A351" w14:textId="0D857605" w:rsidR="00C456B3" w:rsidRPr="004C118A" w:rsidRDefault="00C456B3"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Identify digital evidence for examination and analysis.</w:t>
            </w:r>
          </w:p>
        </w:tc>
      </w:tr>
      <w:tr w:rsidR="00C456B3" w:rsidRPr="004C118A" w14:paraId="72655683" w14:textId="77777777" w:rsidTr="59CA93CF">
        <w:trPr>
          <w:jc w:val="center"/>
        </w:trPr>
        <w:tc>
          <w:tcPr>
            <w:tcW w:w="715" w:type="dxa"/>
            <w:shd w:val="clear" w:color="auto" w:fill="auto"/>
            <w:vAlign w:val="center"/>
          </w:tcPr>
          <w:p w14:paraId="7B345750" w14:textId="77777777" w:rsidR="00C456B3" w:rsidRPr="004C118A" w:rsidRDefault="00C456B3" w:rsidP="59CA93CF">
            <w:pPr>
              <w:pStyle w:val="ListParagraph"/>
              <w:numPr>
                <w:ilvl w:val="0"/>
                <w:numId w:val="52"/>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22069A97" w14:textId="58008517" w:rsidR="00C456B3" w:rsidRPr="004C118A" w:rsidRDefault="00C456B3"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Perform dynamic analysis to boot an “image” of a drive - with or without the original - to see the intrusion as the user may have seen it, in a native environment.</w:t>
            </w:r>
          </w:p>
        </w:tc>
      </w:tr>
      <w:tr w:rsidR="00C456B3" w:rsidRPr="004C118A" w14:paraId="6D926ECC" w14:textId="77777777" w:rsidTr="59CA93CF">
        <w:trPr>
          <w:jc w:val="center"/>
        </w:trPr>
        <w:tc>
          <w:tcPr>
            <w:tcW w:w="715" w:type="dxa"/>
            <w:shd w:val="clear" w:color="auto" w:fill="auto"/>
            <w:vAlign w:val="center"/>
          </w:tcPr>
          <w:p w14:paraId="34B4E09E" w14:textId="77777777" w:rsidR="00C456B3" w:rsidRPr="004C118A" w:rsidRDefault="00C456B3" w:rsidP="59CA93CF">
            <w:pPr>
              <w:pStyle w:val="ListParagraph"/>
              <w:numPr>
                <w:ilvl w:val="0"/>
                <w:numId w:val="52"/>
              </w:numPr>
              <w:spacing w:before="120" w:after="120" w:line="276" w:lineRule="auto"/>
              <w:ind w:left="176" w:hanging="173"/>
              <w:rPr>
                <w:rFonts w:eastAsia="Arial"/>
                <w:color w:val="373E49" w:themeColor="accent1"/>
                <w:sz w:val="26"/>
                <w:szCs w:val="26"/>
                <w:rtl/>
              </w:rPr>
            </w:pPr>
          </w:p>
        </w:tc>
        <w:tc>
          <w:tcPr>
            <w:tcW w:w="8302" w:type="dxa"/>
            <w:shd w:val="clear" w:color="auto" w:fill="auto"/>
          </w:tcPr>
          <w:p w14:paraId="1A19DF26" w14:textId="75E6AFF6" w:rsidR="00C456B3" w:rsidRPr="004C118A" w:rsidRDefault="00C456B3"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Perform hash comparison against databases required by organizational policies.</w:t>
            </w:r>
          </w:p>
        </w:tc>
      </w:tr>
      <w:tr w:rsidR="00C456B3" w:rsidRPr="004C118A" w14:paraId="4DCBA684" w14:textId="77777777" w:rsidTr="59CA93CF">
        <w:trPr>
          <w:jc w:val="center"/>
        </w:trPr>
        <w:tc>
          <w:tcPr>
            <w:tcW w:w="715" w:type="dxa"/>
            <w:shd w:val="clear" w:color="auto" w:fill="auto"/>
            <w:vAlign w:val="center"/>
          </w:tcPr>
          <w:p w14:paraId="25B17894" w14:textId="77777777" w:rsidR="00C456B3" w:rsidRPr="004C118A" w:rsidRDefault="00C456B3" w:rsidP="59CA93CF">
            <w:pPr>
              <w:pStyle w:val="ListParagraph"/>
              <w:numPr>
                <w:ilvl w:val="0"/>
                <w:numId w:val="52"/>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246B91F8" w14:textId="33C162B2" w:rsidR="00C456B3" w:rsidRPr="004C118A" w:rsidRDefault="00C456B3"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Perform static media analysis.</w:t>
            </w:r>
          </w:p>
        </w:tc>
      </w:tr>
      <w:tr w:rsidR="00C456B3" w:rsidRPr="004C118A" w14:paraId="3BEFDC16" w14:textId="77777777" w:rsidTr="59CA93CF">
        <w:trPr>
          <w:jc w:val="center"/>
        </w:trPr>
        <w:tc>
          <w:tcPr>
            <w:tcW w:w="715" w:type="dxa"/>
            <w:shd w:val="clear" w:color="auto" w:fill="auto"/>
            <w:vAlign w:val="center"/>
          </w:tcPr>
          <w:p w14:paraId="18C0047A" w14:textId="77777777" w:rsidR="00C456B3" w:rsidRPr="004C118A" w:rsidRDefault="00C456B3" w:rsidP="59CA93CF">
            <w:pPr>
              <w:pStyle w:val="ListParagraph"/>
              <w:numPr>
                <w:ilvl w:val="0"/>
                <w:numId w:val="52"/>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19786CBA" w14:textId="1CF415CA" w:rsidR="00C456B3" w:rsidRPr="004C118A" w:rsidRDefault="00C456B3"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Perform tier 1, 2 and 3 malware analysis.</w:t>
            </w:r>
          </w:p>
        </w:tc>
      </w:tr>
      <w:tr w:rsidR="00C456B3" w:rsidRPr="004C118A" w14:paraId="50602A31" w14:textId="77777777" w:rsidTr="59CA93CF">
        <w:trPr>
          <w:jc w:val="center"/>
        </w:trPr>
        <w:tc>
          <w:tcPr>
            <w:tcW w:w="715" w:type="dxa"/>
            <w:shd w:val="clear" w:color="auto" w:fill="auto"/>
            <w:vAlign w:val="center"/>
          </w:tcPr>
          <w:p w14:paraId="7BDAFA86" w14:textId="77777777" w:rsidR="00C456B3" w:rsidRPr="004C118A" w:rsidRDefault="00C456B3" w:rsidP="59CA93CF">
            <w:pPr>
              <w:pStyle w:val="ListParagraph"/>
              <w:numPr>
                <w:ilvl w:val="0"/>
                <w:numId w:val="52"/>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1AC9F246" w14:textId="5AF4B907" w:rsidR="00C456B3" w:rsidRPr="004C118A" w:rsidRDefault="00C456B3"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Ensuring data integrity when preparing digital media for imaging.</w:t>
            </w:r>
          </w:p>
        </w:tc>
      </w:tr>
      <w:tr w:rsidR="00C456B3" w:rsidRPr="004C118A" w14:paraId="2B1AEB7F" w14:textId="77777777" w:rsidTr="59CA93CF">
        <w:trPr>
          <w:jc w:val="center"/>
        </w:trPr>
        <w:tc>
          <w:tcPr>
            <w:tcW w:w="715" w:type="dxa"/>
            <w:shd w:val="clear" w:color="auto" w:fill="auto"/>
            <w:vAlign w:val="center"/>
          </w:tcPr>
          <w:p w14:paraId="143F6D93" w14:textId="77777777" w:rsidR="00C456B3" w:rsidRPr="004C118A" w:rsidRDefault="00C456B3" w:rsidP="59CA93CF">
            <w:pPr>
              <w:pStyle w:val="ListParagraph"/>
              <w:numPr>
                <w:ilvl w:val="0"/>
                <w:numId w:val="52"/>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605B56B9" w14:textId="796B28CA" w:rsidR="00C456B3" w:rsidRPr="004C118A" w:rsidRDefault="00C456B3"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Provide technical assistance in acquiring, securing, handling or analyzing digital evidence.</w:t>
            </w:r>
          </w:p>
        </w:tc>
      </w:tr>
      <w:tr w:rsidR="00C456B3" w:rsidRPr="004C118A" w14:paraId="0A23486A" w14:textId="77777777" w:rsidTr="59CA93CF">
        <w:trPr>
          <w:jc w:val="center"/>
        </w:trPr>
        <w:tc>
          <w:tcPr>
            <w:tcW w:w="715" w:type="dxa"/>
            <w:shd w:val="clear" w:color="auto" w:fill="auto"/>
            <w:vAlign w:val="center"/>
          </w:tcPr>
          <w:p w14:paraId="42C93D61" w14:textId="77777777" w:rsidR="00C456B3" w:rsidRPr="004C118A" w:rsidRDefault="00C456B3" w:rsidP="59CA93CF">
            <w:pPr>
              <w:pStyle w:val="ListParagraph"/>
              <w:numPr>
                <w:ilvl w:val="0"/>
                <w:numId w:val="52"/>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3D448EB3" w14:textId="1F08D920" w:rsidR="00C456B3" w:rsidRPr="004C118A" w:rsidRDefault="00C456B3"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Recognize and report forensic artifacts in line with reporting policies.</w:t>
            </w:r>
          </w:p>
        </w:tc>
      </w:tr>
      <w:tr w:rsidR="00C456B3" w:rsidRPr="004C118A" w14:paraId="0E2428F2" w14:textId="77777777" w:rsidTr="59CA93CF">
        <w:trPr>
          <w:jc w:val="center"/>
        </w:trPr>
        <w:tc>
          <w:tcPr>
            <w:tcW w:w="715" w:type="dxa"/>
            <w:shd w:val="clear" w:color="auto" w:fill="auto"/>
            <w:vAlign w:val="center"/>
          </w:tcPr>
          <w:p w14:paraId="069DC6C1" w14:textId="77777777" w:rsidR="00C456B3" w:rsidRPr="004C118A" w:rsidRDefault="00C456B3" w:rsidP="59CA93CF">
            <w:pPr>
              <w:pStyle w:val="ListParagraph"/>
              <w:numPr>
                <w:ilvl w:val="0"/>
                <w:numId w:val="52"/>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6DDE8F16" w14:textId="317E7153" w:rsidR="00C456B3" w:rsidRPr="004C118A" w:rsidRDefault="00C456B3"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Extract data from devices.</w:t>
            </w:r>
          </w:p>
        </w:tc>
      </w:tr>
      <w:tr w:rsidR="00C456B3" w:rsidRPr="004C118A" w14:paraId="08973A30" w14:textId="77777777" w:rsidTr="59CA93CF">
        <w:trPr>
          <w:jc w:val="center"/>
        </w:trPr>
        <w:tc>
          <w:tcPr>
            <w:tcW w:w="715" w:type="dxa"/>
            <w:shd w:val="clear" w:color="auto" w:fill="auto"/>
            <w:vAlign w:val="center"/>
          </w:tcPr>
          <w:p w14:paraId="1207514D" w14:textId="77777777" w:rsidR="00C456B3" w:rsidRPr="004C118A" w:rsidRDefault="00C456B3" w:rsidP="59CA93CF">
            <w:pPr>
              <w:pStyle w:val="ListParagraph"/>
              <w:numPr>
                <w:ilvl w:val="0"/>
                <w:numId w:val="52"/>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3DC6A43B" w14:textId="5ACE48AE" w:rsidR="00C456B3" w:rsidRPr="004C118A" w:rsidRDefault="00C456B3"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Use specialized equipment and techniques to perform forensic tasks in line with policy.</w:t>
            </w:r>
          </w:p>
        </w:tc>
      </w:tr>
      <w:tr w:rsidR="00C456B3" w:rsidRPr="004C118A" w14:paraId="27D3E7F6" w14:textId="77777777" w:rsidTr="59CA93CF">
        <w:trPr>
          <w:jc w:val="center"/>
        </w:trPr>
        <w:tc>
          <w:tcPr>
            <w:tcW w:w="715" w:type="dxa"/>
            <w:shd w:val="clear" w:color="auto" w:fill="auto"/>
            <w:vAlign w:val="center"/>
          </w:tcPr>
          <w:p w14:paraId="2C9FF33E" w14:textId="77777777" w:rsidR="00C456B3" w:rsidRPr="004C118A" w:rsidRDefault="00C456B3" w:rsidP="59CA93CF">
            <w:pPr>
              <w:pStyle w:val="ListParagraph"/>
              <w:numPr>
                <w:ilvl w:val="0"/>
                <w:numId w:val="52"/>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0F436705" w14:textId="36C718A6" w:rsidR="00C456B3" w:rsidRPr="004C118A" w:rsidRDefault="00C456B3"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Conduct cursory binary analysis.</w:t>
            </w:r>
          </w:p>
        </w:tc>
      </w:tr>
      <w:tr w:rsidR="00C456B3" w:rsidRPr="004C118A" w14:paraId="0840953A" w14:textId="77777777" w:rsidTr="59CA93CF">
        <w:trPr>
          <w:jc w:val="center"/>
        </w:trPr>
        <w:tc>
          <w:tcPr>
            <w:tcW w:w="715" w:type="dxa"/>
            <w:shd w:val="clear" w:color="auto" w:fill="auto"/>
            <w:vAlign w:val="center"/>
          </w:tcPr>
          <w:p w14:paraId="0776843D" w14:textId="77777777" w:rsidR="00C456B3" w:rsidRPr="004C118A" w:rsidRDefault="00C456B3" w:rsidP="59CA93CF">
            <w:pPr>
              <w:pStyle w:val="ListParagraph"/>
              <w:numPr>
                <w:ilvl w:val="0"/>
                <w:numId w:val="52"/>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68BBD0A7" w14:textId="2DF977C4" w:rsidR="00C456B3" w:rsidRPr="004C118A" w:rsidRDefault="00C456B3"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Work as a technical expert in support of law enforcement, explaining incident details and forensic analysis as required.</w:t>
            </w:r>
          </w:p>
        </w:tc>
      </w:tr>
      <w:tr w:rsidR="00C456B3" w:rsidRPr="004C118A" w14:paraId="7A8C817E" w14:textId="77777777" w:rsidTr="59CA93CF">
        <w:trPr>
          <w:jc w:val="center"/>
        </w:trPr>
        <w:tc>
          <w:tcPr>
            <w:tcW w:w="715" w:type="dxa"/>
            <w:shd w:val="clear" w:color="auto" w:fill="auto"/>
            <w:vAlign w:val="center"/>
          </w:tcPr>
          <w:p w14:paraId="30A97D88" w14:textId="77777777" w:rsidR="00C456B3" w:rsidRPr="004C118A" w:rsidRDefault="00C456B3" w:rsidP="59CA93CF">
            <w:pPr>
              <w:pStyle w:val="ListParagraph"/>
              <w:numPr>
                <w:ilvl w:val="0"/>
                <w:numId w:val="52"/>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71418B5E" w14:textId="759587D4" w:rsidR="00C456B3" w:rsidRPr="004C118A" w:rsidRDefault="00C456B3"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Perform virus scanning on digital media.</w:t>
            </w:r>
          </w:p>
        </w:tc>
      </w:tr>
      <w:tr w:rsidR="00C456B3" w:rsidRPr="004C118A" w14:paraId="5359245A" w14:textId="77777777" w:rsidTr="59CA93CF">
        <w:trPr>
          <w:jc w:val="center"/>
        </w:trPr>
        <w:tc>
          <w:tcPr>
            <w:tcW w:w="715" w:type="dxa"/>
            <w:shd w:val="clear" w:color="auto" w:fill="auto"/>
            <w:vAlign w:val="center"/>
          </w:tcPr>
          <w:p w14:paraId="7B50B1C9" w14:textId="77777777" w:rsidR="00C456B3" w:rsidRPr="004C118A" w:rsidRDefault="00C456B3" w:rsidP="59CA93CF">
            <w:pPr>
              <w:pStyle w:val="ListParagraph"/>
              <w:numPr>
                <w:ilvl w:val="0"/>
                <w:numId w:val="52"/>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61C16554" w14:textId="0488D697" w:rsidR="00C456B3" w:rsidRPr="004C118A" w:rsidRDefault="00C456B3"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Perform forensic analysis of file systems.</w:t>
            </w:r>
          </w:p>
        </w:tc>
      </w:tr>
      <w:tr w:rsidR="00C456B3" w:rsidRPr="004C118A" w14:paraId="5EE7827D" w14:textId="77777777" w:rsidTr="59CA93CF">
        <w:trPr>
          <w:jc w:val="center"/>
        </w:trPr>
        <w:tc>
          <w:tcPr>
            <w:tcW w:w="715" w:type="dxa"/>
            <w:shd w:val="clear" w:color="auto" w:fill="auto"/>
            <w:vAlign w:val="center"/>
          </w:tcPr>
          <w:p w14:paraId="1DD46C8F" w14:textId="77777777" w:rsidR="00C456B3" w:rsidRPr="004C118A" w:rsidRDefault="00C456B3" w:rsidP="59CA93CF">
            <w:pPr>
              <w:pStyle w:val="ListParagraph"/>
              <w:numPr>
                <w:ilvl w:val="0"/>
                <w:numId w:val="52"/>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795577F2" w14:textId="2173CC97" w:rsidR="00C456B3" w:rsidRPr="004C118A" w:rsidRDefault="00C456B3"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Perform static analysis to mount an "image" of a drive - with or without the original.</w:t>
            </w:r>
          </w:p>
        </w:tc>
      </w:tr>
      <w:tr w:rsidR="00C456B3" w:rsidRPr="004C118A" w14:paraId="4E264076" w14:textId="77777777" w:rsidTr="59CA93CF">
        <w:trPr>
          <w:jc w:val="center"/>
        </w:trPr>
        <w:tc>
          <w:tcPr>
            <w:tcW w:w="715" w:type="dxa"/>
            <w:shd w:val="clear" w:color="auto" w:fill="auto"/>
            <w:vAlign w:val="center"/>
          </w:tcPr>
          <w:p w14:paraId="7285CDBF" w14:textId="77777777" w:rsidR="00C456B3" w:rsidRPr="004C118A" w:rsidRDefault="00C456B3" w:rsidP="59CA93CF">
            <w:pPr>
              <w:pStyle w:val="ListParagraph"/>
              <w:numPr>
                <w:ilvl w:val="0"/>
                <w:numId w:val="52"/>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12331E83" w14:textId="7622898C" w:rsidR="00C456B3" w:rsidRPr="004C118A" w:rsidRDefault="00C456B3"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Perform static malware analysis.</w:t>
            </w:r>
          </w:p>
        </w:tc>
      </w:tr>
      <w:tr w:rsidR="00C456B3" w:rsidRPr="004C118A" w14:paraId="238B3989" w14:textId="77777777" w:rsidTr="59CA93CF">
        <w:trPr>
          <w:jc w:val="center"/>
        </w:trPr>
        <w:tc>
          <w:tcPr>
            <w:tcW w:w="715" w:type="dxa"/>
            <w:shd w:val="clear" w:color="auto" w:fill="auto"/>
            <w:vAlign w:val="center"/>
          </w:tcPr>
          <w:p w14:paraId="2C83C38A" w14:textId="77777777" w:rsidR="00C456B3" w:rsidRPr="004C118A" w:rsidRDefault="00C456B3" w:rsidP="59CA93CF">
            <w:pPr>
              <w:pStyle w:val="ListParagraph"/>
              <w:numPr>
                <w:ilvl w:val="0"/>
                <w:numId w:val="52"/>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55F14259" w14:textId="2603ADEE" w:rsidR="00C456B3" w:rsidRPr="004C118A" w:rsidRDefault="00C456B3"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Utilize deployable forensics toolkits to support operations.</w:t>
            </w:r>
          </w:p>
        </w:tc>
      </w:tr>
      <w:tr w:rsidR="00C456B3" w:rsidRPr="004C118A" w14:paraId="3737A807" w14:textId="77777777" w:rsidTr="59CA93CF">
        <w:trPr>
          <w:jc w:val="center"/>
        </w:trPr>
        <w:tc>
          <w:tcPr>
            <w:tcW w:w="715" w:type="dxa"/>
            <w:shd w:val="clear" w:color="auto" w:fill="auto"/>
            <w:vAlign w:val="center"/>
          </w:tcPr>
          <w:p w14:paraId="2F2AF125" w14:textId="77777777" w:rsidR="00C456B3" w:rsidRPr="004C118A" w:rsidRDefault="00C456B3" w:rsidP="59CA93CF">
            <w:pPr>
              <w:pStyle w:val="ListParagraph"/>
              <w:numPr>
                <w:ilvl w:val="0"/>
                <w:numId w:val="52"/>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1D71F102" w14:textId="763456DA" w:rsidR="00C456B3" w:rsidRPr="004C118A" w:rsidRDefault="00C456B3"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Coordinate with threat intelligence analysts to correlate threat assessment data.</w:t>
            </w:r>
          </w:p>
        </w:tc>
      </w:tr>
      <w:tr w:rsidR="00C456B3" w:rsidRPr="004C118A" w14:paraId="3F27C648" w14:textId="77777777" w:rsidTr="59CA93CF">
        <w:trPr>
          <w:jc w:val="center"/>
        </w:trPr>
        <w:tc>
          <w:tcPr>
            <w:tcW w:w="715" w:type="dxa"/>
            <w:shd w:val="clear" w:color="auto" w:fill="auto"/>
            <w:vAlign w:val="center"/>
          </w:tcPr>
          <w:p w14:paraId="6D35E743" w14:textId="77777777" w:rsidR="00C456B3" w:rsidRPr="004C118A" w:rsidRDefault="00C456B3" w:rsidP="59CA93CF">
            <w:pPr>
              <w:pStyle w:val="ListParagraph"/>
              <w:numPr>
                <w:ilvl w:val="0"/>
                <w:numId w:val="52"/>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47F5E38F" w14:textId="50F4EFC4" w:rsidR="00C456B3" w:rsidRPr="004C118A" w:rsidRDefault="00C456B3"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Process image with tools appropriate to the investigation's objectives.</w:t>
            </w:r>
          </w:p>
        </w:tc>
      </w:tr>
      <w:tr w:rsidR="00C456B3" w:rsidRPr="004C118A" w14:paraId="214F19E6" w14:textId="77777777" w:rsidTr="59CA93CF">
        <w:trPr>
          <w:jc w:val="center"/>
        </w:trPr>
        <w:tc>
          <w:tcPr>
            <w:tcW w:w="715" w:type="dxa"/>
            <w:shd w:val="clear" w:color="auto" w:fill="auto"/>
            <w:vAlign w:val="center"/>
          </w:tcPr>
          <w:p w14:paraId="73EE901F" w14:textId="77777777" w:rsidR="00C456B3" w:rsidRPr="004C118A" w:rsidRDefault="00C456B3" w:rsidP="59CA93CF">
            <w:pPr>
              <w:pStyle w:val="ListParagraph"/>
              <w:numPr>
                <w:ilvl w:val="0"/>
                <w:numId w:val="52"/>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221BD88B" w14:textId="5F9F14BB" w:rsidR="00C456B3" w:rsidRPr="004C118A" w:rsidRDefault="00C456B3"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Perform Windows registry analysis.</w:t>
            </w:r>
          </w:p>
        </w:tc>
      </w:tr>
      <w:tr w:rsidR="00C456B3" w:rsidRPr="004C118A" w14:paraId="657B4F22" w14:textId="77777777" w:rsidTr="59CA93CF">
        <w:trPr>
          <w:jc w:val="center"/>
        </w:trPr>
        <w:tc>
          <w:tcPr>
            <w:tcW w:w="715" w:type="dxa"/>
            <w:shd w:val="clear" w:color="auto" w:fill="auto"/>
            <w:vAlign w:val="center"/>
          </w:tcPr>
          <w:p w14:paraId="1C437966" w14:textId="77777777" w:rsidR="00C456B3" w:rsidRPr="004C118A" w:rsidRDefault="00C456B3" w:rsidP="59CA93CF">
            <w:pPr>
              <w:pStyle w:val="ListParagraph"/>
              <w:numPr>
                <w:ilvl w:val="0"/>
                <w:numId w:val="52"/>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6394FB58" w14:textId="74EB44AA" w:rsidR="00C456B3" w:rsidRPr="004C118A" w:rsidRDefault="00C456B3"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Perform file and registry monitoring on the running system after identifying intrusion.</w:t>
            </w:r>
          </w:p>
        </w:tc>
      </w:tr>
      <w:tr w:rsidR="00C456B3" w:rsidRPr="004C118A" w14:paraId="73696C11" w14:textId="77777777" w:rsidTr="59CA93CF">
        <w:trPr>
          <w:jc w:val="center"/>
        </w:trPr>
        <w:tc>
          <w:tcPr>
            <w:tcW w:w="715" w:type="dxa"/>
            <w:shd w:val="clear" w:color="auto" w:fill="auto"/>
            <w:vAlign w:val="center"/>
          </w:tcPr>
          <w:p w14:paraId="4697C855" w14:textId="77777777" w:rsidR="00C456B3" w:rsidRPr="004C118A" w:rsidRDefault="00C456B3" w:rsidP="59CA93CF">
            <w:pPr>
              <w:pStyle w:val="ListParagraph"/>
              <w:numPr>
                <w:ilvl w:val="0"/>
                <w:numId w:val="52"/>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47ED3DD2" w14:textId="00B61BD5" w:rsidR="00C456B3" w:rsidRPr="004C118A" w:rsidRDefault="00C456B3"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Enter information for acquired digital media into tracking database.</w:t>
            </w:r>
          </w:p>
        </w:tc>
      </w:tr>
      <w:tr w:rsidR="00C456B3" w:rsidRPr="004C118A" w14:paraId="70B9525B" w14:textId="77777777" w:rsidTr="59CA93CF">
        <w:trPr>
          <w:jc w:val="center"/>
        </w:trPr>
        <w:tc>
          <w:tcPr>
            <w:tcW w:w="715" w:type="dxa"/>
            <w:shd w:val="clear" w:color="auto" w:fill="auto"/>
            <w:vAlign w:val="center"/>
          </w:tcPr>
          <w:p w14:paraId="2E63ACA8" w14:textId="77777777" w:rsidR="00C456B3" w:rsidRPr="004C118A" w:rsidRDefault="00C456B3" w:rsidP="59CA93CF">
            <w:pPr>
              <w:pStyle w:val="ListParagraph"/>
              <w:numPr>
                <w:ilvl w:val="0"/>
                <w:numId w:val="52"/>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40E372D6" w14:textId="65566769" w:rsidR="00C456B3" w:rsidRPr="004C118A" w:rsidRDefault="00C456B3"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Report cyber incidents to inform cyber defense.</w:t>
            </w:r>
          </w:p>
        </w:tc>
      </w:tr>
      <w:tr w:rsidR="00C456B3" w:rsidRPr="004C118A" w14:paraId="4CA8B6A9" w14:textId="77777777" w:rsidTr="59CA93CF">
        <w:trPr>
          <w:jc w:val="center"/>
        </w:trPr>
        <w:tc>
          <w:tcPr>
            <w:tcW w:w="715" w:type="dxa"/>
            <w:shd w:val="clear" w:color="auto" w:fill="auto"/>
            <w:vAlign w:val="center"/>
          </w:tcPr>
          <w:p w14:paraId="10996C5D" w14:textId="77777777" w:rsidR="00C456B3" w:rsidRPr="004C118A" w:rsidRDefault="00C456B3" w:rsidP="59CA93CF">
            <w:pPr>
              <w:pStyle w:val="ListParagraph"/>
              <w:numPr>
                <w:ilvl w:val="0"/>
                <w:numId w:val="52"/>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68DEF6A3" w14:textId="3ECA075B" w:rsidR="00C456B3" w:rsidRPr="004C118A" w:rsidRDefault="00C456B3"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Build and maintain a deployable cybersecurity incident response toolkit.</w:t>
            </w:r>
          </w:p>
        </w:tc>
      </w:tr>
      <w:tr w:rsidR="00C456B3" w:rsidRPr="004C118A" w14:paraId="50030486" w14:textId="77777777" w:rsidTr="59CA93CF">
        <w:trPr>
          <w:jc w:val="center"/>
        </w:trPr>
        <w:tc>
          <w:tcPr>
            <w:tcW w:w="715" w:type="dxa"/>
            <w:shd w:val="clear" w:color="auto" w:fill="auto"/>
            <w:vAlign w:val="center"/>
          </w:tcPr>
          <w:p w14:paraId="7F745D5D" w14:textId="77777777" w:rsidR="00C456B3" w:rsidRPr="004C118A" w:rsidRDefault="00C456B3" w:rsidP="59CA93CF">
            <w:pPr>
              <w:pStyle w:val="ListParagraph"/>
              <w:numPr>
                <w:ilvl w:val="0"/>
                <w:numId w:val="52"/>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2E2EAF2C" w14:textId="6788F5B0" w:rsidR="00C456B3" w:rsidRPr="004C118A" w:rsidRDefault="00C456B3"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Use results from analysis of intrusion artefacts to inform advice on the mitigation of potential cyber defense incidents.</w:t>
            </w:r>
          </w:p>
        </w:tc>
      </w:tr>
      <w:tr w:rsidR="00C456B3" w:rsidRPr="004C118A" w14:paraId="12B8EAEA" w14:textId="77777777" w:rsidTr="59CA93CF">
        <w:trPr>
          <w:jc w:val="center"/>
        </w:trPr>
        <w:tc>
          <w:tcPr>
            <w:tcW w:w="715" w:type="dxa"/>
            <w:shd w:val="clear" w:color="auto" w:fill="auto"/>
            <w:vAlign w:val="center"/>
          </w:tcPr>
          <w:p w14:paraId="1ED164D8" w14:textId="77777777" w:rsidR="00C456B3" w:rsidRPr="004C118A" w:rsidRDefault="00C456B3" w:rsidP="59CA93CF">
            <w:pPr>
              <w:pStyle w:val="ListParagraph"/>
              <w:numPr>
                <w:ilvl w:val="0"/>
                <w:numId w:val="52"/>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621675FA" w14:textId="48224EE1" w:rsidR="00C456B3" w:rsidRPr="004C118A" w:rsidRDefault="00C456B3"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Review forensic images, volatile data and other data sources to recover potentially relevant information.</w:t>
            </w:r>
          </w:p>
        </w:tc>
      </w:tr>
      <w:tr w:rsidR="00C456B3" w:rsidRPr="004C118A" w14:paraId="2955F03C" w14:textId="77777777" w:rsidTr="59CA93CF">
        <w:trPr>
          <w:jc w:val="center"/>
        </w:trPr>
        <w:tc>
          <w:tcPr>
            <w:tcW w:w="715" w:type="dxa"/>
            <w:shd w:val="clear" w:color="auto" w:fill="auto"/>
            <w:vAlign w:val="center"/>
          </w:tcPr>
          <w:p w14:paraId="5B18C67B" w14:textId="77777777" w:rsidR="00C456B3" w:rsidRPr="004C118A" w:rsidRDefault="00C456B3" w:rsidP="59CA93CF">
            <w:pPr>
              <w:pStyle w:val="ListParagraph"/>
              <w:numPr>
                <w:ilvl w:val="0"/>
                <w:numId w:val="52"/>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608354B8" w14:textId="01040B08" w:rsidR="00C456B3" w:rsidRPr="004C118A" w:rsidRDefault="00C456B3"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Write and publish recommendations and reports on incident findings to appropriate constituencies.</w:t>
            </w:r>
          </w:p>
        </w:tc>
      </w:tr>
      <w:tr w:rsidR="00C456B3" w:rsidRPr="004C118A" w14:paraId="4956C5CD" w14:textId="77777777" w:rsidTr="59CA93CF">
        <w:trPr>
          <w:jc w:val="center"/>
        </w:trPr>
        <w:tc>
          <w:tcPr>
            <w:tcW w:w="715" w:type="dxa"/>
            <w:shd w:val="clear" w:color="auto" w:fill="auto"/>
            <w:vAlign w:val="center"/>
          </w:tcPr>
          <w:p w14:paraId="60EDFC05" w14:textId="77777777" w:rsidR="00C456B3" w:rsidRPr="004C118A" w:rsidRDefault="00C456B3" w:rsidP="59CA93CF">
            <w:pPr>
              <w:pStyle w:val="ListParagraph"/>
              <w:numPr>
                <w:ilvl w:val="0"/>
                <w:numId w:val="52"/>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24EA3DEF" w14:textId="1327F1D3" w:rsidR="00C456B3" w:rsidRPr="004C118A" w:rsidRDefault="00C456B3"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Examine recovered data for information of relevance to the issue at hand.</w:t>
            </w:r>
          </w:p>
        </w:tc>
      </w:tr>
      <w:tr w:rsidR="00C456B3" w:rsidRPr="004C118A" w14:paraId="25343869" w14:textId="77777777" w:rsidTr="59CA93CF">
        <w:trPr>
          <w:jc w:val="center"/>
        </w:trPr>
        <w:tc>
          <w:tcPr>
            <w:tcW w:w="715" w:type="dxa"/>
            <w:shd w:val="clear" w:color="auto" w:fill="auto"/>
            <w:vAlign w:val="center"/>
          </w:tcPr>
          <w:p w14:paraId="20EF2A5B" w14:textId="77777777" w:rsidR="00C456B3" w:rsidRPr="004C118A" w:rsidRDefault="00C456B3" w:rsidP="59CA93CF">
            <w:pPr>
              <w:pStyle w:val="ListParagraph"/>
              <w:numPr>
                <w:ilvl w:val="0"/>
                <w:numId w:val="52"/>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1238B995" w14:textId="7E74DCCE" w:rsidR="00C456B3" w:rsidRPr="004C118A" w:rsidRDefault="00C456B3"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Identify intrusion via dynamic analysis.</w:t>
            </w:r>
          </w:p>
        </w:tc>
      </w:tr>
      <w:tr w:rsidR="00C456B3" w:rsidRPr="004C118A" w14:paraId="3434A20B" w14:textId="77777777" w:rsidTr="59CA93CF">
        <w:trPr>
          <w:jc w:val="center"/>
        </w:trPr>
        <w:tc>
          <w:tcPr>
            <w:tcW w:w="715" w:type="dxa"/>
            <w:shd w:val="clear" w:color="auto" w:fill="auto"/>
            <w:vAlign w:val="center"/>
          </w:tcPr>
          <w:p w14:paraId="501229B2" w14:textId="77777777" w:rsidR="00C456B3" w:rsidRPr="004C118A" w:rsidRDefault="00C456B3" w:rsidP="59CA93CF">
            <w:pPr>
              <w:pStyle w:val="ListParagraph"/>
              <w:numPr>
                <w:ilvl w:val="0"/>
                <w:numId w:val="52"/>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63D66D86" w14:textId="6447B62B" w:rsidR="00C456B3" w:rsidRPr="004C118A" w:rsidRDefault="00C456B3"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Perform tier 1 and 2 malware analysis.</w:t>
            </w:r>
          </w:p>
        </w:tc>
      </w:tr>
    </w:tbl>
    <w:p w14:paraId="7665469A" w14:textId="77777777" w:rsidR="00D37757" w:rsidRPr="004C118A" w:rsidRDefault="00D37757" w:rsidP="59CA93CF">
      <w:pPr>
        <w:rPr>
          <w:rFonts w:eastAsia="Arial" w:cs="Arial"/>
          <w:color w:val="15969D" w:themeColor="accent6" w:themeShade="BF"/>
          <w:sz w:val="28"/>
          <w:szCs w:val="28"/>
        </w:rPr>
      </w:pPr>
    </w:p>
    <w:p w14:paraId="6A9EFF16" w14:textId="77777777" w:rsidR="005C1C18" w:rsidRDefault="005C1C18" w:rsidP="59CA93CF">
      <w:pPr>
        <w:rPr>
          <w:rFonts w:eastAsia="Arial" w:cs="Arial"/>
          <w:color w:val="15969D" w:themeColor="accent6" w:themeShade="BF"/>
          <w:sz w:val="28"/>
          <w:szCs w:val="28"/>
        </w:rPr>
      </w:pPr>
    </w:p>
    <w:p w14:paraId="28461B9C" w14:textId="77777777" w:rsidR="006C6C7C" w:rsidRDefault="006C6C7C" w:rsidP="005C1C18">
      <w:pPr>
        <w:rPr>
          <w:rFonts w:eastAsia="Arial" w:cs="Arial"/>
          <w:color w:val="15969D" w:themeColor="accent6" w:themeShade="BF"/>
          <w:sz w:val="28"/>
          <w:szCs w:val="28"/>
        </w:rPr>
      </w:pPr>
    </w:p>
    <w:p w14:paraId="042C9083" w14:textId="77777777" w:rsidR="00C77DDB" w:rsidRDefault="00C77DDB" w:rsidP="005C1C18">
      <w:pPr>
        <w:rPr>
          <w:rFonts w:eastAsia="Arial" w:cs="Arial"/>
          <w:color w:val="15969D" w:themeColor="accent6" w:themeShade="BF"/>
          <w:sz w:val="28"/>
          <w:szCs w:val="28"/>
        </w:rPr>
      </w:pPr>
    </w:p>
    <w:p w14:paraId="5030AA0B" w14:textId="063E8A23" w:rsidR="00A30B0B" w:rsidRPr="004C118A" w:rsidRDefault="002E6ABE" w:rsidP="006C6C7C">
      <w:pPr>
        <w:rPr>
          <w:rFonts w:eastAsia="Arial" w:cs="Arial"/>
          <w:color w:val="15969D" w:themeColor="accent6" w:themeShade="BF"/>
          <w:sz w:val="28"/>
          <w:szCs w:val="28"/>
        </w:rPr>
      </w:pPr>
      <w:r>
        <w:rPr>
          <w:rFonts w:eastAsia="Arial" w:cs="Arial"/>
          <w:color w:val="15969D" w:themeColor="accent6" w:themeShade="BF"/>
          <w:sz w:val="28"/>
          <w:szCs w:val="28"/>
          <w:lang w:bidi="en-US"/>
        </w:rPr>
        <w:t xml:space="preserve">Cyber Crime Investigator </w:t>
      </w:r>
    </w:p>
    <w:tbl>
      <w:tblPr>
        <w:tblStyle w:val="TableGrid"/>
        <w:tblW w:w="0" w:type="auto"/>
        <w:jc w:val="center"/>
        <w:tblLook w:val="04A0" w:firstRow="1" w:lastRow="0" w:firstColumn="1" w:lastColumn="0" w:noHBand="0" w:noVBand="1"/>
      </w:tblPr>
      <w:tblGrid>
        <w:gridCol w:w="715"/>
        <w:gridCol w:w="8302"/>
      </w:tblGrid>
      <w:tr w:rsidR="00A30B0B" w:rsidRPr="004C118A" w14:paraId="3246303F" w14:textId="77777777" w:rsidTr="59CA93CF">
        <w:trPr>
          <w:tblHeader/>
          <w:jc w:val="center"/>
        </w:trPr>
        <w:tc>
          <w:tcPr>
            <w:tcW w:w="715" w:type="dxa"/>
            <w:shd w:val="clear" w:color="auto" w:fill="373E49" w:themeFill="accent1"/>
            <w:vAlign w:val="center"/>
          </w:tcPr>
          <w:p w14:paraId="75F84714" w14:textId="77777777" w:rsidR="00A30B0B" w:rsidRPr="004C118A" w:rsidRDefault="00A30B0B" w:rsidP="59CA93CF">
            <w:pPr>
              <w:spacing w:before="120" w:after="120" w:line="276" w:lineRule="auto"/>
              <w:rPr>
                <w:rFonts w:eastAsia="Arial"/>
                <w:color w:val="FFFFFF" w:themeColor="background1"/>
                <w:sz w:val="26"/>
                <w:szCs w:val="26"/>
                <w:lang w:eastAsia="ar"/>
              </w:rPr>
            </w:pPr>
            <w:r w:rsidRPr="004C118A">
              <w:rPr>
                <w:rFonts w:eastAsia="Arial"/>
                <w:color w:val="FFFFFF" w:themeColor="background1"/>
                <w:sz w:val="26"/>
                <w:szCs w:val="26"/>
                <w:lang w:bidi="en-US"/>
              </w:rPr>
              <w:lastRenderedPageBreak/>
              <w:t>#</w:t>
            </w:r>
          </w:p>
        </w:tc>
        <w:tc>
          <w:tcPr>
            <w:tcW w:w="8302" w:type="dxa"/>
            <w:shd w:val="clear" w:color="auto" w:fill="373E49" w:themeFill="accent1"/>
          </w:tcPr>
          <w:p w14:paraId="50CBB75C" w14:textId="77777777" w:rsidR="00A30B0B" w:rsidRPr="004C118A" w:rsidRDefault="00A30B0B" w:rsidP="59CA93CF">
            <w:pPr>
              <w:spacing w:before="120" w:after="120" w:line="276" w:lineRule="auto"/>
              <w:jc w:val="both"/>
              <w:rPr>
                <w:rFonts w:eastAsia="Arial"/>
                <w:color w:val="FFFFFF" w:themeColor="background1"/>
                <w:sz w:val="26"/>
                <w:szCs w:val="26"/>
                <w:lang w:eastAsia="ar"/>
              </w:rPr>
            </w:pPr>
            <w:r w:rsidRPr="004C118A">
              <w:rPr>
                <w:rFonts w:eastAsia="Arial"/>
                <w:color w:val="FFFFFF" w:themeColor="background1"/>
                <w:sz w:val="26"/>
                <w:szCs w:val="26"/>
                <w:lang w:bidi="en-US"/>
              </w:rPr>
              <w:t>Responsibilities</w:t>
            </w:r>
          </w:p>
        </w:tc>
      </w:tr>
      <w:tr w:rsidR="00826020" w:rsidRPr="004C118A" w14:paraId="0D8591DD" w14:textId="77777777" w:rsidTr="59CA93CF">
        <w:trPr>
          <w:jc w:val="center"/>
        </w:trPr>
        <w:tc>
          <w:tcPr>
            <w:tcW w:w="715" w:type="dxa"/>
            <w:shd w:val="clear" w:color="auto" w:fill="auto"/>
            <w:vAlign w:val="center"/>
          </w:tcPr>
          <w:p w14:paraId="4A69E0F5" w14:textId="77777777" w:rsidR="00826020" w:rsidRPr="004C118A" w:rsidRDefault="00826020" w:rsidP="59CA93CF">
            <w:pPr>
              <w:pStyle w:val="ListParagraph"/>
              <w:numPr>
                <w:ilvl w:val="0"/>
                <w:numId w:val="53"/>
              </w:numPr>
              <w:spacing w:before="120" w:after="120" w:line="276" w:lineRule="auto"/>
              <w:ind w:left="176" w:hanging="173"/>
              <w:rPr>
                <w:rFonts w:eastAsia="Arial"/>
                <w:color w:val="373E49" w:themeColor="accent1"/>
                <w:sz w:val="26"/>
                <w:szCs w:val="26"/>
              </w:rPr>
            </w:pPr>
          </w:p>
        </w:tc>
        <w:tc>
          <w:tcPr>
            <w:tcW w:w="8302" w:type="dxa"/>
            <w:shd w:val="clear" w:color="auto" w:fill="auto"/>
            <w:vAlign w:val="bottom"/>
          </w:tcPr>
          <w:p w14:paraId="5AE7E694" w14:textId="5B8CFFD8" w:rsidR="00826020" w:rsidRPr="004C118A" w:rsidRDefault="00826020"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Build relationships between the incident response team and internal and external partners.</w:t>
            </w:r>
          </w:p>
        </w:tc>
      </w:tr>
      <w:tr w:rsidR="00826020" w:rsidRPr="004C118A" w14:paraId="6483957D" w14:textId="77777777" w:rsidTr="59CA93CF">
        <w:trPr>
          <w:jc w:val="center"/>
        </w:trPr>
        <w:tc>
          <w:tcPr>
            <w:tcW w:w="715" w:type="dxa"/>
            <w:shd w:val="clear" w:color="auto" w:fill="auto"/>
            <w:vAlign w:val="center"/>
          </w:tcPr>
          <w:p w14:paraId="58397372" w14:textId="77777777" w:rsidR="00826020" w:rsidRPr="004C118A" w:rsidRDefault="00826020" w:rsidP="59CA93CF">
            <w:pPr>
              <w:pStyle w:val="ListParagraph"/>
              <w:numPr>
                <w:ilvl w:val="0"/>
                <w:numId w:val="53"/>
              </w:numPr>
              <w:spacing w:before="120" w:after="120" w:line="276" w:lineRule="auto"/>
              <w:ind w:left="176" w:hanging="173"/>
              <w:rPr>
                <w:rFonts w:eastAsia="Arial"/>
                <w:color w:val="373E49" w:themeColor="accent1"/>
                <w:sz w:val="26"/>
                <w:szCs w:val="26"/>
              </w:rPr>
            </w:pPr>
          </w:p>
        </w:tc>
        <w:tc>
          <w:tcPr>
            <w:tcW w:w="8302" w:type="dxa"/>
            <w:shd w:val="clear" w:color="auto" w:fill="auto"/>
            <w:vAlign w:val="bottom"/>
          </w:tcPr>
          <w:p w14:paraId="2F0EC40B" w14:textId="4B3FDC82" w:rsidR="00826020" w:rsidRPr="004C118A" w:rsidRDefault="00826020"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Identify data which will add value to investigations.</w:t>
            </w:r>
          </w:p>
        </w:tc>
      </w:tr>
      <w:tr w:rsidR="00826020" w:rsidRPr="004C118A" w14:paraId="3AE60CA9" w14:textId="77777777" w:rsidTr="59CA93CF">
        <w:trPr>
          <w:jc w:val="center"/>
        </w:trPr>
        <w:tc>
          <w:tcPr>
            <w:tcW w:w="715" w:type="dxa"/>
            <w:shd w:val="clear" w:color="auto" w:fill="auto"/>
            <w:vAlign w:val="center"/>
          </w:tcPr>
          <w:p w14:paraId="270ABECB" w14:textId="77777777" w:rsidR="00826020" w:rsidRPr="004C118A" w:rsidRDefault="00826020" w:rsidP="59CA93CF">
            <w:pPr>
              <w:pStyle w:val="ListParagraph"/>
              <w:numPr>
                <w:ilvl w:val="0"/>
                <w:numId w:val="53"/>
              </w:numPr>
              <w:spacing w:before="120" w:after="120" w:line="276" w:lineRule="auto"/>
              <w:ind w:left="176" w:hanging="173"/>
              <w:rPr>
                <w:rFonts w:eastAsia="Arial"/>
                <w:color w:val="373E49" w:themeColor="accent1"/>
                <w:sz w:val="26"/>
                <w:szCs w:val="26"/>
              </w:rPr>
            </w:pPr>
          </w:p>
        </w:tc>
        <w:tc>
          <w:tcPr>
            <w:tcW w:w="8302" w:type="dxa"/>
            <w:shd w:val="clear" w:color="auto" w:fill="auto"/>
            <w:vAlign w:val="bottom"/>
          </w:tcPr>
          <w:p w14:paraId="6246382D" w14:textId="6BFB354D" w:rsidR="00826020" w:rsidRPr="004C118A" w:rsidRDefault="00826020"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Interview victims of a possible cybercrime and witnesses.</w:t>
            </w:r>
          </w:p>
        </w:tc>
      </w:tr>
      <w:tr w:rsidR="00826020" w:rsidRPr="004C118A" w14:paraId="3D277997" w14:textId="77777777" w:rsidTr="59CA93CF">
        <w:trPr>
          <w:jc w:val="center"/>
        </w:trPr>
        <w:tc>
          <w:tcPr>
            <w:tcW w:w="715" w:type="dxa"/>
            <w:shd w:val="clear" w:color="auto" w:fill="auto"/>
            <w:vAlign w:val="center"/>
          </w:tcPr>
          <w:p w14:paraId="268081F8" w14:textId="77777777" w:rsidR="00826020" w:rsidRPr="004C118A" w:rsidRDefault="00826020" w:rsidP="59CA93CF">
            <w:pPr>
              <w:pStyle w:val="ListParagraph"/>
              <w:numPr>
                <w:ilvl w:val="0"/>
                <w:numId w:val="53"/>
              </w:numPr>
              <w:spacing w:before="120" w:after="120" w:line="276" w:lineRule="auto"/>
              <w:ind w:left="176" w:hanging="173"/>
              <w:rPr>
                <w:rFonts w:eastAsia="Arial"/>
                <w:color w:val="373E49" w:themeColor="accent1"/>
                <w:sz w:val="26"/>
                <w:szCs w:val="26"/>
              </w:rPr>
            </w:pPr>
          </w:p>
        </w:tc>
        <w:tc>
          <w:tcPr>
            <w:tcW w:w="8302" w:type="dxa"/>
            <w:shd w:val="clear" w:color="auto" w:fill="auto"/>
            <w:vAlign w:val="bottom"/>
          </w:tcPr>
          <w:p w14:paraId="2B06C104" w14:textId="1F38AF27" w:rsidR="00826020" w:rsidRPr="004C118A" w:rsidRDefault="00826020"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Develop a plan to investigate alleged cybercrime, violation, or suspicious activity.</w:t>
            </w:r>
          </w:p>
        </w:tc>
      </w:tr>
      <w:tr w:rsidR="00826020" w:rsidRPr="004C118A" w14:paraId="7B2BB7A0" w14:textId="77777777" w:rsidTr="59CA93CF">
        <w:trPr>
          <w:jc w:val="center"/>
        </w:trPr>
        <w:tc>
          <w:tcPr>
            <w:tcW w:w="715" w:type="dxa"/>
            <w:shd w:val="clear" w:color="auto" w:fill="auto"/>
            <w:vAlign w:val="center"/>
          </w:tcPr>
          <w:p w14:paraId="2E70661B" w14:textId="77777777" w:rsidR="00826020" w:rsidRPr="004C118A" w:rsidRDefault="00826020" w:rsidP="59CA93CF">
            <w:pPr>
              <w:pStyle w:val="ListParagraph"/>
              <w:numPr>
                <w:ilvl w:val="0"/>
                <w:numId w:val="53"/>
              </w:numPr>
              <w:spacing w:before="120" w:after="120" w:line="276" w:lineRule="auto"/>
              <w:ind w:left="176" w:hanging="173"/>
              <w:rPr>
                <w:rFonts w:eastAsia="Arial"/>
                <w:color w:val="373E49" w:themeColor="accent1"/>
                <w:sz w:val="26"/>
                <w:szCs w:val="26"/>
              </w:rPr>
            </w:pPr>
          </w:p>
        </w:tc>
        <w:tc>
          <w:tcPr>
            <w:tcW w:w="8302" w:type="dxa"/>
            <w:shd w:val="clear" w:color="auto" w:fill="auto"/>
            <w:vAlign w:val="bottom"/>
          </w:tcPr>
          <w:p w14:paraId="2909E1E4" w14:textId="0C508F68" w:rsidR="00826020" w:rsidRPr="004C118A" w:rsidRDefault="00826020"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Fuse results from analysis of networks, infrastructure and digital evidence with results from other criminal investigations and operations.</w:t>
            </w:r>
          </w:p>
        </w:tc>
      </w:tr>
      <w:tr w:rsidR="00826020" w:rsidRPr="004C118A" w14:paraId="5754A0C5" w14:textId="77777777" w:rsidTr="59CA93CF">
        <w:trPr>
          <w:jc w:val="center"/>
        </w:trPr>
        <w:tc>
          <w:tcPr>
            <w:tcW w:w="715" w:type="dxa"/>
            <w:shd w:val="clear" w:color="auto" w:fill="auto"/>
            <w:vAlign w:val="center"/>
          </w:tcPr>
          <w:p w14:paraId="5730601F" w14:textId="77777777" w:rsidR="00826020" w:rsidRPr="004C118A" w:rsidRDefault="00826020" w:rsidP="59CA93CF">
            <w:pPr>
              <w:pStyle w:val="ListParagraph"/>
              <w:numPr>
                <w:ilvl w:val="0"/>
                <w:numId w:val="53"/>
              </w:numPr>
              <w:spacing w:before="120" w:after="120" w:line="276" w:lineRule="auto"/>
              <w:ind w:left="176" w:hanging="173"/>
              <w:rPr>
                <w:rFonts w:eastAsia="Arial"/>
                <w:color w:val="373E49" w:themeColor="accent1"/>
                <w:sz w:val="26"/>
                <w:szCs w:val="26"/>
              </w:rPr>
            </w:pPr>
          </w:p>
        </w:tc>
        <w:tc>
          <w:tcPr>
            <w:tcW w:w="8302" w:type="dxa"/>
            <w:shd w:val="clear" w:color="auto" w:fill="auto"/>
            <w:vAlign w:val="bottom"/>
          </w:tcPr>
          <w:p w14:paraId="75E46DC9" w14:textId="1FDBE538" w:rsidR="00826020" w:rsidRPr="004C118A" w:rsidRDefault="00826020"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Determine whether a cybersecurity incident may be a violation of law requiring specific legal action.</w:t>
            </w:r>
          </w:p>
        </w:tc>
      </w:tr>
      <w:tr w:rsidR="00826020" w:rsidRPr="004C118A" w14:paraId="11FB2108" w14:textId="77777777" w:rsidTr="59CA93CF">
        <w:trPr>
          <w:jc w:val="center"/>
        </w:trPr>
        <w:tc>
          <w:tcPr>
            <w:tcW w:w="715" w:type="dxa"/>
            <w:shd w:val="clear" w:color="auto" w:fill="auto"/>
            <w:vAlign w:val="center"/>
          </w:tcPr>
          <w:p w14:paraId="64A87D01" w14:textId="77777777" w:rsidR="00826020" w:rsidRPr="004C118A" w:rsidRDefault="00826020" w:rsidP="59CA93CF">
            <w:pPr>
              <w:pStyle w:val="ListParagraph"/>
              <w:numPr>
                <w:ilvl w:val="0"/>
                <w:numId w:val="53"/>
              </w:numPr>
              <w:spacing w:before="120" w:after="120" w:line="276" w:lineRule="auto"/>
              <w:ind w:left="176" w:hanging="173"/>
              <w:rPr>
                <w:rFonts w:eastAsia="Arial"/>
                <w:color w:val="373E49" w:themeColor="accent1"/>
                <w:sz w:val="26"/>
                <w:szCs w:val="26"/>
              </w:rPr>
            </w:pPr>
          </w:p>
        </w:tc>
        <w:tc>
          <w:tcPr>
            <w:tcW w:w="8302" w:type="dxa"/>
            <w:shd w:val="clear" w:color="auto" w:fill="auto"/>
            <w:vAlign w:val="bottom"/>
          </w:tcPr>
          <w:p w14:paraId="2ED08E98" w14:textId="7FE49988" w:rsidR="00826020" w:rsidRPr="004C118A" w:rsidRDefault="00826020"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Identify digital evidence for examination and analysis.</w:t>
            </w:r>
          </w:p>
        </w:tc>
      </w:tr>
      <w:tr w:rsidR="00826020" w:rsidRPr="004C118A" w14:paraId="3ED1EB48" w14:textId="77777777" w:rsidTr="59CA93CF">
        <w:trPr>
          <w:jc w:val="center"/>
        </w:trPr>
        <w:tc>
          <w:tcPr>
            <w:tcW w:w="715" w:type="dxa"/>
            <w:shd w:val="clear" w:color="auto" w:fill="auto"/>
            <w:vAlign w:val="center"/>
          </w:tcPr>
          <w:p w14:paraId="6A2EF224" w14:textId="77777777" w:rsidR="00826020" w:rsidRPr="004C118A" w:rsidRDefault="00826020" w:rsidP="59CA93CF">
            <w:pPr>
              <w:pStyle w:val="ListParagraph"/>
              <w:numPr>
                <w:ilvl w:val="0"/>
                <w:numId w:val="53"/>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260C3ECC" w14:textId="7FE2F5A2" w:rsidR="00826020" w:rsidRPr="004C118A" w:rsidRDefault="00826020"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Identify evidence that can prove that a cybercrime took place.</w:t>
            </w:r>
          </w:p>
        </w:tc>
      </w:tr>
      <w:tr w:rsidR="00826020" w:rsidRPr="004C118A" w14:paraId="3F0DEB4D" w14:textId="77777777" w:rsidTr="59CA93CF">
        <w:trPr>
          <w:jc w:val="center"/>
        </w:trPr>
        <w:tc>
          <w:tcPr>
            <w:tcW w:w="715" w:type="dxa"/>
            <w:shd w:val="clear" w:color="auto" w:fill="auto"/>
            <w:vAlign w:val="center"/>
          </w:tcPr>
          <w:p w14:paraId="163BF476" w14:textId="77777777" w:rsidR="00826020" w:rsidRPr="004C118A" w:rsidRDefault="00826020" w:rsidP="59CA93CF">
            <w:pPr>
              <w:pStyle w:val="ListParagraph"/>
              <w:numPr>
                <w:ilvl w:val="0"/>
                <w:numId w:val="53"/>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151E1B67" w14:textId="099A39CA" w:rsidR="00826020" w:rsidRPr="004C118A" w:rsidRDefault="00826020"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Identify, collect and seize documentary or physical evidence associated with cyber intrusion incidents, investigations and operations.</w:t>
            </w:r>
          </w:p>
        </w:tc>
      </w:tr>
      <w:tr w:rsidR="00826020" w:rsidRPr="004C118A" w14:paraId="6FF14B3A" w14:textId="77777777" w:rsidTr="59CA93CF">
        <w:trPr>
          <w:jc w:val="center"/>
        </w:trPr>
        <w:tc>
          <w:tcPr>
            <w:tcW w:w="715" w:type="dxa"/>
            <w:shd w:val="clear" w:color="auto" w:fill="auto"/>
            <w:vAlign w:val="center"/>
          </w:tcPr>
          <w:p w14:paraId="1408BB3F" w14:textId="77777777" w:rsidR="00826020" w:rsidRPr="004C118A" w:rsidRDefault="00826020" w:rsidP="59CA93CF">
            <w:pPr>
              <w:pStyle w:val="ListParagraph"/>
              <w:numPr>
                <w:ilvl w:val="0"/>
                <w:numId w:val="53"/>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2E04244C" w14:textId="3FEFB899" w:rsidR="00826020" w:rsidRPr="004C118A" w:rsidRDefault="00826020"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Process crime scenes.</w:t>
            </w:r>
          </w:p>
        </w:tc>
      </w:tr>
      <w:tr w:rsidR="00826020" w:rsidRPr="004C118A" w14:paraId="019389E4" w14:textId="77777777" w:rsidTr="59CA93CF">
        <w:trPr>
          <w:jc w:val="center"/>
        </w:trPr>
        <w:tc>
          <w:tcPr>
            <w:tcW w:w="715" w:type="dxa"/>
            <w:shd w:val="clear" w:color="auto" w:fill="auto"/>
            <w:vAlign w:val="center"/>
          </w:tcPr>
          <w:p w14:paraId="16DFE530" w14:textId="77777777" w:rsidR="00826020" w:rsidRPr="004C118A" w:rsidRDefault="00826020" w:rsidP="59CA93CF">
            <w:pPr>
              <w:pStyle w:val="ListParagraph"/>
              <w:numPr>
                <w:ilvl w:val="0"/>
                <w:numId w:val="53"/>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26681252" w14:textId="6A898DA9" w:rsidR="00826020" w:rsidRPr="004C118A" w:rsidRDefault="00826020"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Secure electronic devices and information sources required for analysis.</w:t>
            </w:r>
          </w:p>
        </w:tc>
      </w:tr>
      <w:tr w:rsidR="00826020" w:rsidRPr="004C118A" w14:paraId="40370287" w14:textId="77777777" w:rsidTr="59CA93CF">
        <w:trPr>
          <w:jc w:val="center"/>
        </w:trPr>
        <w:tc>
          <w:tcPr>
            <w:tcW w:w="715" w:type="dxa"/>
            <w:shd w:val="clear" w:color="auto" w:fill="auto"/>
            <w:vAlign w:val="center"/>
          </w:tcPr>
          <w:p w14:paraId="141DA8DA" w14:textId="77777777" w:rsidR="00826020" w:rsidRPr="004C118A" w:rsidRDefault="00826020" w:rsidP="59CA93CF">
            <w:pPr>
              <w:pStyle w:val="ListParagraph"/>
              <w:numPr>
                <w:ilvl w:val="0"/>
                <w:numId w:val="53"/>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50E36F70" w14:textId="3A0C828F" w:rsidR="00826020" w:rsidRPr="004C118A" w:rsidRDefault="00826020"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Use specialized equipment and techniques to perform forensic tasks in line with policy.</w:t>
            </w:r>
          </w:p>
        </w:tc>
      </w:tr>
      <w:tr w:rsidR="00826020" w:rsidRPr="004C118A" w14:paraId="6CB20F5C" w14:textId="77777777" w:rsidTr="59CA93CF">
        <w:trPr>
          <w:jc w:val="center"/>
        </w:trPr>
        <w:tc>
          <w:tcPr>
            <w:tcW w:w="715" w:type="dxa"/>
            <w:shd w:val="clear" w:color="auto" w:fill="auto"/>
            <w:vAlign w:val="center"/>
          </w:tcPr>
          <w:p w14:paraId="1968C751" w14:textId="77777777" w:rsidR="00826020" w:rsidRPr="004C118A" w:rsidRDefault="00826020" w:rsidP="59CA93CF">
            <w:pPr>
              <w:pStyle w:val="ListParagraph"/>
              <w:numPr>
                <w:ilvl w:val="0"/>
                <w:numId w:val="53"/>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63B332D5" w14:textId="7CA7A5EA" w:rsidR="00826020" w:rsidRPr="004C118A" w:rsidRDefault="00826020"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Assess and report on actions and behaviors relevant to the investigation of victims, witnesses, or suspects.</w:t>
            </w:r>
          </w:p>
        </w:tc>
      </w:tr>
      <w:tr w:rsidR="00826020" w:rsidRPr="004C118A" w14:paraId="4A97EE8D" w14:textId="77777777" w:rsidTr="59CA93CF">
        <w:trPr>
          <w:jc w:val="center"/>
        </w:trPr>
        <w:tc>
          <w:tcPr>
            <w:tcW w:w="715" w:type="dxa"/>
            <w:shd w:val="clear" w:color="auto" w:fill="auto"/>
            <w:vAlign w:val="center"/>
          </w:tcPr>
          <w:p w14:paraId="0604318A" w14:textId="77777777" w:rsidR="00826020" w:rsidRPr="004C118A" w:rsidRDefault="00826020" w:rsidP="59CA93CF">
            <w:pPr>
              <w:pStyle w:val="ListParagraph"/>
              <w:numPr>
                <w:ilvl w:val="0"/>
                <w:numId w:val="53"/>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69ED2B02" w14:textId="4694F04D" w:rsidR="00826020" w:rsidRPr="004C118A" w:rsidRDefault="00826020"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Determine the extent of threats and risks arising from them and recommend courses of action or countermeasures to mitigate them.</w:t>
            </w:r>
          </w:p>
        </w:tc>
      </w:tr>
      <w:tr w:rsidR="00826020" w:rsidRPr="004C118A" w14:paraId="0C0FBE59" w14:textId="77777777" w:rsidTr="59CA93CF">
        <w:trPr>
          <w:jc w:val="center"/>
        </w:trPr>
        <w:tc>
          <w:tcPr>
            <w:tcW w:w="715" w:type="dxa"/>
            <w:shd w:val="clear" w:color="auto" w:fill="auto"/>
            <w:vAlign w:val="center"/>
          </w:tcPr>
          <w:p w14:paraId="41A7769B" w14:textId="77777777" w:rsidR="00826020" w:rsidRPr="004C118A" w:rsidRDefault="00826020" w:rsidP="59CA93CF">
            <w:pPr>
              <w:pStyle w:val="ListParagraph"/>
              <w:numPr>
                <w:ilvl w:val="0"/>
                <w:numId w:val="53"/>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507DFAEA" w14:textId="1A6C876C" w:rsidR="00826020" w:rsidRPr="004C118A" w:rsidRDefault="00826020"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Provide criminal investigative support to legal authorities during the judicial process.</w:t>
            </w:r>
          </w:p>
        </w:tc>
      </w:tr>
      <w:tr w:rsidR="00826020" w:rsidRPr="004C118A" w14:paraId="72D6B7E4" w14:textId="77777777" w:rsidTr="59CA93CF">
        <w:trPr>
          <w:jc w:val="center"/>
        </w:trPr>
        <w:tc>
          <w:tcPr>
            <w:tcW w:w="715" w:type="dxa"/>
            <w:shd w:val="clear" w:color="auto" w:fill="auto"/>
            <w:vAlign w:val="center"/>
          </w:tcPr>
          <w:p w14:paraId="53061FEB" w14:textId="77777777" w:rsidR="00826020" w:rsidRPr="004C118A" w:rsidRDefault="00826020" w:rsidP="59CA93CF">
            <w:pPr>
              <w:pStyle w:val="ListParagraph"/>
              <w:numPr>
                <w:ilvl w:val="0"/>
                <w:numId w:val="53"/>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2D034E11" w14:textId="5093EB29" w:rsidR="00826020" w:rsidRPr="004C118A" w:rsidRDefault="00826020"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Report cyber incidents to inform cyber defense.</w:t>
            </w:r>
          </w:p>
        </w:tc>
      </w:tr>
      <w:tr w:rsidR="00826020" w:rsidRPr="004C118A" w14:paraId="492BAC66" w14:textId="77777777" w:rsidTr="59CA93CF">
        <w:trPr>
          <w:jc w:val="center"/>
        </w:trPr>
        <w:tc>
          <w:tcPr>
            <w:tcW w:w="715" w:type="dxa"/>
            <w:shd w:val="clear" w:color="auto" w:fill="auto"/>
            <w:vAlign w:val="center"/>
          </w:tcPr>
          <w:p w14:paraId="32599E3D" w14:textId="77777777" w:rsidR="00826020" w:rsidRPr="004C118A" w:rsidRDefault="00826020" w:rsidP="59CA93CF">
            <w:pPr>
              <w:pStyle w:val="ListParagraph"/>
              <w:numPr>
                <w:ilvl w:val="0"/>
                <w:numId w:val="53"/>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3318601B" w14:textId="5AD3A232" w:rsidR="00826020" w:rsidRPr="004C118A" w:rsidRDefault="00826020"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Analyze material from cybersecurity incidents for evidence of hostile foreign actor or criminal activity.</w:t>
            </w:r>
          </w:p>
        </w:tc>
      </w:tr>
      <w:tr w:rsidR="00826020" w:rsidRPr="004C118A" w14:paraId="4ECE3382" w14:textId="77777777" w:rsidTr="59CA93CF">
        <w:trPr>
          <w:jc w:val="center"/>
        </w:trPr>
        <w:tc>
          <w:tcPr>
            <w:tcW w:w="715" w:type="dxa"/>
            <w:shd w:val="clear" w:color="auto" w:fill="auto"/>
            <w:vAlign w:val="center"/>
          </w:tcPr>
          <w:p w14:paraId="2B818E90" w14:textId="77777777" w:rsidR="00826020" w:rsidRPr="004C118A" w:rsidRDefault="00826020" w:rsidP="59CA93CF">
            <w:pPr>
              <w:pStyle w:val="ListParagraph"/>
              <w:numPr>
                <w:ilvl w:val="0"/>
                <w:numId w:val="53"/>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2446E50F" w14:textId="13E97E7E" w:rsidR="00826020" w:rsidRPr="004C118A" w:rsidRDefault="00826020"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Gather and preserve evidence that could be used to prosecute perpetrators of the cybercrime.</w:t>
            </w:r>
          </w:p>
        </w:tc>
      </w:tr>
      <w:tr w:rsidR="00826020" w:rsidRPr="004C118A" w14:paraId="529D4167" w14:textId="77777777" w:rsidTr="59CA93CF">
        <w:trPr>
          <w:jc w:val="center"/>
        </w:trPr>
        <w:tc>
          <w:tcPr>
            <w:tcW w:w="715" w:type="dxa"/>
            <w:shd w:val="clear" w:color="auto" w:fill="auto"/>
            <w:vAlign w:val="center"/>
          </w:tcPr>
          <w:p w14:paraId="579AF1DE" w14:textId="77777777" w:rsidR="00826020" w:rsidRPr="004C118A" w:rsidRDefault="00826020" w:rsidP="59CA93CF">
            <w:pPr>
              <w:pStyle w:val="ListParagraph"/>
              <w:numPr>
                <w:ilvl w:val="0"/>
                <w:numId w:val="53"/>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6E3DC436" w14:textId="04024B68" w:rsidR="00826020" w:rsidRPr="004C118A" w:rsidRDefault="00826020"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Identify and develop leads and sources of information to assist identification or prosecution of those responsible for a cybercrime.</w:t>
            </w:r>
          </w:p>
        </w:tc>
      </w:tr>
      <w:tr w:rsidR="00826020" w:rsidRPr="004C118A" w14:paraId="62223AAA" w14:textId="77777777" w:rsidTr="59CA93CF">
        <w:trPr>
          <w:jc w:val="center"/>
        </w:trPr>
        <w:tc>
          <w:tcPr>
            <w:tcW w:w="715" w:type="dxa"/>
            <w:shd w:val="clear" w:color="auto" w:fill="auto"/>
            <w:vAlign w:val="center"/>
          </w:tcPr>
          <w:p w14:paraId="75E2FAEF" w14:textId="77777777" w:rsidR="00826020" w:rsidRPr="004C118A" w:rsidRDefault="00826020" w:rsidP="59CA93CF">
            <w:pPr>
              <w:pStyle w:val="ListParagraph"/>
              <w:numPr>
                <w:ilvl w:val="0"/>
                <w:numId w:val="53"/>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1FC19FF5" w14:textId="7575C597" w:rsidR="00826020" w:rsidRPr="004C118A" w:rsidRDefault="00826020"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Document original condition of digital and associated evidence in line with national or organizational policies.</w:t>
            </w:r>
          </w:p>
        </w:tc>
      </w:tr>
      <w:tr w:rsidR="00826020" w:rsidRPr="004C118A" w14:paraId="79385AB0" w14:textId="77777777" w:rsidTr="59CA93CF">
        <w:trPr>
          <w:jc w:val="center"/>
        </w:trPr>
        <w:tc>
          <w:tcPr>
            <w:tcW w:w="715" w:type="dxa"/>
            <w:shd w:val="clear" w:color="auto" w:fill="auto"/>
            <w:vAlign w:val="center"/>
          </w:tcPr>
          <w:p w14:paraId="56318298" w14:textId="77777777" w:rsidR="00826020" w:rsidRPr="004C118A" w:rsidRDefault="00826020" w:rsidP="59CA93CF">
            <w:pPr>
              <w:pStyle w:val="ListParagraph"/>
              <w:numPr>
                <w:ilvl w:val="0"/>
                <w:numId w:val="53"/>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446BDE34" w14:textId="42FFCBC1" w:rsidR="00826020" w:rsidRPr="004C118A" w:rsidRDefault="00826020"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Analyze IT systems and digital media to solve, investigate and prosecute cybercrimes.</w:t>
            </w:r>
          </w:p>
        </w:tc>
      </w:tr>
      <w:tr w:rsidR="00826020" w:rsidRPr="004C118A" w14:paraId="494B6451" w14:textId="77777777" w:rsidTr="59CA93CF">
        <w:trPr>
          <w:jc w:val="center"/>
        </w:trPr>
        <w:tc>
          <w:tcPr>
            <w:tcW w:w="715" w:type="dxa"/>
            <w:shd w:val="clear" w:color="auto" w:fill="auto"/>
            <w:vAlign w:val="center"/>
          </w:tcPr>
          <w:p w14:paraId="01FBFE10" w14:textId="77777777" w:rsidR="00826020" w:rsidRPr="004C118A" w:rsidRDefault="00826020" w:rsidP="59CA93CF">
            <w:pPr>
              <w:pStyle w:val="ListParagraph"/>
              <w:numPr>
                <w:ilvl w:val="0"/>
                <w:numId w:val="53"/>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3B4E637C" w14:textId="6A3879A3" w:rsidR="00826020" w:rsidRPr="004C118A" w:rsidRDefault="00826020"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Document the investigation in line with legal standards and requirements.</w:t>
            </w:r>
          </w:p>
        </w:tc>
      </w:tr>
      <w:tr w:rsidR="00826020" w:rsidRPr="004C118A" w14:paraId="4386F949" w14:textId="77777777" w:rsidTr="59CA93CF">
        <w:trPr>
          <w:jc w:val="center"/>
        </w:trPr>
        <w:tc>
          <w:tcPr>
            <w:tcW w:w="715" w:type="dxa"/>
            <w:shd w:val="clear" w:color="auto" w:fill="auto"/>
            <w:vAlign w:val="center"/>
          </w:tcPr>
          <w:p w14:paraId="6C5440DA" w14:textId="77777777" w:rsidR="00826020" w:rsidRPr="004C118A" w:rsidRDefault="00826020" w:rsidP="59CA93CF">
            <w:pPr>
              <w:pStyle w:val="ListParagraph"/>
              <w:numPr>
                <w:ilvl w:val="0"/>
                <w:numId w:val="53"/>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7748EBB2" w14:textId="139F49D8" w:rsidR="00826020" w:rsidRPr="004C118A" w:rsidRDefault="00826020"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Identify and select most effective sources of information to assist with incident investigation.</w:t>
            </w:r>
          </w:p>
        </w:tc>
      </w:tr>
      <w:tr w:rsidR="00826020" w:rsidRPr="004C118A" w14:paraId="15689E8B" w14:textId="77777777" w:rsidTr="59CA93CF">
        <w:trPr>
          <w:jc w:val="center"/>
        </w:trPr>
        <w:tc>
          <w:tcPr>
            <w:tcW w:w="715" w:type="dxa"/>
            <w:shd w:val="clear" w:color="auto" w:fill="auto"/>
            <w:vAlign w:val="center"/>
          </w:tcPr>
          <w:p w14:paraId="2C163578" w14:textId="77777777" w:rsidR="00826020" w:rsidRPr="004C118A" w:rsidRDefault="00826020" w:rsidP="59CA93CF">
            <w:pPr>
              <w:pStyle w:val="ListParagraph"/>
              <w:numPr>
                <w:ilvl w:val="0"/>
                <w:numId w:val="53"/>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6B0E0F2A" w14:textId="60E09EF6" w:rsidR="00826020" w:rsidRPr="004C118A" w:rsidRDefault="00826020"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Examine recovered data for information of relevance to the issue at hand.</w:t>
            </w:r>
          </w:p>
        </w:tc>
      </w:tr>
      <w:tr w:rsidR="00826020" w:rsidRPr="004C118A" w14:paraId="0A90176C" w14:textId="77777777" w:rsidTr="59CA93CF">
        <w:trPr>
          <w:jc w:val="center"/>
        </w:trPr>
        <w:tc>
          <w:tcPr>
            <w:tcW w:w="715" w:type="dxa"/>
            <w:shd w:val="clear" w:color="auto" w:fill="auto"/>
            <w:vAlign w:val="center"/>
          </w:tcPr>
          <w:p w14:paraId="6996FDB4" w14:textId="77777777" w:rsidR="00826020" w:rsidRPr="004C118A" w:rsidRDefault="00826020" w:rsidP="59CA93CF">
            <w:pPr>
              <w:pStyle w:val="ListParagraph"/>
              <w:numPr>
                <w:ilvl w:val="0"/>
                <w:numId w:val="53"/>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608FDFF8" w14:textId="243F25C0" w:rsidR="00826020" w:rsidRPr="004C118A" w:rsidRDefault="00826020"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Interview those suspected of having committed a cybercrime.</w:t>
            </w:r>
          </w:p>
        </w:tc>
      </w:tr>
    </w:tbl>
    <w:p w14:paraId="52D8C406" w14:textId="1A01E0E7" w:rsidR="00826020" w:rsidRPr="004C118A" w:rsidRDefault="00826020" w:rsidP="59CA93CF">
      <w:pPr>
        <w:rPr>
          <w:rFonts w:eastAsia="Arial" w:cs="Arial"/>
          <w:color w:val="1DCAD3" w:themeColor="accent6"/>
          <w:sz w:val="24"/>
          <w:szCs w:val="24"/>
          <w:lang w:eastAsia="en-US"/>
        </w:rPr>
      </w:pPr>
    </w:p>
    <w:p w14:paraId="645254EB" w14:textId="77777777" w:rsidR="005C1C18" w:rsidRDefault="005C1C18" w:rsidP="59CA93CF">
      <w:pPr>
        <w:rPr>
          <w:rFonts w:eastAsia="Arial" w:cs="Arial"/>
          <w:color w:val="15969D" w:themeColor="accent6" w:themeShade="BF"/>
          <w:sz w:val="28"/>
          <w:szCs w:val="28"/>
        </w:rPr>
      </w:pPr>
    </w:p>
    <w:p w14:paraId="5DC80538" w14:textId="77777777" w:rsidR="00C77DDB" w:rsidRDefault="00C77DDB" w:rsidP="59CA93CF">
      <w:pPr>
        <w:rPr>
          <w:rFonts w:eastAsia="Arial" w:cs="Arial"/>
          <w:color w:val="15969D" w:themeColor="accent6" w:themeShade="BF"/>
          <w:sz w:val="28"/>
          <w:szCs w:val="28"/>
        </w:rPr>
      </w:pPr>
    </w:p>
    <w:p w14:paraId="250689DB" w14:textId="77777777" w:rsidR="00C77DDB" w:rsidRDefault="00C77DDB" w:rsidP="59CA93CF">
      <w:pPr>
        <w:rPr>
          <w:rFonts w:eastAsia="Arial" w:cs="Arial"/>
          <w:color w:val="15969D" w:themeColor="accent6" w:themeShade="BF"/>
          <w:sz w:val="28"/>
          <w:szCs w:val="28"/>
        </w:rPr>
      </w:pPr>
    </w:p>
    <w:p w14:paraId="5B900AED" w14:textId="77777777" w:rsidR="00C77DDB" w:rsidRDefault="00C77DDB" w:rsidP="59CA93CF">
      <w:pPr>
        <w:rPr>
          <w:rFonts w:eastAsia="Arial" w:cs="Arial"/>
          <w:color w:val="15969D" w:themeColor="accent6" w:themeShade="BF"/>
          <w:sz w:val="28"/>
          <w:szCs w:val="28"/>
        </w:rPr>
      </w:pPr>
    </w:p>
    <w:p w14:paraId="12E2B0D1" w14:textId="188FEBB6" w:rsidR="00A30B0B" w:rsidRPr="004C118A" w:rsidRDefault="0081239C" w:rsidP="005C1C18">
      <w:pPr>
        <w:rPr>
          <w:rFonts w:eastAsia="Arial" w:cs="Arial"/>
          <w:color w:val="15969D" w:themeColor="accent6" w:themeShade="BF"/>
          <w:sz w:val="28"/>
          <w:szCs w:val="28"/>
        </w:rPr>
      </w:pPr>
      <w:r w:rsidRPr="004C118A">
        <w:rPr>
          <w:rFonts w:eastAsia="Arial" w:cs="Arial"/>
          <w:color w:val="15969D" w:themeColor="accent6" w:themeShade="BF"/>
          <w:sz w:val="28"/>
          <w:szCs w:val="28"/>
          <w:lang w:bidi="en-US"/>
        </w:rPr>
        <w:t xml:space="preserve">Malware Reverse Engineering Specialist </w:t>
      </w:r>
    </w:p>
    <w:tbl>
      <w:tblPr>
        <w:tblStyle w:val="TableGrid"/>
        <w:tblW w:w="0" w:type="auto"/>
        <w:jc w:val="center"/>
        <w:tblLook w:val="04A0" w:firstRow="1" w:lastRow="0" w:firstColumn="1" w:lastColumn="0" w:noHBand="0" w:noVBand="1"/>
      </w:tblPr>
      <w:tblGrid>
        <w:gridCol w:w="715"/>
        <w:gridCol w:w="8302"/>
      </w:tblGrid>
      <w:tr w:rsidR="00A30B0B" w:rsidRPr="004C118A" w14:paraId="32235BD4" w14:textId="77777777" w:rsidTr="59CA93CF">
        <w:trPr>
          <w:tblHeader/>
          <w:jc w:val="center"/>
        </w:trPr>
        <w:tc>
          <w:tcPr>
            <w:tcW w:w="715" w:type="dxa"/>
            <w:shd w:val="clear" w:color="auto" w:fill="373E49" w:themeFill="accent1"/>
            <w:vAlign w:val="center"/>
          </w:tcPr>
          <w:p w14:paraId="1DA5FD92" w14:textId="77777777" w:rsidR="00A30B0B" w:rsidRPr="004C118A" w:rsidRDefault="00A30B0B" w:rsidP="59CA93CF">
            <w:pPr>
              <w:spacing w:before="120" w:after="120" w:line="276" w:lineRule="auto"/>
              <w:rPr>
                <w:rFonts w:eastAsia="Arial"/>
                <w:color w:val="FFFFFF" w:themeColor="background1"/>
                <w:sz w:val="26"/>
                <w:szCs w:val="26"/>
                <w:lang w:eastAsia="ar"/>
              </w:rPr>
            </w:pPr>
            <w:r w:rsidRPr="004C118A">
              <w:rPr>
                <w:rFonts w:eastAsia="Arial"/>
                <w:color w:val="FFFFFF" w:themeColor="background1"/>
                <w:sz w:val="26"/>
                <w:szCs w:val="26"/>
                <w:lang w:bidi="en-US"/>
              </w:rPr>
              <w:lastRenderedPageBreak/>
              <w:t>#</w:t>
            </w:r>
          </w:p>
        </w:tc>
        <w:tc>
          <w:tcPr>
            <w:tcW w:w="8302" w:type="dxa"/>
            <w:shd w:val="clear" w:color="auto" w:fill="373E49" w:themeFill="accent1"/>
          </w:tcPr>
          <w:p w14:paraId="03FD93FF" w14:textId="77777777" w:rsidR="00A30B0B" w:rsidRPr="004C118A" w:rsidRDefault="00A30B0B" w:rsidP="59CA93CF">
            <w:pPr>
              <w:spacing w:before="120" w:after="120" w:line="276" w:lineRule="auto"/>
              <w:jc w:val="both"/>
              <w:rPr>
                <w:rFonts w:eastAsia="Arial"/>
                <w:color w:val="FFFFFF" w:themeColor="background1"/>
                <w:sz w:val="26"/>
                <w:szCs w:val="26"/>
                <w:lang w:eastAsia="ar"/>
              </w:rPr>
            </w:pPr>
            <w:r w:rsidRPr="004C118A">
              <w:rPr>
                <w:rFonts w:eastAsia="Arial"/>
                <w:color w:val="FFFFFF" w:themeColor="background1"/>
                <w:sz w:val="26"/>
                <w:szCs w:val="26"/>
                <w:lang w:bidi="en-US"/>
              </w:rPr>
              <w:t>Responsibilities</w:t>
            </w:r>
          </w:p>
        </w:tc>
      </w:tr>
      <w:tr w:rsidR="00826020" w:rsidRPr="004C118A" w14:paraId="321F23ED" w14:textId="77777777" w:rsidTr="59CA93CF">
        <w:trPr>
          <w:jc w:val="center"/>
        </w:trPr>
        <w:tc>
          <w:tcPr>
            <w:tcW w:w="715" w:type="dxa"/>
            <w:shd w:val="clear" w:color="auto" w:fill="auto"/>
            <w:vAlign w:val="center"/>
          </w:tcPr>
          <w:p w14:paraId="62C48037" w14:textId="77777777" w:rsidR="00826020" w:rsidRPr="004C118A" w:rsidRDefault="00826020" w:rsidP="59CA93CF">
            <w:pPr>
              <w:pStyle w:val="ListParagraph"/>
              <w:numPr>
                <w:ilvl w:val="0"/>
                <w:numId w:val="54"/>
              </w:numPr>
              <w:spacing w:before="120" w:after="120" w:line="276" w:lineRule="auto"/>
              <w:ind w:left="176" w:hanging="173"/>
              <w:rPr>
                <w:rFonts w:eastAsia="Arial"/>
                <w:color w:val="373E49" w:themeColor="accent1"/>
                <w:sz w:val="26"/>
                <w:szCs w:val="26"/>
              </w:rPr>
            </w:pPr>
          </w:p>
        </w:tc>
        <w:tc>
          <w:tcPr>
            <w:tcW w:w="8302" w:type="dxa"/>
            <w:shd w:val="clear" w:color="auto" w:fill="auto"/>
          </w:tcPr>
          <w:p w14:paraId="2777986C" w14:textId="2C75466C" w:rsidR="00826020" w:rsidRPr="004C118A" w:rsidRDefault="00826020"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Identify and develop reverse engineering tools to enhance capabilities and detect vulnerabilities.</w:t>
            </w:r>
          </w:p>
        </w:tc>
      </w:tr>
      <w:tr w:rsidR="00826020" w:rsidRPr="004C118A" w14:paraId="3F537A18" w14:textId="77777777" w:rsidTr="59CA93CF">
        <w:trPr>
          <w:jc w:val="center"/>
        </w:trPr>
        <w:tc>
          <w:tcPr>
            <w:tcW w:w="715" w:type="dxa"/>
            <w:shd w:val="clear" w:color="auto" w:fill="auto"/>
            <w:vAlign w:val="center"/>
          </w:tcPr>
          <w:p w14:paraId="6FB219E1" w14:textId="77777777" w:rsidR="00826020" w:rsidRPr="004C118A" w:rsidRDefault="00826020" w:rsidP="59CA93CF">
            <w:pPr>
              <w:pStyle w:val="ListParagraph"/>
              <w:numPr>
                <w:ilvl w:val="0"/>
                <w:numId w:val="54"/>
              </w:numPr>
              <w:spacing w:before="120" w:after="120" w:line="276" w:lineRule="auto"/>
              <w:ind w:left="176" w:hanging="173"/>
              <w:rPr>
                <w:rFonts w:eastAsia="Arial"/>
                <w:color w:val="373E49" w:themeColor="accent1"/>
                <w:sz w:val="26"/>
                <w:szCs w:val="26"/>
              </w:rPr>
            </w:pPr>
          </w:p>
        </w:tc>
        <w:tc>
          <w:tcPr>
            <w:tcW w:w="8302" w:type="dxa"/>
            <w:shd w:val="clear" w:color="auto" w:fill="auto"/>
            <w:vAlign w:val="bottom"/>
          </w:tcPr>
          <w:p w14:paraId="1E97C454" w14:textId="4A691FA1" w:rsidR="00826020" w:rsidRPr="004C118A" w:rsidRDefault="00826020"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Review and analyze cybersecurity threats to provide stakeholders with information needed to respond to threats.</w:t>
            </w:r>
          </w:p>
        </w:tc>
      </w:tr>
      <w:tr w:rsidR="00826020" w:rsidRPr="004C118A" w14:paraId="6216D704" w14:textId="77777777" w:rsidTr="59CA93CF">
        <w:trPr>
          <w:jc w:val="center"/>
        </w:trPr>
        <w:tc>
          <w:tcPr>
            <w:tcW w:w="715" w:type="dxa"/>
            <w:shd w:val="clear" w:color="auto" w:fill="auto"/>
            <w:vAlign w:val="center"/>
          </w:tcPr>
          <w:p w14:paraId="007FD1AD" w14:textId="77777777" w:rsidR="00826020" w:rsidRPr="004C118A" w:rsidRDefault="00826020" w:rsidP="59CA93CF">
            <w:pPr>
              <w:pStyle w:val="ListParagraph"/>
              <w:numPr>
                <w:ilvl w:val="0"/>
                <w:numId w:val="54"/>
              </w:numPr>
              <w:spacing w:before="120" w:after="120" w:line="276" w:lineRule="auto"/>
              <w:ind w:left="176" w:hanging="173"/>
              <w:rPr>
                <w:rFonts w:eastAsia="Arial"/>
                <w:color w:val="373E49" w:themeColor="accent1"/>
                <w:sz w:val="26"/>
                <w:szCs w:val="26"/>
              </w:rPr>
            </w:pPr>
          </w:p>
        </w:tc>
        <w:tc>
          <w:tcPr>
            <w:tcW w:w="8302" w:type="dxa"/>
            <w:shd w:val="clear" w:color="auto" w:fill="auto"/>
            <w:vAlign w:val="bottom"/>
          </w:tcPr>
          <w:p w14:paraId="429B7CFD" w14:textId="75B1DF40" w:rsidR="00826020" w:rsidRPr="004C118A" w:rsidRDefault="00826020"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Perform tier 1, 2 and 3 malware analysis.</w:t>
            </w:r>
          </w:p>
        </w:tc>
      </w:tr>
      <w:tr w:rsidR="00826020" w:rsidRPr="004C118A" w14:paraId="762CF749" w14:textId="77777777" w:rsidTr="59CA93CF">
        <w:trPr>
          <w:jc w:val="center"/>
        </w:trPr>
        <w:tc>
          <w:tcPr>
            <w:tcW w:w="715" w:type="dxa"/>
            <w:shd w:val="clear" w:color="auto" w:fill="auto"/>
            <w:vAlign w:val="center"/>
          </w:tcPr>
          <w:p w14:paraId="2143A958" w14:textId="77777777" w:rsidR="00826020" w:rsidRPr="004C118A" w:rsidRDefault="00826020" w:rsidP="59CA93CF">
            <w:pPr>
              <w:pStyle w:val="ListParagraph"/>
              <w:numPr>
                <w:ilvl w:val="0"/>
                <w:numId w:val="54"/>
              </w:numPr>
              <w:spacing w:before="120" w:after="120" w:line="276" w:lineRule="auto"/>
              <w:ind w:left="176" w:hanging="173"/>
              <w:rPr>
                <w:rFonts w:eastAsia="Arial"/>
                <w:color w:val="373E49" w:themeColor="accent1"/>
                <w:sz w:val="26"/>
                <w:szCs w:val="26"/>
              </w:rPr>
            </w:pPr>
          </w:p>
        </w:tc>
        <w:tc>
          <w:tcPr>
            <w:tcW w:w="8302" w:type="dxa"/>
            <w:shd w:val="clear" w:color="auto" w:fill="auto"/>
            <w:vAlign w:val="bottom"/>
          </w:tcPr>
          <w:p w14:paraId="3BC4563B" w14:textId="77D195DC" w:rsidR="00826020" w:rsidRPr="004C118A" w:rsidRDefault="00826020"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Review gathered information for validity and relevance to the investigation in line with organizational policies.</w:t>
            </w:r>
          </w:p>
        </w:tc>
      </w:tr>
      <w:tr w:rsidR="00826020" w:rsidRPr="004C118A" w14:paraId="1F96FD89" w14:textId="77777777" w:rsidTr="59CA93CF">
        <w:trPr>
          <w:jc w:val="center"/>
        </w:trPr>
        <w:tc>
          <w:tcPr>
            <w:tcW w:w="715" w:type="dxa"/>
            <w:shd w:val="clear" w:color="auto" w:fill="auto"/>
            <w:vAlign w:val="center"/>
          </w:tcPr>
          <w:p w14:paraId="3617B444" w14:textId="77777777" w:rsidR="00826020" w:rsidRPr="004C118A" w:rsidRDefault="00826020" w:rsidP="59CA93CF">
            <w:pPr>
              <w:pStyle w:val="ListParagraph"/>
              <w:numPr>
                <w:ilvl w:val="0"/>
                <w:numId w:val="54"/>
              </w:numPr>
              <w:spacing w:before="120" w:after="120" w:line="276" w:lineRule="auto"/>
              <w:ind w:left="176" w:hanging="173"/>
              <w:rPr>
                <w:rFonts w:eastAsia="Arial"/>
                <w:color w:val="373E49" w:themeColor="accent1"/>
                <w:sz w:val="26"/>
                <w:szCs w:val="26"/>
              </w:rPr>
            </w:pPr>
          </w:p>
        </w:tc>
        <w:tc>
          <w:tcPr>
            <w:tcW w:w="8302" w:type="dxa"/>
            <w:shd w:val="clear" w:color="auto" w:fill="auto"/>
            <w:vAlign w:val="bottom"/>
          </w:tcPr>
          <w:p w14:paraId="466B5B36" w14:textId="3E6F15E7" w:rsidR="00826020" w:rsidRPr="004C118A" w:rsidRDefault="00826020"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Sanitize reports to protect proprietary, commercial, personal or otherwise sensitive or confidential data or methods.</w:t>
            </w:r>
          </w:p>
        </w:tc>
      </w:tr>
      <w:tr w:rsidR="00826020" w:rsidRPr="004C118A" w14:paraId="484A6E21" w14:textId="77777777" w:rsidTr="59CA93CF">
        <w:trPr>
          <w:jc w:val="center"/>
        </w:trPr>
        <w:tc>
          <w:tcPr>
            <w:tcW w:w="715" w:type="dxa"/>
            <w:shd w:val="clear" w:color="auto" w:fill="auto"/>
            <w:vAlign w:val="center"/>
          </w:tcPr>
          <w:p w14:paraId="7E893F37" w14:textId="77777777" w:rsidR="00826020" w:rsidRPr="004C118A" w:rsidRDefault="00826020" w:rsidP="59CA93CF">
            <w:pPr>
              <w:pStyle w:val="ListParagraph"/>
              <w:numPr>
                <w:ilvl w:val="0"/>
                <w:numId w:val="54"/>
              </w:numPr>
              <w:spacing w:before="120" w:after="120" w:line="276" w:lineRule="auto"/>
              <w:ind w:left="176" w:hanging="173"/>
              <w:rPr>
                <w:rFonts w:eastAsia="Arial"/>
                <w:color w:val="373E49" w:themeColor="accent1"/>
                <w:sz w:val="26"/>
                <w:szCs w:val="26"/>
              </w:rPr>
            </w:pPr>
          </w:p>
        </w:tc>
        <w:tc>
          <w:tcPr>
            <w:tcW w:w="8302" w:type="dxa"/>
            <w:shd w:val="clear" w:color="auto" w:fill="auto"/>
            <w:vAlign w:val="bottom"/>
          </w:tcPr>
          <w:p w14:paraId="724B2800" w14:textId="3554D382" w:rsidR="00826020" w:rsidRPr="004C118A" w:rsidRDefault="00826020"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Document lessons learned from the outcome of events or exercises.</w:t>
            </w:r>
          </w:p>
        </w:tc>
      </w:tr>
      <w:tr w:rsidR="00826020" w:rsidRPr="004C118A" w14:paraId="1F6FE7F2" w14:textId="77777777" w:rsidTr="59CA93CF">
        <w:trPr>
          <w:jc w:val="center"/>
        </w:trPr>
        <w:tc>
          <w:tcPr>
            <w:tcW w:w="715" w:type="dxa"/>
            <w:shd w:val="clear" w:color="auto" w:fill="auto"/>
            <w:vAlign w:val="center"/>
          </w:tcPr>
          <w:p w14:paraId="6A6FB1A4" w14:textId="77777777" w:rsidR="00826020" w:rsidRPr="004C118A" w:rsidRDefault="00826020" w:rsidP="59CA93CF">
            <w:pPr>
              <w:pStyle w:val="ListParagraph"/>
              <w:numPr>
                <w:ilvl w:val="0"/>
                <w:numId w:val="54"/>
              </w:numPr>
              <w:spacing w:before="120" w:after="120" w:line="276" w:lineRule="auto"/>
              <w:ind w:left="176" w:hanging="173"/>
              <w:rPr>
                <w:rFonts w:eastAsia="Arial"/>
                <w:color w:val="373E49" w:themeColor="accent1"/>
                <w:sz w:val="26"/>
                <w:szCs w:val="26"/>
              </w:rPr>
            </w:pPr>
          </w:p>
        </w:tc>
        <w:tc>
          <w:tcPr>
            <w:tcW w:w="8302" w:type="dxa"/>
            <w:shd w:val="clear" w:color="auto" w:fill="auto"/>
            <w:vAlign w:val="bottom"/>
          </w:tcPr>
          <w:p w14:paraId="59FECF9F" w14:textId="1242FF37" w:rsidR="00826020" w:rsidRPr="004C118A" w:rsidRDefault="00826020"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Identify potential malicious activity from memory dumps, logs and packet captures.</w:t>
            </w:r>
          </w:p>
        </w:tc>
      </w:tr>
      <w:tr w:rsidR="00826020" w:rsidRPr="004C118A" w14:paraId="74F9A27A" w14:textId="77777777" w:rsidTr="59CA93CF">
        <w:trPr>
          <w:jc w:val="center"/>
        </w:trPr>
        <w:tc>
          <w:tcPr>
            <w:tcW w:w="715" w:type="dxa"/>
            <w:shd w:val="clear" w:color="auto" w:fill="auto"/>
            <w:vAlign w:val="center"/>
          </w:tcPr>
          <w:p w14:paraId="2321F8F2" w14:textId="77777777" w:rsidR="00826020" w:rsidRPr="004C118A" w:rsidRDefault="00826020" w:rsidP="59CA93CF">
            <w:pPr>
              <w:pStyle w:val="ListParagraph"/>
              <w:numPr>
                <w:ilvl w:val="0"/>
                <w:numId w:val="54"/>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69582112" w14:textId="2F45A46B" w:rsidR="00826020" w:rsidRPr="004C118A" w:rsidRDefault="00826020"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Conduct nodal analysis.</w:t>
            </w:r>
          </w:p>
        </w:tc>
      </w:tr>
      <w:tr w:rsidR="00826020" w:rsidRPr="004C118A" w14:paraId="2A33864B" w14:textId="77777777" w:rsidTr="59CA93CF">
        <w:trPr>
          <w:jc w:val="center"/>
        </w:trPr>
        <w:tc>
          <w:tcPr>
            <w:tcW w:w="715" w:type="dxa"/>
            <w:shd w:val="clear" w:color="auto" w:fill="auto"/>
            <w:vAlign w:val="center"/>
          </w:tcPr>
          <w:p w14:paraId="27DB1496" w14:textId="77777777" w:rsidR="00826020" w:rsidRPr="004C118A" w:rsidRDefault="00826020" w:rsidP="59CA93CF">
            <w:pPr>
              <w:pStyle w:val="ListParagraph"/>
              <w:numPr>
                <w:ilvl w:val="0"/>
                <w:numId w:val="54"/>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1AB1987C" w14:textId="1DC162A2" w:rsidR="00826020" w:rsidRPr="004C118A" w:rsidRDefault="00826020"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Identify threat tactics and methodologies.</w:t>
            </w:r>
          </w:p>
        </w:tc>
      </w:tr>
      <w:tr w:rsidR="00826020" w:rsidRPr="004C118A" w14:paraId="19FD8DD5" w14:textId="77777777" w:rsidTr="59CA93CF">
        <w:trPr>
          <w:jc w:val="center"/>
        </w:trPr>
        <w:tc>
          <w:tcPr>
            <w:tcW w:w="715" w:type="dxa"/>
            <w:shd w:val="clear" w:color="auto" w:fill="auto"/>
            <w:vAlign w:val="center"/>
          </w:tcPr>
          <w:p w14:paraId="15B3BC65" w14:textId="77777777" w:rsidR="00826020" w:rsidRPr="004C118A" w:rsidRDefault="00826020" w:rsidP="59CA93CF">
            <w:pPr>
              <w:pStyle w:val="ListParagraph"/>
              <w:numPr>
                <w:ilvl w:val="0"/>
                <w:numId w:val="54"/>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2B4F3DAB" w14:textId="1EF19873" w:rsidR="00826020" w:rsidRPr="004C118A" w:rsidRDefault="00826020"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Monitor and report on validated threat activities.</w:t>
            </w:r>
          </w:p>
        </w:tc>
      </w:tr>
      <w:tr w:rsidR="00826020" w:rsidRPr="004C118A" w14:paraId="3623413A" w14:textId="77777777" w:rsidTr="59CA93CF">
        <w:trPr>
          <w:jc w:val="center"/>
        </w:trPr>
        <w:tc>
          <w:tcPr>
            <w:tcW w:w="715" w:type="dxa"/>
            <w:shd w:val="clear" w:color="auto" w:fill="auto"/>
            <w:vAlign w:val="center"/>
          </w:tcPr>
          <w:p w14:paraId="2F36ED83" w14:textId="77777777" w:rsidR="00826020" w:rsidRPr="004C118A" w:rsidRDefault="00826020" w:rsidP="59CA93CF">
            <w:pPr>
              <w:pStyle w:val="ListParagraph"/>
              <w:numPr>
                <w:ilvl w:val="0"/>
                <w:numId w:val="54"/>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694278DA" w14:textId="35724513" w:rsidR="00826020" w:rsidRPr="004C118A" w:rsidRDefault="00826020"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Perform tier 1 and 2 malware analysis.</w:t>
            </w:r>
          </w:p>
        </w:tc>
      </w:tr>
      <w:tr w:rsidR="00826020" w:rsidRPr="004C118A" w14:paraId="66F226B6" w14:textId="77777777" w:rsidTr="59CA93CF">
        <w:trPr>
          <w:jc w:val="center"/>
        </w:trPr>
        <w:tc>
          <w:tcPr>
            <w:tcW w:w="715" w:type="dxa"/>
            <w:shd w:val="clear" w:color="auto" w:fill="auto"/>
            <w:vAlign w:val="center"/>
          </w:tcPr>
          <w:p w14:paraId="018A157B" w14:textId="77777777" w:rsidR="00826020" w:rsidRPr="004C118A" w:rsidRDefault="00826020" w:rsidP="59CA93CF">
            <w:pPr>
              <w:pStyle w:val="ListParagraph"/>
              <w:numPr>
                <w:ilvl w:val="0"/>
                <w:numId w:val="54"/>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2966C722" w14:textId="7AA8A178" w:rsidR="00826020" w:rsidRPr="004C118A" w:rsidRDefault="00826020"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Maintain a common intelligence picture.</w:t>
            </w:r>
          </w:p>
        </w:tc>
      </w:tr>
      <w:tr w:rsidR="00826020" w:rsidRPr="004C118A" w14:paraId="15E2C703" w14:textId="77777777" w:rsidTr="59CA93CF">
        <w:trPr>
          <w:jc w:val="center"/>
        </w:trPr>
        <w:tc>
          <w:tcPr>
            <w:tcW w:w="715" w:type="dxa"/>
            <w:shd w:val="clear" w:color="auto" w:fill="auto"/>
            <w:vAlign w:val="center"/>
          </w:tcPr>
          <w:p w14:paraId="72C404C5" w14:textId="77777777" w:rsidR="00826020" w:rsidRPr="004C118A" w:rsidRDefault="00826020" w:rsidP="59CA93CF">
            <w:pPr>
              <w:pStyle w:val="ListParagraph"/>
              <w:numPr>
                <w:ilvl w:val="0"/>
                <w:numId w:val="54"/>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64F7EA42" w14:textId="1367FC65" w:rsidR="00826020" w:rsidRPr="004C118A" w:rsidRDefault="00826020"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Conduct in-depth research and analysis.</w:t>
            </w:r>
          </w:p>
        </w:tc>
      </w:tr>
      <w:tr w:rsidR="00826020" w:rsidRPr="004C118A" w14:paraId="0B575627" w14:textId="77777777" w:rsidTr="59CA93CF">
        <w:trPr>
          <w:jc w:val="center"/>
        </w:trPr>
        <w:tc>
          <w:tcPr>
            <w:tcW w:w="715" w:type="dxa"/>
            <w:shd w:val="clear" w:color="auto" w:fill="auto"/>
            <w:vAlign w:val="center"/>
          </w:tcPr>
          <w:p w14:paraId="37F97A2F" w14:textId="77777777" w:rsidR="00826020" w:rsidRPr="004C118A" w:rsidRDefault="00826020" w:rsidP="59CA93CF">
            <w:pPr>
              <w:pStyle w:val="ListParagraph"/>
              <w:numPr>
                <w:ilvl w:val="0"/>
                <w:numId w:val="54"/>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78D12A79" w14:textId="174A78A6" w:rsidR="00826020" w:rsidRPr="004C118A" w:rsidRDefault="00826020"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Develop information requirements necessary for answering priority information requests.</w:t>
            </w:r>
          </w:p>
        </w:tc>
      </w:tr>
      <w:tr w:rsidR="00826020" w:rsidRPr="004C118A" w14:paraId="662EA27B" w14:textId="77777777" w:rsidTr="59CA93CF">
        <w:trPr>
          <w:jc w:val="center"/>
        </w:trPr>
        <w:tc>
          <w:tcPr>
            <w:tcW w:w="715" w:type="dxa"/>
            <w:shd w:val="clear" w:color="auto" w:fill="auto"/>
            <w:vAlign w:val="center"/>
          </w:tcPr>
          <w:p w14:paraId="3090C2C0" w14:textId="77777777" w:rsidR="00826020" w:rsidRPr="004C118A" w:rsidRDefault="00826020" w:rsidP="59CA93CF">
            <w:pPr>
              <w:pStyle w:val="ListParagraph"/>
              <w:numPr>
                <w:ilvl w:val="0"/>
                <w:numId w:val="54"/>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3C8C1C83" w14:textId="1F03367F" w:rsidR="00826020" w:rsidRPr="004C118A" w:rsidRDefault="00826020"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Generate requests for information.</w:t>
            </w:r>
          </w:p>
        </w:tc>
      </w:tr>
      <w:tr w:rsidR="00826020" w:rsidRPr="004C118A" w14:paraId="15E1C35E" w14:textId="77777777" w:rsidTr="59CA93CF">
        <w:trPr>
          <w:jc w:val="center"/>
        </w:trPr>
        <w:tc>
          <w:tcPr>
            <w:tcW w:w="715" w:type="dxa"/>
            <w:shd w:val="clear" w:color="auto" w:fill="auto"/>
            <w:vAlign w:val="center"/>
          </w:tcPr>
          <w:p w14:paraId="261C412C" w14:textId="77777777" w:rsidR="00826020" w:rsidRPr="004C118A" w:rsidRDefault="00826020" w:rsidP="59CA93CF">
            <w:pPr>
              <w:pStyle w:val="ListParagraph"/>
              <w:numPr>
                <w:ilvl w:val="0"/>
                <w:numId w:val="54"/>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24FCEB76" w14:textId="3CC2093B" w:rsidR="00826020" w:rsidRPr="004C118A" w:rsidRDefault="00826020"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Produce timely, fused, all-source cyber operations intelligence and/or indications and warnings intelligence products (e.g., threat assessments, briefings, intelligence studies, country studies).</w:t>
            </w:r>
          </w:p>
        </w:tc>
      </w:tr>
      <w:tr w:rsidR="00826020" w:rsidRPr="004C118A" w14:paraId="773737CA" w14:textId="77777777" w:rsidTr="59CA93CF">
        <w:trPr>
          <w:jc w:val="center"/>
        </w:trPr>
        <w:tc>
          <w:tcPr>
            <w:tcW w:w="715" w:type="dxa"/>
            <w:shd w:val="clear" w:color="auto" w:fill="auto"/>
            <w:vAlign w:val="center"/>
          </w:tcPr>
          <w:p w14:paraId="1110BB27" w14:textId="77777777" w:rsidR="00826020" w:rsidRPr="004C118A" w:rsidRDefault="00826020" w:rsidP="59CA93CF">
            <w:pPr>
              <w:pStyle w:val="ListParagraph"/>
              <w:numPr>
                <w:ilvl w:val="0"/>
                <w:numId w:val="54"/>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49E87E04" w14:textId="0515C296" w:rsidR="00826020" w:rsidRPr="004C118A" w:rsidRDefault="00826020"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Provide current intelligence support to critical internal/external stakeholders as appropriate.</w:t>
            </w:r>
          </w:p>
        </w:tc>
      </w:tr>
      <w:tr w:rsidR="00826020" w:rsidRPr="004C118A" w14:paraId="49E46DC0" w14:textId="77777777" w:rsidTr="59CA93CF">
        <w:trPr>
          <w:jc w:val="center"/>
        </w:trPr>
        <w:tc>
          <w:tcPr>
            <w:tcW w:w="715" w:type="dxa"/>
            <w:shd w:val="clear" w:color="auto" w:fill="auto"/>
            <w:vAlign w:val="center"/>
          </w:tcPr>
          <w:p w14:paraId="1C644682" w14:textId="77777777" w:rsidR="00826020" w:rsidRPr="004C118A" w:rsidRDefault="00826020" w:rsidP="59CA93CF">
            <w:pPr>
              <w:pStyle w:val="ListParagraph"/>
              <w:numPr>
                <w:ilvl w:val="0"/>
                <w:numId w:val="54"/>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4DF1A219" w14:textId="4DDF174D" w:rsidR="00826020" w:rsidRPr="004C118A" w:rsidRDefault="00826020"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Provide evaluation and feedback necessary for improving intelligence production, intelligence reporting, collection requirements and operations.</w:t>
            </w:r>
          </w:p>
        </w:tc>
      </w:tr>
      <w:tr w:rsidR="00826020" w:rsidRPr="004C118A" w14:paraId="265E3C38" w14:textId="77777777" w:rsidTr="59CA93CF">
        <w:trPr>
          <w:jc w:val="center"/>
        </w:trPr>
        <w:tc>
          <w:tcPr>
            <w:tcW w:w="715" w:type="dxa"/>
            <w:shd w:val="clear" w:color="auto" w:fill="auto"/>
            <w:vAlign w:val="center"/>
          </w:tcPr>
          <w:p w14:paraId="5B534254" w14:textId="77777777" w:rsidR="00826020" w:rsidRPr="004C118A" w:rsidRDefault="00826020" w:rsidP="59CA93CF">
            <w:pPr>
              <w:pStyle w:val="ListParagraph"/>
              <w:numPr>
                <w:ilvl w:val="0"/>
                <w:numId w:val="54"/>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242479B8" w14:textId="4ECC9FC2" w:rsidR="00826020" w:rsidRPr="004C118A" w:rsidRDefault="00826020"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Provide timely notice of imminent or hostile intentions or activities which may impact organization objectives, resources, or capabilities.</w:t>
            </w:r>
          </w:p>
        </w:tc>
      </w:tr>
      <w:tr w:rsidR="00826020" w:rsidRPr="004C118A" w14:paraId="188636A3" w14:textId="77777777" w:rsidTr="59CA93CF">
        <w:trPr>
          <w:jc w:val="center"/>
        </w:trPr>
        <w:tc>
          <w:tcPr>
            <w:tcW w:w="715" w:type="dxa"/>
            <w:shd w:val="clear" w:color="auto" w:fill="auto"/>
            <w:vAlign w:val="center"/>
          </w:tcPr>
          <w:p w14:paraId="083908EA" w14:textId="77777777" w:rsidR="00826020" w:rsidRPr="004C118A" w:rsidRDefault="00826020" w:rsidP="59CA93CF">
            <w:pPr>
              <w:pStyle w:val="ListParagraph"/>
              <w:numPr>
                <w:ilvl w:val="0"/>
                <w:numId w:val="54"/>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0F17A0F3" w14:textId="6281BCC8" w:rsidR="00826020" w:rsidRPr="004C118A" w:rsidRDefault="00826020"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Identify cyber threat tactics and methodologies.</w:t>
            </w:r>
          </w:p>
        </w:tc>
      </w:tr>
      <w:tr w:rsidR="00826020" w:rsidRPr="004C118A" w14:paraId="69CC7541" w14:textId="77777777" w:rsidTr="59CA93CF">
        <w:trPr>
          <w:jc w:val="center"/>
        </w:trPr>
        <w:tc>
          <w:tcPr>
            <w:tcW w:w="715" w:type="dxa"/>
            <w:shd w:val="clear" w:color="auto" w:fill="auto"/>
            <w:vAlign w:val="center"/>
          </w:tcPr>
          <w:p w14:paraId="6FEAD312" w14:textId="77777777" w:rsidR="00826020" w:rsidRPr="004C118A" w:rsidRDefault="00826020" w:rsidP="59CA93CF">
            <w:pPr>
              <w:pStyle w:val="ListParagraph"/>
              <w:numPr>
                <w:ilvl w:val="0"/>
                <w:numId w:val="54"/>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1EB03ACC" w14:textId="4D1DAAF9" w:rsidR="00826020" w:rsidRPr="004C118A" w:rsidRDefault="00826020"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Identify foreign language terminology within computer programs (e.g., comments, variable names).</w:t>
            </w:r>
          </w:p>
        </w:tc>
      </w:tr>
    </w:tbl>
    <w:p w14:paraId="4F065AE7" w14:textId="5B2078EB" w:rsidR="00A30B0B" w:rsidRPr="004C118A" w:rsidRDefault="00A30B0B" w:rsidP="59CA93CF">
      <w:pPr>
        <w:spacing w:before="120" w:after="120" w:line="276" w:lineRule="auto"/>
        <w:jc w:val="both"/>
        <w:rPr>
          <w:rFonts w:eastAsia="Arial" w:cs="Arial"/>
        </w:rPr>
      </w:pPr>
    </w:p>
    <w:p w14:paraId="28666A4C" w14:textId="434A9DE1" w:rsidR="00826020" w:rsidRPr="004C118A" w:rsidRDefault="00826020" w:rsidP="59CA93CF">
      <w:pPr>
        <w:rPr>
          <w:rFonts w:eastAsia="Arial" w:cs="Arial"/>
          <w:color w:val="1DCAD3" w:themeColor="accent6"/>
          <w:sz w:val="24"/>
          <w:szCs w:val="24"/>
          <w:lang w:eastAsia="en-US"/>
        </w:rPr>
      </w:pPr>
    </w:p>
    <w:p w14:paraId="7A7DCB3B" w14:textId="77777777" w:rsidR="006C6C7C" w:rsidRDefault="006C6C7C" w:rsidP="59CA93CF">
      <w:pPr>
        <w:rPr>
          <w:rFonts w:eastAsia="Arial" w:cs="Arial"/>
          <w:color w:val="15969D" w:themeColor="accent6" w:themeShade="BF"/>
          <w:sz w:val="28"/>
          <w:szCs w:val="28"/>
        </w:rPr>
      </w:pPr>
    </w:p>
    <w:p w14:paraId="5116E6FD" w14:textId="1637ECA2" w:rsidR="00A30B0B" w:rsidRPr="004C118A" w:rsidRDefault="002E6ABE" w:rsidP="006C6C7C">
      <w:pPr>
        <w:rPr>
          <w:rFonts w:eastAsia="Arial" w:cs="Arial"/>
          <w:color w:val="15969D" w:themeColor="accent6" w:themeShade="BF"/>
          <w:sz w:val="28"/>
          <w:szCs w:val="28"/>
        </w:rPr>
      </w:pPr>
      <w:r>
        <w:rPr>
          <w:rFonts w:eastAsia="Arial" w:cs="Arial"/>
          <w:color w:val="15969D" w:themeColor="accent6" w:themeShade="BF"/>
          <w:sz w:val="28"/>
          <w:szCs w:val="28"/>
          <w:lang w:bidi="en-US"/>
        </w:rPr>
        <w:t xml:space="preserve">Threat Intelligence Analyst </w:t>
      </w:r>
    </w:p>
    <w:tbl>
      <w:tblPr>
        <w:tblStyle w:val="TableGrid"/>
        <w:tblW w:w="0" w:type="auto"/>
        <w:jc w:val="center"/>
        <w:tblLook w:val="04A0" w:firstRow="1" w:lastRow="0" w:firstColumn="1" w:lastColumn="0" w:noHBand="0" w:noVBand="1"/>
      </w:tblPr>
      <w:tblGrid>
        <w:gridCol w:w="715"/>
        <w:gridCol w:w="8302"/>
      </w:tblGrid>
      <w:tr w:rsidR="00A30B0B" w:rsidRPr="004C118A" w14:paraId="5A9BD9C9" w14:textId="77777777" w:rsidTr="59CA93CF">
        <w:trPr>
          <w:tblHeader/>
          <w:jc w:val="center"/>
        </w:trPr>
        <w:tc>
          <w:tcPr>
            <w:tcW w:w="715" w:type="dxa"/>
            <w:shd w:val="clear" w:color="auto" w:fill="373E49" w:themeFill="accent1"/>
            <w:vAlign w:val="center"/>
          </w:tcPr>
          <w:p w14:paraId="76A869B9" w14:textId="77777777" w:rsidR="00A30B0B" w:rsidRPr="004C118A" w:rsidRDefault="00A30B0B" w:rsidP="59CA93CF">
            <w:pPr>
              <w:spacing w:before="120" w:after="120" w:line="276" w:lineRule="auto"/>
              <w:rPr>
                <w:rFonts w:eastAsia="Arial"/>
                <w:color w:val="FFFFFF" w:themeColor="background1"/>
                <w:sz w:val="26"/>
                <w:szCs w:val="26"/>
                <w:lang w:eastAsia="ar"/>
              </w:rPr>
            </w:pPr>
            <w:r w:rsidRPr="004C118A">
              <w:rPr>
                <w:rFonts w:eastAsia="Arial"/>
                <w:color w:val="FFFFFF" w:themeColor="background1"/>
                <w:sz w:val="26"/>
                <w:szCs w:val="26"/>
                <w:lang w:bidi="en-US"/>
              </w:rPr>
              <w:t>#</w:t>
            </w:r>
          </w:p>
        </w:tc>
        <w:tc>
          <w:tcPr>
            <w:tcW w:w="8302" w:type="dxa"/>
            <w:shd w:val="clear" w:color="auto" w:fill="373E49" w:themeFill="accent1"/>
          </w:tcPr>
          <w:p w14:paraId="35ECDB0A" w14:textId="77777777" w:rsidR="00A30B0B" w:rsidRPr="004C118A" w:rsidRDefault="00A30B0B" w:rsidP="59CA93CF">
            <w:pPr>
              <w:spacing w:before="120" w:after="120" w:line="276" w:lineRule="auto"/>
              <w:jc w:val="both"/>
              <w:rPr>
                <w:rFonts w:eastAsia="Arial"/>
                <w:color w:val="FFFFFF" w:themeColor="background1"/>
                <w:sz w:val="26"/>
                <w:szCs w:val="26"/>
                <w:lang w:eastAsia="ar"/>
              </w:rPr>
            </w:pPr>
            <w:r w:rsidRPr="004C118A">
              <w:rPr>
                <w:rFonts w:eastAsia="Arial"/>
                <w:color w:val="FFFFFF" w:themeColor="background1"/>
                <w:sz w:val="26"/>
                <w:szCs w:val="26"/>
                <w:lang w:bidi="en-US"/>
              </w:rPr>
              <w:t>Responsibilities</w:t>
            </w:r>
          </w:p>
        </w:tc>
      </w:tr>
      <w:tr w:rsidR="004E2B98" w:rsidRPr="004C118A" w14:paraId="28E8EDCA" w14:textId="77777777" w:rsidTr="59CA93CF">
        <w:trPr>
          <w:jc w:val="center"/>
        </w:trPr>
        <w:tc>
          <w:tcPr>
            <w:tcW w:w="715" w:type="dxa"/>
            <w:shd w:val="clear" w:color="auto" w:fill="auto"/>
            <w:vAlign w:val="center"/>
          </w:tcPr>
          <w:p w14:paraId="64A0E428" w14:textId="77777777" w:rsidR="004E2B98" w:rsidRPr="004C118A" w:rsidRDefault="004E2B98" w:rsidP="59CA93CF">
            <w:pPr>
              <w:pStyle w:val="ListParagraph"/>
              <w:numPr>
                <w:ilvl w:val="0"/>
                <w:numId w:val="55"/>
              </w:numPr>
              <w:spacing w:before="120" w:after="120" w:line="276" w:lineRule="auto"/>
              <w:ind w:left="176" w:hanging="173"/>
              <w:rPr>
                <w:rFonts w:eastAsia="Arial"/>
                <w:color w:val="373E49" w:themeColor="accent1"/>
                <w:sz w:val="26"/>
                <w:szCs w:val="26"/>
              </w:rPr>
            </w:pPr>
          </w:p>
        </w:tc>
        <w:tc>
          <w:tcPr>
            <w:tcW w:w="8302" w:type="dxa"/>
            <w:shd w:val="clear" w:color="auto" w:fill="auto"/>
          </w:tcPr>
          <w:p w14:paraId="0B5DCF5E" w14:textId="65F8B536" w:rsidR="004E2B98" w:rsidRPr="004C118A" w:rsidRDefault="004E2B98"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Track status of requests for information in line with the organization's policies.</w:t>
            </w:r>
          </w:p>
        </w:tc>
      </w:tr>
      <w:tr w:rsidR="004E2B98" w:rsidRPr="004C118A" w14:paraId="52F12294" w14:textId="77777777" w:rsidTr="59CA93CF">
        <w:trPr>
          <w:jc w:val="center"/>
        </w:trPr>
        <w:tc>
          <w:tcPr>
            <w:tcW w:w="715" w:type="dxa"/>
            <w:shd w:val="clear" w:color="auto" w:fill="auto"/>
            <w:vAlign w:val="center"/>
          </w:tcPr>
          <w:p w14:paraId="0AF73168" w14:textId="77777777" w:rsidR="004E2B98" w:rsidRPr="004C118A" w:rsidRDefault="004E2B98" w:rsidP="59CA93CF">
            <w:pPr>
              <w:pStyle w:val="ListParagraph"/>
              <w:numPr>
                <w:ilvl w:val="0"/>
                <w:numId w:val="55"/>
              </w:numPr>
              <w:spacing w:before="120" w:after="120" w:line="276" w:lineRule="auto"/>
              <w:ind w:left="176" w:hanging="173"/>
              <w:rPr>
                <w:rFonts w:eastAsia="Arial"/>
                <w:color w:val="373E49" w:themeColor="accent1"/>
                <w:sz w:val="26"/>
                <w:szCs w:val="26"/>
              </w:rPr>
            </w:pPr>
          </w:p>
        </w:tc>
        <w:tc>
          <w:tcPr>
            <w:tcW w:w="8302" w:type="dxa"/>
            <w:shd w:val="clear" w:color="auto" w:fill="auto"/>
            <w:vAlign w:val="bottom"/>
          </w:tcPr>
          <w:p w14:paraId="482F2026" w14:textId="114CD500" w:rsidR="004E2B98" w:rsidRPr="004C118A" w:rsidRDefault="004E2B98"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Answer requests for information in line with the organization's policies.</w:t>
            </w:r>
          </w:p>
        </w:tc>
      </w:tr>
      <w:tr w:rsidR="004E2B98" w:rsidRPr="004C118A" w14:paraId="04E9154B" w14:textId="77777777" w:rsidTr="59CA93CF">
        <w:trPr>
          <w:jc w:val="center"/>
        </w:trPr>
        <w:tc>
          <w:tcPr>
            <w:tcW w:w="715" w:type="dxa"/>
            <w:shd w:val="clear" w:color="auto" w:fill="auto"/>
            <w:vAlign w:val="center"/>
          </w:tcPr>
          <w:p w14:paraId="07C85A44" w14:textId="77777777" w:rsidR="004E2B98" w:rsidRPr="004C118A" w:rsidRDefault="004E2B98" w:rsidP="59CA93CF">
            <w:pPr>
              <w:pStyle w:val="ListParagraph"/>
              <w:numPr>
                <w:ilvl w:val="0"/>
                <w:numId w:val="55"/>
              </w:numPr>
              <w:spacing w:before="120" w:after="120" w:line="276" w:lineRule="auto"/>
              <w:ind w:left="176" w:hanging="173"/>
              <w:rPr>
                <w:rFonts w:eastAsia="Arial"/>
                <w:color w:val="373E49" w:themeColor="accent1"/>
                <w:sz w:val="26"/>
                <w:szCs w:val="26"/>
              </w:rPr>
            </w:pPr>
          </w:p>
        </w:tc>
        <w:tc>
          <w:tcPr>
            <w:tcW w:w="8302" w:type="dxa"/>
            <w:shd w:val="clear" w:color="auto" w:fill="auto"/>
            <w:vAlign w:val="bottom"/>
          </w:tcPr>
          <w:p w14:paraId="2C3B95A8" w14:textId="4B94288E" w:rsidR="004E2B98" w:rsidRPr="004C118A" w:rsidRDefault="004E2B98"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Use knowledge of threat actors and activities to build common understanding of organization's current risk profile.</w:t>
            </w:r>
          </w:p>
        </w:tc>
      </w:tr>
      <w:tr w:rsidR="004E2B98" w:rsidRPr="004C118A" w14:paraId="34C088BF" w14:textId="77777777" w:rsidTr="59CA93CF">
        <w:trPr>
          <w:jc w:val="center"/>
        </w:trPr>
        <w:tc>
          <w:tcPr>
            <w:tcW w:w="715" w:type="dxa"/>
            <w:shd w:val="clear" w:color="auto" w:fill="auto"/>
            <w:vAlign w:val="center"/>
          </w:tcPr>
          <w:p w14:paraId="7CE287C1" w14:textId="77777777" w:rsidR="004E2B98" w:rsidRPr="004C118A" w:rsidRDefault="004E2B98" w:rsidP="59CA93CF">
            <w:pPr>
              <w:pStyle w:val="ListParagraph"/>
              <w:numPr>
                <w:ilvl w:val="0"/>
                <w:numId w:val="55"/>
              </w:numPr>
              <w:spacing w:before="120" w:after="120" w:line="276" w:lineRule="auto"/>
              <w:ind w:left="176" w:hanging="173"/>
              <w:rPr>
                <w:rFonts w:eastAsia="Arial"/>
                <w:color w:val="373E49" w:themeColor="accent1"/>
                <w:sz w:val="26"/>
                <w:szCs w:val="26"/>
              </w:rPr>
            </w:pPr>
          </w:p>
        </w:tc>
        <w:tc>
          <w:tcPr>
            <w:tcW w:w="8302" w:type="dxa"/>
            <w:shd w:val="clear" w:color="auto" w:fill="auto"/>
            <w:vAlign w:val="bottom"/>
          </w:tcPr>
          <w:p w14:paraId="197EE915" w14:textId="0DE4BB56" w:rsidR="004E2B98" w:rsidRPr="004C118A" w:rsidRDefault="004E2B98"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Use knowledge of threat actors and activities to inform organization's response to a cyber incident.</w:t>
            </w:r>
          </w:p>
        </w:tc>
      </w:tr>
      <w:tr w:rsidR="004E2B98" w:rsidRPr="004C118A" w14:paraId="490A46EC" w14:textId="77777777" w:rsidTr="59CA93CF">
        <w:trPr>
          <w:jc w:val="center"/>
        </w:trPr>
        <w:tc>
          <w:tcPr>
            <w:tcW w:w="715" w:type="dxa"/>
            <w:shd w:val="clear" w:color="auto" w:fill="auto"/>
            <w:vAlign w:val="center"/>
          </w:tcPr>
          <w:p w14:paraId="594AD11D" w14:textId="77777777" w:rsidR="004E2B98" w:rsidRPr="004C118A" w:rsidRDefault="004E2B98" w:rsidP="59CA93CF">
            <w:pPr>
              <w:pStyle w:val="ListParagraph"/>
              <w:numPr>
                <w:ilvl w:val="0"/>
                <w:numId w:val="55"/>
              </w:numPr>
              <w:spacing w:before="120" w:after="120" w:line="276" w:lineRule="auto"/>
              <w:ind w:left="176" w:hanging="173"/>
              <w:rPr>
                <w:rFonts w:eastAsia="Arial"/>
                <w:color w:val="373E49" w:themeColor="accent1"/>
                <w:sz w:val="26"/>
                <w:szCs w:val="26"/>
              </w:rPr>
            </w:pPr>
          </w:p>
        </w:tc>
        <w:tc>
          <w:tcPr>
            <w:tcW w:w="8302" w:type="dxa"/>
            <w:shd w:val="clear" w:color="auto" w:fill="auto"/>
            <w:vAlign w:val="bottom"/>
          </w:tcPr>
          <w:p w14:paraId="26453B8D" w14:textId="7EB278A4" w:rsidR="004E2B98" w:rsidRPr="004C118A" w:rsidRDefault="004E2B98"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Coordinate, validate and manage the organization's cyber threat intelligence sources and feeds.</w:t>
            </w:r>
          </w:p>
        </w:tc>
      </w:tr>
      <w:tr w:rsidR="004E2B98" w:rsidRPr="004C118A" w14:paraId="069EDED2" w14:textId="77777777" w:rsidTr="59CA93CF">
        <w:trPr>
          <w:jc w:val="center"/>
        </w:trPr>
        <w:tc>
          <w:tcPr>
            <w:tcW w:w="715" w:type="dxa"/>
            <w:shd w:val="clear" w:color="auto" w:fill="auto"/>
            <w:vAlign w:val="center"/>
          </w:tcPr>
          <w:p w14:paraId="2A4F9624" w14:textId="77777777" w:rsidR="004E2B98" w:rsidRPr="004C118A" w:rsidRDefault="004E2B98" w:rsidP="59CA93CF">
            <w:pPr>
              <w:pStyle w:val="ListParagraph"/>
              <w:numPr>
                <w:ilvl w:val="0"/>
                <w:numId w:val="55"/>
              </w:numPr>
              <w:spacing w:before="120" w:after="120" w:line="276" w:lineRule="auto"/>
              <w:ind w:left="176" w:hanging="173"/>
              <w:rPr>
                <w:rFonts w:eastAsia="Arial"/>
                <w:color w:val="373E49" w:themeColor="accent1"/>
                <w:sz w:val="26"/>
                <w:szCs w:val="26"/>
              </w:rPr>
            </w:pPr>
          </w:p>
        </w:tc>
        <w:tc>
          <w:tcPr>
            <w:tcW w:w="8302" w:type="dxa"/>
            <w:shd w:val="clear" w:color="auto" w:fill="auto"/>
            <w:vAlign w:val="bottom"/>
          </w:tcPr>
          <w:p w14:paraId="4A3FA4B7" w14:textId="49A5FD7D" w:rsidR="004E2B98" w:rsidRPr="004C118A" w:rsidRDefault="004E2B98"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Identify information gaps in threat intelligence and assess their implications for the organization.</w:t>
            </w:r>
          </w:p>
        </w:tc>
      </w:tr>
      <w:tr w:rsidR="004E2B98" w:rsidRPr="004C118A" w14:paraId="21505B5F" w14:textId="77777777" w:rsidTr="59CA93CF">
        <w:trPr>
          <w:jc w:val="center"/>
        </w:trPr>
        <w:tc>
          <w:tcPr>
            <w:tcW w:w="715" w:type="dxa"/>
            <w:shd w:val="clear" w:color="auto" w:fill="auto"/>
            <w:vAlign w:val="center"/>
          </w:tcPr>
          <w:p w14:paraId="17D6C5B4" w14:textId="77777777" w:rsidR="004E2B98" w:rsidRPr="004C118A" w:rsidRDefault="004E2B98" w:rsidP="59CA93CF">
            <w:pPr>
              <w:pStyle w:val="ListParagraph"/>
              <w:numPr>
                <w:ilvl w:val="0"/>
                <w:numId w:val="55"/>
              </w:numPr>
              <w:spacing w:before="120" w:after="120" w:line="276" w:lineRule="auto"/>
              <w:ind w:left="176" w:hanging="173"/>
              <w:rPr>
                <w:rFonts w:eastAsia="Arial"/>
                <w:color w:val="373E49" w:themeColor="accent1"/>
                <w:sz w:val="26"/>
                <w:szCs w:val="26"/>
              </w:rPr>
            </w:pPr>
          </w:p>
        </w:tc>
        <w:tc>
          <w:tcPr>
            <w:tcW w:w="8302" w:type="dxa"/>
            <w:shd w:val="clear" w:color="auto" w:fill="auto"/>
            <w:vAlign w:val="bottom"/>
          </w:tcPr>
          <w:p w14:paraId="256B52B3" w14:textId="15179331" w:rsidR="004E2B98" w:rsidRPr="004C118A" w:rsidRDefault="004E2B98"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Prepare and deliver briefs on specific threats to the organization.</w:t>
            </w:r>
          </w:p>
        </w:tc>
      </w:tr>
      <w:tr w:rsidR="004E2B98" w:rsidRPr="004C118A" w14:paraId="00300386" w14:textId="77777777" w:rsidTr="59CA93CF">
        <w:trPr>
          <w:jc w:val="center"/>
        </w:trPr>
        <w:tc>
          <w:tcPr>
            <w:tcW w:w="715" w:type="dxa"/>
            <w:shd w:val="clear" w:color="auto" w:fill="auto"/>
            <w:vAlign w:val="center"/>
          </w:tcPr>
          <w:p w14:paraId="22CE03C9" w14:textId="77777777" w:rsidR="004E2B98" w:rsidRPr="004C118A" w:rsidRDefault="004E2B98" w:rsidP="59CA93CF">
            <w:pPr>
              <w:pStyle w:val="ListParagraph"/>
              <w:numPr>
                <w:ilvl w:val="0"/>
                <w:numId w:val="55"/>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5473F94E" w14:textId="54E39D3A" w:rsidR="004E2B98" w:rsidRPr="004C118A" w:rsidRDefault="004E2B98"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Work collaboratively and share information with threat intelligence analysts working in related fields.</w:t>
            </w:r>
          </w:p>
        </w:tc>
      </w:tr>
      <w:tr w:rsidR="004E2B98" w:rsidRPr="004C118A" w14:paraId="03D999A1" w14:textId="77777777" w:rsidTr="59CA93CF">
        <w:trPr>
          <w:jc w:val="center"/>
        </w:trPr>
        <w:tc>
          <w:tcPr>
            <w:tcW w:w="715" w:type="dxa"/>
            <w:shd w:val="clear" w:color="auto" w:fill="auto"/>
            <w:vAlign w:val="center"/>
          </w:tcPr>
          <w:p w14:paraId="4D03EB85" w14:textId="77777777" w:rsidR="004E2B98" w:rsidRPr="004C118A" w:rsidRDefault="004E2B98" w:rsidP="59CA93CF">
            <w:pPr>
              <w:pStyle w:val="ListParagraph"/>
              <w:numPr>
                <w:ilvl w:val="0"/>
                <w:numId w:val="55"/>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2A6F1DDE" w14:textId="3B13A2AC" w:rsidR="004E2B98" w:rsidRPr="004C118A" w:rsidRDefault="004E2B98"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Conduct nodal analysis.</w:t>
            </w:r>
          </w:p>
        </w:tc>
      </w:tr>
      <w:tr w:rsidR="004E2B98" w:rsidRPr="004C118A" w14:paraId="7A283387" w14:textId="77777777" w:rsidTr="59CA93CF">
        <w:trPr>
          <w:jc w:val="center"/>
        </w:trPr>
        <w:tc>
          <w:tcPr>
            <w:tcW w:w="715" w:type="dxa"/>
            <w:shd w:val="clear" w:color="auto" w:fill="auto"/>
            <w:vAlign w:val="center"/>
          </w:tcPr>
          <w:p w14:paraId="4DE77002" w14:textId="77777777" w:rsidR="004E2B98" w:rsidRPr="004C118A" w:rsidRDefault="004E2B98" w:rsidP="59CA93CF">
            <w:pPr>
              <w:pStyle w:val="ListParagraph"/>
              <w:numPr>
                <w:ilvl w:val="0"/>
                <w:numId w:val="55"/>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42C0D13F" w14:textId="7B5469D6" w:rsidR="004E2B98" w:rsidRPr="004C118A" w:rsidRDefault="004E2B98"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Evaluate threat decision-making processes.</w:t>
            </w:r>
          </w:p>
        </w:tc>
      </w:tr>
      <w:tr w:rsidR="004E2B98" w:rsidRPr="004C118A" w14:paraId="1221D6B3" w14:textId="77777777" w:rsidTr="59CA93CF">
        <w:trPr>
          <w:jc w:val="center"/>
        </w:trPr>
        <w:tc>
          <w:tcPr>
            <w:tcW w:w="715" w:type="dxa"/>
            <w:shd w:val="clear" w:color="auto" w:fill="auto"/>
            <w:vAlign w:val="center"/>
          </w:tcPr>
          <w:p w14:paraId="734DB37B" w14:textId="77777777" w:rsidR="004E2B98" w:rsidRPr="004C118A" w:rsidRDefault="004E2B98" w:rsidP="59CA93CF">
            <w:pPr>
              <w:pStyle w:val="ListParagraph"/>
              <w:numPr>
                <w:ilvl w:val="0"/>
                <w:numId w:val="55"/>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06EB7630" w14:textId="44768CE0" w:rsidR="004E2B98" w:rsidRPr="004C118A" w:rsidRDefault="004E2B98"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Identify the principal threats to the organization's known vulnerabilities.</w:t>
            </w:r>
          </w:p>
        </w:tc>
      </w:tr>
      <w:tr w:rsidR="004E2B98" w:rsidRPr="004C118A" w14:paraId="16AD8FB4" w14:textId="77777777" w:rsidTr="59CA93CF">
        <w:trPr>
          <w:jc w:val="center"/>
        </w:trPr>
        <w:tc>
          <w:tcPr>
            <w:tcW w:w="715" w:type="dxa"/>
            <w:shd w:val="clear" w:color="auto" w:fill="auto"/>
            <w:vAlign w:val="center"/>
          </w:tcPr>
          <w:p w14:paraId="37363A8A" w14:textId="77777777" w:rsidR="004E2B98" w:rsidRPr="004C118A" w:rsidRDefault="004E2B98" w:rsidP="59CA93CF">
            <w:pPr>
              <w:pStyle w:val="ListParagraph"/>
              <w:numPr>
                <w:ilvl w:val="0"/>
                <w:numId w:val="55"/>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36708BBD" w14:textId="27E1DF3F" w:rsidR="004E2B98" w:rsidRPr="004C118A" w:rsidRDefault="004E2B98"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Identify threat tactics and methodologies.</w:t>
            </w:r>
          </w:p>
        </w:tc>
      </w:tr>
      <w:tr w:rsidR="004E2B98" w:rsidRPr="004C118A" w14:paraId="087559E1" w14:textId="77777777" w:rsidTr="59CA93CF">
        <w:trPr>
          <w:jc w:val="center"/>
        </w:trPr>
        <w:tc>
          <w:tcPr>
            <w:tcW w:w="715" w:type="dxa"/>
            <w:shd w:val="clear" w:color="auto" w:fill="auto"/>
            <w:vAlign w:val="center"/>
          </w:tcPr>
          <w:p w14:paraId="1B6EAF27" w14:textId="77777777" w:rsidR="004E2B98" w:rsidRPr="004C118A" w:rsidRDefault="004E2B98" w:rsidP="59CA93CF">
            <w:pPr>
              <w:pStyle w:val="ListParagraph"/>
              <w:numPr>
                <w:ilvl w:val="0"/>
                <w:numId w:val="55"/>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00423EF1" w14:textId="7B4E3B01" w:rsidR="004E2B98" w:rsidRPr="004C118A" w:rsidRDefault="004E2B98"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Monitor and report changes in threat dispositions, activities, tactics, capabilities and objectives.</w:t>
            </w:r>
          </w:p>
        </w:tc>
      </w:tr>
      <w:tr w:rsidR="004E2B98" w:rsidRPr="004C118A" w14:paraId="3AB5D9A3" w14:textId="77777777" w:rsidTr="59CA93CF">
        <w:trPr>
          <w:jc w:val="center"/>
        </w:trPr>
        <w:tc>
          <w:tcPr>
            <w:tcW w:w="715" w:type="dxa"/>
            <w:shd w:val="clear" w:color="auto" w:fill="auto"/>
            <w:vAlign w:val="center"/>
          </w:tcPr>
          <w:p w14:paraId="1905B44E" w14:textId="77777777" w:rsidR="004E2B98" w:rsidRPr="004C118A" w:rsidRDefault="004E2B98" w:rsidP="59CA93CF">
            <w:pPr>
              <w:pStyle w:val="ListParagraph"/>
              <w:numPr>
                <w:ilvl w:val="0"/>
                <w:numId w:val="55"/>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0AE2D298" w14:textId="33BA2FEF" w:rsidR="004E2B98" w:rsidRPr="004C118A" w:rsidRDefault="004E2B98"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Monitor and report on validated threat activities.</w:t>
            </w:r>
          </w:p>
        </w:tc>
      </w:tr>
      <w:tr w:rsidR="004E2B98" w:rsidRPr="004C118A" w14:paraId="4DEB43D0" w14:textId="77777777" w:rsidTr="59CA93CF">
        <w:trPr>
          <w:jc w:val="center"/>
        </w:trPr>
        <w:tc>
          <w:tcPr>
            <w:tcW w:w="715" w:type="dxa"/>
            <w:shd w:val="clear" w:color="auto" w:fill="auto"/>
            <w:vAlign w:val="center"/>
          </w:tcPr>
          <w:p w14:paraId="6D6B1E30" w14:textId="77777777" w:rsidR="004E2B98" w:rsidRPr="004C118A" w:rsidRDefault="004E2B98" w:rsidP="59CA93CF">
            <w:pPr>
              <w:pStyle w:val="ListParagraph"/>
              <w:numPr>
                <w:ilvl w:val="0"/>
                <w:numId w:val="55"/>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41720309" w14:textId="1307518F" w:rsidR="004E2B98" w:rsidRPr="004C118A" w:rsidRDefault="004E2B98"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Monitor open source websites for hostile content directed towards organizational or partner interests.</w:t>
            </w:r>
          </w:p>
        </w:tc>
      </w:tr>
      <w:tr w:rsidR="004E2B98" w:rsidRPr="004C118A" w14:paraId="7DB53D1C" w14:textId="77777777" w:rsidTr="59CA93CF">
        <w:trPr>
          <w:jc w:val="center"/>
        </w:trPr>
        <w:tc>
          <w:tcPr>
            <w:tcW w:w="715" w:type="dxa"/>
            <w:shd w:val="clear" w:color="auto" w:fill="auto"/>
            <w:vAlign w:val="center"/>
          </w:tcPr>
          <w:p w14:paraId="559570B5" w14:textId="77777777" w:rsidR="004E2B98" w:rsidRPr="004C118A" w:rsidRDefault="004E2B98" w:rsidP="59CA93CF">
            <w:pPr>
              <w:pStyle w:val="ListParagraph"/>
              <w:numPr>
                <w:ilvl w:val="0"/>
                <w:numId w:val="55"/>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6111AA0A" w14:textId="4A7DC232" w:rsidR="004E2B98" w:rsidRPr="004C118A" w:rsidRDefault="004E2B98"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Monitor and report on threat actor activities to fulfil organization's threat intelligence and reporting requirements.</w:t>
            </w:r>
          </w:p>
        </w:tc>
      </w:tr>
      <w:tr w:rsidR="004E2B98" w:rsidRPr="004C118A" w14:paraId="61C3D7E0" w14:textId="77777777" w:rsidTr="59CA93CF">
        <w:trPr>
          <w:jc w:val="center"/>
        </w:trPr>
        <w:tc>
          <w:tcPr>
            <w:tcW w:w="715" w:type="dxa"/>
            <w:shd w:val="clear" w:color="auto" w:fill="auto"/>
            <w:vAlign w:val="center"/>
          </w:tcPr>
          <w:p w14:paraId="2CF66890" w14:textId="77777777" w:rsidR="004E2B98" w:rsidRPr="004C118A" w:rsidRDefault="004E2B98" w:rsidP="59CA93CF">
            <w:pPr>
              <w:pStyle w:val="ListParagraph"/>
              <w:numPr>
                <w:ilvl w:val="0"/>
                <w:numId w:val="55"/>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04162CDD" w14:textId="5400AC85" w:rsidR="004E2B98" w:rsidRPr="004C118A" w:rsidRDefault="004E2B98"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Use expertise on threat actors and activities to support activities to plan and develop the organization's cybersecurity strategy and resources.</w:t>
            </w:r>
          </w:p>
        </w:tc>
      </w:tr>
      <w:tr w:rsidR="004E2B98" w:rsidRPr="004C118A" w14:paraId="30B7E3C9" w14:textId="77777777" w:rsidTr="59CA93CF">
        <w:trPr>
          <w:jc w:val="center"/>
        </w:trPr>
        <w:tc>
          <w:tcPr>
            <w:tcW w:w="715" w:type="dxa"/>
            <w:shd w:val="clear" w:color="auto" w:fill="auto"/>
            <w:vAlign w:val="center"/>
          </w:tcPr>
          <w:p w14:paraId="313D920E" w14:textId="77777777" w:rsidR="004E2B98" w:rsidRPr="004C118A" w:rsidRDefault="004E2B98" w:rsidP="59CA93CF">
            <w:pPr>
              <w:pStyle w:val="ListParagraph"/>
              <w:numPr>
                <w:ilvl w:val="0"/>
                <w:numId w:val="55"/>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2218E939" w14:textId="38E75816" w:rsidR="004E2B98" w:rsidRPr="004C118A" w:rsidRDefault="004E2B98"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Provide information and assessments of threat actors to assist stakeholders in planning and executing cybersecurity activities.</w:t>
            </w:r>
          </w:p>
        </w:tc>
      </w:tr>
      <w:tr w:rsidR="004E2B98" w:rsidRPr="004C118A" w14:paraId="0160E525" w14:textId="77777777" w:rsidTr="59CA93CF">
        <w:trPr>
          <w:jc w:val="center"/>
        </w:trPr>
        <w:tc>
          <w:tcPr>
            <w:tcW w:w="715" w:type="dxa"/>
            <w:shd w:val="clear" w:color="auto" w:fill="auto"/>
            <w:vAlign w:val="center"/>
          </w:tcPr>
          <w:p w14:paraId="19AA52B7" w14:textId="77777777" w:rsidR="004E2B98" w:rsidRPr="004C118A" w:rsidRDefault="004E2B98" w:rsidP="59CA93CF">
            <w:pPr>
              <w:pStyle w:val="ListParagraph"/>
              <w:numPr>
                <w:ilvl w:val="0"/>
                <w:numId w:val="55"/>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3633EEE7" w14:textId="5E3B4C45" w:rsidR="004E2B98" w:rsidRPr="004C118A" w:rsidRDefault="004E2B98"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Provide real-time cyber threat intelligence analysis and support during cybersecurity incidents and exercises.</w:t>
            </w:r>
          </w:p>
        </w:tc>
      </w:tr>
      <w:tr w:rsidR="004E2B98" w:rsidRPr="004C118A" w14:paraId="2A6F749D" w14:textId="77777777" w:rsidTr="59CA93CF">
        <w:trPr>
          <w:jc w:val="center"/>
        </w:trPr>
        <w:tc>
          <w:tcPr>
            <w:tcW w:w="715" w:type="dxa"/>
            <w:shd w:val="clear" w:color="auto" w:fill="auto"/>
            <w:vAlign w:val="center"/>
          </w:tcPr>
          <w:p w14:paraId="7D436C04" w14:textId="77777777" w:rsidR="004E2B98" w:rsidRPr="004C118A" w:rsidRDefault="004E2B98" w:rsidP="59CA93CF">
            <w:pPr>
              <w:pStyle w:val="ListParagraph"/>
              <w:numPr>
                <w:ilvl w:val="0"/>
                <w:numId w:val="55"/>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1E93E2C5" w14:textId="7292A5ED" w:rsidR="004E2B98" w:rsidRPr="004C118A" w:rsidRDefault="004E2B98"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Monitor cyber threat intelligence feeds and report significant network events and intrusions.</w:t>
            </w:r>
          </w:p>
        </w:tc>
      </w:tr>
      <w:tr w:rsidR="004E2B98" w:rsidRPr="004C118A" w14:paraId="5ED7CDA7" w14:textId="77777777" w:rsidTr="59CA93CF">
        <w:trPr>
          <w:jc w:val="center"/>
        </w:trPr>
        <w:tc>
          <w:tcPr>
            <w:tcW w:w="715" w:type="dxa"/>
            <w:shd w:val="clear" w:color="auto" w:fill="auto"/>
            <w:vAlign w:val="center"/>
          </w:tcPr>
          <w:p w14:paraId="10D964BC" w14:textId="77777777" w:rsidR="004E2B98" w:rsidRPr="004C118A" w:rsidRDefault="004E2B98" w:rsidP="59CA93CF">
            <w:pPr>
              <w:pStyle w:val="ListParagraph"/>
              <w:numPr>
                <w:ilvl w:val="0"/>
                <w:numId w:val="55"/>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7EFA2E86" w14:textId="10C666D0" w:rsidR="004E2B98" w:rsidRPr="004C118A" w:rsidRDefault="004E2B98"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Maintain a common intelligence picture.</w:t>
            </w:r>
          </w:p>
        </w:tc>
      </w:tr>
      <w:tr w:rsidR="004E2B98" w:rsidRPr="004C118A" w14:paraId="11325985" w14:textId="77777777" w:rsidTr="59CA93CF">
        <w:trPr>
          <w:jc w:val="center"/>
        </w:trPr>
        <w:tc>
          <w:tcPr>
            <w:tcW w:w="715" w:type="dxa"/>
            <w:shd w:val="clear" w:color="auto" w:fill="auto"/>
            <w:vAlign w:val="center"/>
          </w:tcPr>
          <w:p w14:paraId="17F96CFE" w14:textId="77777777" w:rsidR="004E2B98" w:rsidRPr="004C118A" w:rsidRDefault="004E2B98" w:rsidP="59CA93CF">
            <w:pPr>
              <w:pStyle w:val="ListParagraph"/>
              <w:numPr>
                <w:ilvl w:val="0"/>
                <w:numId w:val="55"/>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56D70046" w14:textId="50679394" w:rsidR="004E2B98" w:rsidRPr="004C118A" w:rsidRDefault="004E2B98"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Conduct in-depth research and analysis.</w:t>
            </w:r>
          </w:p>
        </w:tc>
      </w:tr>
      <w:tr w:rsidR="004E2B98" w:rsidRPr="004C118A" w14:paraId="0D273E09" w14:textId="77777777" w:rsidTr="59CA93CF">
        <w:trPr>
          <w:jc w:val="center"/>
        </w:trPr>
        <w:tc>
          <w:tcPr>
            <w:tcW w:w="715" w:type="dxa"/>
            <w:shd w:val="clear" w:color="auto" w:fill="auto"/>
            <w:vAlign w:val="center"/>
          </w:tcPr>
          <w:p w14:paraId="53A0FFDC" w14:textId="77777777" w:rsidR="004E2B98" w:rsidRPr="004C118A" w:rsidRDefault="004E2B98" w:rsidP="59CA93CF">
            <w:pPr>
              <w:pStyle w:val="ListParagraph"/>
              <w:numPr>
                <w:ilvl w:val="0"/>
                <w:numId w:val="55"/>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62846BC5" w14:textId="30956DDC" w:rsidR="004E2B98" w:rsidRPr="004C118A" w:rsidRDefault="004E2B98"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Develop information requirements necessary for answering priority information requests.</w:t>
            </w:r>
          </w:p>
        </w:tc>
      </w:tr>
      <w:tr w:rsidR="004E2B98" w:rsidRPr="004C118A" w14:paraId="7FED229D" w14:textId="77777777" w:rsidTr="59CA93CF">
        <w:trPr>
          <w:jc w:val="center"/>
        </w:trPr>
        <w:tc>
          <w:tcPr>
            <w:tcW w:w="715" w:type="dxa"/>
            <w:shd w:val="clear" w:color="auto" w:fill="auto"/>
            <w:vAlign w:val="center"/>
          </w:tcPr>
          <w:p w14:paraId="35838E1A" w14:textId="77777777" w:rsidR="004E2B98" w:rsidRPr="004C118A" w:rsidRDefault="004E2B98" w:rsidP="59CA93CF">
            <w:pPr>
              <w:pStyle w:val="ListParagraph"/>
              <w:numPr>
                <w:ilvl w:val="0"/>
                <w:numId w:val="55"/>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12EF4314" w14:textId="6FA44EBC" w:rsidR="004E2B98" w:rsidRPr="004C118A" w:rsidRDefault="004E2B98"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Generate requests for information.</w:t>
            </w:r>
          </w:p>
        </w:tc>
      </w:tr>
      <w:tr w:rsidR="004E2B98" w:rsidRPr="004C118A" w14:paraId="3C029F5F" w14:textId="77777777" w:rsidTr="59CA93CF">
        <w:trPr>
          <w:jc w:val="center"/>
        </w:trPr>
        <w:tc>
          <w:tcPr>
            <w:tcW w:w="715" w:type="dxa"/>
            <w:shd w:val="clear" w:color="auto" w:fill="auto"/>
            <w:vAlign w:val="center"/>
          </w:tcPr>
          <w:p w14:paraId="4755E4C2" w14:textId="77777777" w:rsidR="004E2B98" w:rsidRPr="004C118A" w:rsidRDefault="004E2B98" w:rsidP="59CA93CF">
            <w:pPr>
              <w:pStyle w:val="ListParagraph"/>
              <w:numPr>
                <w:ilvl w:val="0"/>
                <w:numId w:val="55"/>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4535CCE7" w14:textId="14BFD721" w:rsidR="004E2B98" w:rsidRPr="004C118A" w:rsidRDefault="004E2B98"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Produce timely, fused, all-source cyber operations intelligence and/or indications and warnings intelligence products (e.g., threat assessments, briefings, intelligence studies, country studies).</w:t>
            </w:r>
          </w:p>
        </w:tc>
      </w:tr>
      <w:tr w:rsidR="004E2B98" w:rsidRPr="004C118A" w14:paraId="65C43DD1" w14:textId="77777777" w:rsidTr="59CA93CF">
        <w:trPr>
          <w:jc w:val="center"/>
        </w:trPr>
        <w:tc>
          <w:tcPr>
            <w:tcW w:w="715" w:type="dxa"/>
            <w:shd w:val="clear" w:color="auto" w:fill="auto"/>
            <w:vAlign w:val="center"/>
          </w:tcPr>
          <w:p w14:paraId="4BA8D71A" w14:textId="77777777" w:rsidR="004E2B98" w:rsidRPr="004C118A" w:rsidRDefault="004E2B98" w:rsidP="59CA93CF">
            <w:pPr>
              <w:pStyle w:val="ListParagraph"/>
              <w:numPr>
                <w:ilvl w:val="0"/>
                <w:numId w:val="55"/>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2750E740" w14:textId="4FD5ADD9" w:rsidR="004E2B98" w:rsidRPr="004C118A" w:rsidRDefault="004E2B98"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Provide current intelligence support to critical internal/external stakeholders as appropriate.</w:t>
            </w:r>
          </w:p>
        </w:tc>
      </w:tr>
      <w:tr w:rsidR="004E2B98" w:rsidRPr="004C118A" w14:paraId="017B6E23" w14:textId="77777777" w:rsidTr="59CA93CF">
        <w:trPr>
          <w:jc w:val="center"/>
        </w:trPr>
        <w:tc>
          <w:tcPr>
            <w:tcW w:w="715" w:type="dxa"/>
            <w:shd w:val="clear" w:color="auto" w:fill="auto"/>
            <w:vAlign w:val="center"/>
          </w:tcPr>
          <w:p w14:paraId="34846447" w14:textId="77777777" w:rsidR="004E2B98" w:rsidRPr="004C118A" w:rsidRDefault="004E2B98" w:rsidP="59CA93CF">
            <w:pPr>
              <w:pStyle w:val="ListParagraph"/>
              <w:numPr>
                <w:ilvl w:val="0"/>
                <w:numId w:val="55"/>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5607BA1A" w14:textId="7776F6D9" w:rsidR="004E2B98" w:rsidRPr="004C118A" w:rsidRDefault="004E2B98"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Provide evaluation and feedback necessary for improving intelligence production, intelligence reporting, collection requirements and operations.</w:t>
            </w:r>
          </w:p>
        </w:tc>
      </w:tr>
      <w:tr w:rsidR="004E2B98" w:rsidRPr="004C118A" w14:paraId="160683A2" w14:textId="77777777" w:rsidTr="59CA93CF">
        <w:trPr>
          <w:jc w:val="center"/>
        </w:trPr>
        <w:tc>
          <w:tcPr>
            <w:tcW w:w="715" w:type="dxa"/>
            <w:shd w:val="clear" w:color="auto" w:fill="auto"/>
            <w:vAlign w:val="center"/>
          </w:tcPr>
          <w:p w14:paraId="773CDD66" w14:textId="77777777" w:rsidR="004E2B98" w:rsidRPr="004C118A" w:rsidRDefault="004E2B98" w:rsidP="59CA93CF">
            <w:pPr>
              <w:pStyle w:val="ListParagraph"/>
              <w:numPr>
                <w:ilvl w:val="0"/>
                <w:numId w:val="55"/>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75068418" w14:textId="5DAE8C0A" w:rsidR="004E2B98" w:rsidRPr="004C118A" w:rsidRDefault="004E2B98"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Provide timely notice of imminent or hostile intentions or activities which may impact organization objectives, resources, or capabilities.</w:t>
            </w:r>
          </w:p>
        </w:tc>
      </w:tr>
      <w:tr w:rsidR="004E2B98" w:rsidRPr="004C118A" w14:paraId="6E39ECF4" w14:textId="77777777" w:rsidTr="59CA93CF">
        <w:trPr>
          <w:jc w:val="center"/>
        </w:trPr>
        <w:tc>
          <w:tcPr>
            <w:tcW w:w="715" w:type="dxa"/>
            <w:shd w:val="clear" w:color="auto" w:fill="auto"/>
            <w:vAlign w:val="center"/>
          </w:tcPr>
          <w:p w14:paraId="12F49B85" w14:textId="77777777" w:rsidR="004E2B98" w:rsidRPr="004C118A" w:rsidRDefault="004E2B98" w:rsidP="59CA93CF">
            <w:pPr>
              <w:pStyle w:val="ListParagraph"/>
              <w:numPr>
                <w:ilvl w:val="0"/>
                <w:numId w:val="55"/>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4CFF0399" w14:textId="1E7E2123" w:rsidR="004E2B98" w:rsidRPr="004C118A" w:rsidRDefault="004E2B98"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Work closely with planners, intelligence analysts and collection managers to ensure intelligence requirements and collection plans are accurate and up-to-date.</w:t>
            </w:r>
          </w:p>
        </w:tc>
      </w:tr>
      <w:tr w:rsidR="004E2B98" w:rsidRPr="004C118A" w14:paraId="22FB2163" w14:textId="77777777" w:rsidTr="59CA93CF">
        <w:trPr>
          <w:jc w:val="center"/>
        </w:trPr>
        <w:tc>
          <w:tcPr>
            <w:tcW w:w="715" w:type="dxa"/>
            <w:shd w:val="clear" w:color="auto" w:fill="auto"/>
            <w:vAlign w:val="center"/>
          </w:tcPr>
          <w:p w14:paraId="652C41A4" w14:textId="77777777" w:rsidR="004E2B98" w:rsidRPr="004C118A" w:rsidRDefault="004E2B98" w:rsidP="59CA93CF">
            <w:pPr>
              <w:pStyle w:val="ListParagraph"/>
              <w:numPr>
                <w:ilvl w:val="0"/>
                <w:numId w:val="55"/>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6DDF1A26" w14:textId="349E2B86" w:rsidR="004E2B98" w:rsidRPr="004C118A" w:rsidRDefault="004E2B98"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Identify cyber threat tactics and methodologies.</w:t>
            </w:r>
          </w:p>
        </w:tc>
      </w:tr>
    </w:tbl>
    <w:p w14:paraId="0199B8AD" w14:textId="426FB883" w:rsidR="004E2B98" w:rsidRPr="004C118A" w:rsidRDefault="004E2B98" w:rsidP="59CA93CF">
      <w:pPr>
        <w:rPr>
          <w:rFonts w:eastAsia="Arial" w:cs="Arial"/>
          <w:color w:val="1DCAD3" w:themeColor="accent6"/>
          <w:sz w:val="24"/>
          <w:szCs w:val="24"/>
          <w:lang w:eastAsia="en-US"/>
        </w:rPr>
      </w:pPr>
    </w:p>
    <w:p w14:paraId="53065EAB" w14:textId="77777777" w:rsidR="00803E07" w:rsidRDefault="00803E07" w:rsidP="59CA93CF">
      <w:pPr>
        <w:rPr>
          <w:rFonts w:eastAsia="Arial" w:cs="Arial"/>
          <w:color w:val="1DCAD3" w:themeColor="accent6"/>
          <w:sz w:val="24"/>
          <w:szCs w:val="24"/>
          <w:lang w:eastAsia="en-US"/>
        </w:rPr>
      </w:pPr>
    </w:p>
    <w:p w14:paraId="5F461B1A" w14:textId="77777777" w:rsidR="00C77DDB" w:rsidRDefault="00C77DDB" w:rsidP="59CA93CF">
      <w:pPr>
        <w:rPr>
          <w:rFonts w:eastAsia="Arial" w:cs="Arial"/>
          <w:color w:val="1DCAD3" w:themeColor="accent6"/>
          <w:sz w:val="24"/>
          <w:szCs w:val="24"/>
          <w:lang w:eastAsia="en-US"/>
        </w:rPr>
      </w:pPr>
    </w:p>
    <w:p w14:paraId="2452D7BC" w14:textId="77777777" w:rsidR="00C77DDB" w:rsidRPr="004C118A" w:rsidRDefault="00C77DDB" w:rsidP="59CA93CF">
      <w:pPr>
        <w:rPr>
          <w:rFonts w:eastAsia="Arial" w:cs="Arial"/>
          <w:color w:val="1DCAD3" w:themeColor="accent6"/>
          <w:sz w:val="24"/>
          <w:szCs w:val="24"/>
          <w:lang w:eastAsia="en-US"/>
        </w:rPr>
      </w:pPr>
    </w:p>
    <w:p w14:paraId="376AC5E9" w14:textId="77777777" w:rsidR="00A30B0B" w:rsidRPr="004C118A" w:rsidRDefault="002E6ABE" w:rsidP="59CA93CF">
      <w:pPr>
        <w:rPr>
          <w:rFonts w:eastAsia="Arial" w:cs="Arial"/>
          <w:color w:val="15969D" w:themeColor="accent6" w:themeShade="BF"/>
          <w:sz w:val="28"/>
          <w:szCs w:val="28"/>
        </w:rPr>
      </w:pPr>
      <w:r>
        <w:rPr>
          <w:rFonts w:eastAsia="Arial" w:cs="Arial"/>
          <w:color w:val="15969D" w:themeColor="accent6" w:themeShade="BF"/>
          <w:sz w:val="28"/>
          <w:szCs w:val="28"/>
          <w:lang w:bidi="en-US"/>
        </w:rPr>
        <w:t xml:space="preserve">Threat Hunter </w:t>
      </w:r>
    </w:p>
    <w:tbl>
      <w:tblPr>
        <w:tblStyle w:val="TableGrid"/>
        <w:tblW w:w="0" w:type="auto"/>
        <w:jc w:val="center"/>
        <w:tblLook w:val="04A0" w:firstRow="1" w:lastRow="0" w:firstColumn="1" w:lastColumn="0" w:noHBand="0" w:noVBand="1"/>
      </w:tblPr>
      <w:tblGrid>
        <w:gridCol w:w="715"/>
        <w:gridCol w:w="8302"/>
      </w:tblGrid>
      <w:tr w:rsidR="00A30B0B" w:rsidRPr="004C118A" w14:paraId="3FDC4D6D" w14:textId="77777777" w:rsidTr="59CA93CF">
        <w:trPr>
          <w:tblHeader/>
          <w:jc w:val="center"/>
        </w:trPr>
        <w:tc>
          <w:tcPr>
            <w:tcW w:w="715" w:type="dxa"/>
            <w:shd w:val="clear" w:color="auto" w:fill="373E49" w:themeFill="accent1"/>
            <w:vAlign w:val="center"/>
          </w:tcPr>
          <w:p w14:paraId="16373CAF" w14:textId="77777777" w:rsidR="00A30B0B" w:rsidRPr="004C118A" w:rsidRDefault="00A30B0B" w:rsidP="59CA93CF">
            <w:pPr>
              <w:spacing w:before="120" w:after="120" w:line="276" w:lineRule="auto"/>
              <w:rPr>
                <w:rFonts w:eastAsia="Arial"/>
                <w:color w:val="FFFFFF" w:themeColor="background1"/>
                <w:sz w:val="26"/>
                <w:szCs w:val="26"/>
                <w:lang w:eastAsia="ar"/>
              </w:rPr>
            </w:pPr>
            <w:r w:rsidRPr="004C118A">
              <w:rPr>
                <w:rFonts w:eastAsia="Arial"/>
                <w:color w:val="FFFFFF" w:themeColor="background1"/>
                <w:sz w:val="26"/>
                <w:szCs w:val="26"/>
                <w:lang w:bidi="en-US"/>
              </w:rPr>
              <w:lastRenderedPageBreak/>
              <w:t>#</w:t>
            </w:r>
          </w:p>
        </w:tc>
        <w:tc>
          <w:tcPr>
            <w:tcW w:w="8302" w:type="dxa"/>
            <w:shd w:val="clear" w:color="auto" w:fill="373E49" w:themeFill="accent1"/>
          </w:tcPr>
          <w:p w14:paraId="601FD286" w14:textId="77777777" w:rsidR="00A30B0B" w:rsidRPr="004C118A" w:rsidRDefault="00A30B0B" w:rsidP="59CA93CF">
            <w:pPr>
              <w:spacing w:before="120" w:after="120" w:line="276" w:lineRule="auto"/>
              <w:jc w:val="both"/>
              <w:rPr>
                <w:rFonts w:eastAsia="Arial"/>
                <w:color w:val="FFFFFF" w:themeColor="background1"/>
                <w:sz w:val="26"/>
                <w:szCs w:val="26"/>
                <w:lang w:eastAsia="ar"/>
              </w:rPr>
            </w:pPr>
            <w:r w:rsidRPr="004C118A">
              <w:rPr>
                <w:rFonts w:eastAsia="Arial"/>
                <w:color w:val="FFFFFF" w:themeColor="background1"/>
                <w:sz w:val="26"/>
                <w:szCs w:val="26"/>
                <w:lang w:bidi="en-US"/>
              </w:rPr>
              <w:t>Responsibilities</w:t>
            </w:r>
          </w:p>
        </w:tc>
      </w:tr>
      <w:tr w:rsidR="004E2B98" w:rsidRPr="004C118A" w14:paraId="6EBD6A38" w14:textId="77777777" w:rsidTr="59CA93CF">
        <w:trPr>
          <w:jc w:val="center"/>
        </w:trPr>
        <w:tc>
          <w:tcPr>
            <w:tcW w:w="715" w:type="dxa"/>
            <w:shd w:val="clear" w:color="auto" w:fill="auto"/>
            <w:vAlign w:val="center"/>
          </w:tcPr>
          <w:p w14:paraId="6246B9BA" w14:textId="77777777" w:rsidR="004E2B98" w:rsidRPr="004C118A" w:rsidRDefault="004E2B98" w:rsidP="59CA93CF">
            <w:pPr>
              <w:pStyle w:val="ListParagraph"/>
              <w:numPr>
                <w:ilvl w:val="0"/>
                <w:numId w:val="56"/>
              </w:numPr>
              <w:spacing w:before="120" w:after="120" w:line="276" w:lineRule="auto"/>
              <w:ind w:left="176" w:hanging="173"/>
              <w:rPr>
                <w:rFonts w:eastAsia="Arial"/>
                <w:color w:val="373E49" w:themeColor="accent1"/>
                <w:sz w:val="26"/>
                <w:szCs w:val="26"/>
              </w:rPr>
            </w:pPr>
          </w:p>
        </w:tc>
        <w:tc>
          <w:tcPr>
            <w:tcW w:w="8302" w:type="dxa"/>
            <w:shd w:val="clear" w:color="auto" w:fill="auto"/>
          </w:tcPr>
          <w:p w14:paraId="4E50042F" w14:textId="13AD1D0E" w:rsidR="004E2B98" w:rsidRPr="004C118A" w:rsidRDefault="004E2B98"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Correlate incident data to identify vulnerabilities.</w:t>
            </w:r>
          </w:p>
        </w:tc>
      </w:tr>
      <w:tr w:rsidR="004E2B98" w:rsidRPr="004C118A" w14:paraId="281406F5" w14:textId="77777777" w:rsidTr="59CA93CF">
        <w:trPr>
          <w:jc w:val="center"/>
        </w:trPr>
        <w:tc>
          <w:tcPr>
            <w:tcW w:w="715" w:type="dxa"/>
            <w:shd w:val="clear" w:color="auto" w:fill="auto"/>
            <w:vAlign w:val="center"/>
          </w:tcPr>
          <w:p w14:paraId="73A0DCCD" w14:textId="77777777" w:rsidR="004E2B98" w:rsidRPr="004C118A" w:rsidRDefault="004E2B98" w:rsidP="59CA93CF">
            <w:pPr>
              <w:pStyle w:val="ListParagraph"/>
              <w:numPr>
                <w:ilvl w:val="0"/>
                <w:numId w:val="56"/>
              </w:numPr>
              <w:spacing w:before="120" w:after="120" w:line="276" w:lineRule="auto"/>
              <w:ind w:left="176" w:hanging="173"/>
              <w:rPr>
                <w:rFonts w:eastAsia="Arial"/>
                <w:color w:val="373E49" w:themeColor="accent1"/>
                <w:sz w:val="26"/>
                <w:szCs w:val="26"/>
              </w:rPr>
            </w:pPr>
          </w:p>
        </w:tc>
        <w:tc>
          <w:tcPr>
            <w:tcW w:w="8302" w:type="dxa"/>
            <w:shd w:val="clear" w:color="auto" w:fill="auto"/>
            <w:vAlign w:val="bottom"/>
          </w:tcPr>
          <w:p w14:paraId="7D43AB6A" w14:textId="73406CF0" w:rsidR="004E2B98" w:rsidRPr="004C118A" w:rsidRDefault="004E2B98"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Establish and maintain appropriate communication channels with stakeholders.</w:t>
            </w:r>
          </w:p>
        </w:tc>
      </w:tr>
      <w:tr w:rsidR="004E2B98" w:rsidRPr="004C118A" w14:paraId="060DCC3E" w14:textId="77777777" w:rsidTr="59CA93CF">
        <w:trPr>
          <w:jc w:val="center"/>
        </w:trPr>
        <w:tc>
          <w:tcPr>
            <w:tcW w:w="715" w:type="dxa"/>
            <w:shd w:val="clear" w:color="auto" w:fill="auto"/>
            <w:vAlign w:val="center"/>
          </w:tcPr>
          <w:p w14:paraId="235BABD0" w14:textId="77777777" w:rsidR="004E2B98" w:rsidRPr="004C118A" w:rsidRDefault="004E2B98" w:rsidP="59CA93CF">
            <w:pPr>
              <w:pStyle w:val="ListParagraph"/>
              <w:numPr>
                <w:ilvl w:val="0"/>
                <w:numId w:val="56"/>
              </w:numPr>
              <w:spacing w:before="120" w:after="120" w:line="276" w:lineRule="auto"/>
              <w:ind w:left="176" w:hanging="173"/>
              <w:rPr>
                <w:rFonts w:eastAsia="Arial"/>
                <w:color w:val="373E49" w:themeColor="accent1"/>
                <w:sz w:val="26"/>
                <w:szCs w:val="26"/>
              </w:rPr>
            </w:pPr>
          </w:p>
        </w:tc>
        <w:tc>
          <w:tcPr>
            <w:tcW w:w="8302" w:type="dxa"/>
            <w:shd w:val="clear" w:color="auto" w:fill="auto"/>
            <w:vAlign w:val="bottom"/>
          </w:tcPr>
          <w:p w14:paraId="0EDB16FE" w14:textId="09A01EA3" w:rsidR="004E2B98" w:rsidRPr="004C118A" w:rsidRDefault="004E2B98"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Build relationships between the incident response team and internal and external partners.</w:t>
            </w:r>
          </w:p>
        </w:tc>
      </w:tr>
      <w:tr w:rsidR="004E2B98" w:rsidRPr="004C118A" w14:paraId="32CBE0BD" w14:textId="77777777" w:rsidTr="59CA93CF">
        <w:trPr>
          <w:jc w:val="center"/>
        </w:trPr>
        <w:tc>
          <w:tcPr>
            <w:tcW w:w="715" w:type="dxa"/>
            <w:shd w:val="clear" w:color="auto" w:fill="auto"/>
            <w:vAlign w:val="center"/>
          </w:tcPr>
          <w:p w14:paraId="5A612251" w14:textId="77777777" w:rsidR="004E2B98" w:rsidRPr="004C118A" w:rsidRDefault="004E2B98" w:rsidP="59CA93CF">
            <w:pPr>
              <w:pStyle w:val="ListParagraph"/>
              <w:numPr>
                <w:ilvl w:val="0"/>
                <w:numId w:val="56"/>
              </w:numPr>
              <w:spacing w:before="120" w:after="120" w:line="276" w:lineRule="auto"/>
              <w:ind w:left="176" w:hanging="173"/>
              <w:rPr>
                <w:rFonts w:eastAsia="Arial"/>
                <w:color w:val="373E49" w:themeColor="accent1"/>
                <w:sz w:val="26"/>
                <w:szCs w:val="26"/>
              </w:rPr>
            </w:pPr>
          </w:p>
        </w:tc>
        <w:tc>
          <w:tcPr>
            <w:tcW w:w="8302" w:type="dxa"/>
            <w:shd w:val="clear" w:color="auto" w:fill="auto"/>
            <w:vAlign w:val="bottom"/>
          </w:tcPr>
          <w:p w14:paraId="5B6E5551" w14:textId="5EC418F9" w:rsidR="004E2B98" w:rsidRPr="004C118A" w:rsidRDefault="004E2B98"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Identify data which will add value to investigations.</w:t>
            </w:r>
          </w:p>
        </w:tc>
      </w:tr>
      <w:tr w:rsidR="004E2B98" w:rsidRPr="004C118A" w14:paraId="68B0099E" w14:textId="77777777" w:rsidTr="59CA93CF">
        <w:trPr>
          <w:jc w:val="center"/>
        </w:trPr>
        <w:tc>
          <w:tcPr>
            <w:tcW w:w="715" w:type="dxa"/>
            <w:shd w:val="clear" w:color="auto" w:fill="auto"/>
            <w:vAlign w:val="center"/>
          </w:tcPr>
          <w:p w14:paraId="5279841B" w14:textId="77777777" w:rsidR="004E2B98" w:rsidRPr="004C118A" w:rsidRDefault="004E2B98" w:rsidP="59CA93CF">
            <w:pPr>
              <w:pStyle w:val="ListParagraph"/>
              <w:numPr>
                <w:ilvl w:val="0"/>
                <w:numId w:val="56"/>
              </w:numPr>
              <w:spacing w:before="120" w:after="120" w:line="276" w:lineRule="auto"/>
              <w:ind w:left="176" w:hanging="173"/>
              <w:rPr>
                <w:rFonts w:eastAsia="Arial"/>
                <w:color w:val="373E49" w:themeColor="accent1"/>
                <w:sz w:val="26"/>
                <w:szCs w:val="26"/>
              </w:rPr>
            </w:pPr>
          </w:p>
        </w:tc>
        <w:tc>
          <w:tcPr>
            <w:tcW w:w="8302" w:type="dxa"/>
            <w:shd w:val="clear" w:color="auto" w:fill="auto"/>
            <w:vAlign w:val="bottom"/>
          </w:tcPr>
          <w:p w14:paraId="1ACDEAA9" w14:textId="23FEE66B" w:rsidR="004E2B98" w:rsidRPr="004C118A" w:rsidRDefault="004E2B98"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Analyze log files from multiple sources to identify possible threats to network security.</w:t>
            </w:r>
          </w:p>
        </w:tc>
      </w:tr>
      <w:tr w:rsidR="004E2B98" w:rsidRPr="004C118A" w14:paraId="4D53C1FC" w14:textId="77777777" w:rsidTr="59CA93CF">
        <w:trPr>
          <w:jc w:val="center"/>
        </w:trPr>
        <w:tc>
          <w:tcPr>
            <w:tcW w:w="715" w:type="dxa"/>
            <w:shd w:val="clear" w:color="auto" w:fill="auto"/>
            <w:vAlign w:val="center"/>
          </w:tcPr>
          <w:p w14:paraId="446DE364" w14:textId="77777777" w:rsidR="004E2B98" w:rsidRPr="004C118A" w:rsidRDefault="004E2B98" w:rsidP="59CA93CF">
            <w:pPr>
              <w:pStyle w:val="ListParagraph"/>
              <w:numPr>
                <w:ilvl w:val="0"/>
                <w:numId w:val="56"/>
              </w:numPr>
              <w:spacing w:before="120" w:after="120" w:line="276" w:lineRule="auto"/>
              <w:ind w:left="176" w:hanging="173"/>
              <w:rPr>
                <w:rFonts w:eastAsia="Arial"/>
                <w:color w:val="373E49" w:themeColor="accent1"/>
                <w:sz w:val="26"/>
                <w:szCs w:val="26"/>
              </w:rPr>
            </w:pPr>
          </w:p>
        </w:tc>
        <w:tc>
          <w:tcPr>
            <w:tcW w:w="8302" w:type="dxa"/>
            <w:shd w:val="clear" w:color="auto" w:fill="auto"/>
            <w:vAlign w:val="bottom"/>
          </w:tcPr>
          <w:p w14:paraId="46B949DF" w14:textId="245793B7" w:rsidR="004E2B98" w:rsidRPr="004C118A" w:rsidRDefault="004E2B98"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Triage incidents to identify specific vulnerability, determine scope, urgency and potential impact, make recommendations that enable expeditious remediation.</w:t>
            </w:r>
          </w:p>
        </w:tc>
      </w:tr>
      <w:tr w:rsidR="004E2B98" w:rsidRPr="004C118A" w14:paraId="0AE39792" w14:textId="77777777" w:rsidTr="59CA93CF">
        <w:trPr>
          <w:jc w:val="center"/>
        </w:trPr>
        <w:tc>
          <w:tcPr>
            <w:tcW w:w="715" w:type="dxa"/>
            <w:shd w:val="clear" w:color="auto" w:fill="auto"/>
            <w:vAlign w:val="center"/>
          </w:tcPr>
          <w:p w14:paraId="2145AF73" w14:textId="77777777" w:rsidR="004E2B98" w:rsidRPr="004C118A" w:rsidRDefault="004E2B98" w:rsidP="59CA93CF">
            <w:pPr>
              <w:pStyle w:val="ListParagraph"/>
              <w:numPr>
                <w:ilvl w:val="0"/>
                <w:numId w:val="56"/>
              </w:numPr>
              <w:spacing w:before="120" w:after="120" w:line="276" w:lineRule="auto"/>
              <w:ind w:left="176" w:hanging="173"/>
              <w:rPr>
                <w:rFonts w:eastAsia="Arial"/>
                <w:color w:val="373E49" w:themeColor="accent1"/>
                <w:sz w:val="26"/>
                <w:szCs w:val="26"/>
              </w:rPr>
            </w:pPr>
          </w:p>
        </w:tc>
        <w:tc>
          <w:tcPr>
            <w:tcW w:w="8302" w:type="dxa"/>
            <w:shd w:val="clear" w:color="auto" w:fill="auto"/>
            <w:vAlign w:val="bottom"/>
          </w:tcPr>
          <w:p w14:paraId="09688C86" w14:textId="49DB1688" w:rsidR="004E2B98" w:rsidRPr="004C118A" w:rsidRDefault="004E2B98"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Analyze and report cyber defense trends.</w:t>
            </w:r>
          </w:p>
        </w:tc>
      </w:tr>
      <w:tr w:rsidR="004E2B98" w:rsidRPr="004C118A" w14:paraId="67C20E51" w14:textId="77777777" w:rsidTr="59CA93CF">
        <w:trPr>
          <w:jc w:val="center"/>
        </w:trPr>
        <w:tc>
          <w:tcPr>
            <w:tcW w:w="715" w:type="dxa"/>
            <w:shd w:val="clear" w:color="auto" w:fill="auto"/>
            <w:vAlign w:val="center"/>
          </w:tcPr>
          <w:p w14:paraId="583A79EE" w14:textId="77777777" w:rsidR="004E2B98" w:rsidRPr="004C118A" w:rsidRDefault="004E2B98" w:rsidP="59CA93CF">
            <w:pPr>
              <w:pStyle w:val="ListParagraph"/>
              <w:numPr>
                <w:ilvl w:val="0"/>
                <w:numId w:val="56"/>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56647AA6" w14:textId="74FC423C" w:rsidR="004E2B98" w:rsidRPr="004C118A" w:rsidRDefault="004E2B98"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Perform file signature analysis.</w:t>
            </w:r>
          </w:p>
        </w:tc>
      </w:tr>
      <w:tr w:rsidR="004E2B98" w:rsidRPr="004C118A" w14:paraId="14987635" w14:textId="77777777" w:rsidTr="59CA93CF">
        <w:trPr>
          <w:jc w:val="center"/>
        </w:trPr>
        <w:tc>
          <w:tcPr>
            <w:tcW w:w="715" w:type="dxa"/>
            <w:shd w:val="clear" w:color="auto" w:fill="auto"/>
            <w:vAlign w:val="center"/>
          </w:tcPr>
          <w:p w14:paraId="1AAC155E" w14:textId="77777777" w:rsidR="004E2B98" w:rsidRPr="004C118A" w:rsidRDefault="004E2B98" w:rsidP="59CA93CF">
            <w:pPr>
              <w:pStyle w:val="ListParagraph"/>
              <w:numPr>
                <w:ilvl w:val="0"/>
                <w:numId w:val="56"/>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56BC65C1" w14:textId="0C85E80B" w:rsidR="004E2B98" w:rsidRPr="004C118A" w:rsidRDefault="004E2B98"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Perform real-time forensic analysis.</w:t>
            </w:r>
          </w:p>
        </w:tc>
      </w:tr>
      <w:tr w:rsidR="004E2B98" w:rsidRPr="004C118A" w14:paraId="34370C57" w14:textId="77777777" w:rsidTr="59CA93CF">
        <w:trPr>
          <w:jc w:val="center"/>
        </w:trPr>
        <w:tc>
          <w:tcPr>
            <w:tcW w:w="715" w:type="dxa"/>
            <w:shd w:val="clear" w:color="auto" w:fill="auto"/>
            <w:vAlign w:val="center"/>
          </w:tcPr>
          <w:p w14:paraId="37FB819B" w14:textId="77777777" w:rsidR="004E2B98" w:rsidRPr="004C118A" w:rsidRDefault="004E2B98" w:rsidP="59CA93CF">
            <w:pPr>
              <w:pStyle w:val="ListParagraph"/>
              <w:numPr>
                <w:ilvl w:val="0"/>
                <w:numId w:val="56"/>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46A7F38C" w14:textId="0823A55F" w:rsidR="004E2B98" w:rsidRPr="004C118A" w:rsidRDefault="004E2B98"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Perform timeline analysis.</w:t>
            </w:r>
          </w:p>
        </w:tc>
      </w:tr>
      <w:tr w:rsidR="004E2B98" w:rsidRPr="004C118A" w14:paraId="7D516487" w14:textId="77777777" w:rsidTr="59CA93CF">
        <w:trPr>
          <w:jc w:val="center"/>
        </w:trPr>
        <w:tc>
          <w:tcPr>
            <w:tcW w:w="715" w:type="dxa"/>
            <w:shd w:val="clear" w:color="auto" w:fill="auto"/>
            <w:vAlign w:val="center"/>
          </w:tcPr>
          <w:p w14:paraId="3EE12E36" w14:textId="77777777" w:rsidR="004E2B98" w:rsidRPr="004C118A" w:rsidRDefault="004E2B98" w:rsidP="59CA93CF">
            <w:pPr>
              <w:pStyle w:val="ListParagraph"/>
              <w:numPr>
                <w:ilvl w:val="0"/>
                <w:numId w:val="56"/>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5FB6A7D4" w14:textId="4ECA99D6" w:rsidR="004E2B98" w:rsidRPr="004C118A" w:rsidRDefault="004E2B98"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Perform incident response tasks to support deployable incident response teams including forensic collection, intrusion correlation, tracking, threat analysis and system remediation.</w:t>
            </w:r>
          </w:p>
        </w:tc>
      </w:tr>
      <w:tr w:rsidR="004E2B98" w:rsidRPr="004C118A" w14:paraId="041D0CCF" w14:textId="77777777" w:rsidTr="59CA93CF">
        <w:trPr>
          <w:jc w:val="center"/>
        </w:trPr>
        <w:tc>
          <w:tcPr>
            <w:tcW w:w="715" w:type="dxa"/>
            <w:shd w:val="clear" w:color="auto" w:fill="auto"/>
            <w:vAlign w:val="center"/>
          </w:tcPr>
          <w:p w14:paraId="368A7A31" w14:textId="77777777" w:rsidR="004E2B98" w:rsidRPr="004C118A" w:rsidRDefault="004E2B98" w:rsidP="59CA93CF">
            <w:pPr>
              <w:pStyle w:val="ListParagraph"/>
              <w:numPr>
                <w:ilvl w:val="0"/>
                <w:numId w:val="56"/>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797E7A0C" w14:textId="44992C31" w:rsidR="004E2B98" w:rsidRPr="004C118A" w:rsidRDefault="004E2B98"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Perform secure programming and identify potential flaws in codes to mitigate vulnerabilities.</w:t>
            </w:r>
          </w:p>
        </w:tc>
      </w:tr>
      <w:tr w:rsidR="004E2B98" w:rsidRPr="004C118A" w14:paraId="6A35E823" w14:textId="77777777" w:rsidTr="59CA93CF">
        <w:trPr>
          <w:jc w:val="center"/>
        </w:trPr>
        <w:tc>
          <w:tcPr>
            <w:tcW w:w="715" w:type="dxa"/>
            <w:shd w:val="clear" w:color="auto" w:fill="auto"/>
            <w:vAlign w:val="center"/>
          </w:tcPr>
          <w:p w14:paraId="69810AC8" w14:textId="77777777" w:rsidR="004E2B98" w:rsidRPr="004C118A" w:rsidRDefault="004E2B98" w:rsidP="59CA93CF">
            <w:pPr>
              <w:pStyle w:val="ListParagraph"/>
              <w:numPr>
                <w:ilvl w:val="0"/>
                <w:numId w:val="56"/>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16879398" w14:textId="4D7C9616" w:rsidR="004E2B98" w:rsidRPr="004C118A" w:rsidRDefault="004E2B98"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Capture and analyze network traffic associated with malicious activities using network monitoring tools.</w:t>
            </w:r>
          </w:p>
        </w:tc>
      </w:tr>
      <w:tr w:rsidR="004E2B98" w:rsidRPr="004C118A" w14:paraId="7AE6A583" w14:textId="77777777" w:rsidTr="59CA93CF">
        <w:trPr>
          <w:jc w:val="center"/>
        </w:trPr>
        <w:tc>
          <w:tcPr>
            <w:tcW w:w="715" w:type="dxa"/>
            <w:shd w:val="clear" w:color="auto" w:fill="auto"/>
            <w:vAlign w:val="center"/>
          </w:tcPr>
          <w:p w14:paraId="31177037" w14:textId="77777777" w:rsidR="004E2B98" w:rsidRPr="004C118A" w:rsidRDefault="004E2B98" w:rsidP="59CA93CF">
            <w:pPr>
              <w:pStyle w:val="ListParagraph"/>
              <w:numPr>
                <w:ilvl w:val="0"/>
                <w:numId w:val="56"/>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6B38BE3A" w14:textId="3F96A0AF" w:rsidR="004E2B98" w:rsidRPr="004C118A" w:rsidRDefault="004E2B98"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Provide timely detection, identification and alerting of possible attacks, anomalous activities and misuse activities and distinguish them from benign activities.</w:t>
            </w:r>
          </w:p>
        </w:tc>
      </w:tr>
      <w:tr w:rsidR="004E2B98" w:rsidRPr="004C118A" w14:paraId="2178F3A4" w14:textId="77777777" w:rsidTr="59CA93CF">
        <w:trPr>
          <w:jc w:val="center"/>
        </w:trPr>
        <w:tc>
          <w:tcPr>
            <w:tcW w:w="715" w:type="dxa"/>
            <w:shd w:val="clear" w:color="auto" w:fill="auto"/>
            <w:vAlign w:val="center"/>
          </w:tcPr>
          <w:p w14:paraId="7D6888E6" w14:textId="77777777" w:rsidR="004E2B98" w:rsidRPr="004C118A" w:rsidRDefault="004E2B98" w:rsidP="59CA93CF">
            <w:pPr>
              <w:pStyle w:val="ListParagraph"/>
              <w:numPr>
                <w:ilvl w:val="0"/>
                <w:numId w:val="56"/>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2E58D891" w14:textId="109F397C" w:rsidR="004E2B98" w:rsidRPr="004C118A" w:rsidRDefault="004E2B98"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Use cyber defense tools to monitor and analyze system activity continuously to identify malicious activity.</w:t>
            </w:r>
          </w:p>
        </w:tc>
      </w:tr>
      <w:tr w:rsidR="004E2B98" w:rsidRPr="004C118A" w14:paraId="492596DC" w14:textId="77777777" w:rsidTr="59CA93CF">
        <w:trPr>
          <w:jc w:val="center"/>
        </w:trPr>
        <w:tc>
          <w:tcPr>
            <w:tcW w:w="715" w:type="dxa"/>
            <w:shd w:val="clear" w:color="auto" w:fill="auto"/>
            <w:vAlign w:val="center"/>
          </w:tcPr>
          <w:p w14:paraId="3827A090" w14:textId="77777777" w:rsidR="004E2B98" w:rsidRPr="004C118A" w:rsidRDefault="004E2B98" w:rsidP="59CA93CF">
            <w:pPr>
              <w:pStyle w:val="ListParagraph"/>
              <w:numPr>
                <w:ilvl w:val="0"/>
                <w:numId w:val="56"/>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634780D0" w14:textId="476D10B4" w:rsidR="004E2B98" w:rsidRPr="004C118A" w:rsidRDefault="004E2B98"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Analyze malicious activity to determine vulnerabilities exploited, exploitation methods and effects on system and information.</w:t>
            </w:r>
          </w:p>
        </w:tc>
      </w:tr>
      <w:tr w:rsidR="004E2B98" w:rsidRPr="004C118A" w14:paraId="5C7B4DDB" w14:textId="77777777" w:rsidTr="59CA93CF">
        <w:trPr>
          <w:jc w:val="center"/>
        </w:trPr>
        <w:tc>
          <w:tcPr>
            <w:tcW w:w="715" w:type="dxa"/>
            <w:shd w:val="clear" w:color="auto" w:fill="auto"/>
            <w:vAlign w:val="center"/>
          </w:tcPr>
          <w:p w14:paraId="421953F5" w14:textId="77777777" w:rsidR="004E2B98" w:rsidRPr="004C118A" w:rsidRDefault="004E2B98" w:rsidP="59CA93CF">
            <w:pPr>
              <w:pStyle w:val="ListParagraph"/>
              <w:numPr>
                <w:ilvl w:val="0"/>
                <w:numId w:val="56"/>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60B6B645" w14:textId="605FE355" w:rsidR="004E2B98" w:rsidRPr="004C118A" w:rsidRDefault="004E2B98"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Identify, prioritize and coordinate the protection of critical cyber defense infrastructure and resources.</w:t>
            </w:r>
          </w:p>
        </w:tc>
      </w:tr>
      <w:tr w:rsidR="004E2B98" w:rsidRPr="004C118A" w14:paraId="3546A34B" w14:textId="77777777" w:rsidTr="59CA93CF">
        <w:trPr>
          <w:jc w:val="center"/>
        </w:trPr>
        <w:tc>
          <w:tcPr>
            <w:tcW w:w="715" w:type="dxa"/>
            <w:shd w:val="clear" w:color="auto" w:fill="auto"/>
            <w:vAlign w:val="center"/>
          </w:tcPr>
          <w:p w14:paraId="0166ADC5" w14:textId="77777777" w:rsidR="004E2B98" w:rsidRPr="004C118A" w:rsidRDefault="004E2B98" w:rsidP="59CA93CF">
            <w:pPr>
              <w:pStyle w:val="ListParagraph"/>
              <w:numPr>
                <w:ilvl w:val="0"/>
                <w:numId w:val="56"/>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5B24FE8F" w14:textId="59A11702" w:rsidR="004E2B98" w:rsidRPr="004C118A" w:rsidRDefault="004E2B98"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Ensure an audit log of evidence of security measures is maintained.</w:t>
            </w:r>
          </w:p>
        </w:tc>
      </w:tr>
      <w:tr w:rsidR="004E2B98" w:rsidRPr="004C118A" w14:paraId="6F750415" w14:textId="77777777" w:rsidTr="59CA93CF">
        <w:trPr>
          <w:jc w:val="center"/>
        </w:trPr>
        <w:tc>
          <w:tcPr>
            <w:tcW w:w="715" w:type="dxa"/>
            <w:shd w:val="clear" w:color="auto" w:fill="auto"/>
            <w:vAlign w:val="center"/>
          </w:tcPr>
          <w:p w14:paraId="71F35666" w14:textId="77777777" w:rsidR="004E2B98" w:rsidRPr="004C118A" w:rsidRDefault="004E2B98" w:rsidP="59CA93CF">
            <w:pPr>
              <w:pStyle w:val="ListParagraph"/>
              <w:numPr>
                <w:ilvl w:val="0"/>
                <w:numId w:val="56"/>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1F468550" w14:textId="13FC8D7B" w:rsidR="004E2B98" w:rsidRPr="004C118A" w:rsidRDefault="004E2B98"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Use packet analysis tools to validate intrusion detection system alerts.</w:t>
            </w:r>
          </w:p>
        </w:tc>
      </w:tr>
      <w:tr w:rsidR="004E2B98" w:rsidRPr="004C118A" w14:paraId="198ABA44" w14:textId="77777777" w:rsidTr="59CA93CF">
        <w:trPr>
          <w:jc w:val="center"/>
        </w:trPr>
        <w:tc>
          <w:tcPr>
            <w:tcW w:w="715" w:type="dxa"/>
            <w:shd w:val="clear" w:color="auto" w:fill="auto"/>
            <w:vAlign w:val="center"/>
          </w:tcPr>
          <w:p w14:paraId="772A9868" w14:textId="77777777" w:rsidR="004E2B98" w:rsidRPr="004C118A" w:rsidRDefault="004E2B98" w:rsidP="59CA93CF">
            <w:pPr>
              <w:pStyle w:val="ListParagraph"/>
              <w:numPr>
                <w:ilvl w:val="0"/>
                <w:numId w:val="56"/>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3825B482" w14:textId="5ACC74C9" w:rsidR="004E2B98" w:rsidRPr="004C118A" w:rsidRDefault="004E2B98"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Collect metrics and trending data.</w:t>
            </w:r>
          </w:p>
        </w:tc>
      </w:tr>
      <w:tr w:rsidR="004E2B98" w:rsidRPr="004C118A" w14:paraId="025C68C1" w14:textId="77777777" w:rsidTr="59CA93CF">
        <w:trPr>
          <w:jc w:val="center"/>
        </w:trPr>
        <w:tc>
          <w:tcPr>
            <w:tcW w:w="715" w:type="dxa"/>
            <w:shd w:val="clear" w:color="auto" w:fill="auto"/>
            <w:vAlign w:val="center"/>
          </w:tcPr>
          <w:p w14:paraId="667DE981" w14:textId="77777777" w:rsidR="004E2B98" w:rsidRPr="004C118A" w:rsidRDefault="004E2B98" w:rsidP="59CA93CF">
            <w:pPr>
              <w:pStyle w:val="ListParagraph"/>
              <w:numPr>
                <w:ilvl w:val="0"/>
                <w:numId w:val="56"/>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0773D91A" w14:textId="70A91956" w:rsidR="004E2B98" w:rsidRPr="004C118A" w:rsidRDefault="004E2B98"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Identify and develop reverse engineering tools to enhance capabilities and detect vulnerabilities.</w:t>
            </w:r>
          </w:p>
        </w:tc>
      </w:tr>
      <w:tr w:rsidR="004E2B98" w:rsidRPr="004C118A" w14:paraId="5DCE3A38" w14:textId="77777777" w:rsidTr="59CA93CF">
        <w:trPr>
          <w:jc w:val="center"/>
        </w:trPr>
        <w:tc>
          <w:tcPr>
            <w:tcW w:w="715" w:type="dxa"/>
            <w:shd w:val="clear" w:color="auto" w:fill="auto"/>
            <w:vAlign w:val="center"/>
          </w:tcPr>
          <w:p w14:paraId="2E2B7155" w14:textId="77777777" w:rsidR="004E2B98" w:rsidRPr="004C118A" w:rsidRDefault="004E2B98" w:rsidP="59CA93CF">
            <w:pPr>
              <w:pStyle w:val="ListParagraph"/>
              <w:numPr>
                <w:ilvl w:val="0"/>
                <w:numId w:val="56"/>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53A78CB7" w14:textId="223DDBAD" w:rsidR="004E2B98" w:rsidRPr="004C118A" w:rsidRDefault="004E2B98"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Review, conduct, or participate in audits of cyber programs and projects.</w:t>
            </w:r>
          </w:p>
        </w:tc>
      </w:tr>
      <w:tr w:rsidR="004E2B98" w:rsidRPr="004C118A" w14:paraId="73B1E7E2" w14:textId="77777777" w:rsidTr="59CA93CF">
        <w:trPr>
          <w:jc w:val="center"/>
        </w:trPr>
        <w:tc>
          <w:tcPr>
            <w:tcW w:w="715" w:type="dxa"/>
            <w:shd w:val="clear" w:color="auto" w:fill="auto"/>
            <w:vAlign w:val="center"/>
          </w:tcPr>
          <w:p w14:paraId="4B9C6C35" w14:textId="77777777" w:rsidR="004E2B98" w:rsidRPr="004C118A" w:rsidRDefault="004E2B98" w:rsidP="59CA93CF">
            <w:pPr>
              <w:pStyle w:val="ListParagraph"/>
              <w:numPr>
                <w:ilvl w:val="0"/>
                <w:numId w:val="56"/>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4AEFFC61" w14:textId="692D4AA9" w:rsidR="004E2B98" w:rsidRPr="004C118A" w:rsidRDefault="004E2B98"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Review and analyze cybersecurity threats to provide stakeholders with information needed to respond to threats.</w:t>
            </w:r>
          </w:p>
        </w:tc>
      </w:tr>
      <w:tr w:rsidR="004E2B98" w:rsidRPr="004C118A" w14:paraId="5C523344" w14:textId="77777777" w:rsidTr="59CA93CF">
        <w:trPr>
          <w:jc w:val="center"/>
        </w:trPr>
        <w:tc>
          <w:tcPr>
            <w:tcW w:w="715" w:type="dxa"/>
            <w:shd w:val="clear" w:color="auto" w:fill="auto"/>
            <w:vAlign w:val="center"/>
          </w:tcPr>
          <w:p w14:paraId="0B19B05B" w14:textId="77777777" w:rsidR="004E2B98" w:rsidRPr="004C118A" w:rsidRDefault="004E2B98" w:rsidP="59CA93CF">
            <w:pPr>
              <w:pStyle w:val="ListParagraph"/>
              <w:numPr>
                <w:ilvl w:val="0"/>
                <w:numId w:val="56"/>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738F5238" w14:textId="719FE0D8" w:rsidR="004E2B98" w:rsidRPr="004C118A" w:rsidRDefault="004E2B98"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Make recommendations to enable effective remediation of vulnerabilities.</w:t>
            </w:r>
          </w:p>
        </w:tc>
      </w:tr>
      <w:tr w:rsidR="004E2B98" w:rsidRPr="004C118A" w14:paraId="71DE14E3" w14:textId="77777777" w:rsidTr="59CA93CF">
        <w:trPr>
          <w:jc w:val="center"/>
        </w:trPr>
        <w:tc>
          <w:tcPr>
            <w:tcW w:w="715" w:type="dxa"/>
            <w:shd w:val="clear" w:color="auto" w:fill="auto"/>
            <w:vAlign w:val="center"/>
          </w:tcPr>
          <w:p w14:paraId="58859A88" w14:textId="77777777" w:rsidR="004E2B98" w:rsidRPr="004C118A" w:rsidRDefault="004E2B98" w:rsidP="59CA93CF">
            <w:pPr>
              <w:pStyle w:val="ListParagraph"/>
              <w:numPr>
                <w:ilvl w:val="0"/>
                <w:numId w:val="56"/>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188643A7" w14:textId="53A68756" w:rsidR="004E2B98" w:rsidRPr="004C118A" w:rsidRDefault="004E2B98"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Advocate cybersecurity related topics with senior management, to ensure the organization's strategic goals include cybersecurity.</w:t>
            </w:r>
          </w:p>
        </w:tc>
      </w:tr>
      <w:tr w:rsidR="004E2B98" w:rsidRPr="004C118A" w14:paraId="0F4F238A" w14:textId="77777777" w:rsidTr="59CA93CF">
        <w:trPr>
          <w:jc w:val="center"/>
        </w:trPr>
        <w:tc>
          <w:tcPr>
            <w:tcW w:w="715" w:type="dxa"/>
            <w:shd w:val="clear" w:color="auto" w:fill="auto"/>
            <w:vAlign w:val="center"/>
          </w:tcPr>
          <w:p w14:paraId="6FD443A5" w14:textId="77777777" w:rsidR="004E2B98" w:rsidRPr="004C118A" w:rsidRDefault="004E2B98" w:rsidP="59CA93CF">
            <w:pPr>
              <w:pStyle w:val="ListParagraph"/>
              <w:numPr>
                <w:ilvl w:val="0"/>
                <w:numId w:val="56"/>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3D340275" w14:textId="0D2B4448" w:rsidR="004E2B98" w:rsidRPr="004C118A" w:rsidRDefault="004E2B98"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Identify digital evidence for examination and analysis.</w:t>
            </w:r>
          </w:p>
        </w:tc>
      </w:tr>
      <w:tr w:rsidR="004E2B98" w:rsidRPr="004C118A" w14:paraId="2A039CC9" w14:textId="77777777" w:rsidTr="59CA93CF">
        <w:trPr>
          <w:jc w:val="center"/>
        </w:trPr>
        <w:tc>
          <w:tcPr>
            <w:tcW w:w="715" w:type="dxa"/>
            <w:shd w:val="clear" w:color="auto" w:fill="auto"/>
            <w:vAlign w:val="center"/>
          </w:tcPr>
          <w:p w14:paraId="6A132139" w14:textId="77777777" w:rsidR="004E2B98" w:rsidRPr="004C118A" w:rsidRDefault="004E2B98" w:rsidP="59CA93CF">
            <w:pPr>
              <w:pStyle w:val="ListParagraph"/>
              <w:numPr>
                <w:ilvl w:val="0"/>
                <w:numId w:val="56"/>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7AEE7B78" w14:textId="4FE729D7" w:rsidR="004E2B98" w:rsidRPr="004C118A" w:rsidRDefault="004E2B98"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Perform tier 1, 2 and 3 malware analysis.</w:t>
            </w:r>
          </w:p>
        </w:tc>
      </w:tr>
      <w:tr w:rsidR="004E2B98" w:rsidRPr="004C118A" w14:paraId="73145BAA" w14:textId="77777777" w:rsidTr="59CA93CF">
        <w:trPr>
          <w:jc w:val="center"/>
        </w:trPr>
        <w:tc>
          <w:tcPr>
            <w:tcW w:w="715" w:type="dxa"/>
            <w:shd w:val="clear" w:color="auto" w:fill="auto"/>
            <w:vAlign w:val="center"/>
          </w:tcPr>
          <w:p w14:paraId="67A29DF7" w14:textId="77777777" w:rsidR="004E2B98" w:rsidRPr="004C118A" w:rsidRDefault="004E2B98" w:rsidP="59CA93CF">
            <w:pPr>
              <w:pStyle w:val="ListParagraph"/>
              <w:numPr>
                <w:ilvl w:val="0"/>
                <w:numId w:val="56"/>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6492E97D" w14:textId="723CF2F8" w:rsidR="004E2B98" w:rsidRPr="004C118A" w:rsidRDefault="004E2B98"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Use specialized equipment and techniques to perform forensic tasks in line with policy.</w:t>
            </w:r>
          </w:p>
        </w:tc>
      </w:tr>
      <w:tr w:rsidR="004E2B98" w:rsidRPr="004C118A" w14:paraId="24C8195C" w14:textId="77777777" w:rsidTr="59CA93CF">
        <w:trPr>
          <w:jc w:val="center"/>
        </w:trPr>
        <w:tc>
          <w:tcPr>
            <w:tcW w:w="715" w:type="dxa"/>
            <w:shd w:val="clear" w:color="auto" w:fill="auto"/>
            <w:vAlign w:val="center"/>
          </w:tcPr>
          <w:p w14:paraId="6F0D813D" w14:textId="77777777" w:rsidR="004E2B98" w:rsidRPr="004C118A" w:rsidRDefault="004E2B98" w:rsidP="59CA93CF">
            <w:pPr>
              <w:pStyle w:val="ListParagraph"/>
              <w:numPr>
                <w:ilvl w:val="0"/>
                <w:numId w:val="56"/>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7424045B" w14:textId="62A127BD" w:rsidR="004E2B98" w:rsidRPr="004C118A" w:rsidRDefault="004E2B98" w:rsidP="004C7446">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 xml:space="preserve">Use reviews to recommend new or revised security, resilience and </w:t>
            </w:r>
            <w:r w:rsidR="004C7446">
              <w:rPr>
                <w:rFonts w:eastAsia="Arial"/>
                <w:color w:val="373E49" w:themeColor="accent1"/>
                <w:sz w:val="26"/>
                <w:szCs w:val="26"/>
                <w:lang w:bidi="en-US"/>
              </w:rPr>
              <w:t>reliability</w:t>
            </w:r>
            <w:r w:rsidRPr="004C118A">
              <w:rPr>
                <w:rFonts w:eastAsia="Arial"/>
                <w:color w:val="373E49" w:themeColor="accent1"/>
                <w:sz w:val="26"/>
                <w:szCs w:val="26"/>
                <w:lang w:bidi="en-US"/>
              </w:rPr>
              <w:t xml:space="preserve"> measures.</w:t>
            </w:r>
          </w:p>
        </w:tc>
      </w:tr>
      <w:tr w:rsidR="004E2B98" w:rsidRPr="004C118A" w14:paraId="40402440" w14:textId="77777777" w:rsidTr="59CA93CF">
        <w:trPr>
          <w:jc w:val="center"/>
        </w:trPr>
        <w:tc>
          <w:tcPr>
            <w:tcW w:w="715" w:type="dxa"/>
            <w:shd w:val="clear" w:color="auto" w:fill="auto"/>
            <w:vAlign w:val="center"/>
          </w:tcPr>
          <w:p w14:paraId="7A1890C6" w14:textId="77777777" w:rsidR="004E2B98" w:rsidRPr="004C118A" w:rsidRDefault="004E2B98" w:rsidP="59CA93CF">
            <w:pPr>
              <w:pStyle w:val="ListParagraph"/>
              <w:numPr>
                <w:ilvl w:val="0"/>
                <w:numId w:val="56"/>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1B77067A" w14:textId="6B211320" w:rsidR="004E2B98" w:rsidRPr="004C118A" w:rsidRDefault="004E2B98"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Analyze the results of software, hardware, or interoperability testing to identify cost-effective improvements that can reduce identified risks.</w:t>
            </w:r>
          </w:p>
        </w:tc>
      </w:tr>
      <w:tr w:rsidR="004E2B98" w:rsidRPr="004C118A" w14:paraId="472A3DA8" w14:textId="77777777" w:rsidTr="59CA93CF">
        <w:trPr>
          <w:jc w:val="center"/>
        </w:trPr>
        <w:tc>
          <w:tcPr>
            <w:tcW w:w="715" w:type="dxa"/>
            <w:shd w:val="clear" w:color="auto" w:fill="auto"/>
            <w:vAlign w:val="center"/>
          </w:tcPr>
          <w:p w14:paraId="77BB9259" w14:textId="77777777" w:rsidR="004E2B98" w:rsidRPr="004C118A" w:rsidRDefault="004E2B98" w:rsidP="59CA93CF">
            <w:pPr>
              <w:pStyle w:val="ListParagraph"/>
              <w:numPr>
                <w:ilvl w:val="0"/>
                <w:numId w:val="56"/>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71EA5E22" w14:textId="6EE7918E" w:rsidR="004E2B98" w:rsidRPr="004C118A" w:rsidRDefault="004E2B98"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Prepare and deliver briefs on specific threats to the organization.</w:t>
            </w:r>
          </w:p>
        </w:tc>
      </w:tr>
      <w:tr w:rsidR="004E2B98" w:rsidRPr="004C118A" w14:paraId="389C0BD5" w14:textId="77777777" w:rsidTr="59CA93CF">
        <w:trPr>
          <w:jc w:val="center"/>
        </w:trPr>
        <w:tc>
          <w:tcPr>
            <w:tcW w:w="715" w:type="dxa"/>
            <w:shd w:val="clear" w:color="auto" w:fill="auto"/>
            <w:vAlign w:val="center"/>
          </w:tcPr>
          <w:p w14:paraId="3A8C20E3" w14:textId="77777777" w:rsidR="004E2B98" w:rsidRPr="004C118A" w:rsidRDefault="004E2B98" w:rsidP="59CA93CF">
            <w:pPr>
              <w:pStyle w:val="ListParagraph"/>
              <w:numPr>
                <w:ilvl w:val="0"/>
                <w:numId w:val="56"/>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2CD6698D" w14:textId="01AF1B9B" w:rsidR="004E2B98" w:rsidRPr="004C118A" w:rsidRDefault="004E2B98"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Conduct network scouting and analyze vulnerabilities of systems within a network.</w:t>
            </w:r>
          </w:p>
        </w:tc>
      </w:tr>
      <w:tr w:rsidR="004E2B98" w:rsidRPr="004C118A" w14:paraId="1CF9C52B" w14:textId="77777777" w:rsidTr="59CA93CF">
        <w:trPr>
          <w:jc w:val="center"/>
        </w:trPr>
        <w:tc>
          <w:tcPr>
            <w:tcW w:w="715" w:type="dxa"/>
            <w:shd w:val="clear" w:color="auto" w:fill="auto"/>
            <w:vAlign w:val="center"/>
          </w:tcPr>
          <w:p w14:paraId="557EBA67" w14:textId="77777777" w:rsidR="004E2B98" w:rsidRPr="004C118A" w:rsidRDefault="004E2B98" w:rsidP="59CA93CF">
            <w:pPr>
              <w:pStyle w:val="ListParagraph"/>
              <w:numPr>
                <w:ilvl w:val="0"/>
                <w:numId w:val="56"/>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79C1DAF4" w14:textId="35C2C135" w:rsidR="004E2B98" w:rsidRPr="004C118A" w:rsidRDefault="004E2B98"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Conduct nodal analysis.</w:t>
            </w:r>
          </w:p>
        </w:tc>
      </w:tr>
      <w:tr w:rsidR="004E2B98" w:rsidRPr="004C118A" w14:paraId="021953E4" w14:textId="77777777" w:rsidTr="59CA93CF">
        <w:trPr>
          <w:jc w:val="center"/>
        </w:trPr>
        <w:tc>
          <w:tcPr>
            <w:tcW w:w="715" w:type="dxa"/>
            <w:shd w:val="clear" w:color="auto" w:fill="auto"/>
            <w:vAlign w:val="center"/>
          </w:tcPr>
          <w:p w14:paraId="350DC648" w14:textId="77777777" w:rsidR="004E2B98" w:rsidRPr="004C118A" w:rsidRDefault="004E2B98" w:rsidP="59CA93CF">
            <w:pPr>
              <w:pStyle w:val="ListParagraph"/>
              <w:numPr>
                <w:ilvl w:val="0"/>
                <w:numId w:val="56"/>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6C7C92D1" w14:textId="44C7FA2F" w:rsidR="004E2B98" w:rsidRPr="004C118A" w:rsidRDefault="004E2B98"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Detect exploits against networks and hosts of interest to inform understanding of threat actor activity.</w:t>
            </w:r>
          </w:p>
        </w:tc>
      </w:tr>
      <w:tr w:rsidR="004E2B98" w:rsidRPr="004C118A" w14:paraId="2F54DAD6" w14:textId="77777777" w:rsidTr="59CA93CF">
        <w:trPr>
          <w:jc w:val="center"/>
        </w:trPr>
        <w:tc>
          <w:tcPr>
            <w:tcW w:w="715" w:type="dxa"/>
            <w:shd w:val="clear" w:color="auto" w:fill="auto"/>
            <w:vAlign w:val="center"/>
          </w:tcPr>
          <w:p w14:paraId="20B3FDF7" w14:textId="77777777" w:rsidR="004E2B98" w:rsidRPr="004C118A" w:rsidRDefault="004E2B98" w:rsidP="59CA93CF">
            <w:pPr>
              <w:pStyle w:val="ListParagraph"/>
              <w:numPr>
                <w:ilvl w:val="0"/>
                <w:numId w:val="56"/>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34229FAF" w14:textId="024CAA3F" w:rsidR="004E2B98" w:rsidRPr="004C118A" w:rsidRDefault="004E2B98"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Determine what technologies are used by threat actors of interest.</w:t>
            </w:r>
          </w:p>
        </w:tc>
      </w:tr>
      <w:tr w:rsidR="004E2B98" w:rsidRPr="004C118A" w14:paraId="7E4CB7A1" w14:textId="77777777" w:rsidTr="59CA93CF">
        <w:trPr>
          <w:jc w:val="center"/>
        </w:trPr>
        <w:tc>
          <w:tcPr>
            <w:tcW w:w="715" w:type="dxa"/>
            <w:shd w:val="clear" w:color="auto" w:fill="auto"/>
            <w:vAlign w:val="center"/>
          </w:tcPr>
          <w:p w14:paraId="655C0A8C" w14:textId="77777777" w:rsidR="004E2B98" w:rsidRPr="004C118A" w:rsidRDefault="004E2B98" w:rsidP="59CA93CF">
            <w:pPr>
              <w:pStyle w:val="ListParagraph"/>
              <w:numPr>
                <w:ilvl w:val="0"/>
                <w:numId w:val="56"/>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170D8FA7" w14:textId="522BE7C9" w:rsidR="004E2B98" w:rsidRPr="004C118A" w:rsidRDefault="004E2B98"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Develop information sources to deepen understanding of threat actors of interest.</w:t>
            </w:r>
          </w:p>
        </w:tc>
      </w:tr>
      <w:tr w:rsidR="004E2B98" w:rsidRPr="004C118A" w14:paraId="74322173" w14:textId="77777777" w:rsidTr="59CA93CF">
        <w:trPr>
          <w:jc w:val="center"/>
        </w:trPr>
        <w:tc>
          <w:tcPr>
            <w:tcW w:w="715" w:type="dxa"/>
            <w:shd w:val="clear" w:color="auto" w:fill="auto"/>
            <w:vAlign w:val="center"/>
          </w:tcPr>
          <w:p w14:paraId="602DA402" w14:textId="77777777" w:rsidR="004E2B98" w:rsidRPr="004C118A" w:rsidRDefault="004E2B98" w:rsidP="59CA93CF">
            <w:pPr>
              <w:pStyle w:val="ListParagraph"/>
              <w:numPr>
                <w:ilvl w:val="0"/>
                <w:numId w:val="56"/>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51F9B8C4" w14:textId="7967ED00" w:rsidR="004E2B98" w:rsidRPr="004C118A" w:rsidRDefault="004E2B98"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Apply analytic techniques to gain information about threats actors of interest.</w:t>
            </w:r>
          </w:p>
        </w:tc>
      </w:tr>
      <w:tr w:rsidR="004E2B98" w:rsidRPr="004C118A" w14:paraId="1AD4A518" w14:textId="77777777" w:rsidTr="59CA93CF">
        <w:trPr>
          <w:jc w:val="center"/>
        </w:trPr>
        <w:tc>
          <w:tcPr>
            <w:tcW w:w="715" w:type="dxa"/>
            <w:shd w:val="clear" w:color="auto" w:fill="auto"/>
            <w:vAlign w:val="center"/>
          </w:tcPr>
          <w:p w14:paraId="423A2859" w14:textId="77777777" w:rsidR="004E2B98" w:rsidRPr="004C118A" w:rsidRDefault="004E2B98" w:rsidP="59CA93CF">
            <w:pPr>
              <w:pStyle w:val="ListParagraph"/>
              <w:numPr>
                <w:ilvl w:val="0"/>
                <w:numId w:val="56"/>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4C2AA3A4" w14:textId="22FC07D2" w:rsidR="004E2B98" w:rsidRPr="004C118A" w:rsidRDefault="004E2B98"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Evaluate threat decision-making processes.</w:t>
            </w:r>
          </w:p>
        </w:tc>
      </w:tr>
      <w:tr w:rsidR="004E2B98" w:rsidRPr="004C118A" w14:paraId="2008DAC9" w14:textId="77777777" w:rsidTr="59CA93CF">
        <w:trPr>
          <w:jc w:val="center"/>
        </w:trPr>
        <w:tc>
          <w:tcPr>
            <w:tcW w:w="715" w:type="dxa"/>
            <w:shd w:val="clear" w:color="auto" w:fill="auto"/>
            <w:vAlign w:val="center"/>
          </w:tcPr>
          <w:p w14:paraId="7B1A3779" w14:textId="77777777" w:rsidR="004E2B98" w:rsidRPr="004C118A" w:rsidRDefault="004E2B98" w:rsidP="59CA93CF">
            <w:pPr>
              <w:pStyle w:val="ListParagraph"/>
              <w:numPr>
                <w:ilvl w:val="0"/>
                <w:numId w:val="56"/>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37CF1FEF" w14:textId="46D5B1D1" w:rsidR="004E2B98" w:rsidRPr="004C118A" w:rsidRDefault="004E2B98"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Identify the principal threats to the organization's known vulnerabilities.</w:t>
            </w:r>
          </w:p>
        </w:tc>
      </w:tr>
      <w:tr w:rsidR="004E2B98" w:rsidRPr="004C118A" w14:paraId="0C05BCD4" w14:textId="77777777" w:rsidTr="59CA93CF">
        <w:trPr>
          <w:jc w:val="center"/>
        </w:trPr>
        <w:tc>
          <w:tcPr>
            <w:tcW w:w="715" w:type="dxa"/>
            <w:shd w:val="clear" w:color="auto" w:fill="auto"/>
            <w:vAlign w:val="center"/>
          </w:tcPr>
          <w:p w14:paraId="0EBE0506" w14:textId="77777777" w:rsidR="004E2B98" w:rsidRPr="004C118A" w:rsidRDefault="004E2B98" w:rsidP="59CA93CF">
            <w:pPr>
              <w:pStyle w:val="ListParagraph"/>
              <w:numPr>
                <w:ilvl w:val="0"/>
                <w:numId w:val="56"/>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2AD36CE8" w14:textId="4E5EA3F0" w:rsidR="004E2B98" w:rsidRPr="004C118A" w:rsidRDefault="004E2B98"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Evaluate available capabilities to combat likely threat activities to recommend efficient solutions.</w:t>
            </w:r>
          </w:p>
        </w:tc>
      </w:tr>
      <w:tr w:rsidR="004E2B98" w:rsidRPr="004C118A" w14:paraId="56B136EC" w14:textId="77777777" w:rsidTr="59CA93CF">
        <w:trPr>
          <w:jc w:val="center"/>
        </w:trPr>
        <w:tc>
          <w:tcPr>
            <w:tcW w:w="715" w:type="dxa"/>
            <w:shd w:val="clear" w:color="auto" w:fill="auto"/>
            <w:vAlign w:val="center"/>
          </w:tcPr>
          <w:p w14:paraId="5329BB80" w14:textId="77777777" w:rsidR="004E2B98" w:rsidRPr="004C118A" w:rsidRDefault="004E2B98" w:rsidP="59CA93CF">
            <w:pPr>
              <w:pStyle w:val="ListParagraph"/>
              <w:numPr>
                <w:ilvl w:val="0"/>
                <w:numId w:val="56"/>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030AF6F8" w14:textId="1FC41478" w:rsidR="004E2B98" w:rsidRPr="004C118A" w:rsidRDefault="004E2B98"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Identify threat tactics and methodologies.</w:t>
            </w:r>
          </w:p>
        </w:tc>
      </w:tr>
      <w:tr w:rsidR="004E2B98" w:rsidRPr="004C118A" w14:paraId="267A812E" w14:textId="77777777" w:rsidTr="59CA93CF">
        <w:trPr>
          <w:jc w:val="center"/>
        </w:trPr>
        <w:tc>
          <w:tcPr>
            <w:tcW w:w="715" w:type="dxa"/>
            <w:shd w:val="clear" w:color="auto" w:fill="auto"/>
            <w:vAlign w:val="center"/>
          </w:tcPr>
          <w:p w14:paraId="6794E9BB" w14:textId="77777777" w:rsidR="004E2B98" w:rsidRPr="004C118A" w:rsidRDefault="004E2B98" w:rsidP="59CA93CF">
            <w:pPr>
              <w:pStyle w:val="ListParagraph"/>
              <w:numPr>
                <w:ilvl w:val="0"/>
                <w:numId w:val="56"/>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56D78E4A" w14:textId="4051F0BF" w:rsidR="004E2B98" w:rsidRPr="004C118A" w:rsidRDefault="004E2B98"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Identify and evaluate threat critical capabilities, requirements and vulnerabilities.</w:t>
            </w:r>
          </w:p>
        </w:tc>
      </w:tr>
      <w:tr w:rsidR="004E2B98" w:rsidRPr="004C118A" w14:paraId="123E3636" w14:textId="77777777" w:rsidTr="59CA93CF">
        <w:trPr>
          <w:jc w:val="center"/>
        </w:trPr>
        <w:tc>
          <w:tcPr>
            <w:tcW w:w="715" w:type="dxa"/>
            <w:shd w:val="clear" w:color="auto" w:fill="auto"/>
            <w:vAlign w:val="center"/>
          </w:tcPr>
          <w:p w14:paraId="44BA8273" w14:textId="77777777" w:rsidR="004E2B98" w:rsidRPr="004C118A" w:rsidRDefault="004E2B98" w:rsidP="59CA93CF">
            <w:pPr>
              <w:pStyle w:val="ListParagraph"/>
              <w:numPr>
                <w:ilvl w:val="0"/>
                <w:numId w:val="56"/>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422B4D38" w14:textId="228DAF39" w:rsidR="004E2B98" w:rsidRPr="004C118A" w:rsidRDefault="004E2B98"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Identify the threat actor's structure and components.</w:t>
            </w:r>
          </w:p>
        </w:tc>
      </w:tr>
      <w:tr w:rsidR="004E2B98" w:rsidRPr="004C118A" w14:paraId="515DF4E2" w14:textId="77777777" w:rsidTr="59CA93CF">
        <w:trPr>
          <w:jc w:val="center"/>
        </w:trPr>
        <w:tc>
          <w:tcPr>
            <w:tcW w:w="715" w:type="dxa"/>
            <w:shd w:val="clear" w:color="auto" w:fill="auto"/>
            <w:vAlign w:val="center"/>
          </w:tcPr>
          <w:p w14:paraId="77B2796D" w14:textId="77777777" w:rsidR="004E2B98" w:rsidRPr="004C118A" w:rsidRDefault="004E2B98" w:rsidP="59CA93CF">
            <w:pPr>
              <w:pStyle w:val="ListParagraph"/>
              <w:numPr>
                <w:ilvl w:val="0"/>
                <w:numId w:val="56"/>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14E93333" w14:textId="3087DD66" w:rsidR="004E2B98" w:rsidRPr="004C118A" w:rsidRDefault="004E2B98"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Provide input to or develop courses of action based on understanding of threat.</w:t>
            </w:r>
          </w:p>
        </w:tc>
      </w:tr>
      <w:tr w:rsidR="004E2B98" w:rsidRPr="004C118A" w14:paraId="6019D9D3" w14:textId="77777777" w:rsidTr="59CA93CF">
        <w:trPr>
          <w:jc w:val="center"/>
        </w:trPr>
        <w:tc>
          <w:tcPr>
            <w:tcW w:w="715" w:type="dxa"/>
            <w:shd w:val="clear" w:color="auto" w:fill="auto"/>
            <w:vAlign w:val="center"/>
          </w:tcPr>
          <w:p w14:paraId="1C885546" w14:textId="77777777" w:rsidR="004E2B98" w:rsidRPr="004C118A" w:rsidRDefault="004E2B98" w:rsidP="59CA93CF">
            <w:pPr>
              <w:pStyle w:val="ListParagraph"/>
              <w:numPr>
                <w:ilvl w:val="0"/>
                <w:numId w:val="56"/>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353C29BC" w14:textId="3EA640DC" w:rsidR="004E2B98" w:rsidRPr="004C118A" w:rsidRDefault="004E2B98"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Monitor and report changes in threat dispositions, activities, tactics, capabilities and objectives.</w:t>
            </w:r>
          </w:p>
        </w:tc>
      </w:tr>
      <w:tr w:rsidR="004E2B98" w:rsidRPr="004C118A" w14:paraId="6E5ECC71" w14:textId="77777777" w:rsidTr="59CA93CF">
        <w:trPr>
          <w:jc w:val="center"/>
        </w:trPr>
        <w:tc>
          <w:tcPr>
            <w:tcW w:w="715" w:type="dxa"/>
            <w:shd w:val="clear" w:color="auto" w:fill="auto"/>
            <w:vAlign w:val="center"/>
          </w:tcPr>
          <w:p w14:paraId="5AC66D42" w14:textId="77777777" w:rsidR="004E2B98" w:rsidRPr="004C118A" w:rsidRDefault="004E2B98" w:rsidP="59CA93CF">
            <w:pPr>
              <w:pStyle w:val="ListParagraph"/>
              <w:numPr>
                <w:ilvl w:val="0"/>
                <w:numId w:val="56"/>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095A759D" w14:textId="69CDE9F4" w:rsidR="004E2B98" w:rsidRPr="004C118A" w:rsidRDefault="004E2B98"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Monitor and report on validated threat activities.</w:t>
            </w:r>
          </w:p>
        </w:tc>
      </w:tr>
      <w:tr w:rsidR="004E2B98" w:rsidRPr="004C118A" w14:paraId="1ADD0AFD" w14:textId="77777777" w:rsidTr="59CA93CF">
        <w:trPr>
          <w:jc w:val="center"/>
        </w:trPr>
        <w:tc>
          <w:tcPr>
            <w:tcW w:w="715" w:type="dxa"/>
            <w:shd w:val="clear" w:color="auto" w:fill="auto"/>
            <w:vAlign w:val="center"/>
          </w:tcPr>
          <w:p w14:paraId="45D60509" w14:textId="77777777" w:rsidR="004E2B98" w:rsidRPr="004C118A" w:rsidRDefault="004E2B98" w:rsidP="59CA93CF">
            <w:pPr>
              <w:pStyle w:val="ListParagraph"/>
              <w:numPr>
                <w:ilvl w:val="0"/>
                <w:numId w:val="56"/>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3E8BF905" w14:textId="0F13897A" w:rsidR="004E2B98" w:rsidRPr="004C118A" w:rsidRDefault="004E2B98"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Perform incident handling, event triage, network analysis, threat detection, trend analysis, metric development and vulnerability information dissemination.</w:t>
            </w:r>
          </w:p>
        </w:tc>
      </w:tr>
      <w:tr w:rsidR="004E2B98" w:rsidRPr="004C118A" w14:paraId="5563181F" w14:textId="77777777" w:rsidTr="59CA93CF">
        <w:trPr>
          <w:jc w:val="center"/>
        </w:trPr>
        <w:tc>
          <w:tcPr>
            <w:tcW w:w="715" w:type="dxa"/>
            <w:shd w:val="clear" w:color="auto" w:fill="auto"/>
            <w:vAlign w:val="center"/>
          </w:tcPr>
          <w:p w14:paraId="62CE6AF2" w14:textId="77777777" w:rsidR="004E2B98" w:rsidRPr="004C118A" w:rsidRDefault="004E2B98" w:rsidP="59CA93CF">
            <w:pPr>
              <w:pStyle w:val="ListParagraph"/>
              <w:numPr>
                <w:ilvl w:val="0"/>
                <w:numId w:val="56"/>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23E9A4C6" w14:textId="42292037" w:rsidR="004E2B98" w:rsidRPr="004C118A" w:rsidRDefault="004E2B98"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Support threat and vulnerability analysis and cybersecurity advisory services and recommendations.</w:t>
            </w:r>
          </w:p>
        </w:tc>
      </w:tr>
      <w:tr w:rsidR="004E2B98" w:rsidRPr="004C118A" w14:paraId="1E0EBFFD" w14:textId="77777777" w:rsidTr="59CA93CF">
        <w:trPr>
          <w:jc w:val="center"/>
        </w:trPr>
        <w:tc>
          <w:tcPr>
            <w:tcW w:w="715" w:type="dxa"/>
            <w:shd w:val="clear" w:color="auto" w:fill="auto"/>
            <w:vAlign w:val="center"/>
          </w:tcPr>
          <w:p w14:paraId="55A12F15" w14:textId="77777777" w:rsidR="004E2B98" w:rsidRPr="004C118A" w:rsidRDefault="004E2B98" w:rsidP="59CA93CF">
            <w:pPr>
              <w:pStyle w:val="ListParagraph"/>
              <w:numPr>
                <w:ilvl w:val="0"/>
                <w:numId w:val="56"/>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23981FF5" w14:textId="3EC5BB44" w:rsidR="004E2B98" w:rsidRPr="004C118A" w:rsidRDefault="004E2B98"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Perform tier 1 and 2 malware analysis.</w:t>
            </w:r>
          </w:p>
        </w:tc>
      </w:tr>
      <w:tr w:rsidR="004E2B98" w:rsidRPr="004C118A" w14:paraId="53011916" w14:textId="77777777" w:rsidTr="59CA93CF">
        <w:trPr>
          <w:jc w:val="center"/>
        </w:trPr>
        <w:tc>
          <w:tcPr>
            <w:tcW w:w="715" w:type="dxa"/>
            <w:shd w:val="clear" w:color="auto" w:fill="auto"/>
            <w:vAlign w:val="center"/>
          </w:tcPr>
          <w:p w14:paraId="36E8196A" w14:textId="77777777" w:rsidR="004E2B98" w:rsidRPr="004C118A" w:rsidRDefault="004E2B98" w:rsidP="59CA93CF">
            <w:pPr>
              <w:pStyle w:val="ListParagraph"/>
              <w:numPr>
                <w:ilvl w:val="0"/>
                <w:numId w:val="56"/>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0123BC72" w14:textId="42ADFF03" w:rsidR="004E2B98" w:rsidRPr="004C118A" w:rsidRDefault="004E2B98"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Conduct in-depth research and analysis.</w:t>
            </w:r>
          </w:p>
        </w:tc>
      </w:tr>
      <w:tr w:rsidR="004E2B98" w:rsidRPr="004C118A" w14:paraId="6FDA1BC5" w14:textId="77777777" w:rsidTr="59CA93CF">
        <w:trPr>
          <w:jc w:val="center"/>
        </w:trPr>
        <w:tc>
          <w:tcPr>
            <w:tcW w:w="715" w:type="dxa"/>
            <w:shd w:val="clear" w:color="auto" w:fill="auto"/>
            <w:vAlign w:val="center"/>
          </w:tcPr>
          <w:p w14:paraId="6C2C3942" w14:textId="77777777" w:rsidR="004E2B98" w:rsidRPr="004C118A" w:rsidRDefault="004E2B98" w:rsidP="59CA93CF">
            <w:pPr>
              <w:pStyle w:val="ListParagraph"/>
              <w:numPr>
                <w:ilvl w:val="0"/>
                <w:numId w:val="56"/>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779D7D3A" w14:textId="281CF1BB" w:rsidR="004E2B98" w:rsidRPr="004C118A" w:rsidRDefault="004E2B98"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Identify cyber threat tactics and methodologies.</w:t>
            </w:r>
          </w:p>
        </w:tc>
      </w:tr>
    </w:tbl>
    <w:p w14:paraId="0DD35156" w14:textId="1777F403" w:rsidR="00A30B0B" w:rsidRPr="004C118A" w:rsidRDefault="00A30B0B" w:rsidP="59CA93CF">
      <w:pPr>
        <w:spacing w:before="120" w:after="120" w:line="276" w:lineRule="auto"/>
        <w:jc w:val="both"/>
        <w:rPr>
          <w:rFonts w:eastAsia="Arial" w:cs="Arial"/>
        </w:rPr>
      </w:pPr>
    </w:p>
    <w:p w14:paraId="0C6836C4" w14:textId="366AA13C" w:rsidR="004E2B98" w:rsidRPr="004C118A" w:rsidRDefault="004E2B98" w:rsidP="59CA93CF">
      <w:pPr>
        <w:rPr>
          <w:rFonts w:eastAsia="Arial" w:cs="Arial"/>
          <w:color w:val="1DCAD3" w:themeColor="accent6"/>
          <w:sz w:val="24"/>
          <w:szCs w:val="24"/>
          <w:lang w:eastAsia="en-US"/>
        </w:rPr>
      </w:pPr>
    </w:p>
    <w:p w14:paraId="77919719" w14:textId="6200BC0E" w:rsidR="00A30B0B" w:rsidRPr="004C118A" w:rsidRDefault="00330765" w:rsidP="59CA93CF">
      <w:pPr>
        <w:rPr>
          <w:rFonts w:eastAsia="Arial" w:cs="Arial"/>
          <w:color w:val="15969D" w:themeColor="accent6" w:themeShade="BF"/>
          <w:sz w:val="28"/>
          <w:szCs w:val="28"/>
        </w:rPr>
      </w:pPr>
      <w:r w:rsidRPr="004C118A">
        <w:rPr>
          <w:rFonts w:eastAsia="Arial" w:cs="Arial"/>
          <w:color w:val="15969D" w:themeColor="accent6" w:themeShade="BF"/>
          <w:sz w:val="28"/>
          <w:szCs w:val="28"/>
          <w:lang w:bidi="en-US"/>
        </w:rPr>
        <w:t xml:space="preserve">ICS/OT Cybersecurity Architect </w:t>
      </w:r>
    </w:p>
    <w:tbl>
      <w:tblPr>
        <w:tblStyle w:val="TableGrid"/>
        <w:tblW w:w="0" w:type="auto"/>
        <w:jc w:val="center"/>
        <w:tblLook w:val="04A0" w:firstRow="1" w:lastRow="0" w:firstColumn="1" w:lastColumn="0" w:noHBand="0" w:noVBand="1"/>
      </w:tblPr>
      <w:tblGrid>
        <w:gridCol w:w="715"/>
        <w:gridCol w:w="8302"/>
      </w:tblGrid>
      <w:tr w:rsidR="00A30B0B" w:rsidRPr="004C118A" w14:paraId="3A8A6A32" w14:textId="77777777" w:rsidTr="59CA93CF">
        <w:trPr>
          <w:tblHeader/>
          <w:jc w:val="center"/>
        </w:trPr>
        <w:tc>
          <w:tcPr>
            <w:tcW w:w="715" w:type="dxa"/>
            <w:shd w:val="clear" w:color="auto" w:fill="373E49" w:themeFill="accent1"/>
            <w:vAlign w:val="center"/>
          </w:tcPr>
          <w:p w14:paraId="275E87C7" w14:textId="77777777" w:rsidR="00A30B0B" w:rsidRPr="004C118A" w:rsidRDefault="00A30B0B" w:rsidP="59CA93CF">
            <w:pPr>
              <w:spacing w:before="120" w:after="120" w:line="276" w:lineRule="auto"/>
              <w:rPr>
                <w:rFonts w:eastAsia="Arial"/>
                <w:color w:val="FFFFFF" w:themeColor="background1"/>
                <w:sz w:val="26"/>
                <w:szCs w:val="26"/>
                <w:lang w:eastAsia="ar"/>
              </w:rPr>
            </w:pPr>
            <w:r w:rsidRPr="004C118A">
              <w:rPr>
                <w:rFonts w:eastAsia="Arial"/>
                <w:color w:val="FFFFFF" w:themeColor="background1"/>
                <w:sz w:val="26"/>
                <w:szCs w:val="26"/>
                <w:lang w:bidi="en-US"/>
              </w:rPr>
              <w:t>#</w:t>
            </w:r>
          </w:p>
        </w:tc>
        <w:tc>
          <w:tcPr>
            <w:tcW w:w="8302" w:type="dxa"/>
            <w:shd w:val="clear" w:color="auto" w:fill="373E49" w:themeFill="accent1"/>
          </w:tcPr>
          <w:p w14:paraId="708BB422" w14:textId="77777777" w:rsidR="00A30B0B" w:rsidRPr="004C118A" w:rsidRDefault="00A30B0B" w:rsidP="59CA93CF">
            <w:pPr>
              <w:spacing w:before="120" w:after="120" w:line="276" w:lineRule="auto"/>
              <w:jc w:val="both"/>
              <w:rPr>
                <w:rFonts w:eastAsia="Arial"/>
                <w:color w:val="FFFFFF" w:themeColor="background1"/>
                <w:sz w:val="26"/>
                <w:szCs w:val="26"/>
                <w:lang w:eastAsia="ar"/>
              </w:rPr>
            </w:pPr>
            <w:r w:rsidRPr="004C118A">
              <w:rPr>
                <w:rFonts w:eastAsia="Arial"/>
                <w:color w:val="FFFFFF" w:themeColor="background1"/>
                <w:sz w:val="26"/>
                <w:szCs w:val="26"/>
                <w:lang w:bidi="en-US"/>
              </w:rPr>
              <w:t>Responsibilities</w:t>
            </w:r>
          </w:p>
        </w:tc>
      </w:tr>
      <w:tr w:rsidR="004E2B98" w:rsidRPr="004C118A" w14:paraId="12DBD291" w14:textId="77777777" w:rsidTr="59CA93CF">
        <w:trPr>
          <w:jc w:val="center"/>
        </w:trPr>
        <w:tc>
          <w:tcPr>
            <w:tcW w:w="715" w:type="dxa"/>
            <w:shd w:val="clear" w:color="auto" w:fill="auto"/>
            <w:vAlign w:val="center"/>
          </w:tcPr>
          <w:p w14:paraId="7AF1635E" w14:textId="77777777" w:rsidR="004E2B98" w:rsidRPr="004C118A" w:rsidRDefault="004E2B98" w:rsidP="59CA93CF">
            <w:pPr>
              <w:pStyle w:val="ListParagraph"/>
              <w:numPr>
                <w:ilvl w:val="0"/>
                <w:numId w:val="57"/>
              </w:numPr>
              <w:spacing w:before="120" w:after="120" w:line="276" w:lineRule="auto"/>
              <w:ind w:left="176" w:hanging="173"/>
              <w:rPr>
                <w:rFonts w:eastAsia="Arial"/>
                <w:color w:val="373E49" w:themeColor="accent1"/>
                <w:sz w:val="26"/>
                <w:szCs w:val="26"/>
              </w:rPr>
            </w:pPr>
          </w:p>
        </w:tc>
        <w:tc>
          <w:tcPr>
            <w:tcW w:w="8302" w:type="dxa"/>
            <w:shd w:val="clear" w:color="auto" w:fill="auto"/>
          </w:tcPr>
          <w:p w14:paraId="197E06E9" w14:textId="1E02071F" w:rsidR="004E2B98" w:rsidRPr="004C118A" w:rsidRDefault="004E2B98"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Perform cybersecurity reviews and identify gaps in security architecture, to develop cybersecurity risk management plans.</w:t>
            </w:r>
          </w:p>
        </w:tc>
      </w:tr>
      <w:tr w:rsidR="004E2B98" w:rsidRPr="004C118A" w14:paraId="392061A5" w14:textId="77777777" w:rsidTr="59CA93CF">
        <w:trPr>
          <w:jc w:val="center"/>
        </w:trPr>
        <w:tc>
          <w:tcPr>
            <w:tcW w:w="715" w:type="dxa"/>
            <w:shd w:val="clear" w:color="auto" w:fill="auto"/>
            <w:vAlign w:val="center"/>
          </w:tcPr>
          <w:p w14:paraId="1629C7D0" w14:textId="77777777" w:rsidR="004E2B98" w:rsidRPr="004C118A" w:rsidRDefault="004E2B98" w:rsidP="59CA93CF">
            <w:pPr>
              <w:pStyle w:val="ListParagraph"/>
              <w:numPr>
                <w:ilvl w:val="0"/>
                <w:numId w:val="57"/>
              </w:numPr>
              <w:spacing w:before="120" w:after="120" w:line="276" w:lineRule="auto"/>
              <w:ind w:left="176" w:hanging="173"/>
              <w:rPr>
                <w:rFonts w:eastAsia="Arial"/>
                <w:color w:val="373E49" w:themeColor="accent1"/>
                <w:sz w:val="26"/>
                <w:szCs w:val="26"/>
              </w:rPr>
            </w:pPr>
          </w:p>
        </w:tc>
        <w:tc>
          <w:tcPr>
            <w:tcW w:w="8302" w:type="dxa"/>
            <w:shd w:val="clear" w:color="auto" w:fill="auto"/>
          </w:tcPr>
          <w:p w14:paraId="5BE346CF" w14:textId="4AAD0226" w:rsidR="004E2B98" w:rsidRPr="004C118A" w:rsidRDefault="004E2B98"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Provide input to the risk management framework and related documentation.</w:t>
            </w:r>
          </w:p>
        </w:tc>
      </w:tr>
      <w:tr w:rsidR="004E2B98" w:rsidRPr="004C118A" w14:paraId="3236B48F" w14:textId="77777777" w:rsidTr="59CA93CF">
        <w:trPr>
          <w:jc w:val="center"/>
        </w:trPr>
        <w:tc>
          <w:tcPr>
            <w:tcW w:w="715" w:type="dxa"/>
            <w:shd w:val="clear" w:color="auto" w:fill="auto"/>
            <w:vAlign w:val="center"/>
          </w:tcPr>
          <w:p w14:paraId="2A4EC6BE" w14:textId="77777777" w:rsidR="004E2B98" w:rsidRPr="004C118A" w:rsidRDefault="004E2B98" w:rsidP="59CA93CF">
            <w:pPr>
              <w:pStyle w:val="ListParagraph"/>
              <w:numPr>
                <w:ilvl w:val="0"/>
                <w:numId w:val="57"/>
              </w:numPr>
              <w:spacing w:before="120" w:after="120" w:line="276" w:lineRule="auto"/>
              <w:ind w:left="176" w:hanging="173"/>
              <w:rPr>
                <w:rFonts w:eastAsia="Arial"/>
                <w:color w:val="373E49" w:themeColor="accent1"/>
                <w:sz w:val="26"/>
                <w:szCs w:val="26"/>
              </w:rPr>
            </w:pPr>
          </w:p>
        </w:tc>
        <w:tc>
          <w:tcPr>
            <w:tcW w:w="8302" w:type="dxa"/>
            <w:shd w:val="clear" w:color="auto" w:fill="auto"/>
          </w:tcPr>
          <w:p w14:paraId="2B2B2BA9" w14:textId="6A3859B9" w:rsidR="004E2B98" w:rsidRPr="004C118A" w:rsidRDefault="004E2B98"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Employ secure configuration management processes.</w:t>
            </w:r>
          </w:p>
        </w:tc>
      </w:tr>
      <w:tr w:rsidR="004E2B98" w:rsidRPr="004C118A" w14:paraId="340F18C6" w14:textId="77777777" w:rsidTr="59CA93CF">
        <w:trPr>
          <w:jc w:val="center"/>
        </w:trPr>
        <w:tc>
          <w:tcPr>
            <w:tcW w:w="715" w:type="dxa"/>
            <w:shd w:val="clear" w:color="auto" w:fill="auto"/>
            <w:vAlign w:val="center"/>
          </w:tcPr>
          <w:p w14:paraId="77B99455" w14:textId="77777777" w:rsidR="004E2B98" w:rsidRPr="004C118A" w:rsidRDefault="004E2B98" w:rsidP="59CA93CF">
            <w:pPr>
              <w:pStyle w:val="ListParagraph"/>
              <w:numPr>
                <w:ilvl w:val="0"/>
                <w:numId w:val="57"/>
              </w:numPr>
              <w:spacing w:before="120" w:after="120" w:line="276" w:lineRule="auto"/>
              <w:ind w:left="176" w:hanging="173"/>
              <w:rPr>
                <w:rFonts w:eastAsia="Arial"/>
                <w:color w:val="373E49" w:themeColor="accent1"/>
                <w:sz w:val="26"/>
                <w:szCs w:val="26"/>
              </w:rPr>
            </w:pPr>
          </w:p>
        </w:tc>
        <w:tc>
          <w:tcPr>
            <w:tcW w:w="8302" w:type="dxa"/>
            <w:shd w:val="clear" w:color="auto" w:fill="auto"/>
          </w:tcPr>
          <w:p w14:paraId="257C7E89" w14:textId="4ED7E503" w:rsidR="004E2B98" w:rsidRPr="004C118A" w:rsidRDefault="004E2B98"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Identify and prioritize critical business functions in collaboration with organizational stakeholders.</w:t>
            </w:r>
          </w:p>
        </w:tc>
      </w:tr>
      <w:tr w:rsidR="004E2B98" w:rsidRPr="004C118A" w14:paraId="19F8D980" w14:textId="77777777" w:rsidTr="59CA93CF">
        <w:trPr>
          <w:jc w:val="center"/>
        </w:trPr>
        <w:tc>
          <w:tcPr>
            <w:tcW w:w="715" w:type="dxa"/>
            <w:shd w:val="clear" w:color="auto" w:fill="auto"/>
            <w:vAlign w:val="center"/>
          </w:tcPr>
          <w:p w14:paraId="423636F3" w14:textId="77777777" w:rsidR="004E2B98" w:rsidRPr="004C118A" w:rsidRDefault="004E2B98" w:rsidP="59CA93CF">
            <w:pPr>
              <w:pStyle w:val="ListParagraph"/>
              <w:numPr>
                <w:ilvl w:val="0"/>
                <w:numId w:val="57"/>
              </w:numPr>
              <w:spacing w:before="120" w:after="120" w:line="276" w:lineRule="auto"/>
              <w:ind w:left="176" w:hanging="173"/>
              <w:rPr>
                <w:rFonts w:eastAsia="Arial"/>
                <w:color w:val="373E49" w:themeColor="accent1"/>
                <w:sz w:val="26"/>
                <w:szCs w:val="26"/>
              </w:rPr>
            </w:pPr>
          </w:p>
        </w:tc>
        <w:tc>
          <w:tcPr>
            <w:tcW w:w="8302" w:type="dxa"/>
            <w:shd w:val="clear" w:color="auto" w:fill="auto"/>
          </w:tcPr>
          <w:p w14:paraId="34E6EC02" w14:textId="4B797922" w:rsidR="004E2B98" w:rsidRPr="004C118A" w:rsidRDefault="004E2B98"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Provide advice on project costs, design concepts, or design changes.</w:t>
            </w:r>
          </w:p>
        </w:tc>
      </w:tr>
      <w:tr w:rsidR="004E2B98" w:rsidRPr="004C118A" w14:paraId="437C07E6" w14:textId="77777777" w:rsidTr="59CA93CF">
        <w:trPr>
          <w:jc w:val="center"/>
        </w:trPr>
        <w:tc>
          <w:tcPr>
            <w:tcW w:w="715" w:type="dxa"/>
            <w:shd w:val="clear" w:color="auto" w:fill="auto"/>
            <w:vAlign w:val="center"/>
          </w:tcPr>
          <w:p w14:paraId="7ABCD5FE" w14:textId="77777777" w:rsidR="004E2B98" w:rsidRPr="004C118A" w:rsidRDefault="004E2B98" w:rsidP="59CA93CF">
            <w:pPr>
              <w:pStyle w:val="ListParagraph"/>
              <w:numPr>
                <w:ilvl w:val="0"/>
                <w:numId w:val="57"/>
              </w:numPr>
              <w:spacing w:before="120" w:after="120" w:line="276" w:lineRule="auto"/>
              <w:ind w:left="176" w:hanging="173"/>
              <w:rPr>
                <w:rFonts w:eastAsia="Arial"/>
                <w:color w:val="373E49" w:themeColor="accent1"/>
                <w:sz w:val="26"/>
                <w:szCs w:val="26"/>
              </w:rPr>
            </w:pPr>
          </w:p>
        </w:tc>
        <w:tc>
          <w:tcPr>
            <w:tcW w:w="8302" w:type="dxa"/>
            <w:shd w:val="clear" w:color="auto" w:fill="auto"/>
          </w:tcPr>
          <w:p w14:paraId="396A70F4" w14:textId="76927629" w:rsidR="004E2B98" w:rsidRPr="004C118A" w:rsidRDefault="004E2B98"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Advise on security requirements to be included in procurement documents.</w:t>
            </w:r>
          </w:p>
        </w:tc>
      </w:tr>
      <w:tr w:rsidR="004E2B98" w:rsidRPr="004C118A" w14:paraId="01BD25B8" w14:textId="77777777" w:rsidTr="59CA93CF">
        <w:trPr>
          <w:jc w:val="center"/>
        </w:trPr>
        <w:tc>
          <w:tcPr>
            <w:tcW w:w="715" w:type="dxa"/>
            <w:shd w:val="clear" w:color="auto" w:fill="auto"/>
            <w:vAlign w:val="center"/>
          </w:tcPr>
          <w:p w14:paraId="0847D26F" w14:textId="77777777" w:rsidR="004E2B98" w:rsidRPr="004C118A" w:rsidRDefault="004E2B98" w:rsidP="59CA93CF">
            <w:pPr>
              <w:pStyle w:val="ListParagraph"/>
              <w:numPr>
                <w:ilvl w:val="0"/>
                <w:numId w:val="57"/>
              </w:numPr>
              <w:spacing w:before="120" w:after="120" w:line="276" w:lineRule="auto"/>
              <w:ind w:left="176" w:hanging="173"/>
              <w:rPr>
                <w:rFonts w:eastAsia="Arial"/>
                <w:color w:val="373E49" w:themeColor="accent1"/>
                <w:sz w:val="26"/>
                <w:szCs w:val="26"/>
              </w:rPr>
            </w:pPr>
          </w:p>
        </w:tc>
        <w:tc>
          <w:tcPr>
            <w:tcW w:w="8302" w:type="dxa"/>
            <w:shd w:val="clear" w:color="auto" w:fill="auto"/>
          </w:tcPr>
          <w:p w14:paraId="46609190" w14:textId="6BCC044B" w:rsidR="004E2B98" w:rsidRPr="004C118A" w:rsidRDefault="004E2B98"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Analyze candidate architectures, allocate security services and select security mechanisms.</w:t>
            </w:r>
          </w:p>
        </w:tc>
      </w:tr>
      <w:tr w:rsidR="004E2B98" w:rsidRPr="004C118A" w14:paraId="22427EF5" w14:textId="77777777" w:rsidTr="59CA93CF">
        <w:trPr>
          <w:jc w:val="center"/>
        </w:trPr>
        <w:tc>
          <w:tcPr>
            <w:tcW w:w="715" w:type="dxa"/>
            <w:shd w:val="clear" w:color="auto" w:fill="auto"/>
            <w:vAlign w:val="center"/>
          </w:tcPr>
          <w:p w14:paraId="505CC69B" w14:textId="77777777" w:rsidR="004E2B98" w:rsidRPr="004C118A" w:rsidRDefault="004E2B98" w:rsidP="59CA93CF">
            <w:pPr>
              <w:pStyle w:val="ListParagraph"/>
              <w:numPr>
                <w:ilvl w:val="0"/>
                <w:numId w:val="57"/>
              </w:numPr>
              <w:spacing w:before="120" w:after="120" w:line="276" w:lineRule="auto"/>
              <w:ind w:left="176" w:hanging="173"/>
              <w:rPr>
                <w:rFonts w:eastAsia="Arial"/>
                <w:color w:val="373E49" w:themeColor="accent1"/>
                <w:sz w:val="26"/>
                <w:szCs w:val="26"/>
                <w:rtl/>
              </w:rPr>
            </w:pPr>
          </w:p>
        </w:tc>
        <w:tc>
          <w:tcPr>
            <w:tcW w:w="8302" w:type="dxa"/>
            <w:shd w:val="clear" w:color="auto" w:fill="auto"/>
          </w:tcPr>
          <w:p w14:paraId="123BFC15" w14:textId="4970935A" w:rsidR="004E2B98" w:rsidRPr="004C118A" w:rsidRDefault="004E2B98" w:rsidP="00DF1EE6">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Define systems security context, concept of operations and baseline requirements in line with applicable</w:t>
            </w:r>
            <w:r w:rsidRPr="004C118A">
              <w:rPr>
                <w:rFonts w:eastAsia="Arial"/>
                <w:color w:val="373E49" w:themeColor="accent1"/>
                <w:sz w:val="26"/>
                <w:szCs w:val="26"/>
                <w:rtl/>
                <w:lang w:bidi="en-US"/>
              </w:rPr>
              <w:t>‏ ‏</w:t>
            </w:r>
            <w:r w:rsidR="00DF1EE6">
              <w:rPr>
                <w:rFonts w:eastAsia="Arial"/>
                <w:color w:val="373E49" w:themeColor="accent1"/>
                <w:sz w:val="26"/>
                <w:szCs w:val="26"/>
                <w:lang w:bidi="en-US"/>
              </w:rPr>
              <w:t xml:space="preserve"> </w:t>
            </w:r>
            <w:r w:rsidRPr="004C118A">
              <w:rPr>
                <w:rFonts w:eastAsia="Arial"/>
                <w:color w:val="373E49" w:themeColor="accent1"/>
                <w:sz w:val="26"/>
                <w:szCs w:val="26"/>
                <w:rtl/>
                <w:lang w:bidi="en-US"/>
              </w:rPr>
              <w:t>cybersecurity policies</w:t>
            </w:r>
            <w:r w:rsidR="00DF1EE6">
              <w:rPr>
                <w:rFonts w:eastAsia="Arial"/>
                <w:color w:val="373E49" w:themeColor="accent1"/>
                <w:sz w:val="26"/>
                <w:szCs w:val="26"/>
                <w:lang w:bidi="en-US"/>
              </w:rPr>
              <w:t>.</w:t>
            </w:r>
          </w:p>
        </w:tc>
      </w:tr>
      <w:tr w:rsidR="004E2B98" w:rsidRPr="004C118A" w14:paraId="6B8F633B" w14:textId="77777777" w:rsidTr="59CA93CF">
        <w:trPr>
          <w:jc w:val="center"/>
        </w:trPr>
        <w:tc>
          <w:tcPr>
            <w:tcW w:w="715" w:type="dxa"/>
            <w:shd w:val="clear" w:color="auto" w:fill="auto"/>
            <w:vAlign w:val="center"/>
          </w:tcPr>
          <w:p w14:paraId="6C0D41DC" w14:textId="77777777" w:rsidR="004E2B98" w:rsidRPr="004C118A" w:rsidRDefault="004E2B98" w:rsidP="59CA93CF">
            <w:pPr>
              <w:pStyle w:val="ListParagraph"/>
              <w:numPr>
                <w:ilvl w:val="0"/>
                <w:numId w:val="57"/>
              </w:numPr>
              <w:spacing w:before="120" w:after="120" w:line="276" w:lineRule="auto"/>
              <w:ind w:left="176" w:hanging="173"/>
              <w:rPr>
                <w:rFonts w:eastAsia="Arial"/>
                <w:color w:val="373E49" w:themeColor="accent1"/>
                <w:sz w:val="26"/>
                <w:szCs w:val="26"/>
                <w:rtl/>
              </w:rPr>
            </w:pPr>
          </w:p>
        </w:tc>
        <w:tc>
          <w:tcPr>
            <w:tcW w:w="8302" w:type="dxa"/>
            <w:shd w:val="clear" w:color="auto" w:fill="auto"/>
          </w:tcPr>
          <w:p w14:paraId="53A4925A" w14:textId="485CEEB3" w:rsidR="004E2B98" w:rsidRPr="004C118A" w:rsidRDefault="004E2B98"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Write detailed functional specifications that document the architecture development process.</w:t>
            </w:r>
          </w:p>
        </w:tc>
      </w:tr>
      <w:tr w:rsidR="004E2B98" w:rsidRPr="004C118A" w14:paraId="67112D64" w14:textId="77777777" w:rsidTr="59CA93CF">
        <w:trPr>
          <w:jc w:val="center"/>
        </w:trPr>
        <w:tc>
          <w:tcPr>
            <w:tcW w:w="715" w:type="dxa"/>
            <w:shd w:val="clear" w:color="auto" w:fill="auto"/>
            <w:vAlign w:val="center"/>
          </w:tcPr>
          <w:p w14:paraId="76DEB4C8" w14:textId="77777777" w:rsidR="004E2B98" w:rsidRPr="004C118A" w:rsidRDefault="004E2B98" w:rsidP="59CA93CF">
            <w:pPr>
              <w:pStyle w:val="ListParagraph"/>
              <w:numPr>
                <w:ilvl w:val="0"/>
                <w:numId w:val="57"/>
              </w:numPr>
              <w:spacing w:before="120" w:after="120" w:line="276" w:lineRule="auto"/>
              <w:ind w:left="176" w:hanging="173"/>
              <w:rPr>
                <w:rFonts w:eastAsia="Arial"/>
                <w:color w:val="373E49" w:themeColor="accent1"/>
                <w:sz w:val="26"/>
                <w:szCs w:val="26"/>
                <w:rtl/>
              </w:rPr>
            </w:pPr>
          </w:p>
        </w:tc>
        <w:tc>
          <w:tcPr>
            <w:tcW w:w="8302" w:type="dxa"/>
            <w:shd w:val="clear" w:color="auto" w:fill="auto"/>
          </w:tcPr>
          <w:p w14:paraId="58CA61A7" w14:textId="303E2018" w:rsidR="004E2B98" w:rsidRPr="004C118A" w:rsidRDefault="004E2B98"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Analyze user needs and requirements to plan architecture.</w:t>
            </w:r>
          </w:p>
        </w:tc>
      </w:tr>
      <w:tr w:rsidR="004E2B98" w:rsidRPr="004C118A" w14:paraId="5DE8CA20" w14:textId="77777777" w:rsidTr="59CA93CF">
        <w:trPr>
          <w:jc w:val="center"/>
        </w:trPr>
        <w:tc>
          <w:tcPr>
            <w:tcW w:w="715" w:type="dxa"/>
            <w:shd w:val="clear" w:color="auto" w:fill="auto"/>
            <w:vAlign w:val="center"/>
          </w:tcPr>
          <w:p w14:paraId="19073A7C" w14:textId="77777777" w:rsidR="004E2B98" w:rsidRPr="004C118A" w:rsidRDefault="004E2B98" w:rsidP="59CA93CF">
            <w:pPr>
              <w:pStyle w:val="ListParagraph"/>
              <w:numPr>
                <w:ilvl w:val="0"/>
                <w:numId w:val="57"/>
              </w:numPr>
              <w:spacing w:before="120" w:after="120" w:line="276" w:lineRule="auto"/>
              <w:ind w:left="176" w:hanging="173"/>
              <w:rPr>
                <w:rFonts w:eastAsia="Arial"/>
                <w:color w:val="373E49" w:themeColor="accent1"/>
                <w:sz w:val="26"/>
                <w:szCs w:val="26"/>
                <w:rtl/>
              </w:rPr>
            </w:pPr>
          </w:p>
        </w:tc>
        <w:tc>
          <w:tcPr>
            <w:tcW w:w="8302" w:type="dxa"/>
            <w:shd w:val="clear" w:color="auto" w:fill="auto"/>
          </w:tcPr>
          <w:p w14:paraId="455B62C4" w14:textId="5A62151B" w:rsidR="004E2B98" w:rsidRPr="004C118A" w:rsidRDefault="004E2B98"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Develop enterprise architecture or system components required to meet user needs.</w:t>
            </w:r>
          </w:p>
        </w:tc>
      </w:tr>
      <w:tr w:rsidR="004E2B98" w:rsidRPr="004C118A" w14:paraId="7E31AAAF" w14:textId="77777777" w:rsidTr="59CA93CF">
        <w:trPr>
          <w:jc w:val="center"/>
        </w:trPr>
        <w:tc>
          <w:tcPr>
            <w:tcW w:w="715" w:type="dxa"/>
            <w:shd w:val="clear" w:color="auto" w:fill="auto"/>
            <w:vAlign w:val="center"/>
          </w:tcPr>
          <w:p w14:paraId="469F0E0F" w14:textId="77777777" w:rsidR="004E2B98" w:rsidRPr="004C118A" w:rsidRDefault="004E2B98" w:rsidP="59CA93CF">
            <w:pPr>
              <w:pStyle w:val="ListParagraph"/>
              <w:numPr>
                <w:ilvl w:val="0"/>
                <w:numId w:val="57"/>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5EEB2685" w14:textId="7FD08538" w:rsidR="004E2B98" w:rsidRPr="004C118A" w:rsidRDefault="004E2B98"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Document and update as necessary all definition and architecture activities.</w:t>
            </w:r>
          </w:p>
        </w:tc>
      </w:tr>
      <w:tr w:rsidR="004E2B98" w:rsidRPr="004C118A" w14:paraId="351A41F1" w14:textId="77777777" w:rsidTr="59CA93CF">
        <w:trPr>
          <w:jc w:val="center"/>
        </w:trPr>
        <w:tc>
          <w:tcPr>
            <w:tcW w:w="715" w:type="dxa"/>
            <w:shd w:val="clear" w:color="auto" w:fill="auto"/>
            <w:vAlign w:val="center"/>
          </w:tcPr>
          <w:p w14:paraId="526DEAC4" w14:textId="77777777" w:rsidR="004E2B98" w:rsidRPr="004C118A" w:rsidRDefault="004E2B98" w:rsidP="59CA93CF">
            <w:pPr>
              <w:pStyle w:val="ListParagraph"/>
              <w:numPr>
                <w:ilvl w:val="0"/>
                <w:numId w:val="57"/>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5DD45052" w14:textId="7D93C26E" w:rsidR="004E2B98" w:rsidRPr="004C118A" w:rsidRDefault="004E2B98"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Determine security controls for information systems and networks and document appropriately.</w:t>
            </w:r>
          </w:p>
        </w:tc>
      </w:tr>
      <w:tr w:rsidR="004E2B98" w:rsidRPr="004C118A" w14:paraId="67A8DC79" w14:textId="77777777" w:rsidTr="59CA93CF">
        <w:trPr>
          <w:jc w:val="center"/>
        </w:trPr>
        <w:tc>
          <w:tcPr>
            <w:tcW w:w="715" w:type="dxa"/>
            <w:shd w:val="clear" w:color="auto" w:fill="auto"/>
            <w:vAlign w:val="center"/>
          </w:tcPr>
          <w:p w14:paraId="4B608075" w14:textId="77777777" w:rsidR="004E2B98" w:rsidRPr="004C118A" w:rsidRDefault="004E2B98" w:rsidP="59CA93CF">
            <w:pPr>
              <w:pStyle w:val="ListParagraph"/>
              <w:numPr>
                <w:ilvl w:val="0"/>
                <w:numId w:val="57"/>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502CF466" w14:textId="2896F75D" w:rsidR="004E2B98" w:rsidRPr="004C118A" w:rsidRDefault="004E2B98"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Assess and design cybersecurity management functions.</w:t>
            </w:r>
          </w:p>
        </w:tc>
      </w:tr>
      <w:tr w:rsidR="004E2B98" w:rsidRPr="004C118A" w14:paraId="18754079" w14:textId="77777777" w:rsidTr="59CA93CF">
        <w:trPr>
          <w:jc w:val="center"/>
        </w:trPr>
        <w:tc>
          <w:tcPr>
            <w:tcW w:w="715" w:type="dxa"/>
            <w:shd w:val="clear" w:color="auto" w:fill="auto"/>
            <w:vAlign w:val="center"/>
          </w:tcPr>
          <w:p w14:paraId="541EEB9E" w14:textId="77777777" w:rsidR="004E2B98" w:rsidRPr="004C118A" w:rsidRDefault="004E2B98" w:rsidP="59CA93CF">
            <w:pPr>
              <w:pStyle w:val="ListParagraph"/>
              <w:numPr>
                <w:ilvl w:val="0"/>
                <w:numId w:val="57"/>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4141E830" w14:textId="5328A9BD" w:rsidR="004E2B98" w:rsidRPr="004C118A" w:rsidRDefault="004E2B98"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Define appropriate availability levels for critical system functions and disaster recovery and continuity of operations requirements to deliver them.</w:t>
            </w:r>
          </w:p>
        </w:tc>
      </w:tr>
      <w:tr w:rsidR="004E2B98" w:rsidRPr="004C118A" w14:paraId="3539B118" w14:textId="77777777" w:rsidTr="59CA93CF">
        <w:trPr>
          <w:jc w:val="center"/>
        </w:trPr>
        <w:tc>
          <w:tcPr>
            <w:tcW w:w="715" w:type="dxa"/>
            <w:shd w:val="clear" w:color="auto" w:fill="auto"/>
            <w:vAlign w:val="center"/>
          </w:tcPr>
          <w:p w14:paraId="65371CEC" w14:textId="77777777" w:rsidR="004E2B98" w:rsidRPr="004C118A" w:rsidRDefault="004E2B98" w:rsidP="59CA93CF">
            <w:pPr>
              <w:pStyle w:val="ListParagraph"/>
              <w:numPr>
                <w:ilvl w:val="0"/>
                <w:numId w:val="57"/>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0E5D8811" w14:textId="5A049445" w:rsidR="004E2B98" w:rsidRPr="004C118A" w:rsidRDefault="004E2B98"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Define and document the effect of implementation of a new system or new interfaces between systems on the security posture of the existing environment.</w:t>
            </w:r>
          </w:p>
        </w:tc>
      </w:tr>
      <w:tr w:rsidR="004E2B98" w:rsidRPr="004C118A" w14:paraId="0D7C736A" w14:textId="77777777" w:rsidTr="59CA93CF">
        <w:trPr>
          <w:jc w:val="center"/>
        </w:trPr>
        <w:tc>
          <w:tcPr>
            <w:tcW w:w="715" w:type="dxa"/>
            <w:shd w:val="clear" w:color="auto" w:fill="auto"/>
            <w:vAlign w:val="center"/>
          </w:tcPr>
          <w:p w14:paraId="014BB30D" w14:textId="77777777" w:rsidR="004E2B98" w:rsidRPr="004C118A" w:rsidRDefault="004E2B98" w:rsidP="59CA93CF">
            <w:pPr>
              <w:pStyle w:val="ListParagraph"/>
              <w:numPr>
                <w:ilvl w:val="0"/>
                <w:numId w:val="57"/>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50209838" w14:textId="7CB90862" w:rsidR="004E2B98" w:rsidRPr="004C118A" w:rsidRDefault="004E2B98"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Recommend cost-effective security controls to mitigate risks identified through testing and review.</w:t>
            </w:r>
          </w:p>
        </w:tc>
      </w:tr>
      <w:tr w:rsidR="004E2B98" w:rsidRPr="004C118A" w14:paraId="60BAF45C" w14:textId="77777777" w:rsidTr="59CA93CF">
        <w:trPr>
          <w:jc w:val="center"/>
        </w:trPr>
        <w:tc>
          <w:tcPr>
            <w:tcW w:w="715" w:type="dxa"/>
            <w:shd w:val="clear" w:color="auto" w:fill="auto"/>
            <w:vAlign w:val="center"/>
          </w:tcPr>
          <w:p w14:paraId="7A646AFE" w14:textId="77777777" w:rsidR="004E2B98" w:rsidRPr="004C118A" w:rsidRDefault="004E2B98" w:rsidP="59CA93CF">
            <w:pPr>
              <w:pStyle w:val="ListParagraph"/>
              <w:numPr>
                <w:ilvl w:val="0"/>
                <w:numId w:val="57"/>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79698908" w14:textId="61839854" w:rsidR="004E2B98" w:rsidRPr="004C118A" w:rsidRDefault="004E2B98"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Define and prioritize essential system capabilities or business functions required for partial or full system restoration after a catastrophic failure event in IT and ICS/OT environments.</w:t>
            </w:r>
          </w:p>
        </w:tc>
      </w:tr>
      <w:tr w:rsidR="004E2B98" w:rsidRPr="004C118A" w14:paraId="641CB3E6" w14:textId="77777777" w:rsidTr="59CA93CF">
        <w:trPr>
          <w:jc w:val="center"/>
        </w:trPr>
        <w:tc>
          <w:tcPr>
            <w:tcW w:w="715" w:type="dxa"/>
            <w:shd w:val="clear" w:color="auto" w:fill="auto"/>
            <w:vAlign w:val="center"/>
          </w:tcPr>
          <w:p w14:paraId="7F3D6262" w14:textId="77777777" w:rsidR="004E2B98" w:rsidRPr="004C118A" w:rsidRDefault="004E2B98" w:rsidP="59CA93CF">
            <w:pPr>
              <w:pStyle w:val="ListParagraph"/>
              <w:numPr>
                <w:ilvl w:val="0"/>
                <w:numId w:val="57"/>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70F43831" w14:textId="1077AAC1" w:rsidR="004E2B98" w:rsidRPr="004C118A" w:rsidRDefault="004E2B98"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Develop and integrate cybersecurity designs for systems and networks with multilevel security requirements in IT and ICS/OT environments.</w:t>
            </w:r>
          </w:p>
        </w:tc>
      </w:tr>
      <w:tr w:rsidR="004E2B98" w:rsidRPr="004C118A" w14:paraId="6AD7280D" w14:textId="77777777" w:rsidTr="59CA93CF">
        <w:trPr>
          <w:jc w:val="center"/>
        </w:trPr>
        <w:tc>
          <w:tcPr>
            <w:tcW w:w="715" w:type="dxa"/>
            <w:shd w:val="clear" w:color="auto" w:fill="auto"/>
            <w:vAlign w:val="center"/>
          </w:tcPr>
          <w:p w14:paraId="3C2E6163" w14:textId="77777777" w:rsidR="004E2B98" w:rsidRPr="004C118A" w:rsidRDefault="004E2B98" w:rsidP="59CA93CF">
            <w:pPr>
              <w:pStyle w:val="ListParagraph"/>
              <w:numPr>
                <w:ilvl w:val="0"/>
                <w:numId w:val="57"/>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5A5ADCD8" w14:textId="46C527D3" w:rsidR="004E2B98" w:rsidRPr="004C118A" w:rsidRDefault="004E2B98"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Document and address organization’s security, architecture and systems security engineering requirements throughout the acquisition life cycle in IT and ICS/OT environments.</w:t>
            </w:r>
          </w:p>
        </w:tc>
      </w:tr>
      <w:tr w:rsidR="004E2B98" w:rsidRPr="004C118A" w14:paraId="46C35348" w14:textId="77777777" w:rsidTr="59CA93CF">
        <w:trPr>
          <w:jc w:val="center"/>
        </w:trPr>
        <w:tc>
          <w:tcPr>
            <w:tcW w:w="715" w:type="dxa"/>
            <w:shd w:val="clear" w:color="auto" w:fill="auto"/>
            <w:vAlign w:val="center"/>
          </w:tcPr>
          <w:p w14:paraId="5B2875E7" w14:textId="77777777" w:rsidR="004E2B98" w:rsidRPr="004C118A" w:rsidRDefault="004E2B98" w:rsidP="59CA93CF">
            <w:pPr>
              <w:pStyle w:val="ListParagraph"/>
              <w:numPr>
                <w:ilvl w:val="0"/>
                <w:numId w:val="57"/>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3A40106F" w14:textId="4BBC49CC" w:rsidR="004E2B98" w:rsidRPr="004C118A" w:rsidRDefault="004E2B98"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Ensure that acquired or developed systems and architectures are consistent with organization’s cybersecurity architecture guidelines in IT and ICS/OT environments.</w:t>
            </w:r>
          </w:p>
        </w:tc>
      </w:tr>
      <w:tr w:rsidR="004E2B98" w:rsidRPr="004C118A" w14:paraId="436E4BAF" w14:textId="77777777" w:rsidTr="59CA93CF">
        <w:trPr>
          <w:jc w:val="center"/>
        </w:trPr>
        <w:tc>
          <w:tcPr>
            <w:tcW w:w="715" w:type="dxa"/>
            <w:shd w:val="clear" w:color="auto" w:fill="auto"/>
            <w:vAlign w:val="center"/>
          </w:tcPr>
          <w:p w14:paraId="4E5ECCA5" w14:textId="77777777" w:rsidR="004E2B98" w:rsidRPr="004C118A" w:rsidRDefault="004E2B98" w:rsidP="59CA93CF">
            <w:pPr>
              <w:pStyle w:val="ListParagraph"/>
              <w:numPr>
                <w:ilvl w:val="0"/>
                <w:numId w:val="57"/>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25DDA777" w14:textId="11680243" w:rsidR="004E2B98" w:rsidRPr="004C118A" w:rsidRDefault="004E2B98"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Translate proposed capabilities into technical requirements in IT and ICS/OT environments.</w:t>
            </w:r>
          </w:p>
        </w:tc>
      </w:tr>
      <w:tr w:rsidR="004E2B98" w:rsidRPr="004C118A" w14:paraId="794CE718" w14:textId="77777777" w:rsidTr="59CA93CF">
        <w:trPr>
          <w:jc w:val="center"/>
        </w:trPr>
        <w:tc>
          <w:tcPr>
            <w:tcW w:w="715" w:type="dxa"/>
            <w:shd w:val="clear" w:color="auto" w:fill="auto"/>
            <w:vAlign w:val="center"/>
          </w:tcPr>
          <w:p w14:paraId="795A4F0A" w14:textId="77777777" w:rsidR="004E2B98" w:rsidRPr="004C118A" w:rsidRDefault="004E2B98" w:rsidP="59CA93CF">
            <w:pPr>
              <w:pStyle w:val="ListParagraph"/>
              <w:numPr>
                <w:ilvl w:val="0"/>
                <w:numId w:val="57"/>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18972401" w14:textId="5E2B6E13" w:rsidR="004E2B98" w:rsidRPr="004C118A" w:rsidRDefault="004E2B98"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Work with agile team members to conduct fast prototyping, feasibility studies and evaluation of new technologies in IT and ICS/OT environments.</w:t>
            </w:r>
          </w:p>
        </w:tc>
      </w:tr>
      <w:tr w:rsidR="004E2B98" w:rsidRPr="004C118A" w14:paraId="41DEA68D" w14:textId="77777777" w:rsidTr="59CA93CF">
        <w:trPr>
          <w:jc w:val="center"/>
        </w:trPr>
        <w:tc>
          <w:tcPr>
            <w:tcW w:w="715" w:type="dxa"/>
            <w:shd w:val="clear" w:color="auto" w:fill="auto"/>
            <w:vAlign w:val="center"/>
          </w:tcPr>
          <w:p w14:paraId="164A6E6B" w14:textId="77777777" w:rsidR="004E2B98" w:rsidRPr="004C118A" w:rsidRDefault="004E2B98" w:rsidP="59CA93CF">
            <w:pPr>
              <w:pStyle w:val="ListParagraph"/>
              <w:numPr>
                <w:ilvl w:val="0"/>
                <w:numId w:val="57"/>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407ACB86" w14:textId="432AAF69" w:rsidR="004E2B98" w:rsidRPr="004C118A" w:rsidRDefault="004E2B98"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Design systems and solutions to support successful proofs-of-concept and pilot projects in emerging technology areas in IT and ICS/OT environments.</w:t>
            </w:r>
          </w:p>
        </w:tc>
      </w:tr>
      <w:tr w:rsidR="004E2B98" w:rsidRPr="004C118A" w14:paraId="24FC6458" w14:textId="77777777" w:rsidTr="59CA93CF">
        <w:trPr>
          <w:jc w:val="center"/>
        </w:trPr>
        <w:tc>
          <w:tcPr>
            <w:tcW w:w="715" w:type="dxa"/>
            <w:shd w:val="clear" w:color="auto" w:fill="auto"/>
            <w:vAlign w:val="center"/>
          </w:tcPr>
          <w:p w14:paraId="15A84505" w14:textId="77777777" w:rsidR="004E2B98" w:rsidRPr="004C118A" w:rsidRDefault="004E2B98" w:rsidP="59CA93CF">
            <w:pPr>
              <w:pStyle w:val="ListParagraph"/>
              <w:numPr>
                <w:ilvl w:val="0"/>
                <w:numId w:val="57"/>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736C8377" w14:textId="03242054" w:rsidR="004E2B98" w:rsidRPr="004C118A" w:rsidRDefault="004E2B98"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Read and interpret technical diagrams, specifications, drawings, blueprints and schematics relating to systems and networks in IT and ICS/OT environments.</w:t>
            </w:r>
          </w:p>
        </w:tc>
      </w:tr>
      <w:tr w:rsidR="004E2B98" w:rsidRPr="004C118A" w14:paraId="6163A5C2" w14:textId="77777777" w:rsidTr="59CA93CF">
        <w:trPr>
          <w:jc w:val="center"/>
        </w:trPr>
        <w:tc>
          <w:tcPr>
            <w:tcW w:w="715" w:type="dxa"/>
            <w:shd w:val="clear" w:color="auto" w:fill="auto"/>
            <w:vAlign w:val="center"/>
          </w:tcPr>
          <w:p w14:paraId="01A23E0B" w14:textId="77777777" w:rsidR="004E2B98" w:rsidRPr="004C118A" w:rsidRDefault="004E2B98" w:rsidP="59CA93CF">
            <w:pPr>
              <w:pStyle w:val="ListParagraph"/>
              <w:numPr>
                <w:ilvl w:val="0"/>
                <w:numId w:val="57"/>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4832D6B4" w14:textId="55E350FB" w:rsidR="004E2B98" w:rsidRPr="004C118A" w:rsidRDefault="004E2B98"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Understand and troubleshoot fault areas in industrial automation and communication systems.</w:t>
            </w:r>
          </w:p>
        </w:tc>
      </w:tr>
      <w:tr w:rsidR="004E2B98" w:rsidRPr="004C118A" w14:paraId="6DF94A94" w14:textId="77777777" w:rsidTr="59CA93CF">
        <w:trPr>
          <w:jc w:val="center"/>
        </w:trPr>
        <w:tc>
          <w:tcPr>
            <w:tcW w:w="715" w:type="dxa"/>
            <w:shd w:val="clear" w:color="auto" w:fill="auto"/>
            <w:vAlign w:val="center"/>
          </w:tcPr>
          <w:p w14:paraId="46DAFE22" w14:textId="77777777" w:rsidR="004E2B98" w:rsidRPr="004C118A" w:rsidRDefault="004E2B98" w:rsidP="59CA93CF">
            <w:pPr>
              <w:pStyle w:val="ListParagraph"/>
              <w:numPr>
                <w:ilvl w:val="0"/>
                <w:numId w:val="57"/>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5A544574" w14:textId="1BF8D95C" w:rsidR="004E2B98" w:rsidRPr="004C118A" w:rsidRDefault="004E2B98"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Determine and document security controls for systems and networks in IT and ICS/OT environments.</w:t>
            </w:r>
          </w:p>
        </w:tc>
      </w:tr>
    </w:tbl>
    <w:p w14:paraId="0E9F4EF5" w14:textId="77777777" w:rsidR="00E238FF" w:rsidRPr="004C118A" w:rsidRDefault="00E238FF" w:rsidP="59CA93CF">
      <w:pPr>
        <w:rPr>
          <w:rFonts w:eastAsia="Arial" w:cs="Arial"/>
          <w:color w:val="15969D" w:themeColor="accent6" w:themeShade="BF"/>
          <w:sz w:val="26"/>
          <w:szCs w:val="26"/>
        </w:rPr>
      </w:pPr>
    </w:p>
    <w:p w14:paraId="1E88A8EA" w14:textId="77777777" w:rsidR="00E238FF" w:rsidRPr="004C118A" w:rsidRDefault="00E238FF" w:rsidP="59CA93CF">
      <w:pPr>
        <w:rPr>
          <w:rFonts w:eastAsia="Arial" w:cs="Arial"/>
          <w:color w:val="15969D" w:themeColor="accent6" w:themeShade="BF"/>
          <w:sz w:val="26"/>
          <w:szCs w:val="26"/>
        </w:rPr>
      </w:pPr>
    </w:p>
    <w:p w14:paraId="549115E2" w14:textId="4DC876F6" w:rsidR="004E2B98" w:rsidRPr="004C118A" w:rsidRDefault="000B0F47" w:rsidP="59CA93CF">
      <w:pPr>
        <w:rPr>
          <w:rFonts w:eastAsia="Arial" w:cs="Arial"/>
          <w:color w:val="15969D" w:themeColor="accent6" w:themeShade="BF"/>
          <w:sz w:val="28"/>
          <w:szCs w:val="28"/>
        </w:rPr>
      </w:pPr>
      <w:r w:rsidRPr="004C118A">
        <w:rPr>
          <w:rFonts w:eastAsia="Arial" w:cs="Arial"/>
          <w:color w:val="15969D" w:themeColor="accent6" w:themeShade="BF"/>
          <w:sz w:val="28"/>
          <w:szCs w:val="28"/>
          <w:lang w:bidi="en-US"/>
        </w:rPr>
        <w:lastRenderedPageBreak/>
        <w:t xml:space="preserve">ICS/OT Cybersecurity Defense Analyst </w:t>
      </w:r>
    </w:p>
    <w:tbl>
      <w:tblPr>
        <w:tblStyle w:val="TableGrid"/>
        <w:tblW w:w="0" w:type="auto"/>
        <w:jc w:val="center"/>
        <w:tblLook w:val="04A0" w:firstRow="1" w:lastRow="0" w:firstColumn="1" w:lastColumn="0" w:noHBand="0" w:noVBand="1"/>
      </w:tblPr>
      <w:tblGrid>
        <w:gridCol w:w="715"/>
        <w:gridCol w:w="8302"/>
      </w:tblGrid>
      <w:tr w:rsidR="004E2B98" w:rsidRPr="004C118A" w14:paraId="33AD172C" w14:textId="77777777" w:rsidTr="59CA93CF">
        <w:trPr>
          <w:tblHeader/>
          <w:jc w:val="center"/>
        </w:trPr>
        <w:tc>
          <w:tcPr>
            <w:tcW w:w="715" w:type="dxa"/>
            <w:shd w:val="clear" w:color="auto" w:fill="373E49" w:themeFill="accent1"/>
            <w:vAlign w:val="center"/>
          </w:tcPr>
          <w:p w14:paraId="5D016ED1" w14:textId="77777777" w:rsidR="004E2B98" w:rsidRPr="004C118A" w:rsidRDefault="004E2B98" w:rsidP="59CA93CF">
            <w:pPr>
              <w:spacing w:before="120" w:after="120" w:line="276" w:lineRule="auto"/>
              <w:rPr>
                <w:rFonts w:eastAsia="Arial"/>
                <w:color w:val="FFFFFF" w:themeColor="background1"/>
                <w:sz w:val="26"/>
                <w:szCs w:val="26"/>
                <w:lang w:eastAsia="ar"/>
              </w:rPr>
            </w:pPr>
            <w:r w:rsidRPr="004C118A">
              <w:rPr>
                <w:rFonts w:eastAsia="Arial"/>
                <w:color w:val="FFFFFF" w:themeColor="background1"/>
                <w:sz w:val="26"/>
                <w:szCs w:val="26"/>
                <w:lang w:bidi="en-US"/>
              </w:rPr>
              <w:t>#</w:t>
            </w:r>
          </w:p>
        </w:tc>
        <w:tc>
          <w:tcPr>
            <w:tcW w:w="8302" w:type="dxa"/>
            <w:shd w:val="clear" w:color="auto" w:fill="373E49" w:themeFill="accent1"/>
          </w:tcPr>
          <w:p w14:paraId="1B054176" w14:textId="77777777" w:rsidR="004E2B98" w:rsidRPr="004C118A" w:rsidRDefault="004E2B98" w:rsidP="59CA93CF">
            <w:pPr>
              <w:spacing w:before="120" w:after="120" w:line="276" w:lineRule="auto"/>
              <w:jc w:val="both"/>
              <w:rPr>
                <w:rFonts w:eastAsia="Arial"/>
                <w:color w:val="FFFFFF" w:themeColor="background1"/>
                <w:sz w:val="26"/>
                <w:szCs w:val="26"/>
                <w:lang w:eastAsia="ar"/>
              </w:rPr>
            </w:pPr>
            <w:r w:rsidRPr="004C118A">
              <w:rPr>
                <w:rFonts w:eastAsia="Arial"/>
                <w:color w:val="FFFFFF" w:themeColor="background1"/>
                <w:sz w:val="26"/>
                <w:szCs w:val="26"/>
                <w:lang w:bidi="en-US"/>
              </w:rPr>
              <w:t>Responsibilities</w:t>
            </w:r>
          </w:p>
        </w:tc>
      </w:tr>
      <w:tr w:rsidR="00AD0653" w:rsidRPr="004C118A" w14:paraId="73AE28F4" w14:textId="77777777" w:rsidTr="59CA93CF">
        <w:trPr>
          <w:jc w:val="center"/>
        </w:trPr>
        <w:tc>
          <w:tcPr>
            <w:tcW w:w="715" w:type="dxa"/>
            <w:shd w:val="clear" w:color="auto" w:fill="auto"/>
            <w:vAlign w:val="center"/>
          </w:tcPr>
          <w:p w14:paraId="7E18B4E1" w14:textId="77777777" w:rsidR="00AD0653" w:rsidRPr="004C118A" w:rsidRDefault="00AD0653" w:rsidP="59CA93CF">
            <w:pPr>
              <w:pStyle w:val="ListParagraph"/>
              <w:numPr>
                <w:ilvl w:val="0"/>
                <w:numId w:val="59"/>
              </w:numPr>
              <w:spacing w:before="120" w:after="120" w:line="276" w:lineRule="auto"/>
              <w:ind w:left="176" w:hanging="173"/>
              <w:rPr>
                <w:rFonts w:eastAsia="Arial"/>
                <w:color w:val="373E49" w:themeColor="accent1"/>
                <w:sz w:val="26"/>
                <w:szCs w:val="26"/>
              </w:rPr>
            </w:pPr>
          </w:p>
        </w:tc>
        <w:tc>
          <w:tcPr>
            <w:tcW w:w="8302" w:type="dxa"/>
            <w:shd w:val="clear" w:color="auto" w:fill="auto"/>
            <w:vAlign w:val="bottom"/>
          </w:tcPr>
          <w:p w14:paraId="14E015B9" w14:textId="5C729CE5" w:rsidR="00AD0653" w:rsidRPr="004C118A" w:rsidRDefault="00AD0653"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Correlate incident data to identify vulnerabilities.</w:t>
            </w:r>
          </w:p>
        </w:tc>
      </w:tr>
      <w:tr w:rsidR="00AD0653" w:rsidRPr="004C118A" w14:paraId="3F0901A4" w14:textId="77777777" w:rsidTr="59CA93CF">
        <w:trPr>
          <w:jc w:val="center"/>
        </w:trPr>
        <w:tc>
          <w:tcPr>
            <w:tcW w:w="715" w:type="dxa"/>
            <w:shd w:val="clear" w:color="auto" w:fill="auto"/>
            <w:vAlign w:val="center"/>
          </w:tcPr>
          <w:p w14:paraId="7B66152B" w14:textId="77777777" w:rsidR="00AD0653" w:rsidRPr="004C118A" w:rsidRDefault="00AD0653" w:rsidP="59CA93CF">
            <w:pPr>
              <w:pStyle w:val="ListParagraph"/>
              <w:numPr>
                <w:ilvl w:val="0"/>
                <w:numId w:val="59"/>
              </w:numPr>
              <w:spacing w:before="120" w:after="120" w:line="276" w:lineRule="auto"/>
              <w:ind w:left="176" w:hanging="173"/>
              <w:rPr>
                <w:rFonts w:eastAsia="Arial"/>
                <w:color w:val="373E49" w:themeColor="accent1"/>
                <w:sz w:val="26"/>
                <w:szCs w:val="26"/>
              </w:rPr>
            </w:pPr>
          </w:p>
        </w:tc>
        <w:tc>
          <w:tcPr>
            <w:tcW w:w="8302" w:type="dxa"/>
            <w:shd w:val="clear" w:color="auto" w:fill="auto"/>
            <w:vAlign w:val="bottom"/>
          </w:tcPr>
          <w:p w14:paraId="16470EA1" w14:textId="33F9E3B2" w:rsidR="00AD0653" w:rsidRPr="004C118A" w:rsidRDefault="00AD0653"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Use cybersecurity products and security control technologies to reduce identified risk to an acceptable level.</w:t>
            </w:r>
          </w:p>
        </w:tc>
      </w:tr>
      <w:tr w:rsidR="00AD0653" w:rsidRPr="004C118A" w14:paraId="04EAC581" w14:textId="77777777" w:rsidTr="59CA93CF">
        <w:trPr>
          <w:jc w:val="center"/>
        </w:trPr>
        <w:tc>
          <w:tcPr>
            <w:tcW w:w="715" w:type="dxa"/>
            <w:shd w:val="clear" w:color="auto" w:fill="auto"/>
            <w:vAlign w:val="center"/>
          </w:tcPr>
          <w:p w14:paraId="5790D189" w14:textId="77777777" w:rsidR="00AD0653" w:rsidRPr="004C118A" w:rsidRDefault="00AD0653" w:rsidP="59CA93CF">
            <w:pPr>
              <w:pStyle w:val="ListParagraph"/>
              <w:numPr>
                <w:ilvl w:val="0"/>
                <w:numId w:val="59"/>
              </w:numPr>
              <w:spacing w:before="120" w:after="120" w:line="276" w:lineRule="auto"/>
              <w:ind w:left="176" w:hanging="173"/>
              <w:rPr>
                <w:rFonts w:eastAsia="Arial"/>
                <w:color w:val="373E49" w:themeColor="accent1"/>
                <w:sz w:val="26"/>
                <w:szCs w:val="26"/>
              </w:rPr>
            </w:pPr>
          </w:p>
        </w:tc>
        <w:tc>
          <w:tcPr>
            <w:tcW w:w="8302" w:type="dxa"/>
            <w:shd w:val="clear" w:color="auto" w:fill="auto"/>
            <w:vAlign w:val="bottom"/>
          </w:tcPr>
          <w:p w14:paraId="69C35041" w14:textId="14A0E9BA" w:rsidR="00AD0653" w:rsidRPr="004C118A" w:rsidRDefault="00AD0653"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Document and escalate incidents that may cause immediate or ongoing impact.</w:t>
            </w:r>
          </w:p>
        </w:tc>
      </w:tr>
      <w:tr w:rsidR="00AD0653" w:rsidRPr="004C118A" w14:paraId="60BAC22C" w14:textId="77777777" w:rsidTr="59CA93CF">
        <w:trPr>
          <w:jc w:val="center"/>
        </w:trPr>
        <w:tc>
          <w:tcPr>
            <w:tcW w:w="715" w:type="dxa"/>
            <w:shd w:val="clear" w:color="auto" w:fill="auto"/>
            <w:vAlign w:val="center"/>
          </w:tcPr>
          <w:p w14:paraId="3DA78AF4" w14:textId="77777777" w:rsidR="00AD0653" w:rsidRPr="004C118A" w:rsidRDefault="00AD0653" w:rsidP="59CA93CF">
            <w:pPr>
              <w:pStyle w:val="ListParagraph"/>
              <w:numPr>
                <w:ilvl w:val="0"/>
                <w:numId w:val="59"/>
              </w:numPr>
              <w:spacing w:before="120" w:after="120" w:line="276" w:lineRule="auto"/>
              <w:ind w:left="176" w:hanging="173"/>
              <w:rPr>
                <w:rFonts w:eastAsia="Arial"/>
                <w:color w:val="373E49" w:themeColor="accent1"/>
                <w:sz w:val="26"/>
                <w:szCs w:val="26"/>
              </w:rPr>
            </w:pPr>
          </w:p>
        </w:tc>
        <w:tc>
          <w:tcPr>
            <w:tcW w:w="8302" w:type="dxa"/>
            <w:shd w:val="clear" w:color="auto" w:fill="auto"/>
            <w:vAlign w:val="bottom"/>
          </w:tcPr>
          <w:p w14:paraId="5F8A891B" w14:textId="7C3331AC" w:rsidR="00AD0653" w:rsidRPr="004C118A" w:rsidRDefault="00AD0653"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Analyze and report cyber defense trends.</w:t>
            </w:r>
          </w:p>
        </w:tc>
      </w:tr>
      <w:tr w:rsidR="00AD0653" w:rsidRPr="004C118A" w14:paraId="0990A097" w14:textId="77777777" w:rsidTr="59CA93CF">
        <w:trPr>
          <w:jc w:val="center"/>
        </w:trPr>
        <w:tc>
          <w:tcPr>
            <w:tcW w:w="715" w:type="dxa"/>
            <w:shd w:val="clear" w:color="auto" w:fill="auto"/>
            <w:vAlign w:val="center"/>
          </w:tcPr>
          <w:p w14:paraId="77B80B5D" w14:textId="77777777" w:rsidR="00AD0653" w:rsidRPr="004C118A" w:rsidRDefault="00AD0653" w:rsidP="59CA93CF">
            <w:pPr>
              <w:pStyle w:val="ListParagraph"/>
              <w:numPr>
                <w:ilvl w:val="0"/>
                <w:numId w:val="59"/>
              </w:numPr>
              <w:spacing w:before="120" w:after="120" w:line="276" w:lineRule="auto"/>
              <w:ind w:left="176" w:hanging="173"/>
              <w:rPr>
                <w:rFonts w:eastAsia="Arial"/>
                <w:color w:val="373E49" w:themeColor="accent1"/>
                <w:sz w:val="26"/>
                <w:szCs w:val="26"/>
              </w:rPr>
            </w:pPr>
          </w:p>
        </w:tc>
        <w:tc>
          <w:tcPr>
            <w:tcW w:w="8302" w:type="dxa"/>
            <w:shd w:val="clear" w:color="auto" w:fill="auto"/>
            <w:vAlign w:val="bottom"/>
          </w:tcPr>
          <w:p w14:paraId="6A98F8E0" w14:textId="5305A106" w:rsidR="00AD0653" w:rsidRPr="004C118A" w:rsidRDefault="00AD0653"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Correlate information from multiple sources to understand situation and determine the effectiveness of an observed attack.</w:t>
            </w:r>
          </w:p>
        </w:tc>
      </w:tr>
      <w:tr w:rsidR="00AD0653" w:rsidRPr="004C118A" w14:paraId="33B29329" w14:textId="77777777" w:rsidTr="59CA93CF">
        <w:trPr>
          <w:jc w:val="center"/>
        </w:trPr>
        <w:tc>
          <w:tcPr>
            <w:tcW w:w="715" w:type="dxa"/>
            <w:shd w:val="clear" w:color="auto" w:fill="auto"/>
            <w:vAlign w:val="center"/>
          </w:tcPr>
          <w:p w14:paraId="0C6D73F6" w14:textId="77777777" w:rsidR="00AD0653" w:rsidRPr="004C118A" w:rsidRDefault="00AD0653" w:rsidP="59CA93CF">
            <w:pPr>
              <w:pStyle w:val="ListParagraph"/>
              <w:numPr>
                <w:ilvl w:val="0"/>
                <w:numId w:val="59"/>
              </w:numPr>
              <w:spacing w:before="120" w:after="120" w:line="276" w:lineRule="auto"/>
              <w:ind w:left="176" w:hanging="173"/>
              <w:rPr>
                <w:rFonts w:eastAsia="Arial"/>
                <w:color w:val="373E49" w:themeColor="accent1"/>
                <w:sz w:val="26"/>
                <w:szCs w:val="26"/>
              </w:rPr>
            </w:pPr>
          </w:p>
        </w:tc>
        <w:tc>
          <w:tcPr>
            <w:tcW w:w="8302" w:type="dxa"/>
            <w:shd w:val="clear" w:color="auto" w:fill="auto"/>
            <w:vAlign w:val="bottom"/>
          </w:tcPr>
          <w:p w14:paraId="5E065332" w14:textId="19FF41AB" w:rsidR="00AD0653" w:rsidRPr="004C118A" w:rsidRDefault="00AD0653"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Perform cybersecurity reviews and identify security gaps in security architecture to inform risk mitigation strategies.</w:t>
            </w:r>
          </w:p>
        </w:tc>
      </w:tr>
      <w:tr w:rsidR="00AD0653" w:rsidRPr="004C118A" w14:paraId="7CE5C529" w14:textId="77777777" w:rsidTr="59CA93CF">
        <w:trPr>
          <w:jc w:val="center"/>
        </w:trPr>
        <w:tc>
          <w:tcPr>
            <w:tcW w:w="715" w:type="dxa"/>
            <w:shd w:val="clear" w:color="auto" w:fill="auto"/>
            <w:vAlign w:val="center"/>
          </w:tcPr>
          <w:p w14:paraId="64C4583F" w14:textId="77777777" w:rsidR="00AD0653" w:rsidRPr="004C118A" w:rsidRDefault="00AD0653" w:rsidP="59CA93CF">
            <w:pPr>
              <w:pStyle w:val="ListParagraph"/>
              <w:numPr>
                <w:ilvl w:val="0"/>
                <w:numId w:val="59"/>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5B7A463F" w14:textId="7086F278" w:rsidR="00AD0653" w:rsidRPr="004C118A" w:rsidRDefault="00AD0653"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Analyze exercise results and system environment to plan and recommend modifications and adjustments.</w:t>
            </w:r>
          </w:p>
        </w:tc>
      </w:tr>
      <w:tr w:rsidR="00AD0653" w:rsidRPr="004C118A" w14:paraId="5BC528E4" w14:textId="77777777" w:rsidTr="59CA93CF">
        <w:trPr>
          <w:jc w:val="center"/>
        </w:trPr>
        <w:tc>
          <w:tcPr>
            <w:tcW w:w="715" w:type="dxa"/>
            <w:shd w:val="clear" w:color="auto" w:fill="auto"/>
            <w:vAlign w:val="center"/>
          </w:tcPr>
          <w:p w14:paraId="15C9B3C7" w14:textId="77777777" w:rsidR="00AD0653" w:rsidRPr="004C118A" w:rsidRDefault="00AD0653" w:rsidP="59CA93CF">
            <w:pPr>
              <w:pStyle w:val="ListParagraph"/>
              <w:numPr>
                <w:ilvl w:val="0"/>
                <w:numId w:val="59"/>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760292C3" w14:textId="0410CC06" w:rsidR="00AD0653" w:rsidRPr="004C118A" w:rsidRDefault="00AD0653"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Analyze network alerts from multiple sources to determine possible causes.</w:t>
            </w:r>
          </w:p>
        </w:tc>
      </w:tr>
      <w:tr w:rsidR="00AD0653" w:rsidRPr="004C118A" w14:paraId="60FC9FD4" w14:textId="77777777" w:rsidTr="59CA93CF">
        <w:trPr>
          <w:jc w:val="center"/>
        </w:trPr>
        <w:tc>
          <w:tcPr>
            <w:tcW w:w="715" w:type="dxa"/>
            <w:shd w:val="clear" w:color="auto" w:fill="auto"/>
            <w:vAlign w:val="center"/>
          </w:tcPr>
          <w:p w14:paraId="35BE9BF4" w14:textId="77777777" w:rsidR="00AD0653" w:rsidRPr="004C118A" w:rsidRDefault="00AD0653" w:rsidP="59CA93CF">
            <w:pPr>
              <w:pStyle w:val="ListParagraph"/>
              <w:numPr>
                <w:ilvl w:val="0"/>
                <w:numId w:val="59"/>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6C71B368" w14:textId="136FC159" w:rsidR="00AD0653" w:rsidRPr="004C118A" w:rsidRDefault="00AD0653"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Provide timely detection, identification and alerting of possible attacks, anomalous activities and misuse activities and distinguish them from benign activities.</w:t>
            </w:r>
          </w:p>
        </w:tc>
      </w:tr>
      <w:tr w:rsidR="00AD0653" w:rsidRPr="004C118A" w14:paraId="350F7E1E" w14:textId="77777777" w:rsidTr="59CA93CF">
        <w:trPr>
          <w:jc w:val="center"/>
        </w:trPr>
        <w:tc>
          <w:tcPr>
            <w:tcW w:w="715" w:type="dxa"/>
            <w:shd w:val="clear" w:color="auto" w:fill="auto"/>
            <w:vAlign w:val="center"/>
          </w:tcPr>
          <w:p w14:paraId="568C7C61" w14:textId="77777777" w:rsidR="00AD0653" w:rsidRPr="004C118A" w:rsidRDefault="00AD0653" w:rsidP="59CA93CF">
            <w:pPr>
              <w:pStyle w:val="ListParagraph"/>
              <w:numPr>
                <w:ilvl w:val="0"/>
                <w:numId w:val="59"/>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668C7272" w14:textId="41592B87" w:rsidR="00AD0653" w:rsidRPr="004C118A" w:rsidRDefault="00AD0653"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Use cyber defense tools to monitor and analyze system activity continuously to identify malicious activity.</w:t>
            </w:r>
          </w:p>
        </w:tc>
      </w:tr>
      <w:tr w:rsidR="00AD0653" w:rsidRPr="004C118A" w14:paraId="5071E5A1" w14:textId="77777777" w:rsidTr="59CA93CF">
        <w:trPr>
          <w:jc w:val="center"/>
        </w:trPr>
        <w:tc>
          <w:tcPr>
            <w:tcW w:w="715" w:type="dxa"/>
            <w:shd w:val="clear" w:color="auto" w:fill="auto"/>
            <w:vAlign w:val="center"/>
          </w:tcPr>
          <w:p w14:paraId="2E6624A8" w14:textId="77777777" w:rsidR="00AD0653" w:rsidRPr="004C118A" w:rsidRDefault="00AD0653" w:rsidP="59CA93CF">
            <w:pPr>
              <w:pStyle w:val="ListParagraph"/>
              <w:numPr>
                <w:ilvl w:val="0"/>
                <w:numId w:val="59"/>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1F99201E" w14:textId="14E7BCBA" w:rsidR="00AD0653" w:rsidRPr="004C118A" w:rsidRDefault="00AD0653"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Analyze malicious activity to determine vulnerabilities exploited, exploitation methods and effects on system and information.</w:t>
            </w:r>
          </w:p>
        </w:tc>
      </w:tr>
      <w:tr w:rsidR="00AD0653" w:rsidRPr="004C118A" w14:paraId="097DDB97" w14:textId="77777777" w:rsidTr="59CA93CF">
        <w:trPr>
          <w:jc w:val="center"/>
        </w:trPr>
        <w:tc>
          <w:tcPr>
            <w:tcW w:w="715" w:type="dxa"/>
            <w:shd w:val="clear" w:color="auto" w:fill="auto"/>
            <w:vAlign w:val="center"/>
          </w:tcPr>
          <w:p w14:paraId="3C833D50" w14:textId="77777777" w:rsidR="00AD0653" w:rsidRPr="004C118A" w:rsidRDefault="00AD0653" w:rsidP="59CA93CF">
            <w:pPr>
              <w:pStyle w:val="ListParagraph"/>
              <w:numPr>
                <w:ilvl w:val="0"/>
                <w:numId w:val="59"/>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11D3E827" w14:textId="5A4C8C4A" w:rsidR="00AD0653" w:rsidRPr="004C118A" w:rsidRDefault="00AD0653"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Employ defense-in-depth principles and practices in line with organizational policies.</w:t>
            </w:r>
          </w:p>
        </w:tc>
      </w:tr>
      <w:tr w:rsidR="00AD0653" w:rsidRPr="004C118A" w14:paraId="5D937B51" w14:textId="77777777" w:rsidTr="59CA93CF">
        <w:trPr>
          <w:jc w:val="center"/>
        </w:trPr>
        <w:tc>
          <w:tcPr>
            <w:tcW w:w="715" w:type="dxa"/>
            <w:shd w:val="clear" w:color="auto" w:fill="auto"/>
            <w:vAlign w:val="center"/>
          </w:tcPr>
          <w:p w14:paraId="3C5DE4E8" w14:textId="77777777" w:rsidR="00AD0653" w:rsidRPr="004C118A" w:rsidRDefault="00AD0653" w:rsidP="59CA93CF">
            <w:pPr>
              <w:pStyle w:val="ListParagraph"/>
              <w:numPr>
                <w:ilvl w:val="0"/>
                <w:numId w:val="59"/>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792362D5" w14:textId="4662CFA0" w:rsidR="00AD0653" w:rsidRPr="004C118A" w:rsidRDefault="00AD0653"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Determine Tactics, Techniques, and Procedures (TTP) for intrusion sets.</w:t>
            </w:r>
          </w:p>
        </w:tc>
      </w:tr>
      <w:tr w:rsidR="00AD0653" w:rsidRPr="004C118A" w14:paraId="18F027AA" w14:textId="77777777" w:rsidTr="59CA93CF">
        <w:trPr>
          <w:jc w:val="center"/>
        </w:trPr>
        <w:tc>
          <w:tcPr>
            <w:tcW w:w="715" w:type="dxa"/>
            <w:shd w:val="clear" w:color="auto" w:fill="auto"/>
            <w:vAlign w:val="center"/>
          </w:tcPr>
          <w:p w14:paraId="7DEEA8AA" w14:textId="77777777" w:rsidR="00AD0653" w:rsidRPr="004C118A" w:rsidRDefault="00AD0653" w:rsidP="59CA93CF">
            <w:pPr>
              <w:pStyle w:val="ListParagraph"/>
              <w:numPr>
                <w:ilvl w:val="0"/>
                <w:numId w:val="59"/>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47C98495" w14:textId="23AF46F1" w:rsidR="00AD0653" w:rsidRPr="004C118A" w:rsidRDefault="00AD0653"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Examine network topologies to understand data flows through the network.</w:t>
            </w:r>
          </w:p>
        </w:tc>
      </w:tr>
      <w:tr w:rsidR="00AD0653" w:rsidRPr="004C118A" w14:paraId="077774DC" w14:textId="77777777" w:rsidTr="59CA93CF">
        <w:trPr>
          <w:jc w:val="center"/>
        </w:trPr>
        <w:tc>
          <w:tcPr>
            <w:tcW w:w="715" w:type="dxa"/>
            <w:shd w:val="clear" w:color="auto" w:fill="auto"/>
            <w:vAlign w:val="center"/>
          </w:tcPr>
          <w:p w14:paraId="502E6EF0" w14:textId="77777777" w:rsidR="00AD0653" w:rsidRPr="004C118A" w:rsidRDefault="00AD0653" w:rsidP="59CA93CF">
            <w:pPr>
              <w:pStyle w:val="ListParagraph"/>
              <w:numPr>
                <w:ilvl w:val="0"/>
                <w:numId w:val="59"/>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2062C049" w14:textId="16415DC0" w:rsidR="00AD0653" w:rsidRPr="004C118A" w:rsidRDefault="00AD0653"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Recommend vulnerability corrections for the environment.</w:t>
            </w:r>
          </w:p>
        </w:tc>
      </w:tr>
      <w:tr w:rsidR="00AD0653" w:rsidRPr="004C118A" w14:paraId="06E0E535" w14:textId="77777777" w:rsidTr="59CA93CF">
        <w:trPr>
          <w:jc w:val="center"/>
        </w:trPr>
        <w:tc>
          <w:tcPr>
            <w:tcW w:w="715" w:type="dxa"/>
            <w:shd w:val="clear" w:color="auto" w:fill="auto"/>
            <w:vAlign w:val="center"/>
          </w:tcPr>
          <w:p w14:paraId="0CCAC237" w14:textId="77777777" w:rsidR="00AD0653" w:rsidRPr="004C118A" w:rsidRDefault="00AD0653" w:rsidP="59CA93CF">
            <w:pPr>
              <w:pStyle w:val="ListParagraph"/>
              <w:numPr>
                <w:ilvl w:val="0"/>
                <w:numId w:val="59"/>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5989647D" w14:textId="64B64C30" w:rsidR="00AD0653" w:rsidRPr="004C118A" w:rsidRDefault="00AD0653"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Use metadata to identify and analyze anomalies in network traffic.</w:t>
            </w:r>
          </w:p>
        </w:tc>
      </w:tr>
      <w:tr w:rsidR="00AD0653" w:rsidRPr="004C118A" w14:paraId="3C72DEFA" w14:textId="77777777" w:rsidTr="59CA93CF">
        <w:trPr>
          <w:jc w:val="center"/>
        </w:trPr>
        <w:tc>
          <w:tcPr>
            <w:tcW w:w="715" w:type="dxa"/>
            <w:shd w:val="clear" w:color="auto" w:fill="auto"/>
            <w:vAlign w:val="center"/>
          </w:tcPr>
          <w:p w14:paraId="7CC5D4E7" w14:textId="77777777" w:rsidR="00AD0653" w:rsidRPr="004C118A" w:rsidRDefault="00AD0653" w:rsidP="59CA93CF">
            <w:pPr>
              <w:pStyle w:val="ListParagraph"/>
              <w:numPr>
                <w:ilvl w:val="0"/>
                <w:numId w:val="59"/>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4C859A07" w14:textId="4095CB8B" w:rsidR="00AD0653" w:rsidRPr="004C118A" w:rsidRDefault="00AD0653"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Identify indications and warnings through research, analysis and correlation across multiple data sets.</w:t>
            </w:r>
          </w:p>
        </w:tc>
      </w:tr>
      <w:tr w:rsidR="00AD0653" w:rsidRPr="004C118A" w14:paraId="5079975B" w14:textId="77777777" w:rsidTr="59CA93CF">
        <w:trPr>
          <w:jc w:val="center"/>
        </w:trPr>
        <w:tc>
          <w:tcPr>
            <w:tcW w:w="715" w:type="dxa"/>
            <w:shd w:val="clear" w:color="auto" w:fill="auto"/>
            <w:vAlign w:val="center"/>
          </w:tcPr>
          <w:p w14:paraId="1DE0EDE5" w14:textId="77777777" w:rsidR="00AD0653" w:rsidRPr="004C118A" w:rsidRDefault="00AD0653" w:rsidP="59CA93CF">
            <w:pPr>
              <w:pStyle w:val="ListParagraph"/>
              <w:numPr>
                <w:ilvl w:val="0"/>
                <w:numId w:val="59"/>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59133232" w14:textId="4DAE61DF" w:rsidR="00AD0653" w:rsidRPr="004C118A" w:rsidRDefault="00AD0653"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Use packet analysis tools to validate intrusion detection system alerts.</w:t>
            </w:r>
          </w:p>
        </w:tc>
      </w:tr>
      <w:tr w:rsidR="00AD0653" w:rsidRPr="004C118A" w14:paraId="34E5D769" w14:textId="77777777" w:rsidTr="59CA93CF">
        <w:trPr>
          <w:jc w:val="center"/>
        </w:trPr>
        <w:tc>
          <w:tcPr>
            <w:tcW w:w="715" w:type="dxa"/>
            <w:shd w:val="clear" w:color="auto" w:fill="auto"/>
            <w:vAlign w:val="center"/>
          </w:tcPr>
          <w:p w14:paraId="63B06D2D" w14:textId="77777777" w:rsidR="00AD0653" w:rsidRPr="004C118A" w:rsidRDefault="00AD0653" w:rsidP="59CA93CF">
            <w:pPr>
              <w:pStyle w:val="ListParagraph"/>
              <w:numPr>
                <w:ilvl w:val="0"/>
                <w:numId w:val="59"/>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02593F81" w14:textId="35ED81B4" w:rsidR="00AD0653" w:rsidRPr="004C118A" w:rsidRDefault="00AD0653"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Isolate and remove malware.</w:t>
            </w:r>
          </w:p>
        </w:tc>
      </w:tr>
      <w:tr w:rsidR="00AD0653" w:rsidRPr="004C118A" w14:paraId="2162EED0" w14:textId="77777777" w:rsidTr="59CA93CF">
        <w:trPr>
          <w:jc w:val="center"/>
        </w:trPr>
        <w:tc>
          <w:tcPr>
            <w:tcW w:w="715" w:type="dxa"/>
            <w:shd w:val="clear" w:color="auto" w:fill="auto"/>
            <w:vAlign w:val="center"/>
          </w:tcPr>
          <w:p w14:paraId="70859CAD" w14:textId="77777777" w:rsidR="00AD0653" w:rsidRPr="004C118A" w:rsidRDefault="00AD0653" w:rsidP="59CA93CF">
            <w:pPr>
              <w:pStyle w:val="ListParagraph"/>
              <w:numPr>
                <w:ilvl w:val="0"/>
                <w:numId w:val="59"/>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50D89F45" w14:textId="73959A1F" w:rsidR="00AD0653" w:rsidRPr="004C118A" w:rsidRDefault="00AD0653"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Use network traffic to identify a network device's applications and operating systems.</w:t>
            </w:r>
          </w:p>
        </w:tc>
      </w:tr>
      <w:tr w:rsidR="00AD0653" w:rsidRPr="004C118A" w14:paraId="539BF16B" w14:textId="77777777" w:rsidTr="59CA93CF">
        <w:trPr>
          <w:jc w:val="center"/>
        </w:trPr>
        <w:tc>
          <w:tcPr>
            <w:tcW w:w="715" w:type="dxa"/>
            <w:shd w:val="clear" w:color="auto" w:fill="auto"/>
            <w:vAlign w:val="center"/>
          </w:tcPr>
          <w:p w14:paraId="6B7065BF" w14:textId="77777777" w:rsidR="00AD0653" w:rsidRPr="004C118A" w:rsidRDefault="00AD0653" w:rsidP="59CA93CF">
            <w:pPr>
              <w:pStyle w:val="ListParagraph"/>
              <w:numPr>
                <w:ilvl w:val="0"/>
                <w:numId w:val="59"/>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51FC3577" w14:textId="4D469F42" w:rsidR="00AD0653" w:rsidRPr="004C118A" w:rsidRDefault="00AD0653"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Use network traffic to reconstruct malicious activity.</w:t>
            </w:r>
          </w:p>
        </w:tc>
      </w:tr>
      <w:tr w:rsidR="00AD0653" w:rsidRPr="004C118A" w14:paraId="3DFA9F9A" w14:textId="77777777" w:rsidTr="59CA93CF">
        <w:trPr>
          <w:jc w:val="center"/>
        </w:trPr>
        <w:tc>
          <w:tcPr>
            <w:tcW w:w="715" w:type="dxa"/>
            <w:shd w:val="clear" w:color="auto" w:fill="auto"/>
            <w:vAlign w:val="center"/>
          </w:tcPr>
          <w:p w14:paraId="208971E3" w14:textId="77777777" w:rsidR="00AD0653" w:rsidRPr="004C118A" w:rsidRDefault="00AD0653" w:rsidP="59CA93CF">
            <w:pPr>
              <w:pStyle w:val="ListParagraph"/>
              <w:numPr>
                <w:ilvl w:val="0"/>
                <w:numId w:val="59"/>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53E2C70A" w14:textId="29587487" w:rsidR="00AD0653" w:rsidRPr="004C118A" w:rsidRDefault="00AD0653"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Identify network mapping and operating system fingerprinting activities.</w:t>
            </w:r>
          </w:p>
        </w:tc>
      </w:tr>
      <w:tr w:rsidR="00AD0653" w:rsidRPr="004C118A" w14:paraId="41EB9CC9" w14:textId="77777777" w:rsidTr="59CA93CF">
        <w:trPr>
          <w:jc w:val="center"/>
        </w:trPr>
        <w:tc>
          <w:tcPr>
            <w:tcW w:w="715" w:type="dxa"/>
            <w:shd w:val="clear" w:color="auto" w:fill="auto"/>
            <w:vAlign w:val="center"/>
          </w:tcPr>
          <w:p w14:paraId="52C9B009" w14:textId="77777777" w:rsidR="00AD0653" w:rsidRPr="004C118A" w:rsidRDefault="00AD0653" w:rsidP="59CA93CF">
            <w:pPr>
              <w:pStyle w:val="ListParagraph"/>
              <w:numPr>
                <w:ilvl w:val="0"/>
                <w:numId w:val="59"/>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1E7321FD" w14:textId="4D334CB7" w:rsidR="00AD0653" w:rsidRPr="004C118A" w:rsidRDefault="00AD0653"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Assist in the construction of signatures for implementation on cybersecurity network tools to respond to new or observed threats within the environment.</w:t>
            </w:r>
          </w:p>
        </w:tc>
      </w:tr>
      <w:tr w:rsidR="00AD0653" w:rsidRPr="004C118A" w14:paraId="7D879E05" w14:textId="77777777" w:rsidTr="59CA93CF">
        <w:trPr>
          <w:jc w:val="center"/>
        </w:trPr>
        <w:tc>
          <w:tcPr>
            <w:tcW w:w="715" w:type="dxa"/>
            <w:shd w:val="clear" w:color="auto" w:fill="auto"/>
            <w:vAlign w:val="center"/>
          </w:tcPr>
          <w:p w14:paraId="06EA9581" w14:textId="77777777" w:rsidR="00AD0653" w:rsidRPr="004C118A" w:rsidRDefault="00AD0653" w:rsidP="59CA93CF">
            <w:pPr>
              <w:pStyle w:val="ListParagraph"/>
              <w:numPr>
                <w:ilvl w:val="0"/>
                <w:numId w:val="59"/>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7076181A" w14:textId="5FB6D272" w:rsidR="00AD0653" w:rsidRPr="004C118A" w:rsidRDefault="00AD0653"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Report suspected cyber incidents in line with the organization's cyber incident response plan.</w:t>
            </w:r>
          </w:p>
        </w:tc>
      </w:tr>
      <w:tr w:rsidR="00AD0653" w:rsidRPr="004C118A" w14:paraId="054F70BB" w14:textId="77777777" w:rsidTr="59CA93CF">
        <w:trPr>
          <w:jc w:val="center"/>
        </w:trPr>
        <w:tc>
          <w:tcPr>
            <w:tcW w:w="715" w:type="dxa"/>
            <w:shd w:val="clear" w:color="auto" w:fill="auto"/>
            <w:vAlign w:val="center"/>
          </w:tcPr>
          <w:p w14:paraId="56C61A54" w14:textId="77777777" w:rsidR="00AD0653" w:rsidRPr="004C118A" w:rsidRDefault="00AD0653" w:rsidP="59CA93CF">
            <w:pPr>
              <w:pStyle w:val="ListParagraph"/>
              <w:numPr>
                <w:ilvl w:val="0"/>
                <w:numId w:val="59"/>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08ECF3BE" w14:textId="03B439DB" w:rsidR="00AD0653" w:rsidRPr="004C118A" w:rsidRDefault="00AD0653"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Analyze and report on trends in the organization's security posture.</w:t>
            </w:r>
          </w:p>
        </w:tc>
      </w:tr>
      <w:tr w:rsidR="00AD0653" w:rsidRPr="004C118A" w14:paraId="3B6EE599" w14:textId="77777777" w:rsidTr="59CA93CF">
        <w:trPr>
          <w:jc w:val="center"/>
        </w:trPr>
        <w:tc>
          <w:tcPr>
            <w:tcW w:w="715" w:type="dxa"/>
            <w:shd w:val="clear" w:color="auto" w:fill="auto"/>
            <w:vAlign w:val="center"/>
          </w:tcPr>
          <w:p w14:paraId="53A46BF5" w14:textId="77777777" w:rsidR="00AD0653" w:rsidRPr="004C118A" w:rsidRDefault="00AD0653" w:rsidP="59CA93CF">
            <w:pPr>
              <w:pStyle w:val="ListParagraph"/>
              <w:numPr>
                <w:ilvl w:val="0"/>
                <w:numId w:val="59"/>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65CE6E6B" w14:textId="67E49486" w:rsidR="00AD0653" w:rsidRPr="004C118A" w:rsidRDefault="00AD0653" w:rsidP="00DF1EE6">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 xml:space="preserve">Analyze and report on trends in the </w:t>
            </w:r>
            <w:r w:rsidR="00DF1EE6">
              <w:rPr>
                <w:rFonts w:eastAsia="Arial"/>
                <w:color w:val="373E49" w:themeColor="accent1"/>
                <w:sz w:val="26"/>
                <w:szCs w:val="26"/>
                <w:lang w:bidi="en-US"/>
              </w:rPr>
              <w:t>system’</w:t>
            </w:r>
            <w:r w:rsidR="00DF1EE6" w:rsidRPr="004C118A">
              <w:rPr>
                <w:rFonts w:eastAsia="Arial"/>
                <w:color w:val="373E49" w:themeColor="accent1"/>
                <w:sz w:val="26"/>
                <w:szCs w:val="26"/>
                <w:lang w:bidi="en-US"/>
              </w:rPr>
              <w:t>s</w:t>
            </w:r>
            <w:r w:rsidRPr="004C118A">
              <w:rPr>
                <w:rFonts w:eastAsia="Arial"/>
                <w:color w:val="373E49" w:themeColor="accent1"/>
                <w:sz w:val="26"/>
                <w:szCs w:val="26"/>
                <w:lang w:bidi="en-US"/>
              </w:rPr>
              <w:t xml:space="preserve"> security posture.</w:t>
            </w:r>
          </w:p>
        </w:tc>
      </w:tr>
      <w:tr w:rsidR="00AD0653" w:rsidRPr="004C118A" w14:paraId="75ED8A07" w14:textId="77777777" w:rsidTr="59CA93CF">
        <w:trPr>
          <w:jc w:val="center"/>
        </w:trPr>
        <w:tc>
          <w:tcPr>
            <w:tcW w:w="715" w:type="dxa"/>
            <w:shd w:val="clear" w:color="auto" w:fill="auto"/>
            <w:vAlign w:val="center"/>
          </w:tcPr>
          <w:p w14:paraId="286AF98C" w14:textId="77777777" w:rsidR="00AD0653" w:rsidRPr="004C118A" w:rsidRDefault="00AD0653" w:rsidP="59CA93CF">
            <w:pPr>
              <w:pStyle w:val="ListParagraph"/>
              <w:numPr>
                <w:ilvl w:val="0"/>
                <w:numId w:val="59"/>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2AF436F8" w14:textId="341C4340" w:rsidR="00AD0653" w:rsidRPr="004C118A" w:rsidRDefault="00AD0653"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Assess the adequacy of access controls against organizational policies.</w:t>
            </w:r>
          </w:p>
        </w:tc>
      </w:tr>
      <w:tr w:rsidR="00AD0653" w:rsidRPr="004C118A" w14:paraId="5A3C0C74" w14:textId="77777777" w:rsidTr="59CA93CF">
        <w:trPr>
          <w:jc w:val="center"/>
        </w:trPr>
        <w:tc>
          <w:tcPr>
            <w:tcW w:w="715" w:type="dxa"/>
            <w:shd w:val="clear" w:color="auto" w:fill="auto"/>
            <w:vAlign w:val="center"/>
          </w:tcPr>
          <w:p w14:paraId="34D528C1" w14:textId="77777777" w:rsidR="00AD0653" w:rsidRPr="004C118A" w:rsidRDefault="00AD0653" w:rsidP="59CA93CF">
            <w:pPr>
              <w:pStyle w:val="ListParagraph"/>
              <w:numPr>
                <w:ilvl w:val="0"/>
                <w:numId w:val="59"/>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7089317A" w14:textId="3B4CCD09" w:rsidR="00AD0653" w:rsidRPr="004C118A" w:rsidRDefault="00AD0653"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Monitor external data sources to keep understanding of currency of cybersecurity threats up to date and determine which security issues may have an impact on the organization.</w:t>
            </w:r>
          </w:p>
        </w:tc>
      </w:tr>
      <w:tr w:rsidR="00AD0653" w:rsidRPr="004C118A" w14:paraId="12C73D53" w14:textId="77777777" w:rsidTr="59CA93CF">
        <w:trPr>
          <w:jc w:val="center"/>
        </w:trPr>
        <w:tc>
          <w:tcPr>
            <w:tcW w:w="715" w:type="dxa"/>
            <w:shd w:val="clear" w:color="auto" w:fill="auto"/>
            <w:vAlign w:val="center"/>
          </w:tcPr>
          <w:p w14:paraId="4B4745CA" w14:textId="77777777" w:rsidR="00AD0653" w:rsidRPr="004C118A" w:rsidRDefault="00AD0653" w:rsidP="59CA93CF">
            <w:pPr>
              <w:pStyle w:val="ListParagraph"/>
              <w:numPr>
                <w:ilvl w:val="0"/>
                <w:numId w:val="59"/>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084D2669" w14:textId="0C62A37F" w:rsidR="00AD0653" w:rsidRPr="004C118A" w:rsidRDefault="00AD0653"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Assess and monitor the cybersecurity of the organization's system implementation and testing practices.</w:t>
            </w:r>
          </w:p>
        </w:tc>
      </w:tr>
      <w:tr w:rsidR="00AD0653" w:rsidRPr="004C118A" w14:paraId="0D1166E6" w14:textId="77777777" w:rsidTr="59CA93CF">
        <w:trPr>
          <w:jc w:val="center"/>
        </w:trPr>
        <w:tc>
          <w:tcPr>
            <w:tcW w:w="715" w:type="dxa"/>
            <w:shd w:val="clear" w:color="auto" w:fill="auto"/>
            <w:vAlign w:val="center"/>
          </w:tcPr>
          <w:p w14:paraId="00884EF4" w14:textId="77777777" w:rsidR="00AD0653" w:rsidRPr="004C118A" w:rsidRDefault="00AD0653" w:rsidP="59CA93CF">
            <w:pPr>
              <w:pStyle w:val="ListParagraph"/>
              <w:numPr>
                <w:ilvl w:val="0"/>
                <w:numId w:val="59"/>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0849AA28" w14:textId="1789E906" w:rsidR="00AD0653" w:rsidRPr="004C118A" w:rsidRDefault="00AD0653"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Make cybersecurity recommendations to leadership based on significant threats and vulnerabilities.</w:t>
            </w:r>
          </w:p>
        </w:tc>
      </w:tr>
      <w:tr w:rsidR="00AD0653" w:rsidRPr="004C118A" w14:paraId="4DD9BA69" w14:textId="77777777" w:rsidTr="59CA93CF">
        <w:trPr>
          <w:jc w:val="center"/>
        </w:trPr>
        <w:tc>
          <w:tcPr>
            <w:tcW w:w="715" w:type="dxa"/>
            <w:shd w:val="clear" w:color="auto" w:fill="auto"/>
            <w:vAlign w:val="center"/>
          </w:tcPr>
          <w:p w14:paraId="6FA54488" w14:textId="77777777" w:rsidR="00AD0653" w:rsidRPr="004C118A" w:rsidRDefault="00AD0653" w:rsidP="59CA93CF">
            <w:pPr>
              <w:pStyle w:val="ListParagraph"/>
              <w:numPr>
                <w:ilvl w:val="0"/>
                <w:numId w:val="59"/>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3242F5BA" w14:textId="20BD54C3" w:rsidR="00AD0653" w:rsidRPr="004C118A" w:rsidRDefault="00AD0653"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Work with stakeholders to resolve cybersecurity incidents and vulnerability compliance issues.</w:t>
            </w:r>
          </w:p>
        </w:tc>
      </w:tr>
      <w:tr w:rsidR="00AD0653" w:rsidRPr="004C118A" w14:paraId="059AE7A8" w14:textId="77777777" w:rsidTr="59CA93CF">
        <w:trPr>
          <w:jc w:val="center"/>
        </w:trPr>
        <w:tc>
          <w:tcPr>
            <w:tcW w:w="715" w:type="dxa"/>
            <w:shd w:val="clear" w:color="auto" w:fill="auto"/>
            <w:vAlign w:val="center"/>
          </w:tcPr>
          <w:p w14:paraId="34D11FD1" w14:textId="77777777" w:rsidR="00AD0653" w:rsidRPr="004C118A" w:rsidRDefault="00AD0653" w:rsidP="59CA93CF">
            <w:pPr>
              <w:pStyle w:val="ListParagraph"/>
              <w:numPr>
                <w:ilvl w:val="0"/>
                <w:numId w:val="59"/>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55BE6E50" w14:textId="1A697E8E" w:rsidR="00AD0653" w:rsidRPr="004C118A" w:rsidRDefault="00AD0653"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Develop cyber defense tools.</w:t>
            </w:r>
          </w:p>
        </w:tc>
      </w:tr>
      <w:tr w:rsidR="00AD0653" w:rsidRPr="004C118A" w14:paraId="32188C80" w14:textId="77777777" w:rsidTr="59CA93CF">
        <w:trPr>
          <w:jc w:val="center"/>
        </w:trPr>
        <w:tc>
          <w:tcPr>
            <w:tcW w:w="715" w:type="dxa"/>
            <w:shd w:val="clear" w:color="auto" w:fill="auto"/>
            <w:vAlign w:val="center"/>
          </w:tcPr>
          <w:p w14:paraId="22B5BD6C" w14:textId="77777777" w:rsidR="00AD0653" w:rsidRPr="004C118A" w:rsidRDefault="00AD0653" w:rsidP="59CA93CF">
            <w:pPr>
              <w:pStyle w:val="ListParagraph"/>
              <w:numPr>
                <w:ilvl w:val="0"/>
                <w:numId w:val="59"/>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3130A437" w14:textId="5C28CC86" w:rsidR="00AD0653" w:rsidRPr="004C118A" w:rsidRDefault="00AD0653"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Characterize and analyze network traffic to identify anomalous activity and potential threats to network resources.</w:t>
            </w:r>
          </w:p>
        </w:tc>
      </w:tr>
      <w:tr w:rsidR="00AD0653" w:rsidRPr="004C118A" w14:paraId="2E6A696B" w14:textId="77777777" w:rsidTr="59CA93CF">
        <w:trPr>
          <w:jc w:val="center"/>
        </w:trPr>
        <w:tc>
          <w:tcPr>
            <w:tcW w:w="715" w:type="dxa"/>
            <w:shd w:val="clear" w:color="auto" w:fill="auto"/>
            <w:vAlign w:val="center"/>
          </w:tcPr>
          <w:p w14:paraId="2A5FB206" w14:textId="77777777" w:rsidR="00AD0653" w:rsidRPr="004C118A" w:rsidRDefault="00AD0653" w:rsidP="59CA93CF">
            <w:pPr>
              <w:pStyle w:val="ListParagraph"/>
              <w:numPr>
                <w:ilvl w:val="0"/>
                <w:numId w:val="59"/>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343D4AC6" w14:textId="243B20B3" w:rsidR="00AD0653" w:rsidRPr="004C118A" w:rsidRDefault="00AD0653"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Coordinate with other cyber defense staff to validate network alerts.</w:t>
            </w:r>
          </w:p>
        </w:tc>
      </w:tr>
      <w:tr w:rsidR="00AD0653" w:rsidRPr="004C118A" w14:paraId="6B410EE8" w14:textId="77777777" w:rsidTr="59CA93CF">
        <w:trPr>
          <w:jc w:val="center"/>
        </w:trPr>
        <w:tc>
          <w:tcPr>
            <w:tcW w:w="715" w:type="dxa"/>
            <w:shd w:val="clear" w:color="auto" w:fill="auto"/>
            <w:vAlign w:val="center"/>
          </w:tcPr>
          <w:p w14:paraId="435AFF65" w14:textId="77777777" w:rsidR="00AD0653" w:rsidRPr="004C118A" w:rsidRDefault="00AD0653" w:rsidP="59CA93CF">
            <w:pPr>
              <w:pStyle w:val="ListParagraph"/>
              <w:numPr>
                <w:ilvl w:val="0"/>
                <w:numId w:val="59"/>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15049126" w14:textId="3F26EEB7" w:rsidR="00AD0653" w:rsidRPr="004C118A" w:rsidRDefault="00AD0653"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Provide summary reports of network events and other cybersecurity-relevant activities in line with organizational policies and requirements.</w:t>
            </w:r>
          </w:p>
        </w:tc>
      </w:tr>
    </w:tbl>
    <w:p w14:paraId="0CE520B4" w14:textId="6D6349F8" w:rsidR="00AB6E5E" w:rsidRPr="004C118A" w:rsidRDefault="00AB6E5E" w:rsidP="59CA93CF">
      <w:pPr>
        <w:rPr>
          <w:rFonts w:eastAsia="Arial" w:cs="Arial"/>
          <w:color w:val="1DCAD3" w:themeColor="accent6"/>
          <w:sz w:val="24"/>
          <w:szCs w:val="24"/>
          <w:lang w:eastAsia="en-US"/>
        </w:rPr>
      </w:pPr>
    </w:p>
    <w:p w14:paraId="4249B50F" w14:textId="77777777" w:rsidR="006C6C7C" w:rsidRDefault="006C6C7C" w:rsidP="59CA93CF">
      <w:pPr>
        <w:rPr>
          <w:rFonts w:eastAsia="Arial" w:cs="Arial"/>
          <w:color w:val="15969D" w:themeColor="accent6" w:themeShade="BF"/>
          <w:sz w:val="28"/>
          <w:szCs w:val="28"/>
        </w:rPr>
      </w:pPr>
    </w:p>
    <w:p w14:paraId="12C7057A" w14:textId="6D827EDC" w:rsidR="004E2B98" w:rsidRPr="004C118A" w:rsidRDefault="00A56C16" w:rsidP="006C6C7C">
      <w:pPr>
        <w:rPr>
          <w:rFonts w:eastAsia="Arial" w:cs="Arial"/>
          <w:color w:val="15969D" w:themeColor="accent6" w:themeShade="BF"/>
          <w:sz w:val="28"/>
          <w:szCs w:val="28"/>
        </w:rPr>
      </w:pPr>
      <w:r w:rsidRPr="004C118A">
        <w:rPr>
          <w:rFonts w:eastAsia="Arial" w:cs="Arial"/>
          <w:color w:val="15969D" w:themeColor="accent6" w:themeShade="BF"/>
          <w:sz w:val="28"/>
          <w:szCs w:val="28"/>
          <w:lang w:bidi="en-US"/>
        </w:rPr>
        <w:t xml:space="preserve">ICS/OT Cybersecurity Risk Officer </w:t>
      </w:r>
    </w:p>
    <w:tbl>
      <w:tblPr>
        <w:tblStyle w:val="TableGrid"/>
        <w:tblW w:w="0" w:type="auto"/>
        <w:jc w:val="center"/>
        <w:tblLook w:val="04A0" w:firstRow="1" w:lastRow="0" w:firstColumn="1" w:lastColumn="0" w:noHBand="0" w:noVBand="1"/>
      </w:tblPr>
      <w:tblGrid>
        <w:gridCol w:w="715"/>
        <w:gridCol w:w="8302"/>
      </w:tblGrid>
      <w:tr w:rsidR="004E2B98" w:rsidRPr="004C118A" w14:paraId="77EA90E6" w14:textId="77777777" w:rsidTr="59CA93CF">
        <w:trPr>
          <w:tblHeader/>
          <w:jc w:val="center"/>
        </w:trPr>
        <w:tc>
          <w:tcPr>
            <w:tcW w:w="715" w:type="dxa"/>
            <w:shd w:val="clear" w:color="auto" w:fill="373E49" w:themeFill="accent1"/>
            <w:vAlign w:val="center"/>
          </w:tcPr>
          <w:p w14:paraId="7829E2D2" w14:textId="77777777" w:rsidR="004E2B98" w:rsidRPr="004C118A" w:rsidRDefault="004E2B98" w:rsidP="59CA93CF">
            <w:pPr>
              <w:spacing w:before="120" w:after="120" w:line="276" w:lineRule="auto"/>
              <w:rPr>
                <w:rFonts w:eastAsia="Arial"/>
                <w:color w:val="FFFFFF" w:themeColor="background1"/>
                <w:sz w:val="26"/>
                <w:szCs w:val="26"/>
                <w:lang w:eastAsia="ar"/>
              </w:rPr>
            </w:pPr>
            <w:r w:rsidRPr="004C118A">
              <w:rPr>
                <w:rFonts w:eastAsia="Arial"/>
                <w:color w:val="FFFFFF" w:themeColor="background1"/>
                <w:sz w:val="26"/>
                <w:szCs w:val="26"/>
                <w:lang w:bidi="en-US"/>
              </w:rPr>
              <w:t>#</w:t>
            </w:r>
          </w:p>
        </w:tc>
        <w:tc>
          <w:tcPr>
            <w:tcW w:w="8302" w:type="dxa"/>
            <w:shd w:val="clear" w:color="auto" w:fill="373E49" w:themeFill="accent1"/>
          </w:tcPr>
          <w:p w14:paraId="79EF99C2" w14:textId="77777777" w:rsidR="004E2B98" w:rsidRPr="004C118A" w:rsidRDefault="004E2B98" w:rsidP="59CA93CF">
            <w:pPr>
              <w:spacing w:before="120" w:after="120" w:line="276" w:lineRule="auto"/>
              <w:jc w:val="both"/>
              <w:rPr>
                <w:rFonts w:eastAsia="Arial"/>
                <w:color w:val="FFFFFF" w:themeColor="background1"/>
                <w:sz w:val="26"/>
                <w:szCs w:val="26"/>
                <w:lang w:eastAsia="ar"/>
              </w:rPr>
            </w:pPr>
            <w:r w:rsidRPr="004C118A">
              <w:rPr>
                <w:rFonts w:eastAsia="Arial"/>
                <w:color w:val="FFFFFF" w:themeColor="background1"/>
                <w:sz w:val="26"/>
                <w:szCs w:val="26"/>
                <w:lang w:bidi="en-US"/>
              </w:rPr>
              <w:t>Responsibilities</w:t>
            </w:r>
          </w:p>
        </w:tc>
      </w:tr>
      <w:tr w:rsidR="0057288C" w:rsidRPr="004C118A" w14:paraId="791003C2" w14:textId="77777777" w:rsidTr="59CA93CF">
        <w:trPr>
          <w:jc w:val="center"/>
        </w:trPr>
        <w:tc>
          <w:tcPr>
            <w:tcW w:w="715" w:type="dxa"/>
            <w:shd w:val="clear" w:color="auto" w:fill="auto"/>
            <w:vAlign w:val="center"/>
          </w:tcPr>
          <w:p w14:paraId="1FB40F8B" w14:textId="77777777" w:rsidR="0057288C" w:rsidRPr="004C118A" w:rsidRDefault="0057288C" w:rsidP="59CA93CF">
            <w:pPr>
              <w:pStyle w:val="ListParagraph"/>
              <w:numPr>
                <w:ilvl w:val="0"/>
                <w:numId w:val="60"/>
              </w:numPr>
              <w:spacing w:before="120" w:after="120" w:line="276" w:lineRule="auto"/>
              <w:ind w:left="176" w:hanging="173"/>
              <w:rPr>
                <w:rFonts w:eastAsia="Arial"/>
                <w:color w:val="373E49" w:themeColor="accent1"/>
                <w:sz w:val="26"/>
                <w:szCs w:val="26"/>
              </w:rPr>
            </w:pPr>
          </w:p>
        </w:tc>
        <w:tc>
          <w:tcPr>
            <w:tcW w:w="8302" w:type="dxa"/>
            <w:shd w:val="clear" w:color="auto" w:fill="auto"/>
            <w:vAlign w:val="bottom"/>
          </w:tcPr>
          <w:p w14:paraId="59C516FE" w14:textId="63C1FE76" w:rsidR="0057288C" w:rsidRPr="004C118A" w:rsidRDefault="0057288C"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Effectively communicate cybersecurity risks and posture to senior management.</w:t>
            </w:r>
          </w:p>
        </w:tc>
      </w:tr>
      <w:tr w:rsidR="0057288C" w:rsidRPr="004C118A" w14:paraId="0DBCE6F0" w14:textId="77777777" w:rsidTr="59CA93CF">
        <w:trPr>
          <w:jc w:val="center"/>
        </w:trPr>
        <w:tc>
          <w:tcPr>
            <w:tcW w:w="715" w:type="dxa"/>
            <w:shd w:val="clear" w:color="auto" w:fill="auto"/>
            <w:vAlign w:val="center"/>
          </w:tcPr>
          <w:p w14:paraId="766D227C" w14:textId="77777777" w:rsidR="0057288C" w:rsidRPr="004C118A" w:rsidRDefault="0057288C" w:rsidP="59CA93CF">
            <w:pPr>
              <w:pStyle w:val="ListParagraph"/>
              <w:numPr>
                <w:ilvl w:val="0"/>
                <w:numId w:val="60"/>
              </w:numPr>
              <w:spacing w:before="120" w:after="120" w:line="276" w:lineRule="auto"/>
              <w:ind w:left="176" w:hanging="173"/>
              <w:rPr>
                <w:rFonts w:eastAsia="Arial"/>
                <w:color w:val="373E49" w:themeColor="accent1"/>
                <w:sz w:val="26"/>
                <w:szCs w:val="26"/>
              </w:rPr>
            </w:pPr>
          </w:p>
        </w:tc>
        <w:tc>
          <w:tcPr>
            <w:tcW w:w="8302" w:type="dxa"/>
            <w:shd w:val="clear" w:color="auto" w:fill="auto"/>
            <w:vAlign w:val="bottom"/>
          </w:tcPr>
          <w:p w14:paraId="53D0D65F" w14:textId="02B3F80E" w:rsidR="0057288C" w:rsidRPr="004C118A" w:rsidRDefault="0057288C" w:rsidP="004C7446">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Develop security risk profiles of computer systems by assessing</w:t>
            </w:r>
            <w:r w:rsidR="004C7446">
              <w:rPr>
                <w:rFonts w:eastAsia="Arial"/>
                <w:color w:val="373E49" w:themeColor="accent1"/>
                <w:sz w:val="26"/>
                <w:szCs w:val="26"/>
                <w:lang w:bidi="en-US"/>
              </w:rPr>
              <w:t xml:space="preserve"> its</w:t>
            </w:r>
            <w:r w:rsidRPr="004C118A">
              <w:rPr>
                <w:rFonts w:eastAsia="Arial"/>
                <w:color w:val="373E49" w:themeColor="accent1"/>
                <w:sz w:val="26"/>
                <w:szCs w:val="26"/>
                <w:lang w:bidi="en-US"/>
              </w:rPr>
              <w:t xml:space="preserve"> threats and vulnerabilities.</w:t>
            </w:r>
          </w:p>
        </w:tc>
      </w:tr>
      <w:tr w:rsidR="0057288C" w:rsidRPr="004C118A" w14:paraId="10DF63A6" w14:textId="77777777" w:rsidTr="59CA93CF">
        <w:trPr>
          <w:jc w:val="center"/>
        </w:trPr>
        <w:tc>
          <w:tcPr>
            <w:tcW w:w="715" w:type="dxa"/>
            <w:shd w:val="clear" w:color="auto" w:fill="auto"/>
            <w:vAlign w:val="center"/>
          </w:tcPr>
          <w:p w14:paraId="22F4324C" w14:textId="77777777" w:rsidR="0057288C" w:rsidRPr="004C118A" w:rsidRDefault="0057288C" w:rsidP="59CA93CF">
            <w:pPr>
              <w:pStyle w:val="ListParagraph"/>
              <w:numPr>
                <w:ilvl w:val="0"/>
                <w:numId w:val="60"/>
              </w:numPr>
              <w:spacing w:before="120" w:after="120" w:line="276" w:lineRule="auto"/>
              <w:ind w:left="176" w:hanging="173"/>
              <w:rPr>
                <w:rFonts w:eastAsia="Arial"/>
                <w:color w:val="373E49" w:themeColor="accent1"/>
                <w:sz w:val="26"/>
                <w:szCs w:val="26"/>
              </w:rPr>
            </w:pPr>
          </w:p>
        </w:tc>
        <w:tc>
          <w:tcPr>
            <w:tcW w:w="8302" w:type="dxa"/>
            <w:shd w:val="clear" w:color="auto" w:fill="auto"/>
            <w:vAlign w:val="bottom"/>
          </w:tcPr>
          <w:p w14:paraId="0D3A4E6D" w14:textId="4151675C" w:rsidR="0057288C" w:rsidRPr="004C118A" w:rsidRDefault="0057288C"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Develop risk mitigation strategies to effectively manage risk in accordance with organizational risk appetite.</w:t>
            </w:r>
          </w:p>
        </w:tc>
      </w:tr>
      <w:tr w:rsidR="0057288C" w:rsidRPr="004C118A" w14:paraId="36A90B57" w14:textId="77777777" w:rsidTr="59CA93CF">
        <w:trPr>
          <w:jc w:val="center"/>
        </w:trPr>
        <w:tc>
          <w:tcPr>
            <w:tcW w:w="715" w:type="dxa"/>
            <w:shd w:val="clear" w:color="auto" w:fill="auto"/>
            <w:vAlign w:val="center"/>
          </w:tcPr>
          <w:p w14:paraId="64FE85AF" w14:textId="77777777" w:rsidR="0057288C" w:rsidRPr="004C118A" w:rsidRDefault="0057288C" w:rsidP="59CA93CF">
            <w:pPr>
              <w:pStyle w:val="ListParagraph"/>
              <w:numPr>
                <w:ilvl w:val="0"/>
                <w:numId w:val="60"/>
              </w:numPr>
              <w:spacing w:before="120" w:after="120" w:line="276" w:lineRule="auto"/>
              <w:ind w:left="176" w:hanging="173"/>
              <w:rPr>
                <w:rFonts w:eastAsia="Arial"/>
                <w:color w:val="373E49" w:themeColor="accent1"/>
                <w:sz w:val="26"/>
                <w:szCs w:val="26"/>
              </w:rPr>
            </w:pPr>
          </w:p>
        </w:tc>
        <w:tc>
          <w:tcPr>
            <w:tcW w:w="8302" w:type="dxa"/>
            <w:shd w:val="clear" w:color="auto" w:fill="auto"/>
            <w:vAlign w:val="bottom"/>
          </w:tcPr>
          <w:p w14:paraId="135B7520" w14:textId="12AE6370" w:rsidR="0057288C" w:rsidRPr="004C118A" w:rsidRDefault="0057288C"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Develop specific cybersecurity countermeasures and risk mitigation strategies.</w:t>
            </w:r>
          </w:p>
        </w:tc>
      </w:tr>
      <w:tr w:rsidR="0057288C" w:rsidRPr="004C118A" w14:paraId="2BB38A86" w14:textId="77777777" w:rsidTr="59CA93CF">
        <w:trPr>
          <w:jc w:val="center"/>
        </w:trPr>
        <w:tc>
          <w:tcPr>
            <w:tcW w:w="715" w:type="dxa"/>
            <w:shd w:val="clear" w:color="auto" w:fill="auto"/>
            <w:vAlign w:val="center"/>
          </w:tcPr>
          <w:p w14:paraId="0E24E3B9" w14:textId="77777777" w:rsidR="0057288C" w:rsidRPr="004C118A" w:rsidRDefault="0057288C" w:rsidP="59CA93CF">
            <w:pPr>
              <w:pStyle w:val="ListParagraph"/>
              <w:numPr>
                <w:ilvl w:val="0"/>
                <w:numId w:val="60"/>
              </w:numPr>
              <w:spacing w:before="120" w:after="120" w:line="276" w:lineRule="auto"/>
              <w:ind w:left="176" w:hanging="173"/>
              <w:rPr>
                <w:rFonts w:eastAsia="Arial"/>
                <w:color w:val="373E49" w:themeColor="accent1"/>
                <w:sz w:val="26"/>
                <w:szCs w:val="26"/>
              </w:rPr>
            </w:pPr>
          </w:p>
        </w:tc>
        <w:tc>
          <w:tcPr>
            <w:tcW w:w="8302" w:type="dxa"/>
            <w:shd w:val="clear" w:color="auto" w:fill="auto"/>
            <w:vAlign w:val="bottom"/>
          </w:tcPr>
          <w:p w14:paraId="3840DEE3" w14:textId="47296FB7" w:rsidR="0057288C" w:rsidRPr="004C118A" w:rsidRDefault="0057288C"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Develop statements of preliminary or residual cybersecurity risks for system operation.</w:t>
            </w:r>
          </w:p>
        </w:tc>
      </w:tr>
      <w:tr w:rsidR="0057288C" w:rsidRPr="004C118A" w14:paraId="3613C1F4" w14:textId="77777777" w:rsidTr="59CA93CF">
        <w:trPr>
          <w:jc w:val="center"/>
        </w:trPr>
        <w:tc>
          <w:tcPr>
            <w:tcW w:w="715" w:type="dxa"/>
            <w:shd w:val="clear" w:color="auto" w:fill="auto"/>
            <w:vAlign w:val="center"/>
          </w:tcPr>
          <w:p w14:paraId="21D60B47" w14:textId="77777777" w:rsidR="0057288C" w:rsidRPr="004C118A" w:rsidRDefault="0057288C" w:rsidP="59CA93CF">
            <w:pPr>
              <w:pStyle w:val="ListParagraph"/>
              <w:numPr>
                <w:ilvl w:val="0"/>
                <w:numId w:val="60"/>
              </w:numPr>
              <w:spacing w:before="120" w:after="120" w:line="276" w:lineRule="auto"/>
              <w:ind w:left="176" w:hanging="173"/>
              <w:rPr>
                <w:rFonts w:eastAsia="Arial"/>
                <w:color w:val="373E49" w:themeColor="accent1"/>
                <w:sz w:val="26"/>
                <w:szCs w:val="26"/>
              </w:rPr>
            </w:pPr>
          </w:p>
        </w:tc>
        <w:tc>
          <w:tcPr>
            <w:tcW w:w="8302" w:type="dxa"/>
            <w:shd w:val="clear" w:color="auto" w:fill="auto"/>
            <w:vAlign w:val="bottom"/>
          </w:tcPr>
          <w:p w14:paraId="2B7B590B" w14:textId="1BAFA9E2" w:rsidR="0057288C" w:rsidRPr="004C118A" w:rsidRDefault="0057288C"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Ensure that decisions relating to cybersecurity are based on sound risk management principles.</w:t>
            </w:r>
          </w:p>
        </w:tc>
      </w:tr>
      <w:tr w:rsidR="0057288C" w:rsidRPr="004C118A" w14:paraId="181AA0AF" w14:textId="77777777" w:rsidTr="59CA93CF">
        <w:trPr>
          <w:jc w:val="center"/>
        </w:trPr>
        <w:tc>
          <w:tcPr>
            <w:tcW w:w="715" w:type="dxa"/>
            <w:shd w:val="clear" w:color="auto" w:fill="auto"/>
            <w:vAlign w:val="center"/>
          </w:tcPr>
          <w:p w14:paraId="2F048801" w14:textId="77777777" w:rsidR="0057288C" w:rsidRPr="004C118A" w:rsidRDefault="0057288C" w:rsidP="59CA93CF">
            <w:pPr>
              <w:pStyle w:val="ListParagraph"/>
              <w:numPr>
                <w:ilvl w:val="0"/>
                <w:numId w:val="60"/>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5BE26A73" w14:textId="3D14F3E1" w:rsidR="0057288C" w:rsidRPr="004C118A" w:rsidRDefault="0057288C"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Perform incident response tasks to support deployable incident response teams including forensic collection, intrusion correlation, tracking, threat analysis and system remediation.</w:t>
            </w:r>
          </w:p>
        </w:tc>
      </w:tr>
      <w:tr w:rsidR="0057288C" w:rsidRPr="004C118A" w14:paraId="03718A3A" w14:textId="77777777" w:rsidTr="59CA93CF">
        <w:trPr>
          <w:jc w:val="center"/>
        </w:trPr>
        <w:tc>
          <w:tcPr>
            <w:tcW w:w="715" w:type="dxa"/>
            <w:shd w:val="clear" w:color="auto" w:fill="auto"/>
            <w:vAlign w:val="center"/>
          </w:tcPr>
          <w:p w14:paraId="50932A6C" w14:textId="77777777" w:rsidR="0057288C" w:rsidRPr="004C118A" w:rsidRDefault="0057288C" w:rsidP="59CA93CF">
            <w:pPr>
              <w:pStyle w:val="ListParagraph"/>
              <w:numPr>
                <w:ilvl w:val="0"/>
                <w:numId w:val="60"/>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38CF4AB3" w14:textId="67DCE217" w:rsidR="0057288C" w:rsidRPr="004C118A" w:rsidRDefault="0057288C"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Perform risk analysis whenever an application or system undergoes a major change.</w:t>
            </w:r>
          </w:p>
        </w:tc>
      </w:tr>
      <w:tr w:rsidR="0057288C" w:rsidRPr="004C118A" w14:paraId="7B81095C" w14:textId="77777777" w:rsidTr="59CA93CF">
        <w:trPr>
          <w:jc w:val="center"/>
        </w:trPr>
        <w:tc>
          <w:tcPr>
            <w:tcW w:w="715" w:type="dxa"/>
            <w:shd w:val="clear" w:color="auto" w:fill="auto"/>
            <w:vAlign w:val="center"/>
          </w:tcPr>
          <w:p w14:paraId="35D07457" w14:textId="77777777" w:rsidR="0057288C" w:rsidRPr="004C118A" w:rsidRDefault="0057288C" w:rsidP="59CA93CF">
            <w:pPr>
              <w:pStyle w:val="ListParagraph"/>
              <w:numPr>
                <w:ilvl w:val="0"/>
                <w:numId w:val="60"/>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190BF9F6" w14:textId="1FDA8704" w:rsidR="0057288C" w:rsidRPr="004C118A" w:rsidRDefault="0057288C"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Provide input to the risk management framework and related documentation.</w:t>
            </w:r>
          </w:p>
        </w:tc>
      </w:tr>
      <w:tr w:rsidR="0057288C" w:rsidRPr="004C118A" w14:paraId="1850B239" w14:textId="77777777" w:rsidTr="59CA93CF">
        <w:trPr>
          <w:jc w:val="center"/>
        </w:trPr>
        <w:tc>
          <w:tcPr>
            <w:tcW w:w="715" w:type="dxa"/>
            <w:shd w:val="clear" w:color="auto" w:fill="auto"/>
            <w:vAlign w:val="center"/>
          </w:tcPr>
          <w:p w14:paraId="20511B11" w14:textId="77777777" w:rsidR="0057288C" w:rsidRPr="004C118A" w:rsidRDefault="0057288C" w:rsidP="59CA93CF">
            <w:pPr>
              <w:pStyle w:val="ListParagraph"/>
              <w:numPr>
                <w:ilvl w:val="0"/>
                <w:numId w:val="60"/>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62880C67" w14:textId="6AF7038B" w:rsidR="0057288C" w:rsidRPr="004C118A" w:rsidRDefault="0057288C"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Ensure cybersecurity risks are identified and managed appropriately through the organization's risk governance process.</w:t>
            </w:r>
          </w:p>
        </w:tc>
      </w:tr>
      <w:tr w:rsidR="0057288C" w:rsidRPr="004C118A" w14:paraId="58D4391E" w14:textId="77777777" w:rsidTr="59CA93CF">
        <w:trPr>
          <w:jc w:val="center"/>
        </w:trPr>
        <w:tc>
          <w:tcPr>
            <w:tcW w:w="715" w:type="dxa"/>
            <w:shd w:val="clear" w:color="auto" w:fill="auto"/>
            <w:vAlign w:val="center"/>
          </w:tcPr>
          <w:p w14:paraId="6AD1F046" w14:textId="77777777" w:rsidR="0057288C" w:rsidRPr="004C118A" w:rsidRDefault="0057288C" w:rsidP="59CA93CF">
            <w:pPr>
              <w:pStyle w:val="ListParagraph"/>
              <w:numPr>
                <w:ilvl w:val="0"/>
                <w:numId w:val="60"/>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12FB96C8" w14:textId="7B88E03D" w:rsidR="0057288C" w:rsidRPr="004C118A" w:rsidRDefault="0057288C"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Carry out a cybersecurity risk assessment.</w:t>
            </w:r>
          </w:p>
        </w:tc>
      </w:tr>
      <w:tr w:rsidR="0057288C" w:rsidRPr="004C118A" w14:paraId="38E146D1" w14:textId="77777777" w:rsidTr="59CA93CF">
        <w:trPr>
          <w:jc w:val="center"/>
        </w:trPr>
        <w:tc>
          <w:tcPr>
            <w:tcW w:w="715" w:type="dxa"/>
            <w:shd w:val="clear" w:color="auto" w:fill="auto"/>
            <w:vAlign w:val="center"/>
          </w:tcPr>
          <w:p w14:paraId="60A01228" w14:textId="77777777" w:rsidR="0057288C" w:rsidRPr="004C118A" w:rsidRDefault="0057288C" w:rsidP="59CA93CF">
            <w:pPr>
              <w:pStyle w:val="ListParagraph"/>
              <w:numPr>
                <w:ilvl w:val="0"/>
                <w:numId w:val="60"/>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77E575B3" w14:textId="4D0F8363" w:rsidR="0057288C" w:rsidRPr="004C118A" w:rsidRDefault="0057288C"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Review, conduct, or participate in audits of cyber programs and projects.</w:t>
            </w:r>
          </w:p>
        </w:tc>
      </w:tr>
      <w:tr w:rsidR="0057288C" w:rsidRPr="004C118A" w14:paraId="5EA6E475" w14:textId="77777777" w:rsidTr="59CA93CF">
        <w:trPr>
          <w:jc w:val="center"/>
        </w:trPr>
        <w:tc>
          <w:tcPr>
            <w:tcW w:w="715" w:type="dxa"/>
            <w:shd w:val="clear" w:color="auto" w:fill="auto"/>
            <w:vAlign w:val="center"/>
          </w:tcPr>
          <w:p w14:paraId="3566A441" w14:textId="77777777" w:rsidR="0057288C" w:rsidRPr="004C118A" w:rsidRDefault="0057288C" w:rsidP="59CA93CF">
            <w:pPr>
              <w:pStyle w:val="ListParagraph"/>
              <w:numPr>
                <w:ilvl w:val="0"/>
                <w:numId w:val="60"/>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3DB833C5" w14:textId="67305749" w:rsidR="0057288C" w:rsidRPr="004C118A" w:rsidRDefault="0057288C"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Work with others to implement and maintain a cybersecurity risk management program.</w:t>
            </w:r>
          </w:p>
        </w:tc>
      </w:tr>
      <w:tr w:rsidR="0057288C" w:rsidRPr="004C118A" w14:paraId="0568D65D" w14:textId="77777777" w:rsidTr="59CA93CF">
        <w:trPr>
          <w:jc w:val="center"/>
        </w:trPr>
        <w:tc>
          <w:tcPr>
            <w:tcW w:w="715" w:type="dxa"/>
            <w:shd w:val="clear" w:color="auto" w:fill="auto"/>
            <w:vAlign w:val="center"/>
          </w:tcPr>
          <w:p w14:paraId="439738D1" w14:textId="77777777" w:rsidR="0057288C" w:rsidRPr="004C118A" w:rsidRDefault="0057288C" w:rsidP="59CA93CF">
            <w:pPr>
              <w:pStyle w:val="ListParagraph"/>
              <w:numPr>
                <w:ilvl w:val="0"/>
                <w:numId w:val="60"/>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1B6B7B60" w14:textId="4491820E" w:rsidR="0057288C" w:rsidRPr="004C118A" w:rsidRDefault="0057288C"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Identify and assign individuals to specific roles associated with the execution of the Risk Management Framework.</w:t>
            </w:r>
          </w:p>
        </w:tc>
      </w:tr>
      <w:tr w:rsidR="0057288C" w:rsidRPr="004C118A" w14:paraId="19408463" w14:textId="77777777" w:rsidTr="59CA93CF">
        <w:trPr>
          <w:jc w:val="center"/>
        </w:trPr>
        <w:tc>
          <w:tcPr>
            <w:tcW w:w="715" w:type="dxa"/>
            <w:shd w:val="clear" w:color="auto" w:fill="auto"/>
            <w:vAlign w:val="center"/>
          </w:tcPr>
          <w:p w14:paraId="21F46203" w14:textId="77777777" w:rsidR="0057288C" w:rsidRPr="004C118A" w:rsidRDefault="0057288C" w:rsidP="59CA93CF">
            <w:pPr>
              <w:pStyle w:val="ListParagraph"/>
              <w:numPr>
                <w:ilvl w:val="0"/>
                <w:numId w:val="60"/>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3760D7B8" w14:textId="214FE482" w:rsidR="0057288C" w:rsidRPr="004C118A" w:rsidRDefault="0057288C"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Establish a risk management strategy for the organization that includes a determination of risk tolerance.</w:t>
            </w:r>
          </w:p>
        </w:tc>
      </w:tr>
      <w:tr w:rsidR="0057288C" w:rsidRPr="004C118A" w14:paraId="368FD119" w14:textId="77777777" w:rsidTr="59CA93CF">
        <w:trPr>
          <w:jc w:val="center"/>
        </w:trPr>
        <w:tc>
          <w:tcPr>
            <w:tcW w:w="715" w:type="dxa"/>
            <w:shd w:val="clear" w:color="auto" w:fill="auto"/>
            <w:vAlign w:val="center"/>
          </w:tcPr>
          <w:p w14:paraId="5B239BEF" w14:textId="77777777" w:rsidR="0057288C" w:rsidRPr="004C118A" w:rsidRDefault="0057288C" w:rsidP="59CA93CF">
            <w:pPr>
              <w:pStyle w:val="ListParagraph"/>
              <w:numPr>
                <w:ilvl w:val="0"/>
                <w:numId w:val="60"/>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00221517" w14:textId="6ACE7A3B" w:rsidR="0057288C" w:rsidRPr="004C118A" w:rsidRDefault="0057288C"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Conduct an initial risk assessment of stakeholder assets and update the risk assessment on an ongoing basis.</w:t>
            </w:r>
          </w:p>
        </w:tc>
      </w:tr>
      <w:tr w:rsidR="0057288C" w:rsidRPr="004C118A" w14:paraId="5DE058B5" w14:textId="77777777" w:rsidTr="59CA93CF">
        <w:trPr>
          <w:jc w:val="center"/>
        </w:trPr>
        <w:tc>
          <w:tcPr>
            <w:tcW w:w="715" w:type="dxa"/>
            <w:shd w:val="clear" w:color="auto" w:fill="auto"/>
            <w:vAlign w:val="center"/>
          </w:tcPr>
          <w:p w14:paraId="46557956" w14:textId="77777777" w:rsidR="0057288C" w:rsidRPr="004C118A" w:rsidRDefault="0057288C" w:rsidP="59CA93CF">
            <w:pPr>
              <w:pStyle w:val="ListParagraph"/>
              <w:numPr>
                <w:ilvl w:val="0"/>
                <w:numId w:val="60"/>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581CA485" w14:textId="10FE1031" w:rsidR="0057288C" w:rsidRPr="004C118A" w:rsidRDefault="0057288C"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Work with organizational officials to ensure continuous monitoring tool data provides situation awareness of risk levels.</w:t>
            </w:r>
          </w:p>
        </w:tc>
      </w:tr>
      <w:tr w:rsidR="0057288C" w:rsidRPr="004C118A" w14:paraId="30CFDF0F" w14:textId="77777777" w:rsidTr="59CA93CF">
        <w:trPr>
          <w:jc w:val="center"/>
        </w:trPr>
        <w:tc>
          <w:tcPr>
            <w:tcW w:w="715" w:type="dxa"/>
            <w:shd w:val="clear" w:color="auto" w:fill="auto"/>
            <w:vAlign w:val="center"/>
          </w:tcPr>
          <w:p w14:paraId="02B80228" w14:textId="77777777" w:rsidR="0057288C" w:rsidRPr="004C118A" w:rsidRDefault="0057288C" w:rsidP="59CA93CF">
            <w:pPr>
              <w:pStyle w:val="ListParagraph"/>
              <w:numPr>
                <w:ilvl w:val="0"/>
                <w:numId w:val="60"/>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6837694F" w14:textId="7EF24934" w:rsidR="0057288C" w:rsidRPr="004C118A" w:rsidRDefault="0057288C"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Use continuous monitoring tools to assess risk on an ongoing basis.</w:t>
            </w:r>
          </w:p>
        </w:tc>
      </w:tr>
      <w:tr w:rsidR="0057288C" w:rsidRPr="004C118A" w14:paraId="031AFD7C" w14:textId="77777777" w:rsidTr="59CA93CF">
        <w:trPr>
          <w:jc w:val="center"/>
        </w:trPr>
        <w:tc>
          <w:tcPr>
            <w:tcW w:w="715" w:type="dxa"/>
            <w:shd w:val="clear" w:color="auto" w:fill="auto"/>
            <w:vAlign w:val="center"/>
          </w:tcPr>
          <w:p w14:paraId="31AD0762" w14:textId="77777777" w:rsidR="0057288C" w:rsidRPr="004C118A" w:rsidRDefault="0057288C" w:rsidP="59CA93CF">
            <w:pPr>
              <w:pStyle w:val="ListParagraph"/>
              <w:numPr>
                <w:ilvl w:val="0"/>
                <w:numId w:val="60"/>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560118A3" w14:textId="125202B4" w:rsidR="0057288C" w:rsidRPr="004C118A" w:rsidRDefault="0057288C"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Make recommendations to enable effective remediation of vulnerabilities.</w:t>
            </w:r>
          </w:p>
        </w:tc>
      </w:tr>
      <w:tr w:rsidR="0057288C" w:rsidRPr="004C118A" w14:paraId="183EA99F" w14:textId="77777777" w:rsidTr="59CA93CF">
        <w:trPr>
          <w:jc w:val="center"/>
        </w:trPr>
        <w:tc>
          <w:tcPr>
            <w:tcW w:w="715" w:type="dxa"/>
            <w:shd w:val="clear" w:color="auto" w:fill="auto"/>
            <w:vAlign w:val="center"/>
          </w:tcPr>
          <w:p w14:paraId="3D7B3079" w14:textId="77777777" w:rsidR="0057288C" w:rsidRPr="004C118A" w:rsidRDefault="0057288C" w:rsidP="59CA93CF">
            <w:pPr>
              <w:pStyle w:val="ListParagraph"/>
              <w:numPr>
                <w:ilvl w:val="0"/>
                <w:numId w:val="60"/>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39FF752A" w14:textId="4AA665AB" w:rsidR="0057288C" w:rsidRPr="004C118A" w:rsidRDefault="0057288C"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Develop methods to effectively monitor and measure risk, compliance and assurance efforts.</w:t>
            </w:r>
          </w:p>
        </w:tc>
      </w:tr>
      <w:tr w:rsidR="0057288C" w:rsidRPr="004C118A" w14:paraId="6EC7BB9E" w14:textId="77777777" w:rsidTr="59CA93CF">
        <w:trPr>
          <w:jc w:val="center"/>
        </w:trPr>
        <w:tc>
          <w:tcPr>
            <w:tcW w:w="715" w:type="dxa"/>
            <w:shd w:val="clear" w:color="auto" w:fill="auto"/>
            <w:vAlign w:val="center"/>
          </w:tcPr>
          <w:p w14:paraId="36FDF8AD" w14:textId="77777777" w:rsidR="0057288C" w:rsidRPr="004C118A" w:rsidRDefault="0057288C" w:rsidP="59CA93CF">
            <w:pPr>
              <w:pStyle w:val="ListParagraph"/>
              <w:numPr>
                <w:ilvl w:val="0"/>
                <w:numId w:val="60"/>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4839DC5D" w14:textId="7DBFEDC8" w:rsidR="0057288C" w:rsidRPr="004C118A" w:rsidRDefault="0057288C"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Coordinate and provide expert technical support to the organization's cybersecurity team to resolve ICS/OT cybersecurity incidents.</w:t>
            </w:r>
          </w:p>
        </w:tc>
      </w:tr>
      <w:tr w:rsidR="0057288C" w:rsidRPr="004C118A" w14:paraId="40B797C3" w14:textId="77777777" w:rsidTr="59CA93CF">
        <w:trPr>
          <w:jc w:val="center"/>
        </w:trPr>
        <w:tc>
          <w:tcPr>
            <w:tcW w:w="715" w:type="dxa"/>
            <w:shd w:val="clear" w:color="auto" w:fill="auto"/>
            <w:vAlign w:val="center"/>
          </w:tcPr>
          <w:p w14:paraId="7F758272" w14:textId="77777777" w:rsidR="0057288C" w:rsidRPr="004C118A" w:rsidRDefault="0057288C" w:rsidP="59CA93CF">
            <w:pPr>
              <w:pStyle w:val="ListParagraph"/>
              <w:numPr>
                <w:ilvl w:val="0"/>
                <w:numId w:val="60"/>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5A1A5EE7" w14:textId="72269B00" w:rsidR="0057288C" w:rsidRPr="004C118A" w:rsidRDefault="0057288C"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Perform risk analysis for ICS/OT environments whenever an application or a system undergoes a change.</w:t>
            </w:r>
          </w:p>
        </w:tc>
      </w:tr>
    </w:tbl>
    <w:p w14:paraId="2044C9D1" w14:textId="20645743" w:rsidR="0057288C" w:rsidRPr="004C118A" w:rsidRDefault="0057288C" w:rsidP="59CA93CF">
      <w:pPr>
        <w:rPr>
          <w:rFonts w:eastAsia="Arial" w:cs="Arial"/>
          <w:color w:val="1DCAD3" w:themeColor="accent6"/>
          <w:sz w:val="24"/>
          <w:szCs w:val="24"/>
          <w:lang w:eastAsia="en-US"/>
        </w:rPr>
      </w:pPr>
    </w:p>
    <w:p w14:paraId="229A3B95" w14:textId="77777777" w:rsidR="006C6C7C" w:rsidRDefault="006C6C7C" w:rsidP="59CA93CF">
      <w:pPr>
        <w:rPr>
          <w:rFonts w:eastAsia="Arial" w:cs="Arial"/>
          <w:color w:val="15969D" w:themeColor="accent6" w:themeShade="BF"/>
          <w:sz w:val="28"/>
          <w:szCs w:val="28"/>
        </w:rPr>
      </w:pPr>
    </w:p>
    <w:p w14:paraId="5DBB365A" w14:textId="5AF36FEC" w:rsidR="004E2B98" w:rsidRPr="004C118A" w:rsidRDefault="0448A158" w:rsidP="006C6C7C">
      <w:pPr>
        <w:rPr>
          <w:rFonts w:eastAsia="Arial" w:cs="Arial"/>
          <w:color w:val="15969D" w:themeColor="accent6" w:themeShade="BF"/>
          <w:sz w:val="28"/>
          <w:szCs w:val="28"/>
        </w:rPr>
      </w:pPr>
      <w:r w:rsidRPr="004C118A">
        <w:rPr>
          <w:rFonts w:eastAsia="Arial" w:cs="Arial"/>
          <w:color w:val="15969D" w:themeColor="accent6" w:themeShade="BF"/>
          <w:sz w:val="28"/>
          <w:szCs w:val="28"/>
          <w:lang w:bidi="en-US"/>
        </w:rPr>
        <w:t>ICS/OT Cybersecurity Incident Responder</w:t>
      </w:r>
      <w:r w:rsidR="00C77DDB">
        <w:rPr>
          <w:rFonts w:eastAsia="Arial" w:cs="Arial"/>
          <w:color w:val="15969D" w:themeColor="accent6" w:themeShade="BF"/>
          <w:sz w:val="28"/>
          <w:szCs w:val="28"/>
          <w:lang w:bidi="en-US"/>
        </w:rPr>
        <w:t xml:space="preserve"> </w:t>
      </w:r>
    </w:p>
    <w:tbl>
      <w:tblPr>
        <w:tblStyle w:val="TableGrid"/>
        <w:tblW w:w="0" w:type="auto"/>
        <w:jc w:val="center"/>
        <w:tblLook w:val="04A0" w:firstRow="1" w:lastRow="0" w:firstColumn="1" w:lastColumn="0" w:noHBand="0" w:noVBand="1"/>
      </w:tblPr>
      <w:tblGrid>
        <w:gridCol w:w="715"/>
        <w:gridCol w:w="8302"/>
      </w:tblGrid>
      <w:tr w:rsidR="004E2B98" w:rsidRPr="004C118A" w14:paraId="359F43FC" w14:textId="77777777" w:rsidTr="59CA93CF">
        <w:trPr>
          <w:tblHeader/>
          <w:jc w:val="center"/>
        </w:trPr>
        <w:tc>
          <w:tcPr>
            <w:tcW w:w="715" w:type="dxa"/>
            <w:shd w:val="clear" w:color="auto" w:fill="373E49" w:themeFill="accent1"/>
            <w:vAlign w:val="center"/>
          </w:tcPr>
          <w:p w14:paraId="72210B76" w14:textId="77777777" w:rsidR="004E2B98" w:rsidRPr="004C118A" w:rsidRDefault="004E2B98" w:rsidP="59CA93CF">
            <w:pPr>
              <w:spacing w:before="120" w:after="120" w:line="276" w:lineRule="auto"/>
              <w:rPr>
                <w:rFonts w:eastAsia="Arial"/>
                <w:color w:val="FFFFFF" w:themeColor="background1"/>
                <w:sz w:val="26"/>
                <w:szCs w:val="26"/>
                <w:lang w:eastAsia="ar"/>
              </w:rPr>
            </w:pPr>
            <w:r w:rsidRPr="004C118A">
              <w:rPr>
                <w:rFonts w:eastAsia="Arial"/>
                <w:color w:val="FFFFFF" w:themeColor="background1"/>
                <w:sz w:val="26"/>
                <w:szCs w:val="26"/>
                <w:lang w:bidi="en-US"/>
              </w:rPr>
              <w:t>#</w:t>
            </w:r>
          </w:p>
        </w:tc>
        <w:tc>
          <w:tcPr>
            <w:tcW w:w="8302" w:type="dxa"/>
            <w:shd w:val="clear" w:color="auto" w:fill="373E49" w:themeFill="accent1"/>
          </w:tcPr>
          <w:p w14:paraId="78C195DD" w14:textId="77777777" w:rsidR="004E2B98" w:rsidRPr="004C118A" w:rsidRDefault="004E2B98" w:rsidP="59CA93CF">
            <w:pPr>
              <w:spacing w:before="120" w:after="120" w:line="276" w:lineRule="auto"/>
              <w:jc w:val="both"/>
              <w:rPr>
                <w:rFonts w:eastAsia="Arial"/>
                <w:color w:val="FFFFFF" w:themeColor="background1"/>
                <w:sz w:val="26"/>
                <w:szCs w:val="26"/>
                <w:lang w:eastAsia="ar"/>
              </w:rPr>
            </w:pPr>
            <w:r w:rsidRPr="004C118A">
              <w:rPr>
                <w:rFonts w:eastAsia="Arial"/>
                <w:color w:val="FFFFFF" w:themeColor="background1"/>
                <w:sz w:val="26"/>
                <w:szCs w:val="26"/>
                <w:lang w:bidi="en-US"/>
              </w:rPr>
              <w:t>Responsibilities</w:t>
            </w:r>
          </w:p>
        </w:tc>
      </w:tr>
      <w:tr w:rsidR="0057288C" w:rsidRPr="004C118A" w14:paraId="052A17B5" w14:textId="77777777" w:rsidTr="59CA93CF">
        <w:trPr>
          <w:jc w:val="center"/>
        </w:trPr>
        <w:tc>
          <w:tcPr>
            <w:tcW w:w="715" w:type="dxa"/>
            <w:shd w:val="clear" w:color="auto" w:fill="auto"/>
            <w:vAlign w:val="center"/>
          </w:tcPr>
          <w:p w14:paraId="71013917" w14:textId="77777777" w:rsidR="0057288C" w:rsidRPr="004C118A" w:rsidRDefault="0057288C" w:rsidP="59CA93CF">
            <w:pPr>
              <w:pStyle w:val="ListParagraph"/>
              <w:numPr>
                <w:ilvl w:val="0"/>
                <w:numId w:val="61"/>
              </w:numPr>
              <w:spacing w:before="120" w:after="120" w:line="276" w:lineRule="auto"/>
              <w:ind w:left="176" w:hanging="173"/>
              <w:rPr>
                <w:rFonts w:eastAsia="Arial"/>
                <w:sz w:val="26"/>
                <w:szCs w:val="26"/>
              </w:rPr>
            </w:pPr>
          </w:p>
        </w:tc>
        <w:tc>
          <w:tcPr>
            <w:tcW w:w="8302" w:type="dxa"/>
            <w:shd w:val="clear" w:color="auto" w:fill="auto"/>
            <w:vAlign w:val="bottom"/>
          </w:tcPr>
          <w:p w14:paraId="56F80D7B" w14:textId="7C6765BE" w:rsidR="0057288C" w:rsidRPr="004C118A" w:rsidRDefault="0057288C"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Correlate incident data to identify vulnerabilities.</w:t>
            </w:r>
          </w:p>
        </w:tc>
      </w:tr>
      <w:tr w:rsidR="0057288C" w:rsidRPr="004C118A" w14:paraId="1ADEAF3D" w14:textId="77777777" w:rsidTr="59CA93CF">
        <w:trPr>
          <w:jc w:val="center"/>
        </w:trPr>
        <w:tc>
          <w:tcPr>
            <w:tcW w:w="715" w:type="dxa"/>
            <w:shd w:val="clear" w:color="auto" w:fill="auto"/>
            <w:vAlign w:val="center"/>
          </w:tcPr>
          <w:p w14:paraId="3ADC1D12" w14:textId="77777777" w:rsidR="0057288C" w:rsidRPr="004C118A" w:rsidRDefault="0057288C" w:rsidP="59CA93CF">
            <w:pPr>
              <w:pStyle w:val="ListParagraph"/>
              <w:numPr>
                <w:ilvl w:val="0"/>
                <w:numId w:val="61"/>
              </w:numPr>
              <w:spacing w:before="120" w:after="120" w:line="276" w:lineRule="auto"/>
              <w:ind w:left="176" w:hanging="173"/>
              <w:rPr>
                <w:rFonts w:eastAsia="Arial"/>
                <w:sz w:val="26"/>
                <w:szCs w:val="26"/>
              </w:rPr>
            </w:pPr>
          </w:p>
        </w:tc>
        <w:tc>
          <w:tcPr>
            <w:tcW w:w="8302" w:type="dxa"/>
            <w:shd w:val="clear" w:color="auto" w:fill="auto"/>
            <w:vAlign w:val="bottom"/>
          </w:tcPr>
          <w:p w14:paraId="29541CB9" w14:textId="25B722BC" w:rsidR="0057288C" w:rsidRPr="004C118A" w:rsidRDefault="0057288C"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Analyze log files from multiple sources to identify possible threats to network security.</w:t>
            </w:r>
          </w:p>
        </w:tc>
      </w:tr>
      <w:tr w:rsidR="0057288C" w:rsidRPr="004C118A" w14:paraId="30C63C34" w14:textId="77777777" w:rsidTr="59CA93CF">
        <w:trPr>
          <w:jc w:val="center"/>
        </w:trPr>
        <w:tc>
          <w:tcPr>
            <w:tcW w:w="715" w:type="dxa"/>
            <w:shd w:val="clear" w:color="auto" w:fill="auto"/>
            <w:vAlign w:val="center"/>
          </w:tcPr>
          <w:p w14:paraId="6BF57C51" w14:textId="77777777" w:rsidR="0057288C" w:rsidRPr="004C118A" w:rsidRDefault="0057288C" w:rsidP="59CA93CF">
            <w:pPr>
              <w:pStyle w:val="ListParagraph"/>
              <w:numPr>
                <w:ilvl w:val="0"/>
                <w:numId w:val="61"/>
              </w:numPr>
              <w:spacing w:before="120" w:after="120" w:line="276" w:lineRule="auto"/>
              <w:ind w:left="176" w:hanging="173"/>
              <w:rPr>
                <w:rFonts w:eastAsia="Arial"/>
                <w:sz w:val="26"/>
                <w:szCs w:val="26"/>
              </w:rPr>
            </w:pPr>
          </w:p>
        </w:tc>
        <w:tc>
          <w:tcPr>
            <w:tcW w:w="8302" w:type="dxa"/>
            <w:shd w:val="clear" w:color="auto" w:fill="auto"/>
            <w:vAlign w:val="bottom"/>
          </w:tcPr>
          <w:p w14:paraId="43AF225E" w14:textId="7DBC51BF" w:rsidR="0057288C" w:rsidRPr="004C118A" w:rsidRDefault="0057288C"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Triage incidents to identify specific vulnerability, determine scope, urgency and potential impact, make recommendations that enable expeditious remediation.</w:t>
            </w:r>
          </w:p>
        </w:tc>
      </w:tr>
      <w:tr w:rsidR="0057288C" w:rsidRPr="004C118A" w14:paraId="2C87B03C" w14:textId="77777777" w:rsidTr="59CA93CF">
        <w:trPr>
          <w:jc w:val="center"/>
        </w:trPr>
        <w:tc>
          <w:tcPr>
            <w:tcW w:w="715" w:type="dxa"/>
            <w:shd w:val="clear" w:color="auto" w:fill="auto"/>
            <w:vAlign w:val="center"/>
          </w:tcPr>
          <w:p w14:paraId="40005861" w14:textId="77777777" w:rsidR="0057288C" w:rsidRPr="004C118A" w:rsidRDefault="0057288C" w:rsidP="59CA93CF">
            <w:pPr>
              <w:pStyle w:val="ListParagraph"/>
              <w:numPr>
                <w:ilvl w:val="0"/>
                <w:numId w:val="61"/>
              </w:numPr>
              <w:spacing w:before="120" w:after="120" w:line="276" w:lineRule="auto"/>
              <w:ind w:left="176" w:hanging="173"/>
              <w:rPr>
                <w:rFonts w:eastAsia="Arial"/>
                <w:sz w:val="26"/>
                <w:szCs w:val="26"/>
              </w:rPr>
            </w:pPr>
          </w:p>
        </w:tc>
        <w:tc>
          <w:tcPr>
            <w:tcW w:w="8302" w:type="dxa"/>
            <w:shd w:val="clear" w:color="auto" w:fill="auto"/>
            <w:vAlign w:val="bottom"/>
          </w:tcPr>
          <w:p w14:paraId="684B51A2" w14:textId="3C990938" w:rsidR="0057288C" w:rsidRPr="004C118A" w:rsidRDefault="0057288C"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Analyze and report cyber defense trends.</w:t>
            </w:r>
          </w:p>
        </w:tc>
      </w:tr>
      <w:tr w:rsidR="0057288C" w:rsidRPr="004C118A" w14:paraId="20D4B5AF" w14:textId="77777777" w:rsidTr="59CA93CF">
        <w:trPr>
          <w:jc w:val="center"/>
        </w:trPr>
        <w:tc>
          <w:tcPr>
            <w:tcW w:w="715" w:type="dxa"/>
            <w:shd w:val="clear" w:color="auto" w:fill="auto"/>
            <w:vAlign w:val="center"/>
          </w:tcPr>
          <w:p w14:paraId="6C80B55A" w14:textId="77777777" w:rsidR="0057288C" w:rsidRPr="004C118A" w:rsidRDefault="0057288C" w:rsidP="59CA93CF">
            <w:pPr>
              <w:pStyle w:val="ListParagraph"/>
              <w:numPr>
                <w:ilvl w:val="0"/>
                <w:numId w:val="61"/>
              </w:numPr>
              <w:spacing w:before="120" w:after="120" w:line="276" w:lineRule="auto"/>
              <w:ind w:left="176" w:hanging="173"/>
              <w:rPr>
                <w:rFonts w:eastAsia="Arial"/>
                <w:sz w:val="26"/>
                <w:szCs w:val="26"/>
              </w:rPr>
            </w:pPr>
          </w:p>
        </w:tc>
        <w:tc>
          <w:tcPr>
            <w:tcW w:w="8302" w:type="dxa"/>
            <w:shd w:val="clear" w:color="auto" w:fill="auto"/>
            <w:vAlign w:val="bottom"/>
          </w:tcPr>
          <w:p w14:paraId="20BA2972" w14:textId="5603747F" w:rsidR="0057288C" w:rsidRPr="004C118A" w:rsidRDefault="0057288C"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Perform initial collection of images to relevant forensic standards; inspect to evaluate possible mitigation and remediation measures.</w:t>
            </w:r>
          </w:p>
        </w:tc>
      </w:tr>
      <w:tr w:rsidR="0057288C" w:rsidRPr="004C118A" w14:paraId="7C1B5623" w14:textId="77777777" w:rsidTr="59CA93CF">
        <w:trPr>
          <w:jc w:val="center"/>
        </w:trPr>
        <w:tc>
          <w:tcPr>
            <w:tcW w:w="715" w:type="dxa"/>
            <w:shd w:val="clear" w:color="auto" w:fill="auto"/>
            <w:vAlign w:val="center"/>
          </w:tcPr>
          <w:p w14:paraId="1B4AC80D" w14:textId="77777777" w:rsidR="0057288C" w:rsidRPr="004C118A" w:rsidRDefault="0057288C" w:rsidP="59CA93CF">
            <w:pPr>
              <w:pStyle w:val="ListParagraph"/>
              <w:numPr>
                <w:ilvl w:val="0"/>
                <w:numId w:val="61"/>
              </w:numPr>
              <w:spacing w:before="120" w:after="120" w:line="276" w:lineRule="auto"/>
              <w:ind w:left="176" w:hanging="173"/>
              <w:rPr>
                <w:rFonts w:eastAsia="Arial"/>
                <w:sz w:val="26"/>
                <w:szCs w:val="26"/>
              </w:rPr>
            </w:pPr>
          </w:p>
        </w:tc>
        <w:tc>
          <w:tcPr>
            <w:tcW w:w="8302" w:type="dxa"/>
            <w:shd w:val="clear" w:color="auto" w:fill="auto"/>
            <w:vAlign w:val="bottom"/>
          </w:tcPr>
          <w:p w14:paraId="1EE96D85" w14:textId="5D990D18" w:rsidR="0057288C" w:rsidRPr="004C118A" w:rsidRDefault="0057288C"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Analyze network alerts from multiple sources to determine possible causes.</w:t>
            </w:r>
          </w:p>
        </w:tc>
      </w:tr>
      <w:tr w:rsidR="0057288C" w:rsidRPr="004C118A" w14:paraId="35C63372" w14:textId="77777777" w:rsidTr="59CA93CF">
        <w:trPr>
          <w:jc w:val="center"/>
        </w:trPr>
        <w:tc>
          <w:tcPr>
            <w:tcW w:w="715" w:type="dxa"/>
            <w:shd w:val="clear" w:color="auto" w:fill="auto"/>
            <w:vAlign w:val="center"/>
          </w:tcPr>
          <w:p w14:paraId="3FC48037" w14:textId="77777777" w:rsidR="0057288C" w:rsidRPr="004C118A" w:rsidRDefault="0057288C" w:rsidP="59CA93CF">
            <w:pPr>
              <w:pStyle w:val="ListParagraph"/>
              <w:numPr>
                <w:ilvl w:val="0"/>
                <w:numId w:val="61"/>
              </w:numPr>
              <w:spacing w:before="120" w:after="120" w:line="276" w:lineRule="auto"/>
              <w:ind w:left="176" w:hanging="173"/>
              <w:rPr>
                <w:rFonts w:eastAsia="Arial"/>
                <w:sz w:val="26"/>
                <w:szCs w:val="26"/>
                <w:rtl/>
              </w:rPr>
            </w:pPr>
          </w:p>
        </w:tc>
        <w:tc>
          <w:tcPr>
            <w:tcW w:w="8302" w:type="dxa"/>
            <w:shd w:val="clear" w:color="auto" w:fill="auto"/>
            <w:vAlign w:val="bottom"/>
          </w:tcPr>
          <w:p w14:paraId="70778F6D" w14:textId="53982D35" w:rsidR="0057288C" w:rsidRPr="004C118A" w:rsidRDefault="0057288C"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Track and document cyber incidents from initial detection to final resolution.</w:t>
            </w:r>
          </w:p>
        </w:tc>
      </w:tr>
      <w:tr w:rsidR="0057288C" w:rsidRPr="004C118A" w14:paraId="197B599A" w14:textId="77777777" w:rsidTr="59CA93CF">
        <w:trPr>
          <w:jc w:val="center"/>
        </w:trPr>
        <w:tc>
          <w:tcPr>
            <w:tcW w:w="715" w:type="dxa"/>
            <w:shd w:val="clear" w:color="auto" w:fill="auto"/>
            <w:vAlign w:val="center"/>
          </w:tcPr>
          <w:p w14:paraId="0FB07728" w14:textId="77777777" w:rsidR="0057288C" w:rsidRPr="004C118A" w:rsidRDefault="0057288C" w:rsidP="59CA93CF">
            <w:pPr>
              <w:pStyle w:val="ListParagraph"/>
              <w:numPr>
                <w:ilvl w:val="0"/>
                <w:numId w:val="61"/>
              </w:numPr>
              <w:spacing w:before="120" w:after="120" w:line="276" w:lineRule="auto"/>
              <w:ind w:left="176" w:hanging="173"/>
              <w:rPr>
                <w:rFonts w:eastAsia="Arial"/>
                <w:sz w:val="26"/>
                <w:szCs w:val="26"/>
                <w:rtl/>
              </w:rPr>
            </w:pPr>
          </w:p>
        </w:tc>
        <w:tc>
          <w:tcPr>
            <w:tcW w:w="8302" w:type="dxa"/>
            <w:shd w:val="clear" w:color="auto" w:fill="auto"/>
            <w:vAlign w:val="bottom"/>
          </w:tcPr>
          <w:p w14:paraId="7FD7EBBB" w14:textId="100B1BC7" w:rsidR="0057288C" w:rsidRPr="004C118A" w:rsidRDefault="0057288C"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Write and publish cyber defense techniques, guidance and post incident reports to appropriate constituencies.</w:t>
            </w:r>
          </w:p>
        </w:tc>
      </w:tr>
      <w:tr w:rsidR="0057288C" w:rsidRPr="004C118A" w14:paraId="2ED0B7F3" w14:textId="77777777" w:rsidTr="59CA93CF">
        <w:trPr>
          <w:jc w:val="center"/>
        </w:trPr>
        <w:tc>
          <w:tcPr>
            <w:tcW w:w="715" w:type="dxa"/>
            <w:shd w:val="clear" w:color="auto" w:fill="auto"/>
            <w:vAlign w:val="center"/>
          </w:tcPr>
          <w:p w14:paraId="2C291561" w14:textId="77777777" w:rsidR="0057288C" w:rsidRPr="004C118A" w:rsidRDefault="0057288C" w:rsidP="59CA93CF">
            <w:pPr>
              <w:pStyle w:val="ListParagraph"/>
              <w:numPr>
                <w:ilvl w:val="0"/>
                <w:numId w:val="61"/>
              </w:numPr>
              <w:spacing w:before="120" w:after="120" w:line="276" w:lineRule="auto"/>
              <w:ind w:left="176" w:hanging="173"/>
              <w:rPr>
                <w:rFonts w:eastAsia="Arial"/>
                <w:sz w:val="26"/>
                <w:szCs w:val="26"/>
                <w:rtl/>
              </w:rPr>
            </w:pPr>
          </w:p>
        </w:tc>
        <w:tc>
          <w:tcPr>
            <w:tcW w:w="8302" w:type="dxa"/>
            <w:shd w:val="clear" w:color="auto" w:fill="auto"/>
            <w:vAlign w:val="bottom"/>
          </w:tcPr>
          <w:p w14:paraId="3F25F910" w14:textId="04A4AF0A" w:rsidR="0057288C" w:rsidRPr="004C118A" w:rsidRDefault="0057288C"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Employ defense-in-depth principles and practices in line with organizational policies.</w:t>
            </w:r>
          </w:p>
        </w:tc>
      </w:tr>
      <w:tr w:rsidR="0057288C" w:rsidRPr="004C118A" w14:paraId="182603C9" w14:textId="77777777" w:rsidTr="59CA93CF">
        <w:trPr>
          <w:jc w:val="center"/>
        </w:trPr>
        <w:tc>
          <w:tcPr>
            <w:tcW w:w="715" w:type="dxa"/>
            <w:shd w:val="clear" w:color="auto" w:fill="auto"/>
            <w:vAlign w:val="center"/>
          </w:tcPr>
          <w:p w14:paraId="182DB6A7" w14:textId="77777777" w:rsidR="0057288C" w:rsidRPr="004C118A" w:rsidRDefault="0057288C" w:rsidP="59CA93CF">
            <w:pPr>
              <w:pStyle w:val="ListParagraph"/>
              <w:numPr>
                <w:ilvl w:val="0"/>
                <w:numId w:val="61"/>
              </w:numPr>
              <w:spacing w:before="120" w:after="120" w:line="276" w:lineRule="auto"/>
              <w:ind w:left="176" w:hanging="173"/>
              <w:rPr>
                <w:rFonts w:eastAsia="Arial"/>
                <w:sz w:val="26"/>
                <w:szCs w:val="26"/>
                <w:rtl/>
              </w:rPr>
            </w:pPr>
          </w:p>
        </w:tc>
        <w:tc>
          <w:tcPr>
            <w:tcW w:w="8302" w:type="dxa"/>
            <w:shd w:val="clear" w:color="auto" w:fill="auto"/>
            <w:vAlign w:val="bottom"/>
          </w:tcPr>
          <w:p w14:paraId="2CC4E230" w14:textId="3CDBD4CC" w:rsidR="0057288C" w:rsidRPr="004C118A" w:rsidRDefault="0057288C"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Collect intrusion artefacts and use discovered data to mitigate potential cybersecurity incidents within the organization.</w:t>
            </w:r>
          </w:p>
        </w:tc>
      </w:tr>
      <w:tr w:rsidR="0057288C" w:rsidRPr="004C118A" w14:paraId="67506359" w14:textId="77777777" w:rsidTr="59CA93CF">
        <w:trPr>
          <w:jc w:val="center"/>
        </w:trPr>
        <w:tc>
          <w:tcPr>
            <w:tcW w:w="715" w:type="dxa"/>
            <w:shd w:val="clear" w:color="auto" w:fill="auto"/>
            <w:vAlign w:val="center"/>
          </w:tcPr>
          <w:p w14:paraId="056C0047" w14:textId="77777777" w:rsidR="0057288C" w:rsidRPr="004C118A" w:rsidRDefault="0057288C" w:rsidP="59CA93CF">
            <w:pPr>
              <w:pStyle w:val="ListParagraph"/>
              <w:numPr>
                <w:ilvl w:val="0"/>
                <w:numId w:val="61"/>
              </w:numPr>
              <w:spacing w:before="120" w:after="120" w:line="276" w:lineRule="auto"/>
              <w:ind w:left="176" w:hanging="173"/>
              <w:rPr>
                <w:rFonts w:eastAsia="Arial"/>
                <w:sz w:val="26"/>
                <w:szCs w:val="26"/>
                <w:rtl/>
              </w:rPr>
            </w:pPr>
          </w:p>
        </w:tc>
        <w:tc>
          <w:tcPr>
            <w:tcW w:w="8302" w:type="dxa"/>
            <w:shd w:val="clear" w:color="auto" w:fill="auto"/>
            <w:vAlign w:val="bottom"/>
          </w:tcPr>
          <w:p w14:paraId="1B53577F" w14:textId="4C48E990" w:rsidR="0057288C" w:rsidRPr="004C118A" w:rsidRDefault="0057288C"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Write and publish reviews to learn and promulgate lessons from cybersecurity events.</w:t>
            </w:r>
          </w:p>
        </w:tc>
      </w:tr>
      <w:tr w:rsidR="0057288C" w:rsidRPr="004C118A" w14:paraId="0E7DD724" w14:textId="77777777" w:rsidTr="59CA93CF">
        <w:trPr>
          <w:jc w:val="center"/>
        </w:trPr>
        <w:tc>
          <w:tcPr>
            <w:tcW w:w="715" w:type="dxa"/>
            <w:shd w:val="clear" w:color="auto" w:fill="auto"/>
            <w:vAlign w:val="center"/>
          </w:tcPr>
          <w:p w14:paraId="120040BA" w14:textId="77777777" w:rsidR="0057288C" w:rsidRPr="004C118A" w:rsidRDefault="0057288C" w:rsidP="59CA93CF">
            <w:pPr>
              <w:pStyle w:val="ListParagraph"/>
              <w:numPr>
                <w:ilvl w:val="0"/>
                <w:numId w:val="61"/>
              </w:numPr>
              <w:spacing w:before="120" w:after="120" w:line="276" w:lineRule="auto"/>
              <w:ind w:left="176" w:hanging="173"/>
              <w:rPr>
                <w:rFonts w:eastAsia="Arial"/>
                <w:sz w:val="26"/>
                <w:szCs w:val="26"/>
                <w:rtl/>
              </w:rPr>
            </w:pPr>
          </w:p>
        </w:tc>
        <w:tc>
          <w:tcPr>
            <w:tcW w:w="8302" w:type="dxa"/>
            <w:shd w:val="clear" w:color="auto" w:fill="auto"/>
            <w:vAlign w:val="bottom"/>
          </w:tcPr>
          <w:p w14:paraId="2EBFC88F" w14:textId="587F587F" w:rsidR="0057288C" w:rsidRPr="004C118A" w:rsidRDefault="0057288C"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Monitor external data sources to keep understanding of currency of cybersecurity threats up to date and determine which security issues may have an impact on the organization.</w:t>
            </w:r>
          </w:p>
        </w:tc>
      </w:tr>
      <w:tr w:rsidR="0057288C" w:rsidRPr="004C118A" w14:paraId="6063A7D5" w14:textId="77777777" w:rsidTr="59CA93CF">
        <w:trPr>
          <w:jc w:val="center"/>
        </w:trPr>
        <w:tc>
          <w:tcPr>
            <w:tcW w:w="715" w:type="dxa"/>
            <w:shd w:val="clear" w:color="auto" w:fill="auto"/>
            <w:vAlign w:val="center"/>
          </w:tcPr>
          <w:p w14:paraId="0CB3349B" w14:textId="77777777" w:rsidR="0057288C" w:rsidRPr="004C118A" w:rsidRDefault="0057288C" w:rsidP="59CA93CF">
            <w:pPr>
              <w:pStyle w:val="ListParagraph"/>
              <w:numPr>
                <w:ilvl w:val="0"/>
                <w:numId w:val="61"/>
              </w:numPr>
              <w:spacing w:before="120" w:after="120" w:line="276" w:lineRule="auto"/>
              <w:ind w:left="176" w:hanging="173"/>
              <w:rPr>
                <w:rFonts w:eastAsia="Arial"/>
                <w:sz w:val="26"/>
                <w:szCs w:val="26"/>
                <w:rtl/>
              </w:rPr>
            </w:pPr>
          </w:p>
        </w:tc>
        <w:tc>
          <w:tcPr>
            <w:tcW w:w="8302" w:type="dxa"/>
            <w:shd w:val="clear" w:color="auto" w:fill="auto"/>
            <w:vAlign w:val="bottom"/>
          </w:tcPr>
          <w:p w14:paraId="51F5DE72" w14:textId="2226FC9C" w:rsidR="0057288C" w:rsidRPr="004C118A" w:rsidRDefault="0057288C"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Coordinate incident response functions.</w:t>
            </w:r>
          </w:p>
        </w:tc>
      </w:tr>
      <w:tr w:rsidR="0057288C" w:rsidRPr="004C118A" w14:paraId="473AA028" w14:textId="77777777" w:rsidTr="59CA93CF">
        <w:trPr>
          <w:jc w:val="center"/>
        </w:trPr>
        <w:tc>
          <w:tcPr>
            <w:tcW w:w="715" w:type="dxa"/>
            <w:shd w:val="clear" w:color="auto" w:fill="auto"/>
            <w:vAlign w:val="center"/>
          </w:tcPr>
          <w:p w14:paraId="6A2A9036" w14:textId="77777777" w:rsidR="0057288C" w:rsidRPr="004C118A" w:rsidRDefault="0057288C" w:rsidP="59CA93CF">
            <w:pPr>
              <w:pStyle w:val="ListParagraph"/>
              <w:numPr>
                <w:ilvl w:val="0"/>
                <w:numId w:val="61"/>
              </w:numPr>
              <w:spacing w:before="120" w:after="120" w:line="276" w:lineRule="auto"/>
              <w:ind w:left="176" w:hanging="173"/>
              <w:rPr>
                <w:rFonts w:eastAsia="Arial"/>
                <w:sz w:val="26"/>
                <w:szCs w:val="26"/>
                <w:rtl/>
              </w:rPr>
            </w:pPr>
          </w:p>
        </w:tc>
        <w:tc>
          <w:tcPr>
            <w:tcW w:w="8302" w:type="dxa"/>
            <w:shd w:val="clear" w:color="auto" w:fill="auto"/>
            <w:vAlign w:val="bottom"/>
          </w:tcPr>
          <w:p w14:paraId="7DEB4ECA" w14:textId="4CB5BD72" w:rsidR="0057288C" w:rsidRPr="004C118A" w:rsidRDefault="0057288C"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Work as a technical expert in support of law enforcement, explaining incident details and forensic analysis as required.</w:t>
            </w:r>
          </w:p>
        </w:tc>
      </w:tr>
      <w:tr w:rsidR="0057288C" w:rsidRPr="004C118A" w14:paraId="11B091E7" w14:textId="77777777" w:rsidTr="59CA93CF">
        <w:trPr>
          <w:jc w:val="center"/>
        </w:trPr>
        <w:tc>
          <w:tcPr>
            <w:tcW w:w="715" w:type="dxa"/>
            <w:shd w:val="clear" w:color="auto" w:fill="auto"/>
            <w:vAlign w:val="center"/>
          </w:tcPr>
          <w:p w14:paraId="2F1EF347" w14:textId="77777777" w:rsidR="0057288C" w:rsidRPr="004C118A" w:rsidRDefault="0057288C" w:rsidP="59CA93CF">
            <w:pPr>
              <w:pStyle w:val="ListParagraph"/>
              <w:numPr>
                <w:ilvl w:val="0"/>
                <w:numId w:val="61"/>
              </w:numPr>
              <w:spacing w:before="120" w:after="120" w:line="276" w:lineRule="auto"/>
              <w:ind w:left="176" w:hanging="173"/>
              <w:rPr>
                <w:rFonts w:eastAsia="Arial"/>
                <w:sz w:val="26"/>
                <w:szCs w:val="26"/>
                <w:rtl/>
              </w:rPr>
            </w:pPr>
          </w:p>
        </w:tc>
        <w:tc>
          <w:tcPr>
            <w:tcW w:w="8302" w:type="dxa"/>
            <w:shd w:val="clear" w:color="auto" w:fill="auto"/>
            <w:vAlign w:val="bottom"/>
          </w:tcPr>
          <w:p w14:paraId="5167AEFA" w14:textId="733190E8" w:rsidR="0057288C" w:rsidRPr="004C118A" w:rsidRDefault="0057288C"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Coordinate with threat intelligence analysts to correlate threat assessment data.</w:t>
            </w:r>
          </w:p>
        </w:tc>
      </w:tr>
      <w:tr w:rsidR="0057288C" w:rsidRPr="004C118A" w14:paraId="6FD5E350" w14:textId="77777777" w:rsidTr="59CA93CF">
        <w:trPr>
          <w:jc w:val="center"/>
        </w:trPr>
        <w:tc>
          <w:tcPr>
            <w:tcW w:w="715" w:type="dxa"/>
            <w:shd w:val="clear" w:color="auto" w:fill="auto"/>
            <w:vAlign w:val="center"/>
          </w:tcPr>
          <w:p w14:paraId="3DD9FFAB" w14:textId="77777777" w:rsidR="0057288C" w:rsidRPr="004C118A" w:rsidRDefault="0057288C" w:rsidP="59CA93CF">
            <w:pPr>
              <w:pStyle w:val="ListParagraph"/>
              <w:numPr>
                <w:ilvl w:val="0"/>
                <w:numId w:val="61"/>
              </w:numPr>
              <w:spacing w:before="120" w:after="120" w:line="276" w:lineRule="auto"/>
              <w:ind w:left="176" w:hanging="173"/>
              <w:rPr>
                <w:rFonts w:eastAsia="Arial"/>
                <w:sz w:val="26"/>
                <w:szCs w:val="26"/>
                <w:rtl/>
              </w:rPr>
            </w:pPr>
          </w:p>
        </w:tc>
        <w:tc>
          <w:tcPr>
            <w:tcW w:w="8302" w:type="dxa"/>
            <w:shd w:val="clear" w:color="auto" w:fill="auto"/>
            <w:vAlign w:val="bottom"/>
          </w:tcPr>
          <w:p w14:paraId="6F32182A" w14:textId="2872D76E" w:rsidR="0057288C" w:rsidRPr="004C118A" w:rsidRDefault="0057288C"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Coordinate and provide expert technical support to the organization's cybersecurity team to resolve ICS/OT cybersecurity incidents.</w:t>
            </w:r>
          </w:p>
        </w:tc>
      </w:tr>
      <w:tr w:rsidR="0057288C" w:rsidRPr="004C118A" w14:paraId="6FFEC9A4" w14:textId="77777777" w:rsidTr="59CA93CF">
        <w:trPr>
          <w:jc w:val="center"/>
        </w:trPr>
        <w:tc>
          <w:tcPr>
            <w:tcW w:w="715" w:type="dxa"/>
            <w:shd w:val="clear" w:color="auto" w:fill="auto"/>
            <w:vAlign w:val="center"/>
          </w:tcPr>
          <w:p w14:paraId="7B7E6F2B" w14:textId="77777777" w:rsidR="0057288C" w:rsidRPr="004C118A" w:rsidRDefault="0057288C" w:rsidP="59CA93CF">
            <w:pPr>
              <w:pStyle w:val="ListParagraph"/>
              <w:numPr>
                <w:ilvl w:val="0"/>
                <w:numId w:val="61"/>
              </w:numPr>
              <w:spacing w:before="120" w:after="120" w:line="276" w:lineRule="auto"/>
              <w:ind w:left="176" w:hanging="173"/>
              <w:rPr>
                <w:rFonts w:eastAsia="Arial"/>
                <w:sz w:val="26"/>
                <w:szCs w:val="26"/>
                <w:rtl/>
              </w:rPr>
            </w:pPr>
          </w:p>
        </w:tc>
        <w:tc>
          <w:tcPr>
            <w:tcW w:w="8302" w:type="dxa"/>
            <w:shd w:val="clear" w:color="auto" w:fill="auto"/>
            <w:vAlign w:val="bottom"/>
          </w:tcPr>
          <w:p w14:paraId="3C7BAF3F" w14:textId="0BB78BA1" w:rsidR="0057288C" w:rsidRPr="004C118A" w:rsidRDefault="0057288C"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Perform real-time cybersecurity incident handling tasks in ICS/OT environment to support deployed incident response team.</w:t>
            </w:r>
          </w:p>
        </w:tc>
      </w:tr>
    </w:tbl>
    <w:p w14:paraId="5D6D2747" w14:textId="6B60824F" w:rsidR="004E2B98" w:rsidRDefault="004E2B98" w:rsidP="59CA93CF">
      <w:pPr>
        <w:spacing w:before="120" w:after="120" w:line="276" w:lineRule="auto"/>
        <w:jc w:val="both"/>
        <w:rPr>
          <w:rFonts w:eastAsia="Arial" w:cs="Arial"/>
        </w:rPr>
      </w:pPr>
    </w:p>
    <w:p w14:paraId="70740B21" w14:textId="2EDBE9B3" w:rsidR="001F4B17" w:rsidRDefault="001F4B17" w:rsidP="001F4B17">
      <w:pPr>
        <w:spacing w:before="120" w:after="120" w:line="276" w:lineRule="auto"/>
        <w:jc w:val="both"/>
        <w:rPr>
          <w:rFonts w:eastAsia="Arial" w:cs="Arial"/>
        </w:rPr>
      </w:pPr>
    </w:p>
    <w:p w14:paraId="45A1437B" w14:textId="23EC20CE" w:rsidR="001F4B17" w:rsidRPr="001F4B17" w:rsidRDefault="001F4B17" w:rsidP="001F4B17">
      <w:pPr>
        <w:pStyle w:val="Heading2"/>
        <w:spacing w:before="120" w:after="120" w:line="276" w:lineRule="auto"/>
        <w:jc w:val="both"/>
        <w:rPr>
          <w:rFonts w:eastAsia="Arial" w:cs="Arial"/>
          <w:color w:val="38418E"/>
          <w:sz w:val="40"/>
          <w:szCs w:val="40"/>
          <w:highlight w:val="cyan"/>
          <w:rtl/>
          <w:lang w:eastAsia="en-US"/>
        </w:rPr>
      </w:pPr>
      <w:bookmarkStart w:id="15" w:name="_Toc137376249"/>
      <w:r w:rsidRPr="001F4B17">
        <w:rPr>
          <w:rFonts w:eastAsia="Arial" w:cs="Arial" w:hint="cs"/>
          <w:color w:val="38418E"/>
          <w:sz w:val="40"/>
          <w:szCs w:val="40"/>
          <w:highlight w:val="cyan"/>
          <w:lang w:bidi="en-US"/>
        </w:rPr>
        <w:lastRenderedPageBreak/>
        <w:t>&lt;DMO head&gt;</w:t>
      </w:r>
      <w:bookmarkEnd w:id="15"/>
    </w:p>
    <w:tbl>
      <w:tblPr>
        <w:tblStyle w:val="TableGrid"/>
        <w:tblW w:w="0" w:type="auto"/>
        <w:jc w:val="center"/>
        <w:tblLook w:val="04A0" w:firstRow="1" w:lastRow="0" w:firstColumn="1" w:lastColumn="0" w:noHBand="0" w:noVBand="1"/>
      </w:tblPr>
      <w:tblGrid>
        <w:gridCol w:w="715"/>
        <w:gridCol w:w="8302"/>
      </w:tblGrid>
      <w:tr w:rsidR="001F4B17" w:rsidRPr="004C118A" w14:paraId="2FF2688A" w14:textId="77777777" w:rsidTr="003C6914">
        <w:trPr>
          <w:tblHeader/>
          <w:jc w:val="center"/>
        </w:trPr>
        <w:tc>
          <w:tcPr>
            <w:tcW w:w="715" w:type="dxa"/>
            <w:shd w:val="clear" w:color="auto" w:fill="373E49" w:themeFill="accent1"/>
            <w:vAlign w:val="center"/>
          </w:tcPr>
          <w:p w14:paraId="1FD36A09" w14:textId="77777777" w:rsidR="001F4B17" w:rsidRPr="004C118A" w:rsidRDefault="001F4B17" w:rsidP="003C6914">
            <w:pPr>
              <w:spacing w:before="120" w:after="120" w:line="276" w:lineRule="auto"/>
              <w:rPr>
                <w:rFonts w:eastAsia="Arial"/>
                <w:color w:val="FFFFFF" w:themeColor="background1"/>
                <w:sz w:val="26"/>
                <w:szCs w:val="26"/>
                <w:lang w:eastAsia="ar"/>
              </w:rPr>
            </w:pPr>
            <w:r w:rsidRPr="004C118A">
              <w:rPr>
                <w:rFonts w:eastAsia="Arial"/>
                <w:color w:val="FFFFFF" w:themeColor="background1"/>
                <w:sz w:val="26"/>
                <w:szCs w:val="26"/>
                <w:lang w:bidi="en-US"/>
              </w:rPr>
              <w:t>#</w:t>
            </w:r>
          </w:p>
        </w:tc>
        <w:tc>
          <w:tcPr>
            <w:tcW w:w="8302" w:type="dxa"/>
            <w:shd w:val="clear" w:color="auto" w:fill="373E49" w:themeFill="accent1"/>
          </w:tcPr>
          <w:p w14:paraId="0C97A06F" w14:textId="77777777" w:rsidR="001F4B17" w:rsidRPr="004C118A" w:rsidRDefault="001F4B17" w:rsidP="003C6914">
            <w:pPr>
              <w:spacing w:before="120" w:after="120" w:line="276" w:lineRule="auto"/>
              <w:jc w:val="both"/>
              <w:rPr>
                <w:rFonts w:eastAsia="Arial"/>
                <w:color w:val="FFFFFF" w:themeColor="background1"/>
                <w:sz w:val="26"/>
                <w:szCs w:val="26"/>
                <w:lang w:eastAsia="ar"/>
              </w:rPr>
            </w:pPr>
            <w:r w:rsidRPr="004C118A">
              <w:rPr>
                <w:rFonts w:eastAsia="Arial"/>
                <w:color w:val="FFFFFF" w:themeColor="background1"/>
                <w:sz w:val="26"/>
                <w:szCs w:val="26"/>
                <w:lang w:bidi="en-US"/>
              </w:rPr>
              <w:t>Responsibilities</w:t>
            </w:r>
          </w:p>
        </w:tc>
      </w:tr>
      <w:tr w:rsidR="001F4B17" w:rsidRPr="004C118A" w14:paraId="1E253CB8" w14:textId="77777777" w:rsidTr="003C6914">
        <w:trPr>
          <w:jc w:val="center"/>
        </w:trPr>
        <w:tc>
          <w:tcPr>
            <w:tcW w:w="715" w:type="dxa"/>
            <w:shd w:val="clear" w:color="auto" w:fill="auto"/>
            <w:vAlign w:val="center"/>
          </w:tcPr>
          <w:p w14:paraId="01A1420A" w14:textId="77777777" w:rsidR="001F4B17" w:rsidRPr="001F4B17" w:rsidRDefault="001F4B17" w:rsidP="001F4B17">
            <w:pPr>
              <w:pStyle w:val="ListParagraph"/>
              <w:numPr>
                <w:ilvl w:val="0"/>
                <w:numId w:val="18"/>
              </w:numPr>
              <w:spacing w:before="120" w:after="120" w:line="276" w:lineRule="auto"/>
              <w:ind w:left="176" w:hanging="173"/>
              <w:rPr>
                <w:rFonts w:eastAsia="Arial"/>
                <w:color w:val="373E49" w:themeColor="accent1"/>
                <w:sz w:val="26"/>
                <w:szCs w:val="26"/>
                <w:rtl/>
              </w:rPr>
            </w:pPr>
          </w:p>
        </w:tc>
        <w:tc>
          <w:tcPr>
            <w:tcW w:w="8302" w:type="dxa"/>
            <w:shd w:val="clear" w:color="auto" w:fill="auto"/>
          </w:tcPr>
          <w:p w14:paraId="226F2D30" w14:textId="125A9474" w:rsidR="001F4B17" w:rsidRPr="001F4B17" w:rsidRDefault="001F4B17" w:rsidP="001F4B17">
            <w:pPr>
              <w:spacing w:before="120" w:after="120" w:line="276" w:lineRule="auto"/>
              <w:jc w:val="both"/>
              <w:rPr>
                <w:rFonts w:eastAsia="Arial"/>
                <w:color w:val="373E49" w:themeColor="accent1"/>
                <w:sz w:val="26"/>
                <w:szCs w:val="26"/>
                <w:lang w:eastAsia="ar"/>
              </w:rPr>
            </w:pPr>
            <w:r w:rsidRPr="001F4B17">
              <w:rPr>
                <w:rFonts w:eastAsia="Arial"/>
                <w:color w:val="373E49" w:themeColor="accent1"/>
                <w:sz w:val="26"/>
                <w:szCs w:val="26"/>
                <w:lang w:bidi="en-US"/>
              </w:rPr>
              <w:t xml:space="preserve">Ensure compliance of </w:t>
            </w:r>
            <w:r w:rsidRPr="001F4B17">
              <w:rPr>
                <w:rFonts w:eastAsia="Arial"/>
                <w:color w:val="373E49" w:themeColor="accent1"/>
                <w:sz w:val="26"/>
                <w:szCs w:val="26"/>
                <w:highlight w:val="cyan"/>
                <w:lang w:bidi="en-US"/>
              </w:rPr>
              <w:t>&lt;DMO&gt;</w:t>
            </w:r>
            <w:r w:rsidRPr="001F4B17">
              <w:rPr>
                <w:rFonts w:eastAsia="Arial"/>
                <w:color w:val="373E49" w:themeColor="accent1"/>
                <w:sz w:val="26"/>
                <w:szCs w:val="26"/>
                <w:lang w:bidi="en-US"/>
              </w:rPr>
              <w:t xml:space="preserve"> with all cybersecurity requirements.</w:t>
            </w:r>
          </w:p>
        </w:tc>
      </w:tr>
      <w:tr w:rsidR="001F4B17" w:rsidRPr="004C118A" w14:paraId="6F97BC24" w14:textId="77777777" w:rsidTr="003C6914">
        <w:trPr>
          <w:jc w:val="center"/>
        </w:trPr>
        <w:tc>
          <w:tcPr>
            <w:tcW w:w="715" w:type="dxa"/>
            <w:shd w:val="clear" w:color="auto" w:fill="auto"/>
            <w:vAlign w:val="center"/>
          </w:tcPr>
          <w:p w14:paraId="15971941" w14:textId="77777777" w:rsidR="001F4B17" w:rsidRPr="001F4B17" w:rsidRDefault="001F4B17" w:rsidP="001F4B17">
            <w:pPr>
              <w:pStyle w:val="ListParagraph"/>
              <w:numPr>
                <w:ilvl w:val="0"/>
                <w:numId w:val="18"/>
              </w:numPr>
              <w:spacing w:before="120" w:after="120" w:line="276" w:lineRule="auto"/>
              <w:ind w:left="176" w:hanging="173"/>
              <w:rPr>
                <w:rFonts w:eastAsia="Arial"/>
                <w:color w:val="373E49" w:themeColor="accent1"/>
                <w:sz w:val="26"/>
                <w:szCs w:val="26"/>
              </w:rPr>
            </w:pPr>
          </w:p>
        </w:tc>
        <w:tc>
          <w:tcPr>
            <w:tcW w:w="8302" w:type="dxa"/>
            <w:shd w:val="clear" w:color="auto" w:fill="auto"/>
          </w:tcPr>
          <w:p w14:paraId="60B0897F" w14:textId="4CE58129" w:rsidR="001F4B17" w:rsidRPr="001F4B17" w:rsidRDefault="001F4B17" w:rsidP="001F4B17">
            <w:pPr>
              <w:spacing w:before="120" w:after="120" w:line="276" w:lineRule="auto"/>
              <w:jc w:val="both"/>
              <w:rPr>
                <w:rFonts w:eastAsia="Arial"/>
                <w:color w:val="373E49" w:themeColor="accent1"/>
                <w:sz w:val="26"/>
                <w:szCs w:val="26"/>
                <w:lang w:eastAsia="ar"/>
              </w:rPr>
            </w:pPr>
            <w:r w:rsidRPr="001F4B17">
              <w:rPr>
                <w:rFonts w:eastAsia="Arial"/>
                <w:color w:val="373E49" w:themeColor="accent1"/>
                <w:sz w:val="26"/>
                <w:szCs w:val="26"/>
                <w:lang w:bidi="en-US"/>
              </w:rPr>
              <w:t>Lead and direct</w:t>
            </w:r>
            <w:r w:rsidRPr="001F4B17">
              <w:rPr>
                <w:rFonts w:eastAsia="Arial"/>
                <w:color w:val="373E49" w:themeColor="accent1"/>
                <w:sz w:val="26"/>
                <w:szCs w:val="26"/>
                <w:highlight w:val="cyan"/>
                <w:lang w:bidi="en-US"/>
              </w:rPr>
              <w:t>&lt;DMO&gt;</w:t>
            </w:r>
            <w:r w:rsidRPr="001F4B17">
              <w:rPr>
                <w:rFonts w:eastAsia="Arial"/>
                <w:color w:val="373E49" w:themeColor="accent1"/>
                <w:sz w:val="26"/>
                <w:szCs w:val="26"/>
                <w:lang w:bidi="en-US"/>
              </w:rPr>
              <w:t xml:space="preserve"> personnel by overseeing cybersecurity awareness and training in line with their responsibilities.</w:t>
            </w:r>
          </w:p>
        </w:tc>
      </w:tr>
      <w:tr w:rsidR="001F4B17" w:rsidRPr="004C118A" w14:paraId="033DDA91" w14:textId="77777777" w:rsidTr="003C6914">
        <w:trPr>
          <w:jc w:val="center"/>
        </w:trPr>
        <w:tc>
          <w:tcPr>
            <w:tcW w:w="715" w:type="dxa"/>
            <w:shd w:val="clear" w:color="auto" w:fill="auto"/>
            <w:vAlign w:val="center"/>
          </w:tcPr>
          <w:p w14:paraId="2B19A1EC" w14:textId="77777777" w:rsidR="001F4B17" w:rsidRPr="001F4B17" w:rsidRDefault="001F4B17" w:rsidP="001F4B17">
            <w:pPr>
              <w:pStyle w:val="ListParagraph"/>
              <w:numPr>
                <w:ilvl w:val="0"/>
                <w:numId w:val="18"/>
              </w:numPr>
              <w:spacing w:before="120" w:after="120" w:line="276" w:lineRule="auto"/>
              <w:ind w:left="176" w:hanging="173"/>
              <w:rPr>
                <w:rFonts w:eastAsia="Arial"/>
                <w:color w:val="373E49" w:themeColor="accent1"/>
                <w:sz w:val="26"/>
                <w:szCs w:val="26"/>
              </w:rPr>
            </w:pPr>
          </w:p>
        </w:tc>
        <w:tc>
          <w:tcPr>
            <w:tcW w:w="8302" w:type="dxa"/>
            <w:shd w:val="clear" w:color="auto" w:fill="auto"/>
          </w:tcPr>
          <w:p w14:paraId="1165A37E" w14:textId="61B3A525" w:rsidR="001F4B17" w:rsidRPr="001F4B17" w:rsidRDefault="001F4B17" w:rsidP="001F4B17">
            <w:pPr>
              <w:spacing w:before="120" w:after="120" w:line="276" w:lineRule="auto"/>
              <w:jc w:val="both"/>
              <w:rPr>
                <w:rFonts w:eastAsia="Arial"/>
                <w:color w:val="373E49" w:themeColor="accent1"/>
                <w:sz w:val="26"/>
                <w:szCs w:val="26"/>
                <w:lang w:eastAsia="ar"/>
              </w:rPr>
            </w:pPr>
            <w:r w:rsidRPr="004C118A">
              <w:rPr>
                <w:rFonts w:eastAsia="Arial"/>
                <w:color w:val="373E49" w:themeColor="accent1"/>
                <w:sz w:val="26"/>
                <w:szCs w:val="26"/>
                <w:lang w:bidi="en-US"/>
              </w:rPr>
              <w:t xml:space="preserve">Ensure the </w:t>
            </w:r>
            <w:r w:rsidR="00F90D77" w:rsidRPr="001F4B17">
              <w:rPr>
                <w:rFonts w:eastAsia="Arial"/>
                <w:color w:val="373E49" w:themeColor="accent1"/>
                <w:sz w:val="26"/>
                <w:szCs w:val="26"/>
                <w:highlight w:val="cyan"/>
                <w:lang w:bidi="en-US"/>
              </w:rPr>
              <w:t xml:space="preserve">&lt;DMO&gt; </w:t>
            </w:r>
            <w:r w:rsidRPr="004C118A">
              <w:rPr>
                <w:rFonts w:eastAsia="Arial"/>
                <w:color w:val="373E49" w:themeColor="accent1"/>
                <w:sz w:val="26"/>
                <w:szCs w:val="26"/>
                <w:lang w:bidi="en-US"/>
              </w:rPr>
              <w:t>is engaged in all data security issues.</w:t>
            </w:r>
          </w:p>
        </w:tc>
      </w:tr>
      <w:tr w:rsidR="001F4B17" w:rsidRPr="004C118A" w14:paraId="3A25A36E" w14:textId="77777777" w:rsidTr="003C6914">
        <w:trPr>
          <w:jc w:val="center"/>
        </w:trPr>
        <w:tc>
          <w:tcPr>
            <w:tcW w:w="715" w:type="dxa"/>
            <w:shd w:val="clear" w:color="auto" w:fill="auto"/>
            <w:vAlign w:val="center"/>
          </w:tcPr>
          <w:p w14:paraId="79D181A9" w14:textId="77777777" w:rsidR="001F4B17" w:rsidRPr="001F4B17" w:rsidRDefault="001F4B17" w:rsidP="001F4B17">
            <w:pPr>
              <w:pStyle w:val="ListParagraph"/>
              <w:numPr>
                <w:ilvl w:val="0"/>
                <w:numId w:val="18"/>
              </w:numPr>
              <w:spacing w:before="120" w:after="120" w:line="276" w:lineRule="auto"/>
              <w:ind w:left="176" w:hanging="173"/>
              <w:rPr>
                <w:rFonts w:eastAsia="Arial"/>
                <w:color w:val="373E49" w:themeColor="accent1"/>
                <w:sz w:val="26"/>
                <w:szCs w:val="26"/>
              </w:rPr>
            </w:pPr>
          </w:p>
        </w:tc>
        <w:tc>
          <w:tcPr>
            <w:tcW w:w="8302" w:type="dxa"/>
            <w:shd w:val="clear" w:color="auto" w:fill="auto"/>
          </w:tcPr>
          <w:p w14:paraId="7568377D" w14:textId="6A0C3DD5" w:rsidR="001F4B17" w:rsidRPr="004C118A" w:rsidRDefault="001F4B17" w:rsidP="001F4B17">
            <w:pPr>
              <w:spacing w:before="120" w:after="120" w:line="276" w:lineRule="auto"/>
              <w:jc w:val="both"/>
              <w:rPr>
                <w:rFonts w:eastAsia="Arial"/>
                <w:color w:val="373E49" w:themeColor="accent1"/>
                <w:sz w:val="26"/>
                <w:szCs w:val="26"/>
                <w:rtl/>
                <w:lang w:eastAsia="ar"/>
              </w:rPr>
            </w:pPr>
            <w:r>
              <w:rPr>
                <w:rFonts w:eastAsia="Arial" w:hint="cs"/>
                <w:color w:val="373E49" w:themeColor="accent1"/>
                <w:sz w:val="26"/>
                <w:szCs w:val="26"/>
                <w:lang w:bidi="en-US"/>
              </w:rPr>
              <w:t xml:space="preserve">Work with </w:t>
            </w:r>
            <w:r w:rsidR="00F90D77" w:rsidRPr="001F4B17">
              <w:rPr>
                <w:rFonts w:eastAsia="Arial"/>
                <w:color w:val="373E49" w:themeColor="accent1"/>
                <w:sz w:val="26"/>
                <w:szCs w:val="26"/>
                <w:highlight w:val="cyan"/>
                <w:lang w:bidi="en-US"/>
              </w:rPr>
              <w:t xml:space="preserve">&lt;DMO&gt; </w:t>
            </w:r>
            <w:r>
              <w:rPr>
                <w:rFonts w:eastAsia="Arial" w:hint="cs"/>
                <w:color w:val="373E49" w:themeColor="accent1"/>
                <w:sz w:val="26"/>
                <w:szCs w:val="26"/>
                <w:lang w:bidi="en-US"/>
              </w:rPr>
              <w:t>to develop security controls to protect data.</w:t>
            </w:r>
          </w:p>
        </w:tc>
      </w:tr>
      <w:tr w:rsidR="006C5E64" w:rsidRPr="004C118A" w14:paraId="72262136" w14:textId="77777777" w:rsidTr="003C6914">
        <w:trPr>
          <w:jc w:val="center"/>
        </w:trPr>
        <w:tc>
          <w:tcPr>
            <w:tcW w:w="715" w:type="dxa"/>
            <w:shd w:val="clear" w:color="auto" w:fill="auto"/>
            <w:vAlign w:val="center"/>
          </w:tcPr>
          <w:p w14:paraId="65ED1048" w14:textId="77777777" w:rsidR="006C5E64" w:rsidRPr="001F4B17" w:rsidRDefault="006C5E64" w:rsidP="001F4B17">
            <w:pPr>
              <w:pStyle w:val="ListParagraph"/>
              <w:numPr>
                <w:ilvl w:val="0"/>
                <w:numId w:val="18"/>
              </w:numPr>
              <w:spacing w:before="120" w:after="120" w:line="276" w:lineRule="auto"/>
              <w:ind w:left="176" w:hanging="173"/>
              <w:rPr>
                <w:rFonts w:eastAsia="Arial"/>
                <w:color w:val="373E49" w:themeColor="accent1"/>
                <w:sz w:val="26"/>
                <w:szCs w:val="26"/>
              </w:rPr>
            </w:pPr>
          </w:p>
        </w:tc>
        <w:tc>
          <w:tcPr>
            <w:tcW w:w="8302" w:type="dxa"/>
            <w:shd w:val="clear" w:color="auto" w:fill="auto"/>
          </w:tcPr>
          <w:p w14:paraId="52967C29" w14:textId="38AFF6AB" w:rsidR="006C5E64" w:rsidRPr="006C5E64" w:rsidRDefault="006C5E64" w:rsidP="006C5E64">
            <w:pPr>
              <w:spacing w:before="120" w:after="120" w:line="276" w:lineRule="auto"/>
              <w:jc w:val="both"/>
              <w:rPr>
                <w:rFonts w:eastAsia="Arial"/>
                <w:color w:val="373E49" w:themeColor="accent1"/>
                <w:sz w:val="26"/>
                <w:szCs w:val="26"/>
                <w:rtl/>
                <w:lang w:eastAsia="ar"/>
              </w:rPr>
            </w:pPr>
            <w:r w:rsidRPr="006C5E64">
              <w:rPr>
                <w:rFonts w:eastAsia="Arial" w:hint="cs"/>
                <w:color w:val="373E49" w:themeColor="accent1"/>
                <w:sz w:val="26"/>
                <w:szCs w:val="26"/>
                <w:lang w:bidi="en-US"/>
              </w:rPr>
              <w:t>Oversee the prompt implementation of recommendations to mitigate cybersecurity risks.</w:t>
            </w:r>
          </w:p>
        </w:tc>
      </w:tr>
    </w:tbl>
    <w:p w14:paraId="5CD0ABC2" w14:textId="77777777" w:rsidR="007F28B4" w:rsidRDefault="007F28B4" w:rsidP="001F4B17">
      <w:pPr>
        <w:pStyle w:val="Heading2"/>
        <w:spacing w:before="120" w:after="120" w:line="276" w:lineRule="auto"/>
        <w:jc w:val="both"/>
        <w:rPr>
          <w:rFonts w:eastAsia="Arial" w:cs="Arial"/>
          <w:color w:val="38418E"/>
          <w:sz w:val="40"/>
          <w:szCs w:val="40"/>
          <w:lang w:eastAsia="en-US"/>
        </w:rPr>
      </w:pPr>
    </w:p>
    <w:p w14:paraId="34B33828" w14:textId="330B8A98" w:rsidR="001F4B17" w:rsidRDefault="001F4B17" w:rsidP="007F28B4">
      <w:pPr>
        <w:pStyle w:val="Heading2"/>
        <w:spacing w:before="120" w:after="120" w:line="276" w:lineRule="auto"/>
        <w:jc w:val="both"/>
        <w:rPr>
          <w:rFonts w:eastAsia="Arial" w:cs="Arial"/>
          <w:color w:val="38418E"/>
          <w:sz w:val="40"/>
          <w:szCs w:val="40"/>
          <w:rtl/>
          <w:lang w:eastAsia="en-US"/>
        </w:rPr>
      </w:pPr>
      <w:bookmarkStart w:id="16" w:name="_Toc137376250"/>
      <w:r w:rsidRPr="001F4B17">
        <w:rPr>
          <w:rFonts w:eastAsia="Arial" w:cs="Arial" w:hint="cs"/>
          <w:color w:val="38418E"/>
          <w:sz w:val="40"/>
          <w:szCs w:val="40"/>
          <w:lang w:bidi="en-US"/>
        </w:rPr>
        <w:t xml:space="preserve">Personnel of </w:t>
      </w:r>
      <w:r w:rsidRPr="001F4B17">
        <w:rPr>
          <w:rFonts w:eastAsia="Arial" w:cs="Arial" w:hint="cs"/>
          <w:color w:val="38418E"/>
          <w:sz w:val="40"/>
          <w:szCs w:val="40"/>
          <w:highlight w:val="cyan"/>
          <w:lang w:bidi="en-US"/>
        </w:rPr>
        <w:t>&lt;DMO&gt;</w:t>
      </w:r>
      <w:bookmarkEnd w:id="16"/>
    </w:p>
    <w:p w14:paraId="4C5A0758" w14:textId="77777777" w:rsidR="007F28B4" w:rsidRPr="004C118A" w:rsidRDefault="007F28B4" w:rsidP="007F28B4">
      <w:pPr>
        <w:rPr>
          <w:rFonts w:eastAsia="Arial" w:cs="Arial"/>
          <w:color w:val="15969D" w:themeColor="accent6" w:themeShade="BF"/>
          <w:sz w:val="28"/>
          <w:szCs w:val="28"/>
        </w:rPr>
      </w:pPr>
      <w:r w:rsidRPr="007F28B4">
        <w:rPr>
          <w:rFonts w:eastAsia="Arial" w:cs="Arial"/>
          <w:color w:val="15969D" w:themeColor="accent6" w:themeShade="BF"/>
          <w:sz w:val="28"/>
          <w:szCs w:val="28"/>
          <w:lang w:bidi="en-US"/>
        </w:rPr>
        <w:t xml:space="preserve">Cybersecurity Artificial Intelligence Specialist </w:t>
      </w:r>
    </w:p>
    <w:tbl>
      <w:tblPr>
        <w:tblStyle w:val="TableGrid"/>
        <w:tblW w:w="0" w:type="auto"/>
        <w:jc w:val="center"/>
        <w:tblLook w:val="04A0" w:firstRow="1" w:lastRow="0" w:firstColumn="1" w:lastColumn="0" w:noHBand="0" w:noVBand="1"/>
      </w:tblPr>
      <w:tblGrid>
        <w:gridCol w:w="715"/>
        <w:gridCol w:w="8302"/>
      </w:tblGrid>
      <w:tr w:rsidR="007F28B4" w:rsidRPr="004C118A" w14:paraId="1DBD2170" w14:textId="77777777" w:rsidTr="003C6914">
        <w:trPr>
          <w:tblHeader/>
          <w:jc w:val="center"/>
        </w:trPr>
        <w:tc>
          <w:tcPr>
            <w:tcW w:w="715" w:type="dxa"/>
            <w:shd w:val="clear" w:color="auto" w:fill="373E49" w:themeFill="accent1"/>
            <w:vAlign w:val="center"/>
          </w:tcPr>
          <w:p w14:paraId="34D89AF4" w14:textId="77777777" w:rsidR="007F28B4" w:rsidRPr="004C118A" w:rsidRDefault="007F28B4" w:rsidP="003C6914">
            <w:pPr>
              <w:spacing w:before="120" w:after="120" w:line="276" w:lineRule="auto"/>
              <w:rPr>
                <w:rFonts w:eastAsia="Arial"/>
                <w:color w:val="FFFFFF" w:themeColor="background1"/>
                <w:sz w:val="26"/>
                <w:szCs w:val="26"/>
                <w:lang w:eastAsia="ar"/>
              </w:rPr>
            </w:pPr>
            <w:r w:rsidRPr="004C118A">
              <w:rPr>
                <w:rFonts w:eastAsia="Arial"/>
                <w:color w:val="FFFFFF" w:themeColor="background1"/>
                <w:sz w:val="26"/>
                <w:szCs w:val="26"/>
                <w:lang w:bidi="en-US"/>
              </w:rPr>
              <w:t>#</w:t>
            </w:r>
          </w:p>
        </w:tc>
        <w:tc>
          <w:tcPr>
            <w:tcW w:w="8302" w:type="dxa"/>
            <w:shd w:val="clear" w:color="auto" w:fill="373E49" w:themeFill="accent1"/>
          </w:tcPr>
          <w:p w14:paraId="74BD5043" w14:textId="77777777" w:rsidR="007F28B4" w:rsidRPr="004C118A" w:rsidRDefault="007F28B4" w:rsidP="003C6914">
            <w:pPr>
              <w:spacing w:before="120" w:after="120" w:line="276" w:lineRule="auto"/>
              <w:jc w:val="both"/>
              <w:rPr>
                <w:rFonts w:eastAsia="Arial"/>
                <w:color w:val="FFFFFF" w:themeColor="background1"/>
                <w:sz w:val="26"/>
                <w:szCs w:val="26"/>
                <w:lang w:eastAsia="ar"/>
              </w:rPr>
            </w:pPr>
            <w:r w:rsidRPr="004C118A">
              <w:rPr>
                <w:rFonts w:eastAsia="Arial"/>
                <w:color w:val="FFFFFF" w:themeColor="background1"/>
                <w:sz w:val="26"/>
                <w:szCs w:val="26"/>
                <w:lang w:bidi="en-US"/>
              </w:rPr>
              <w:t>Responsibilities</w:t>
            </w:r>
          </w:p>
        </w:tc>
      </w:tr>
      <w:tr w:rsidR="007F28B4" w:rsidRPr="004C118A" w14:paraId="29DF9503" w14:textId="77777777" w:rsidTr="003C6914">
        <w:trPr>
          <w:jc w:val="center"/>
        </w:trPr>
        <w:tc>
          <w:tcPr>
            <w:tcW w:w="715" w:type="dxa"/>
            <w:shd w:val="clear" w:color="auto" w:fill="auto"/>
            <w:vAlign w:val="center"/>
          </w:tcPr>
          <w:p w14:paraId="7BB88C57" w14:textId="77777777" w:rsidR="007F28B4" w:rsidRPr="004C118A" w:rsidRDefault="007F28B4" w:rsidP="007F28B4">
            <w:pPr>
              <w:pStyle w:val="ListParagraph"/>
              <w:numPr>
                <w:ilvl w:val="0"/>
                <w:numId w:val="29"/>
              </w:numPr>
              <w:spacing w:before="120" w:after="120" w:line="276" w:lineRule="auto"/>
              <w:ind w:left="176" w:hanging="173"/>
              <w:rPr>
                <w:rFonts w:eastAsia="Arial"/>
                <w:color w:val="373E49" w:themeColor="accent1"/>
                <w:sz w:val="26"/>
                <w:szCs w:val="26"/>
              </w:rPr>
            </w:pPr>
          </w:p>
        </w:tc>
        <w:tc>
          <w:tcPr>
            <w:tcW w:w="8302" w:type="dxa"/>
            <w:shd w:val="clear" w:color="auto" w:fill="auto"/>
            <w:vAlign w:val="bottom"/>
          </w:tcPr>
          <w:p w14:paraId="71ECF0D2" w14:textId="77777777" w:rsidR="007F28B4" w:rsidRPr="004C118A" w:rsidRDefault="007F28B4" w:rsidP="003C6914">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Develop security architecture elements to mitigate threats as they emerge.</w:t>
            </w:r>
          </w:p>
        </w:tc>
      </w:tr>
      <w:tr w:rsidR="007F28B4" w:rsidRPr="004C118A" w14:paraId="3FCCEB3C" w14:textId="77777777" w:rsidTr="003C6914">
        <w:trPr>
          <w:jc w:val="center"/>
        </w:trPr>
        <w:tc>
          <w:tcPr>
            <w:tcW w:w="715" w:type="dxa"/>
            <w:shd w:val="clear" w:color="auto" w:fill="auto"/>
            <w:vAlign w:val="center"/>
          </w:tcPr>
          <w:p w14:paraId="01645D26" w14:textId="77777777" w:rsidR="007F28B4" w:rsidRPr="004C118A" w:rsidRDefault="007F28B4" w:rsidP="007F28B4">
            <w:pPr>
              <w:pStyle w:val="ListParagraph"/>
              <w:numPr>
                <w:ilvl w:val="0"/>
                <w:numId w:val="29"/>
              </w:numPr>
              <w:spacing w:before="120" w:after="120" w:line="276" w:lineRule="auto"/>
              <w:ind w:left="176" w:hanging="173"/>
              <w:rPr>
                <w:rFonts w:eastAsia="Arial"/>
                <w:color w:val="373E49" w:themeColor="accent1"/>
                <w:sz w:val="26"/>
                <w:szCs w:val="26"/>
              </w:rPr>
            </w:pPr>
          </w:p>
        </w:tc>
        <w:tc>
          <w:tcPr>
            <w:tcW w:w="8302" w:type="dxa"/>
            <w:shd w:val="clear" w:color="auto" w:fill="auto"/>
          </w:tcPr>
          <w:p w14:paraId="0256321B" w14:textId="77777777" w:rsidR="007F28B4" w:rsidRPr="004C118A" w:rsidRDefault="007F28B4" w:rsidP="003C6914">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Utilize different programming languages to write code, open files, read files and write output to different files.</w:t>
            </w:r>
          </w:p>
        </w:tc>
      </w:tr>
      <w:tr w:rsidR="007F28B4" w:rsidRPr="004C118A" w14:paraId="50216D27" w14:textId="77777777" w:rsidTr="003C6914">
        <w:trPr>
          <w:jc w:val="center"/>
        </w:trPr>
        <w:tc>
          <w:tcPr>
            <w:tcW w:w="715" w:type="dxa"/>
            <w:shd w:val="clear" w:color="auto" w:fill="auto"/>
            <w:vAlign w:val="center"/>
          </w:tcPr>
          <w:p w14:paraId="33692F54" w14:textId="77777777" w:rsidR="007F28B4" w:rsidRPr="004C118A" w:rsidRDefault="007F28B4" w:rsidP="007F28B4">
            <w:pPr>
              <w:pStyle w:val="ListParagraph"/>
              <w:numPr>
                <w:ilvl w:val="0"/>
                <w:numId w:val="29"/>
              </w:numPr>
              <w:spacing w:before="120" w:after="120" w:line="276" w:lineRule="auto"/>
              <w:ind w:left="176" w:hanging="173"/>
              <w:rPr>
                <w:rFonts w:eastAsia="Arial"/>
                <w:color w:val="373E49" w:themeColor="accent1"/>
                <w:sz w:val="26"/>
                <w:szCs w:val="26"/>
              </w:rPr>
            </w:pPr>
          </w:p>
        </w:tc>
        <w:tc>
          <w:tcPr>
            <w:tcW w:w="8302" w:type="dxa"/>
            <w:shd w:val="clear" w:color="auto" w:fill="auto"/>
          </w:tcPr>
          <w:p w14:paraId="65498287" w14:textId="77777777" w:rsidR="007F28B4" w:rsidRPr="004C118A" w:rsidRDefault="007F28B4" w:rsidP="003C6914">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Utilize open source languages.</w:t>
            </w:r>
          </w:p>
        </w:tc>
      </w:tr>
      <w:tr w:rsidR="007F28B4" w:rsidRPr="004C118A" w14:paraId="3D28E7EF" w14:textId="77777777" w:rsidTr="003C6914">
        <w:trPr>
          <w:jc w:val="center"/>
        </w:trPr>
        <w:tc>
          <w:tcPr>
            <w:tcW w:w="715" w:type="dxa"/>
            <w:shd w:val="clear" w:color="auto" w:fill="auto"/>
            <w:vAlign w:val="center"/>
          </w:tcPr>
          <w:p w14:paraId="2D655187" w14:textId="77777777" w:rsidR="007F28B4" w:rsidRPr="004C118A" w:rsidRDefault="007F28B4" w:rsidP="007F28B4">
            <w:pPr>
              <w:pStyle w:val="ListParagraph"/>
              <w:numPr>
                <w:ilvl w:val="0"/>
                <w:numId w:val="29"/>
              </w:numPr>
              <w:spacing w:before="120" w:after="120" w:line="276" w:lineRule="auto"/>
              <w:ind w:left="176" w:hanging="173"/>
              <w:rPr>
                <w:rFonts w:eastAsia="Arial"/>
                <w:color w:val="373E49" w:themeColor="accent1"/>
                <w:sz w:val="26"/>
                <w:szCs w:val="26"/>
              </w:rPr>
            </w:pPr>
          </w:p>
        </w:tc>
        <w:tc>
          <w:tcPr>
            <w:tcW w:w="8302" w:type="dxa"/>
            <w:shd w:val="clear" w:color="auto" w:fill="auto"/>
          </w:tcPr>
          <w:p w14:paraId="22F57226" w14:textId="77777777" w:rsidR="007F28B4" w:rsidRPr="004C118A" w:rsidRDefault="007F28B4" w:rsidP="003C6914">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Develop world class automated processes and artificial intelligence solutions.</w:t>
            </w:r>
          </w:p>
        </w:tc>
      </w:tr>
      <w:tr w:rsidR="007F28B4" w:rsidRPr="004C118A" w14:paraId="5F549AB7" w14:textId="77777777" w:rsidTr="003C6914">
        <w:trPr>
          <w:jc w:val="center"/>
        </w:trPr>
        <w:tc>
          <w:tcPr>
            <w:tcW w:w="715" w:type="dxa"/>
            <w:shd w:val="clear" w:color="auto" w:fill="auto"/>
            <w:vAlign w:val="center"/>
          </w:tcPr>
          <w:p w14:paraId="65568447" w14:textId="77777777" w:rsidR="007F28B4" w:rsidRPr="004C118A" w:rsidRDefault="007F28B4" w:rsidP="007F28B4">
            <w:pPr>
              <w:pStyle w:val="ListParagraph"/>
              <w:numPr>
                <w:ilvl w:val="0"/>
                <w:numId w:val="29"/>
              </w:numPr>
              <w:spacing w:before="120" w:after="120" w:line="276" w:lineRule="auto"/>
              <w:ind w:left="176" w:hanging="173"/>
              <w:rPr>
                <w:rFonts w:eastAsia="Arial"/>
                <w:color w:val="373E49" w:themeColor="accent1"/>
                <w:sz w:val="26"/>
                <w:szCs w:val="26"/>
              </w:rPr>
            </w:pPr>
          </w:p>
        </w:tc>
        <w:tc>
          <w:tcPr>
            <w:tcW w:w="8302" w:type="dxa"/>
            <w:shd w:val="clear" w:color="auto" w:fill="auto"/>
          </w:tcPr>
          <w:p w14:paraId="431D8A6F" w14:textId="77777777" w:rsidR="007F28B4" w:rsidRPr="004C118A" w:rsidRDefault="007F28B4" w:rsidP="003C6914">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Define and develop automated computational solutions, including analytic and algorithmic solutions.</w:t>
            </w:r>
          </w:p>
        </w:tc>
      </w:tr>
      <w:tr w:rsidR="007F28B4" w:rsidRPr="004C118A" w14:paraId="0B4CB919" w14:textId="77777777" w:rsidTr="003C6914">
        <w:trPr>
          <w:jc w:val="center"/>
        </w:trPr>
        <w:tc>
          <w:tcPr>
            <w:tcW w:w="715" w:type="dxa"/>
            <w:shd w:val="clear" w:color="auto" w:fill="auto"/>
            <w:vAlign w:val="center"/>
          </w:tcPr>
          <w:p w14:paraId="4BC048E1" w14:textId="77777777" w:rsidR="007F28B4" w:rsidRPr="004C118A" w:rsidRDefault="007F28B4" w:rsidP="007F28B4">
            <w:pPr>
              <w:pStyle w:val="ListParagraph"/>
              <w:numPr>
                <w:ilvl w:val="0"/>
                <w:numId w:val="29"/>
              </w:numPr>
              <w:spacing w:before="120" w:after="120" w:line="276" w:lineRule="auto"/>
              <w:ind w:left="176" w:hanging="173"/>
              <w:rPr>
                <w:rFonts w:eastAsia="Arial"/>
                <w:color w:val="373E49" w:themeColor="accent1"/>
                <w:sz w:val="26"/>
                <w:szCs w:val="26"/>
              </w:rPr>
            </w:pPr>
          </w:p>
        </w:tc>
        <w:tc>
          <w:tcPr>
            <w:tcW w:w="8302" w:type="dxa"/>
            <w:shd w:val="clear" w:color="auto" w:fill="auto"/>
          </w:tcPr>
          <w:p w14:paraId="2AB8B6E2" w14:textId="77777777" w:rsidR="007F28B4" w:rsidRPr="004C118A" w:rsidRDefault="007F28B4" w:rsidP="003C6914">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Leverage statistical and machine learning techniques for trend identification and predictive analysis.</w:t>
            </w:r>
          </w:p>
        </w:tc>
      </w:tr>
      <w:tr w:rsidR="007F28B4" w:rsidRPr="004C118A" w14:paraId="41B0133E" w14:textId="77777777" w:rsidTr="003C6914">
        <w:trPr>
          <w:jc w:val="center"/>
        </w:trPr>
        <w:tc>
          <w:tcPr>
            <w:tcW w:w="715" w:type="dxa"/>
            <w:shd w:val="clear" w:color="auto" w:fill="auto"/>
            <w:vAlign w:val="center"/>
          </w:tcPr>
          <w:p w14:paraId="1965A204" w14:textId="77777777" w:rsidR="007F28B4" w:rsidRPr="004C118A" w:rsidRDefault="007F28B4" w:rsidP="007F28B4">
            <w:pPr>
              <w:pStyle w:val="ListParagraph"/>
              <w:numPr>
                <w:ilvl w:val="0"/>
                <w:numId w:val="29"/>
              </w:numPr>
              <w:spacing w:before="120" w:after="120" w:line="276" w:lineRule="auto"/>
              <w:ind w:left="176" w:hanging="173"/>
              <w:rPr>
                <w:rFonts w:eastAsia="Arial"/>
                <w:color w:val="373E49" w:themeColor="accent1"/>
                <w:sz w:val="26"/>
                <w:szCs w:val="26"/>
              </w:rPr>
            </w:pPr>
          </w:p>
        </w:tc>
        <w:tc>
          <w:tcPr>
            <w:tcW w:w="8302" w:type="dxa"/>
            <w:shd w:val="clear" w:color="auto" w:fill="auto"/>
          </w:tcPr>
          <w:p w14:paraId="6B053430" w14:textId="77777777" w:rsidR="007F28B4" w:rsidRPr="004C118A" w:rsidRDefault="007F28B4" w:rsidP="003C6914">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Apply knowledge of machine learning, computer vision, remote sensing and big data processing to important problems by developing software to measure the feasibility of algorithms and approaches.</w:t>
            </w:r>
          </w:p>
        </w:tc>
      </w:tr>
      <w:tr w:rsidR="007F28B4" w:rsidRPr="004C118A" w14:paraId="3A6E2B35" w14:textId="77777777" w:rsidTr="003C6914">
        <w:trPr>
          <w:jc w:val="center"/>
        </w:trPr>
        <w:tc>
          <w:tcPr>
            <w:tcW w:w="715" w:type="dxa"/>
            <w:shd w:val="clear" w:color="auto" w:fill="auto"/>
            <w:vAlign w:val="center"/>
          </w:tcPr>
          <w:p w14:paraId="1ADF0A77" w14:textId="77777777" w:rsidR="007F28B4" w:rsidRPr="004C118A" w:rsidRDefault="007F28B4" w:rsidP="007F28B4">
            <w:pPr>
              <w:pStyle w:val="ListParagraph"/>
              <w:numPr>
                <w:ilvl w:val="0"/>
                <w:numId w:val="29"/>
              </w:numPr>
              <w:spacing w:before="120" w:after="120" w:line="276" w:lineRule="auto"/>
              <w:ind w:left="176" w:hanging="173"/>
              <w:rPr>
                <w:rFonts w:eastAsia="Arial"/>
                <w:color w:val="373E49" w:themeColor="accent1"/>
                <w:sz w:val="26"/>
                <w:szCs w:val="26"/>
                <w:rtl/>
              </w:rPr>
            </w:pPr>
          </w:p>
        </w:tc>
        <w:tc>
          <w:tcPr>
            <w:tcW w:w="8302" w:type="dxa"/>
            <w:shd w:val="clear" w:color="auto" w:fill="auto"/>
          </w:tcPr>
          <w:p w14:paraId="79A14201" w14:textId="77777777" w:rsidR="007F28B4" w:rsidRPr="004C118A" w:rsidRDefault="007F28B4" w:rsidP="003C6914">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Analyze data and conduct quantitative data analysis using a variety of datasets to identify, monitor and explore operations.</w:t>
            </w:r>
          </w:p>
        </w:tc>
      </w:tr>
      <w:tr w:rsidR="007F28B4" w:rsidRPr="004C118A" w14:paraId="69E30D1D" w14:textId="77777777" w:rsidTr="003C6914">
        <w:trPr>
          <w:jc w:val="center"/>
        </w:trPr>
        <w:tc>
          <w:tcPr>
            <w:tcW w:w="715" w:type="dxa"/>
            <w:shd w:val="clear" w:color="auto" w:fill="auto"/>
            <w:vAlign w:val="center"/>
          </w:tcPr>
          <w:p w14:paraId="2F7C5A0F" w14:textId="77777777" w:rsidR="007F28B4" w:rsidRPr="004C118A" w:rsidRDefault="007F28B4" w:rsidP="007F28B4">
            <w:pPr>
              <w:pStyle w:val="ListParagraph"/>
              <w:numPr>
                <w:ilvl w:val="0"/>
                <w:numId w:val="29"/>
              </w:numPr>
              <w:spacing w:before="120" w:after="120" w:line="276" w:lineRule="auto"/>
              <w:ind w:left="176" w:hanging="173"/>
              <w:rPr>
                <w:rFonts w:eastAsia="Arial"/>
                <w:color w:val="373E49" w:themeColor="accent1"/>
                <w:sz w:val="26"/>
                <w:szCs w:val="26"/>
                <w:rtl/>
              </w:rPr>
            </w:pPr>
          </w:p>
        </w:tc>
        <w:tc>
          <w:tcPr>
            <w:tcW w:w="8302" w:type="dxa"/>
            <w:shd w:val="clear" w:color="auto" w:fill="auto"/>
          </w:tcPr>
          <w:p w14:paraId="5097C811" w14:textId="77777777" w:rsidR="007F28B4" w:rsidRPr="004C118A" w:rsidRDefault="007F28B4" w:rsidP="003C6914">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Keep current with computer vision and machine learning research to replicate and baseline new techniques.</w:t>
            </w:r>
          </w:p>
        </w:tc>
      </w:tr>
      <w:tr w:rsidR="007F28B4" w:rsidRPr="004C118A" w14:paraId="6047DF3E" w14:textId="77777777" w:rsidTr="003C6914">
        <w:trPr>
          <w:jc w:val="center"/>
        </w:trPr>
        <w:tc>
          <w:tcPr>
            <w:tcW w:w="715" w:type="dxa"/>
            <w:shd w:val="clear" w:color="auto" w:fill="auto"/>
            <w:vAlign w:val="center"/>
          </w:tcPr>
          <w:p w14:paraId="467B02AD" w14:textId="77777777" w:rsidR="007F28B4" w:rsidRPr="004C118A" w:rsidRDefault="007F28B4" w:rsidP="007F28B4">
            <w:pPr>
              <w:pStyle w:val="ListParagraph"/>
              <w:numPr>
                <w:ilvl w:val="0"/>
                <w:numId w:val="29"/>
              </w:numPr>
              <w:spacing w:before="120" w:after="120" w:line="276" w:lineRule="auto"/>
              <w:ind w:left="176" w:hanging="173"/>
              <w:rPr>
                <w:rFonts w:eastAsia="Arial"/>
                <w:color w:val="373E49" w:themeColor="accent1"/>
                <w:sz w:val="26"/>
                <w:szCs w:val="26"/>
                <w:rtl/>
              </w:rPr>
            </w:pPr>
          </w:p>
        </w:tc>
        <w:tc>
          <w:tcPr>
            <w:tcW w:w="8302" w:type="dxa"/>
            <w:shd w:val="clear" w:color="auto" w:fill="auto"/>
          </w:tcPr>
          <w:p w14:paraId="78228B53" w14:textId="77777777" w:rsidR="007F28B4" w:rsidRPr="004C118A" w:rsidRDefault="007F28B4" w:rsidP="003C6914">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Use visualization tools to visualize data and create dashboards to communicate results.</w:t>
            </w:r>
          </w:p>
        </w:tc>
      </w:tr>
      <w:tr w:rsidR="007F28B4" w:rsidRPr="004C118A" w14:paraId="317DA4C9" w14:textId="77777777" w:rsidTr="003C6914">
        <w:trPr>
          <w:jc w:val="center"/>
        </w:trPr>
        <w:tc>
          <w:tcPr>
            <w:tcW w:w="715" w:type="dxa"/>
            <w:shd w:val="clear" w:color="auto" w:fill="auto"/>
            <w:vAlign w:val="center"/>
          </w:tcPr>
          <w:p w14:paraId="404C4389" w14:textId="77777777" w:rsidR="007F28B4" w:rsidRPr="004C118A" w:rsidRDefault="007F28B4" w:rsidP="007F28B4">
            <w:pPr>
              <w:pStyle w:val="ListParagraph"/>
              <w:numPr>
                <w:ilvl w:val="0"/>
                <w:numId w:val="29"/>
              </w:numPr>
              <w:spacing w:before="120" w:after="120" w:line="276" w:lineRule="auto"/>
              <w:ind w:left="176" w:hanging="173"/>
              <w:rPr>
                <w:rFonts w:eastAsia="Arial"/>
                <w:color w:val="373E49" w:themeColor="accent1"/>
                <w:sz w:val="26"/>
                <w:szCs w:val="26"/>
                <w:rtl/>
              </w:rPr>
            </w:pPr>
          </w:p>
        </w:tc>
        <w:tc>
          <w:tcPr>
            <w:tcW w:w="8302" w:type="dxa"/>
            <w:shd w:val="clear" w:color="auto" w:fill="auto"/>
          </w:tcPr>
          <w:p w14:paraId="48C7BBD5" w14:textId="77777777" w:rsidR="007F28B4" w:rsidRPr="004C118A" w:rsidRDefault="007F28B4" w:rsidP="003C6914">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Perform data profiling, statistical and machine learning analysis.</w:t>
            </w:r>
          </w:p>
        </w:tc>
      </w:tr>
      <w:tr w:rsidR="007F28B4" w:rsidRPr="004C118A" w14:paraId="052CF6EE" w14:textId="77777777" w:rsidTr="003C6914">
        <w:trPr>
          <w:jc w:val="center"/>
        </w:trPr>
        <w:tc>
          <w:tcPr>
            <w:tcW w:w="715" w:type="dxa"/>
            <w:shd w:val="clear" w:color="auto" w:fill="auto"/>
            <w:vAlign w:val="center"/>
          </w:tcPr>
          <w:p w14:paraId="3C2774A8" w14:textId="77777777" w:rsidR="007F28B4" w:rsidRPr="004C118A" w:rsidRDefault="007F28B4" w:rsidP="007F28B4">
            <w:pPr>
              <w:pStyle w:val="ListParagraph"/>
              <w:numPr>
                <w:ilvl w:val="0"/>
                <w:numId w:val="29"/>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50B32F5E" w14:textId="77777777" w:rsidR="007F28B4" w:rsidRPr="004C118A" w:rsidRDefault="007F28B4" w:rsidP="003C6914">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Use quantitative techniques.</w:t>
            </w:r>
          </w:p>
        </w:tc>
      </w:tr>
    </w:tbl>
    <w:p w14:paraId="46BD81CB" w14:textId="68559B28" w:rsidR="001F4B17" w:rsidRDefault="001F4B17" w:rsidP="001F4B17">
      <w:pPr>
        <w:rPr>
          <w:lang w:eastAsia="en-US"/>
        </w:rPr>
      </w:pPr>
    </w:p>
    <w:p w14:paraId="7639505E" w14:textId="77777777" w:rsidR="006C6C7C" w:rsidRDefault="006C6C7C" w:rsidP="005C1C18">
      <w:pPr>
        <w:rPr>
          <w:rFonts w:eastAsia="Arial" w:cs="Arial"/>
          <w:color w:val="15969D" w:themeColor="accent6" w:themeShade="BF"/>
          <w:sz w:val="26"/>
          <w:szCs w:val="26"/>
        </w:rPr>
      </w:pPr>
    </w:p>
    <w:p w14:paraId="6D2A15A0" w14:textId="77777777" w:rsidR="00F90D77" w:rsidRDefault="00F90D77" w:rsidP="006C6C7C">
      <w:pPr>
        <w:rPr>
          <w:rFonts w:eastAsia="Arial" w:cs="Arial"/>
          <w:color w:val="15969D" w:themeColor="accent6" w:themeShade="BF"/>
          <w:sz w:val="26"/>
          <w:szCs w:val="26"/>
        </w:rPr>
      </w:pPr>
    </w:p>
    <w:p w14:paraId="7FC29B3D" w14:textId="18F3BFA3" w:rsidR="005C1C18" w:rsidRPr="004C118A" w:rsidRDefault="005C1C18" w:rsidP="00F90D77">
      <w:pPr>
        <w:rPr>
          <w:rFonts w:eastAsia="Arial" w:cs="Arial"/>
          <w:color w:val="15969D" w:themeColor="accent6" w:themeShade="BF"/>
          <w:sz w:val="26"/>
          <w:szCs w:val="26"/>
        </w:rPr>
      </w:pPr>
      <w:r>
        <w:rPr>
          <w:rFonts w:eastAsia="Arial" w:cs="Arial"/>
          <w:color w:val="15969D" w:themeColor="accent6" w:themeShade="BF"/>
          <w:sz w:val="26"/>
          <w:szCs w:val="26"/>
          <w:lang w:bidi="en-US"/>
        </w:rPr>
        <w:t xml:space="preserve">Cybersecurity Auditor </w:t>
      </w:r>
    </w:p>
    <w:tbl>
      <w:tblPr>
        <w:tblStyle w:val="TableGrid"/>
        <w:tblW w:w="0" w:type="auto"/>
        <w:jc w:val="center"/>
        <w:tblLook w:val="04A0" w:firstRow="1" w:lastRow="0" w:firstColumn="1" w:lastColumn="0" w:noHBand="0" w:noVBand="1"/>
      </w:tblPr>
      <w:tblGrid>
        <w:gridCol w:w="715"/>
        <w:gridCol w:w="8302"/>
      </w:tblGrid>
      <w:tr w:rsidR="005C1C18" w:rsidRPr="004C118A" w14:paraId="6609E1B0" w14:textId="77777777" w:rsidTr="003C6914">
        <w:trPr>
          <w:tblHeader/>
          <w:jc w:val="center"/>
        </w:trPr>
        <w:tc>
          <w:tcPr>
            <w:tcW w:w="715" w:type="dxa"/>
            <w:shd w:val="clear" w:color="auto" w:fill="373E49" w:themeFill="accent1"/>
            <w:vAlign w:val="center"/>
          </w:tcPr>
          <w:p w14:paraId="67CA5D7B" w14:textId="77777777" w:rsidR="005C1C18" w:rsidRPr="004C118A" w:rsidRDefault="005C1C18" w:rsidP="003C6914">
            <w:pPr>
              <w:spacing w:before="120" w:after="120" w:line="276" w:lineRule="auto"/>
              <w:rPr>
                <w:rFonts w:eastAsia="Arial"/>
                <w:color w:val="FFFFFF" w:themeColor="background1"/>
                <w:sz w:val="26"/>
                <w:szCs w:val="26"/>
                <w:lang w:eastAsia="ar"/>
              </w:rPr>
            </w:pPr>
            <w:r w:rsidRPr="004C118A">
              <w:rPr>
                <w:rFonts w:eastAsia="Arial"/>
                <w:color w:val="FFFFFF" w:themeColor="background1"/>
                <w:sz w:val="26"/>
                <w:szCs w:val="26"/>
                <w:lang w:bidi="en-US"/>
              </w:rPr>
              <w:t>#</w:t>
            </w:r>
          </w:p>
        </w:tc>
        <w:tc>
          <w:tcPr>
            <w:tcW w:w="8302" w:type="dxa"/>
            <w:shd w:val="clear" w:color="auto" w:fill="373E49" w:themeFill="accent1"/>
          </w:tcPr>
          <w:p w14:paraId="59712E4B" w14:textId="77777777" w:rsidR="005C1C18" w:rsidRPr="004C118A" w:rsidRDefault="005C1C18" w:rsidP="003C6914">
            <w:pPr>
              <w:spacing w:before="120" w:after="120" w:line="276" w:lineRule="auto"/>
              <w:jc w:val="both"/>
              <w:rPr>
                <w:rFonts w:eastAsia="Arial"/>
                <w:color w:val="FFFFFF" w:themeColor="background1"/>
                <w:sz w:val="26"/>
                <w:szCs w:val="26"/>
                <w:lang w:eastAsia="ar"/>
              </w:rPr>
            </w:pPr>
            <w:r w:rsidRPr="004C118A">
              <w:rPr>
                <w:rFonts w:eastAsia="Arial"/>
                <w:color w:val="FFFFFF" w:themeColor="background1"/>
                <w:sz w:val="26"/>
                <w:szCs w:val="26"/>
                <w:lang w:bidi="en-US"/>
              </w:rPr>
              <w:t>Responsibilities</w:t>
            </w:r>
          </w:p>
        </w:tc>
      </w:tr>
      <w:tr w:rsidR="005C1C18" w:rsidRPr="004C118A" w14:paraId="18B394CB" w14:textId="77777777" w:rsidTr="003C6914">
        <w:trPr>
          <w:jc w:val="center"/>
        </w:trPr>
        <w:tc>
          <w:tcPr>
            <w:tcW w:w="715" w:type="dxa"/>
            <w:shd w:val="clear" w:color="auto" w:fill="auto"/>
            <w:vAlign w:val="center"/>
          </w:tcPr>
          <w:p w14:paraId="2424131A" w14:textId="77777777" w:rsidR="005C1C18" w:rsidRPr="004C118A" w:rsidRDefault="005C1C18" w:rsidP="005C1C18">
            <w:pPr>
              <w:pStyle w:val="ListParagraph"/>
              <w:numPr>
                <w:ilvl w:val="0"/>
                <w:numId w:val="40"/>
              </w:numPr>
              <w:spacing w:before="120" w:after="120" w:line="276" w:lineRule="auto"/>
              <w:ind w:left="176" w:hanging="173"/>
              <w:rPr>
                <w:rFonts w:eastAsia="Arial"/>
                <w:sz w:val="26"/>
                <w:szCs w:val="26"/>
              </w:rPr>
            </w:pPr>
          </w:p>
        </w:tc>
        <w:tc>
          <w:tcPr>
            <w:tcW w:w="8302" w:type="dxa"/>
            <w:shd w:val="clear" w:color="auto" w:fill="auto"/>
            <w:vAlign w:val="bottom"/>
          </w:tcPr>
          <w:p w14:paraId="16FD9115" w14:textId="77777777" w:rsidR="005C1C18" w:rsidRPr="004C118A" w:rsidRDefault="005C1C18" w:rsidP="003C6914">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Maintain a deployable cyber defense audit toolkit based on industry best practice to support cyber defense audits.</w:t>
            </w:r>
          </w:p>
        </w:tc>
      </w:tr>
      <w:tr w:rsidR="005C1C18" w:rsidRPr="004C118A" w14:paraId="652259DE" w14:textId="77777777" w:rsidTr="003C6914">
        <w:trPr>
          <w:jc w:val="center"/>
        </w:trPr>
        <w:tc>
          <w:tcPr>
            <w:tcW w:w="715" w:type="dxa"/>
            <w:shd w:val="clear" w:color="auto" w:fill="auto"/>
            <w:vAlign w:val="center"/>
          </w:tcPr>
          <w:p w14:paraId="3C5FF222" w14:textId="77777777" w:rsidR="005C1C18" w:rsidRPr="004C118A" w:rsidRDefault="005C1C18" w:rsidP="005C1C18">
            <w:pPr>
              <w:pStyle w:val="ListParagraph"/>
              <w:numPr>
                <w:ilvl w:val="0"/>
                <w:numId w:val="40"/>
              </w:numPr>
              <w:spacing w:before="120" w:after="120" w:line="276" w:lineRule="auto"/>
              <w:ind w:left="176" w:hanging="173"/>
              <w:rPr>
                <w:rFonts w:eastAsia="Arial"/>
                <w:sz w:val="26"/>
                <w:szCs w:val="26"/>
              </w:rPr>
            </w:pPr>
          </w:p>
        </w:tc>
        <w:tc>
          <w:tcPr>
            <w:tcW w:w="8302" w:type="dxa"/>
            <w:shd w:val="clear" w:color="auto" w:fill="auto"/>
            <w:vAlign w:val="bottom"/>
          </w:tcPr>
          <w:p w14:paraId="47D8D9A5" w14:textId="77777777" w:rsidR="005C1C18" w:rsidRPr="004C118A" w:rsidRDefault="005C1C18" w:rsidP="003C6914">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Perform system administration on specialized cybersecurity applications and systems.</w:t>
            </w:r>
          </w:p>
        </w:tc>
      </w:tr>
      <w:tr w:rsidR="005C1C18" w:rsidRPr="004C118A" w14:paraId="5E3B2F4E" w14:textId="77777777" w:rsidTr="003C6914">
        <w:trPr>
          <w:jc w:val="center"/>
        </w:trPr>
        <w:tc>
          <w:tcPr>
            <w:tcW w:w="715" w:type="dxa"/>
            <w:shd w:val="clear" w:color="auto" w:fill="auto"/>
            <w:vAlign w:val="center"/>
          </w:tcPr>
          <w:p w14:paraId="71DE8C10" w14:textId="77777777" w:rsidR="005C1C18" w:rsidRPr="004C118A" w:rsidRDefault="005C1C18" w:rsidP="005C1C18">
            <w:pPr>
              <w:pStyle w:val="ListParagraph"/>
              <w:numPr>
                <w:ilvl w:val="0"/>
                <w:numId w:val="40"/>
              </w:numPr>
              <w:spacing w:before="120" w:after="120" w:line="276" w:lineRule="auto"/>
              <w:ind w:left="176" w:hanging="173"/>
              <w:rPr>
                <w:rFonts w:eastAsia="Arial"/>
                <w:sz w:val="26"/>
                <w:szCs w:val="26"/>
              </w:rPr>
            </w:pPr>
          </w:p>
        </w:tc>
        <w:tc>
          <w:tcPr>
            <w:tcW w:w="8302" w:type="dxa"/>
            <w:shd w:val="clear" w:color="auto" w:fill="auto"/>
            <w:vAlign w:val="bottom"/>
          </w:tcPr>
          <w:p w14:paraId="01B029AB" w14:textId="77777777" w:rsidR="005C1C18" w:rsidRPr="004C118A" w:rsidRDefault="005C1C18" w:rsidP="003C6914">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Perform risk analysis whenever an application or system undergoes a major change.</w:t>
            </w:r>
          </w:p>
        </w:tc>
      </w:tr>
      <w:tr w:rsidR="005C1C18" w:rsidRPr="004C118A" w14:paraId="2E237DBE" w14:textId="77777777" w:rsidTr="003C6914">
        <w:trPr>
          <w:jc w:val="center"/>
        </w:trPr>
        <w:tc>
          <w:tcPr>
            <w:tcW w:w="715" w:type="dxa"/>
            <w:shd w:val="clear" w:color="auto" w:fill="auto"/>
            <w:vAlign w:val="center"/>
          </w:tcPr>
          <w:p w14:paraId="1F92A74C" w14:textId="77777777" w:rsidR="005C1C18" w:rsidRPr="004C118A" w:rsidRDefault="005C1C18" w:rsidP="005C1C18">
            <w:pPr>
              <w:pStyle w:val="ListParagraph"/>
              <w:numPr>
                <w:ilvl w:val="0"/>
                <w:numId w:val="40"/>
              </w:numPr>
              <w:spacing w:before="120" w:after="120" w:line="276" w:lineRule="auto"/>
              <w:ind w:left="176" w:hanging="173"/>
              <w:rPr>
                <w:rFonts w:eastAsia="Arial"/>
                <w:sz w:val="26"/>
                <w:szCs w:val="26"/>
              </w:rPr>
            </w:pPr>
          </w:p>
        </w:tc>
        <w:tc>
          <w:tcPr>
            <w:tcW w:w="8302" w:type="dxa"/>
            <w:shd w:val="clear" w:color="auto" w:fill="auto"/>
            <w:vAlign w:val="bottom"/>
          </w:tcPr>
          <w:p w14:paraId="5828BE90" w14:textId="77777777" w:rsidR="005C1C18" w:rsidRPr="004C118A" w:rsidRDefault="005C1C18" w:rsidP="003C6914">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Prepare cybersecurity assessment and audit reports that identify technical and procedural findings, and include recommended remediation strategies and solutions.</w:t>
            </w:r>
          </w:p>
        </w:tc>
      </w:tr>
      <w:tr w:rsidR="005C1C18" w:rsidRPr="004C118A" w14:paraId="25EA1251" w14:textId="77777777" w:rsidTr="003C6914">
        <w:trPr>
          <w:jc w:val="center"/>
        </w:trPr>
        <w:tc>
          <w:tcPr>
            <w:tcW w:w="715" w:type="dxa"/>
            <w:shd w:val="clear" w:color="auto" w:fill="auto"/>
            <w:vAlign w:val="center"/>
          </w:tcPr>
          <w:p w14:paraId="229BBD4A" w14:textId="77777777" w:rsidR="005C1C18" w:rsidRPr="004C118A" w:rsidRDefault="005C1C18" w:rsidP="005C1C18">
            <w:pPr>
              <w:pStyle w:val="ListParagraph"/>
              <w:numPr>
                <w:ilvl w:val="0"/>
                <w:numId w:val="40"/>
              </w:numPr>
              <w:spacing w:before="120" w:after="120" w:line="276" w:lineRule="auto"/>
              <w:ind w:left="176" w:hanging="173"/>
              <w:rPr>
                <w:rFonts w:eastAsia="Arial"/>
                <w:sz w:val="26"/>
                <w:szCs w:val="26"/>
              </w:rPr>
            </w:pPr>
          </w:p>
        </w:tc>
        <w:tc>
          <w:tcPr>
            <w:tcW w:w="8302" w:type="dxa"/>
            <w:shd w:val="clear" w:color="auto" w:fill="auto"/>
            <w:vAlign w:val="bottom"/>
          </w:tcPr>
          <w:p w14:paraId="4BB97C80" w14:textId="77777777" w:rsidR="005C1C18" w:rsidRPr="004C118A" w:rsidRDefault="005C1C18" w:rsidP="003C6914">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Track audit findings and recommendations to ensure that appropriate mitigation actions are taken.</w:t>
            </w:r>
          </w:p>
        </w:tc>
      </w:tr>
      <w:tr w:rsidR="005C1C18" w:rsidRPr="004C118A" w14:paraId="724C23D2" w14:textId="77777777" w:rsidTr="003C6914">
        <w:trPr>
          <w:jc w:val="center"/>
        </w:trPr>
        <w:tc>
          <w:tcPr>
            <w:tcW w:w="715" w:type="dxa"/>
            <w:shd w:val="clear" w:color="auto" w:fill="auto"/>
            <w:vAlign w:val="center"/>
          </w:tcPr>
          <w:p w14:paraId="1FCD82C5" w14:textId="77777777" w:rsidR="005C1C18" w:rsidRPr="004C118A" w:rsidRDefault="005C1C18" w:rsidP="005C1C18">
            <w:pPr>
              <w:pStyle w:val="ListParagraph"/>
              <w:numPr>
                <w:ilvl w:val="0"/>
                <w:numId w:val="40"/>
              </w:numPr>
              <w:spacing w:before="120" w:after="120" w:line="276" w:lineRule="auto"/>
              <w:ind w:left="176" w:hanging="173"/>
              <w:rPr>
                <w:rFonts w:eastAsia="Arial"/>
                <w:sz w:val="26"/>
                <w:szCs w:val="26"/>
              </w:rPr>
            </w:pPr>
          </w:p>
        </w:tc>
        <w:tc>
          <w:tcPr>
            <w:tcW w:w="8302" w:type="dxa"/>
            <w:shd w:val="clear" w:color="auto" w:fill="auto"/>
            <w:vAlign w:val="bottom"/>
          </w:tcPr>
          <w:p w14:paraId="2A1E9523" w14:textId="77777777" w:rsidR="005C1C18" w:rsidRPr="004C118A" w:rsidRDefault="005C1C18" w:rsidP="003C6914">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Effectively manage vulnerability remediation.</w:t>
            </w:r>
          </w:p>
        </w:tc>
      </w:tr>
      <w:tr w:rsidR="005C1C18" w:rsidRPr="004C118A" w14:paraId="7A3870A5" w14:textId="77777777" w:rsidTr="003C6914">
        <w:trPr>
          <w:jc w:val="center"/>
        </w:trPr>
        <w:tc>
          <w:tcPr>
            <w:tcW w:w="715" w:type="dxa"/>
            <w:shd w:val="clear" w:color="auto" w:fill="auto"/>
            <w:vAlign w:val="center"/>
          </w:tcPr>
          <w:p w14:paraId="6E0733C3" w14:textId="77777777" w:rsidR="005C1C18" w:rsidRPr="004C118A" w:rsidRDefault="005C1C18" w:rsidP="005C1C18">
            <w:pPr>
              <w:pStyle w:val="ListParagraph"/>
              <w:numPr>
                <w:ilvl w:val="0"/>
                <w:numId w:val="40"/>
              </w:numPr>
              <w:spacing w:before="120" w:after="120" w:line="276" w:lineRule="auto"/>
              <w:ind w:left="176" w:hanging="173"/>
              <w:rPr>
                <w:rFonts w:eastAsia="Arial"/>
                <w:sz w:val="26"/>
                <w:szCs w:val="26"/>
              </w:rPr>
            </w:pPr>
          </w:p>
        </w:tc>
        <w:tc>
          <w:tcPr>
            <w:tcW w:w="8302" w:type="dxa"/>
            <w:shd w:val="clear" w:color="auto" w:fill="auto"/>
            <w:vAlign w:val="bottom"/>
          </w:tcPr>
          <w:p w14:paraId="25599F13" w14:textId="77777777" w:rsidR="005C1C18" w:rsidRPr="004C118A" w:rsidRDefault="005C1C18" w:rsidP="003C6914">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Ensure an audit log of evidence of security measures is maintained.</w:t>
            </w:r>
          </w:p>
        </w:tc>
      </w:tr>
      <w:tr w:rsidR="005C1C18" w:rsidRPr="004C118A" w14:paraId="689E6A43" w14:textId="77777777" w:rsidTr="003C6914">
        <w:trPr>
          <w:jc w:val="center"/>
        </w:trPr>
        <w:tc>
          <w:tcPr>
            <w:tcW w:w="715" w:type="dxa"/>
            <w:shd w:val="clear" w:color="auto" w:fill="auto"/>
            <w:vAlign w:val="center"/>
          </w:tcPr>
          <w:p w14:paraId="6246547D" w14:textId="77777777" w:rsidR="005C1C18" w:rsidRPr="004C118A" w:rsidRDefault="005C1C18" w:rsidP="005C1C18">
            <w:pPr>
              <w:pStyle w:val="ListParagraph"/>
              <w:numPr>
                <w:ilvl w:val="0"/>
                <w:numId w:val="40"/>
              </w:numPr>
              <w:spacing w:before="120" w:after="120" w:line="276" w:lineRule="auto"/>
              <w:ind w:left="176" w:hanging="173"/>
              <w:rPr>
                <w:rFonts w:eastAsia="Arial"/>
                <w:sz w:val="26"/>
                <w:szCs w:val="26"/>
                <w:rtl/>
              </w:rPr>
            </w:pPr>
          </w:p>
        </w:tc>
        <w:tc>
          <w:tcPr>
            <w:tcW w:w="8302" w:type="dxa"/>
            <w:shd w:val="clear" w:color="auto" w:fill="auto"/>
            <w:vAlign w:val="bottom"/>
          </w:tcPr>
          <w:p w14:paraId="3F2424A3" w14:textId="77777777" w:rsidR="005C1C18" w:rsidRPr="004C118A" w:rsidRDefault="005C1C18" w:rsidP="003C6914">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Review, conduct, or participate in audits of cyber programs and projects.</w:t>
            </w:r>
          </w:p>
        </w:tc>
      </w:tr>
      <w:tr w:rsidR="005C1C18" w:rsidRPr="004C118A" w14:paraId="6A758C08" w14:textId="77777777" w:rsidTr="003C6914">
        <w:trPr>
          <w:jc w:val="center"/>
        </w:trPr>
        <w:tc>
          <w:tcPr>
            <w:tcW w:w="715" w:type="dxa"/>
            <w:shd w:val="clear" w:color="auto" w:fill="auto"/>
            <w:vAlign w:val="center"/>
          </w:tcPr>
          <w:p w14:paraId="205F7F82" w14:textId="77777777" w:rsidR="005C1C18" w:rsidRPr="004C118A" w:rsidRDefault="005C1C18" w:rsidP="005C1C18">
            <w:pPr>
              <w:pStyle w:val="ListParagraph"/>
              <w:numPr>
                <w:ilvl w:val="0"/>
                <w:numId w:val="40"/>
              </w:numPr>
              <w:spacing w:before="120" w:after="120" w:line="276" w:lineRule="auto"/>
              <w:ind w:left="176" w:hanging="173"/>
              <w:rPr>
                <w:rFonts w:eastAsia="Arial"/>
                <w:sz w:val="26"/>
                <w:szCs w:val="26"/>
                <w:rtl/>
              </w:rPr>
            </w:pPr>
          </w:p>
        </w:tc>
        <w:tc>
          <w:tcPr>
            <w:tcW w:w="8302" w:type="dxa"/>
            <w:shd w:val="clear" w:color="auto" w:fill="auto"/>
            <w:vAlign w:val="bottom"/>
          </w:tcPr>
          <w:p w14:paraId="0AAB58AD" w14:textId="77777777" w:rsidR="005C1C18" w:rsidRPr="004C118A" w:rsidRDefault="005C1C18" w:rsidP="003C6914">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Maintain knowledge of applicable cybersecurity defense policies, regulations and compliance documents as they pertain to cybersecurity defense auditing.</w:t>
            </w:r>
          </w:p>
        </w:tc>
      </w:tr>
      <w:tr w:rsidR="005C1C18" w:rsidRPr="004C118A" w14:paraId="1CFFABF8" w14:textId="77777777" w:rsidTr="003C6914">
        <w:trPr>
          <w:jc w:val="center"/>
        </w:trPr>
        <w:tc>
          <w:tcPr>
            <w:tcW w:w="715" w:type="dxa"/>
            <w:shd w:val="clear" w:color="auto" w:fill="auto"/>
            <w:vAlign w:val="center"/>
          </w:tcPr>
          <w:p w14:paraId="3A8A0F09" w14:textId="77777777" w:rsidR="005C1C18" w:rsidRPr="004C118A" w:rsidRDefault="005C1C18" w:rsidP="005C1C18">
            <w:pPr>
              <w:pStyle w:val="ListParagraph"/>
              <w:numPr>
                <w:ilvl w:val="0"/>
                <w:numId w:val="40"/>
              </w:numPr>
              <w:spacing w:before="120" w:after="120" w:line="276" w:lineRule="auto"/>
              <w:ind w:left="176" w:hanging="173"/>
              <w:rPr>
                <w:rFonts w:eastAsia="Arial"/>
                <w:sz w:val="26"/>
                <w:szCs w:val="26"/>
                <w:rtl/>
              </w:rPr>
            </w:pPr>
          </w:p>
        </w:tc>
        <w:tc>
          <w:tcPr>
            <w:tcW w:w="8302" w:type="dxa"/>
            <w:shd w:val="clear" w:color="auto" w:fill="auto"/>
            <w:vAlign w:val="bottom"/>
          </w:tcPr>
          <w:p w14:paraId="5D6F96F9" w14:textId="77777777" w:rsidR="005C1C18" w:rsidRPr="004C118A" w:rsidRDefault="005C1C18" w:rsidP="003C6914">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Carry out an audit of application software/network/system security against documented cybersecurity policies and provide recommendations for remediation where gaps appear.</w:t>
            </w:r>
          </w:p>
        </w:tc>
      </w:tr>
      <w:tr w:rsidR="005C1C18" w:rsidRPr="004C118A" w14:paraId="0AE63F06" w14:textId="77777777" w:rsidTr="003C6914">
        <w:trPr>
          <w:jc w:val="center"/>
        </w:trPr>
        <w:tc>
          <w:tcPr>
            <w:tcW w:w="715" w:type="dxa"/>
            <w:shd w:val="clear" w:color="auto" w:fill="auto"/>
            <w:vAlign w:val="center"/>
          </w:tcPr>
          <w:p w14:paraId="177516F2" w14:textId="77777777" w:rsidR="005C1C18" w:rsidRPr="004C118A" w:rsidRDefault="005C1C18" w:rsidP="005C1C18">
            <w:pPr>
              <w:pStyle w:val="ListParagraph"/>
              <w:numPr>
                <w:ilvl w:val="0"/>
                <w:numId w:val="40"/>
              </w:numPr>
              <w:spacing w:before="120" w:after="120" w:line="276" w:lineRule="auto"/>
              <w:ind w:left="176" w:hanging="173"/>
              <w:rPr>
                <w:rFonts w:eastAsia="Arial"/>
                <w:sz w:val="26"/>
                <w:szCs w:val="26"/>
                <w:rtl/>
              </w:rPr>
            </w:pPr>
          </w:p>
        </w:tc>
        <w:tc>
          <w:tcPr>
            <w:tcW w:w="8302" w:type="dxa"/>
            <w:shd w:val="clear" w:color="auto" w:fill="auto"/>
            <w:vAlign w:val="bottom"/>
          </w:tcPr>
          <w:p w14:paraId="01FE1131" w14:textId="77777777" w:rsidR="005C1C18" w:rsidRPr="004C118A" w:rsidRDefault="005C1C18" w:rsidP="003C6914">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Develop cybersecurity compliance processes and audits for services provided by third parties.</w:t>
            </w:r>
          </w:p>
        </w:tc>
      </w:tr>
      <w:tr w:rsidR="005C1C18" w:rsidRPr="004C118A" w14:paraId="4B6F1B85" w14:textId="77777777" w:rsidTr="003C6914">
        <w:trPr>
          <w:jc w:val="center"/>
        </w:trPr>
        <w:tc>
          <w:tcPr>
            <w:tcW w:w="715" w:type="dxa"/>
            <w:shd w:val="clear" w:color="auto" w:fill="auto"/>
            <w:vAlign w:val="center"/>
          </w:tcPr>
          <w:p w14:paraId="3E0C81D4" w14:textId="77777777" w:rsidR="005C1C18" w:rsidRPr="004C118A" w:rsidRDefault="005C1C18" w:rsidP="005C1C18">
            <w:pPr>
              <w:pStyle w:val="ListParagraph"/>
              <w:numPr>
                <w:ilvl w:val="0"/>
                <w:numId w:val="40"/>
              </w:numPr>
              <w:spacing w:before="120" w:after="120" w:line="276" w:lineRule="auto"/>
              <w:ind w:left="176" w:hanging="173"/>
              <w:rPr>
                <w:rFonts w:eastAsia="Arial"/>
                <w:sz w:val="26"/>
                <w:szCs w:val="26"/>
                <w:rtl/>
              </w:rPr>
            </w:pPr>
          </w:p>
        </w:tc>
        <w:tc>
          <w:tcPr>
            <w:tcW w:w="8302" w:type="dxa"/>
            <w:shd w:val="clear" w:color="auto" w:fill="auto"/>
            <w:vAlign w:val="bottom"/>
          </w:tcPr>
          <w:p w14:paraId="00DD78C7" w14:textId="77777777" w:rsidR="005C1C18" w:rsidRPr="004C118A" w:rsidRDefault="005C1C18" w:rsidP="003C6914">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Regularly review and ensure that cybersecurity policies and related documentation are aligned with the organization's stated business objectives and strategy.</w:t>
            </w:r>
          </w:p>
        </w:tc>
      </w:tr>
      <w:tr w:rsidR="005C1C18" w:rsidRPr="004C118A" w14:paraId="02C01E95" w14:textId="77777777" w:rsidTr="003C6914">
        <w:trPr>
          <w:jc w:val="center"/>
        </w:trPr>
        <w:tc>
          <w:tcPr>
            <w:tcW w:w="715" w:type="dxa"/>
            <w:shd w:val="clear" w:color="auto" w:fill="auto"/>
            <w:vAlign w:val="center"/>
          </w:tcPr>
          <w:p w14:paraId="007FA420" w14:textId="77777777" w:rsidR="005C1C18" w:rsidRPr="004C118A" w:rsidRDefault="005C1C18" w:rsidP="005C1C18">
            <w:pPr>
              <w:pStyle w:val="ListParagraph"/>
              <w:numPr>
                <w:ilvl w:val="0"/>
                <w:numId w:val="40"/>
              </w:numPr>
              <w:spacing w:before="120" w:after="120" w:line="276" w:lineRule="auto"/>
              <w:ind w:left="176" w:hanging="173"/>
              <w:rPr>
                <w:rFonts w:eastAsia="Arial"/>
                <w:sz w:val="26"/>
                <w:szCs w:val="26"/>
                <w:rtl/>
              </w:rPr>
            </w:pPr>
          </w:p>
        </w:tc>
        <w:tc>
          <w:tcPr>
            <w:tcW w:w="8302" w:type="dxa"/>
            <w:shd w:val="clear" w:color="auto" w:fill="auto"/>
            <w:vAlign w:val="bottom"/>
          </w:tcPr>
          <w:p w14:paraId="3BC8004B" w14:textId="77777777" w:rsidR="005C1C18" w:rsidRPr="004C118A" w:rsidRDefault="005C1C18" w:rsidP="003C6914">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Ensure that security design and cybersecurity development activities are appropriately documented.</w:t>
            </w:r>
          </w:p>
        </w:tc>
      </w:tr>
      <w:tr w:rsidR="005C1C18" w:rsidRPr="004C118A" w14:paraId="36FD9395" w14:textId="77777777" w:rsidTr="003C6914">
        <w:trPr>
          <w:jc w:val="center"/>
        </w:trPr>
        <w:tc>
          <w:tcPr>
            <w:tcW w:w="715" w:type="dxa"/>
            <w:shd w:val="clear" w:color="auto" w:fill="auto"/>
            <w:vAlign w:val="center"/>
          </w:tcPr>
          <w:p w14:paraId="1F61F733" w14:textId="77777777" w:rsidR="005C1C18" w:rsidRPr="004C118A" w:rsidRDefault="005C1C18" w:rsidP="005C1C18">
            <w:pPr>
              <w:pStyle w:val="ListParagraph"/>
              <w:numPr>
                <w:ilvl w:val="0"/>
                <w:numId w:val="40"/>
              </w:numPr>
              <w:spacing w:before="120" w:after="120" w:line="276" w:lineRule="auto"/>
              <w:ind w:left="176" w:hanging="173"/>
              <w:rPr>
                <w:rFonts w:eastAsia="Arial"/>
                <w:sz w:val="26"/>
                <w:szCs w:val="26"/>
                <w:rtl/>
              </w:rPr>
            </w:pPr>
          </w:p>
        </w:tc>
        <w:tc>
          <w:tcPr>
            <w:tcW w:w="8302" w:type="dxa"/>
            <w:shd w:val="clear" w:color="auto" w:fill="auto"/>
            <w:vAlign w:val="bottom"/>
          </w:tcPr>
          <w:p w14:paraId="0C55146F" w14:textId="77777777" w:rsidR="005C1C18" w:rsidRPr="004C118A" w:rsidRDefault="005C1C18" w:rsidP="003C6914">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Ensure that cybersecurity audits test all relevant aspects of the organization's infrastructure and policy compliance.</w:t>
            </w:r>
          </w:p>
        </w:tc>
      </w:tr>
      <w:tr w:rsidR="005C1C18" w:rsidRPr="004C118A" w14:paraId="578263C6" w14:textId="77777777" w:rsidTr="003C6914">
        <w:trPr>
          <w:jc w:val="center"/>
        </w:trPr>
        <w:tc>
          <w:tcPr>
            <w:tcW w:w="715" w:type="dxa"/>
            <w:shd w:val="clear" w:color="auto" w:fill="auto"/>
            <w:vAlign w:val="center"/>
          </w:tcPr>
          <w:p w14:paraId="391389E1" w14:textId="77777777" w:rsidR="005C1C18" w:rsidRPr="004C118A" w:rsidRDefault="005C1C18" w:rsidP="005C1C18">
            <w:pPr>
              <w:pStyle w:val="ListParagraph"/>
              <w:numPr>
                <w:ilvl w:val="0"/>
                <w:numId w:val="40"/>
              </w:numPr>
              <w:spacing w:before="120" w:after="120" w:line="276" w:lineRule="auto"/>
              <w:ind w:left="176" w:hanging="173"/>
              <w:rPr>
                <w:rFonts w:eastAsia="Arial"/>
                <w:sz w:val="26"/>
                <w:szCs w:val="26"/>
                <w:rtl/>
              </w:rPr>
            </w:pPr>
          </w:p>
        </w:tc>
        <w:tc>
          <w:tcPr>
            <w:tcW w:w="8302" w:type="dxa"/>
            <w:shd w:val="clear" w:color="auto" w:fill="auto"/>
            <w:vAlign w:val="bottom"/>
          </w:tcPr>
          <w:p w14:paraId="3D9D52E8" w14:textId="77777777" w:rsidR="005C1C18" w:rsidRPr="004C118A" w:rsidRDefault="005C1C18" w:rsidP="003C6914">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Develop processes with any external auditors on information sharing in a secure manner.</w:t>
            </w:r>
          </w:p>
        </w:tc>
      </w:tr>
    </w:tbl>
    <w:p w14:paraId="403A866F" w14:textId="77777777" w:rsidR="005C1C18" w:rsidRPr="004C118A" w:rsidRDefault="005C1C18" w:rsidP="005C1C18">
      <w:pPr>
        <w:spacing w:before="120" w:after="120" w:line="276" w:lineRule="auto"/>
        <w:jc w:val="both"/>
        <w:rPr>
          <w:rFonts w:eastAsia="Arial" w:cs="Arial"/>
        </w:rPr>
      </w:pPr>
    </w:p>
    <w:p w14:paraId="7F5C2B38" w14:textId="77777777" w:rsidR="006C6C7C" w:rsidRDefault="006C6C7C" w:rsidP="006C6C7C">
      <w:pPr>
        <w:rPr>
          <w:rFonts w:eastAsia="Arial" w:cs="Arial"/>
          <w:color w:val="15969D" w:themeColor="accent6" w:themeShade="BF"/>
          <w:sz w:val="28"/>
          <w:szCs w:val="28"/>
        </w:rPr>
      </w:pPr>
    </w:p>
    <w:p w14:paraId="4800A197" w14:textId="55C19ACA" w:rsidR="006C6C7C" w:rsidRPr="004C118A" w:rsidRDefault="006C6C7C" w:rsidP="006C6C7C">
      <w:pPr>
        <w:rPr>
          <w:rFonts w:eastAsia="Arial" w:cs="Arial"/>
          <w:color w:val="15969D" w:themeColor="accent6" w:themeShade="BF"/>
          <w:sz w:val="28"/>
          <w:szCs w:val="28"/>
        </w:rPr>
      </w:pPr>
      <w:r>
        <w:rPr>
          <w:rFonts w:eastAsia="Arial" w:cs="Arial"/>
          <w:color w:val="15969D" w:themeColor="accent6" w:themeShade="BF"/>
          <w:sz w:val="28"/>
          <w:szCs w:val="28"/>
          <w:lang w:bidi="en-US"/>
        </w:rPr>
        <w:t xml:space="preserve">Privacy/Data Protection Officer </w:t>
      </w:r>
    </w:p>
    <w:tbl>
      <w:tblPr>
        <w:tblStyle w:val="TableGrid"/>
        <w:tblW w:w="0" w:type="auto"/>
        <w:jc w:val="center"/>
        <w:tblLook w:val="04A0" w:firstRow="1" w:lastRow="0" w:firstColumn="1" w:lastColumn="0" w:noHBand="0" w:noVBand="1"/>
      </w:tblPr>
      <w:tblGrid>
        <w:gridCol w:w="715"/>
        <w:gridCol w:w="8302"/>
      </w:tblGrid>
      <w:tr w:rsidR="006C6C7C" w:rsidRPr="004C118A" w14:paraId="5BF3BAE7" w14:textId="77777777" w:rsidTr="003C6914">
        <w:trPr>
          <w:tblHeader/>
          <w:jc w:val="center"/>
        </w:trPr>
        <w:tc>
          <w:tcPr>
            <w:tcW w:w="715" w:type="dxa"/>
            <w:shd w:val="clear" w:color="auto" w:fill="373E49" w:themeFill="accent1"/>
            <w:vAlign w:val="center"/>
          </w:tcPr>
          <w:p w14:paraId="5B440328" w14:textId="77777777" w:rsidR="006C6C7C" w:rsidRPr="004C118A" w:rsidRDefault="006C6C7C" w:rsidP="003C6914">
            <w:pPr>
              <w:spacing w:before="120" w:after="120" w:line="276" w:lineRule="auto"/>
              <w:rPr>
                <w:rFonts w:eastAsia="Arial"/>
                <w:color w:val="FFFFFF" w:themeColor="background1"/>
                <w:sz w:val="26"/>
                <w:szCs w:val="26"/>
                <w:lang w:eastAsia="ar"/>
              </w:rPr>
            </w:pPr>
            <w:r w:rsidRPr="004C118A">
              <w:rPr>
                <w:rFonts w:eastAsia="Arial"/>
                <w:color w:val="FFFFFF" w:themeColor="background1"/>
                <w:sz w:val="26"/>
                <w:szCs w:val="26"/>
                <w:lang w:bidi="en-US"/>
              </w:rPr>
              <w:lastRenderedPageBreak/>
              <w:t>#</w:t>
            </w:r>
          </w:p>
        </w:tc>
        <w:tc>
          <w:tcPr>
            <w:tcW w:w="8302" w:type="dxa"/>
            <w:shd w:val="clear" w:color="auto" w:fill="373E49" w:themeFill="accent1"/>
          </w:tcPr>
          <w:p w14:paraId="5B3A058C" w14:textId="77777777" w:rsidR="006C6C7C" w:rsidRPr="004C118A" w:rsidRDefault="006C6C7C" w:rsidP="003C6914">
            <w:pPr>
              <w:spacing w:before="120" w:after="120" w:line="276" w:lineRule="auto"/>
              <w:jc w:val="both"/>
              <w:rPr>
                <w:rFonts w:eastAsia="Arial"/>
                <w:color w:val="FFFFFF" w:themeColor="background1"/>
                <w:sz w:val="26"/>
                <w:szCs w:val="26"/>
                <w:lang w:eastAsia="ar"/>
              </w:rPr>
            </w:pPr>
            <w:r w:rsidRPr="004C118A">
              <w:rPr>
                <w:rFonts w:eastAsia="Arial"/>
                <w:color w:val="FFFFFF" w:themeColor="background1"/>
                <w:sz w:val="26"/>
                <w:szCs w:val="26"/>
                <w:lang w:bidi="en-US"/>
              </w:rPr>
              <w:t>Responsibilities</w:t>
            </w:r>
          </w:p>
        </w:tc>
      </w:tr>
      <w:tr w:rsidR="006C6C7C" w:rsidRPr="004C118A" w14:paraId="1748F97B" w14:textId="77777777" w:rsidTr="003C6914">
        <w:trPr>
          <w:jc w:val="center"/>
        </w:trPr>
        <w:tc>
          <w:tcPr>
            <w:tcW w:w="715" w:type="dxa"/>
            <w:shd w:val="clear" w:color="auto" w:fill="auto"/>
            <w:vAlign w:val="center"/>
          </w:tcPr>
          <w:p w14:paraId="3056111A" w14:textId="77777777" w:rsidR="006C6C7C" w:rsidRPr="004C118A" w:rsidRDefault="006C6C7C" w:rsidP="006C6C7C">
            <w:pPr>
              <w:pStyle w:val="ListParagraph"/>
              <w:numPr>
                <w:ilvl w:val="0"/>
                <w:numId w:val="42"/>
              </w:numPr>
              <w:spacing w:before="120" w:after="120" w:line="276" w:lineRule="auto"/>
              <w:ind w:left="176" w:hanging="173"/>
              <w:rPr>
                <w:rFonts w:eastAsia="Arial"/>
                <w:color w:val="373E49" w:themeColor="accent1"/>
                <w:sz w:val="26"/>
                <w:szCs w:val="26"/>
              </w:rPr>
            </w:pPr>
          </w:p>
        </w:tc>
        <w:tc>
          <w:tcPr>
            <w:tcW w:w="8302" w:type="dxa"/>
            <w:shd w:val="clear" w:color="auto" w:fill="auto"/>
          </w:tcPr>
          <w:p w14:paraId="70DADC79" w14:textId="77777777" w:rsidR="006C6C7C" w:rsidRPr="004C118A" w:rsidRDefault="006C6C7C" w:rsidP="003C6914">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Conduct Privacy Impact Assessments (PIAs) to ensure that Personally Identifiable Information (PII) is appropriately protected.</w:t>
            </w:r>
          </w:p>
        </w:tc>
      </w:tr>
      <w:tr w:rsidR="006C6C7C" w:rsidRPr="004C118A" w14:paraId="55757C54" w14:textId="77777777" w:rsidTr="003C6914">
        <w:trPr>
          <w:jc w:val="center"/>
        </w:trPr>
        <w:tc>
          <w:tcPr>
            <w:tcW w:w="715" w:type="dxa"/>
            <w:shd w:val="clear" w:color="auto" w:fill="auto"/>
            <w:vAlign w:val="center"/>
          </w:tcPr>
          <w:p w14:paraId="6597B055" w14:textId="77777777" w:rsidR="006C6C7C" w:rsidRPr="004C118A" w:rsidRDefault="006C6C7C" w:rsidP="006C6C7C">
            <w:pPr>
              <w:pStyle w:val="ListParagraph"/>
              <w:numPr>
                <w:ilvl w:val="0"/>
                <w:numId w:val="42"/>
              </w:numPr>
              <w:spacing w:before="120" w:after="120" w:line="276" w:lineRule="auto"/>
              <w:ind w:left="176" w:hanging="173"/>
              <w:rPr>
                <w:rFonts w:eastAsia="Arial"/>
                <w:color w:val="373E49" w:themeColor="accent1"/>
                <w:sz w:val="26"/>
                <w:szCs w:val="26"/>
              </w:rPr>
            </w:pPr>
          </w:p>
        </w:tc>
        <w:tc>
          <w:tcPr>
            <w:tcW w:w="8302" w:type="dxa"/>
            <w:shd w:val="clear" w:color="auto" w:fill="auto"/>
            <w:vAlign w:val="bottom"/>
          </w:tcPr>
          <w:p w14:paraId="0754A61E" w14:textId="77777777" w:rsidR="006C6C7C" w:rsidRPr="004C118A" w:rsidRDefault="006C6C7C" w:rsidP="003C6914">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Work with others on policies, processes and procedures relating to cybersecurity and privacy.</w:t>
            </w:r>
          </w:p>
        </w:tc>
      </w:tr>
      <w:tr w:rsidR="006C6C7C" w:rsidRPr="004C118A" w14:paraId="6ACAD286" w14:textId="77777777" w:rsidTr="003C6914">
        <w:trPr>
          <w:jc w:val="center"/>
        </w:trPr>
        <w:tc>
          <w:tcPr>
            <w:tcW w:w="715" w:type="dxa"/>
            <w:shd w:val="clear" w:color="auto" w:fill="auto"/>
            <w:vAlign w:val="center"/>
          </w:tcPr>
          <w:p w14:paraId="172F7B89" w14:textId="77777777" w:rsidR="006C6C7C" w:rsidRPr="004C118A" w:rsidRDefault="006C6C7C" w:rsidP="006C6C7C">
            <w:pPr>
              <w:pStyle w:val="ListParagraph"/>
              <w:numPr>
                <w:ilvl w:val="0"/>
                <w:numId w:val="42"/>
              </w:numPr>
              <w:spacing w:before="120" w:after="120" w:line="276" w:lineRule="auto"/>
              <w:ind w:left="176" w:hanging="173"/>
              <w:rPr>
                <w:rFonts w:eastAsia="Arial"/>
                <w:color w:val="373E49" w:themeColor="accent1"/>
                <w:sz w:val="26"/>
                <w:szCs w:val="26"/>
              </w:rPr>
            </w:pPr>
          </w:p>
        </w:tc>
        <w:tc>
          <w:tcPr>
            <w:tcW w:w="8302" w:type="dxa"/>
            <w:shd w:val="clear" w:color="auto" w:fill="auto"/>
            <w:vAlign w:val="bottom"/>
          </w:tcPr>
          <w:p w14:paraId="13A2E228" w14:textId="77777777" w:rsidR="006C6C7C" w:rsidRPr="004C118A" w:rsidRDefault="006C6C7C" w:rsidP="003C6914">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Ensure that appropriate controls are in place to effectively mitigate</w:t>
            </w:r>
            <w:r w:rsidRPr="004C118A">
              <w:rPr>
                <w:rFonts w:eastAsia="Arial"/>
                <w:color w:val="373E49" w:themeColor="accent1"/>
                <w:sz w:val="26"/>
                <w:szCs w:val="26"/>
                <w:rtl/>
                <w:lang w:bidi="en-US"/>
              </w:rPr>
              <w:t>‏ ‏cybersecurity risks and address privacy concerns during the risk assessment process.</w:t>
            </w:r>
          </w:p>
        </w:tc>
      </w:tr>
      <w:tr w:rsidR="006C6C7C" w:rsidRPr="004C118A" w14:paraId="381CE927" w14:textId="77777777" w:rsidTr="003C6914">
        <w:trPr>
          <w:jc w:val="center"/>
        </w:trPr>
        <w:tc>
          <w:tcPr>
            <w:tcW w:w="715" w:type="dxa"/>
            <w:shd w:val="clear" w:color="auto" w:fill="auto"/>
            <w:vAlign w:val="center"/>
          </w:tcPr>
          <w:p w14:paraId="01FB4F27" w14:textId="77777777" w:rsidR="006C6C7C" w:rsidRPr="004C118A" w:rsidRDefault="006C6C7C" w:rsidP="006C6C7C">
            <w:pPr>
              <w:pStyle w:val="ListParagraph"/>
              <w:numPr>
                <w:ilvl w:val="0"/>
                <w:numId w:val="42"/>
              </w:numPr>
              <w:spacing w:before="120" w:after="120" w:line="276" w:lineRule="auto"/>
              <w:ind w:left="176" w:hanging="173"/>
              <w:rPr>
                <w:rFonts w:eastAsia="Arial"/>
                <w:color w:val="373E49" w:themeColor="accent1"/>
                <w:sz w:val="26"/>
                <w:szCs w:val="26"/>
              </w:rPr>
            </w:pPr>
          </w:p>
        </w:tc>
        <w:tc>
          <w:tcPr>
            <w:tcW w:w="8302" w:type="dxa"/>
            <w:shd w:val="clear" w:color="auto" w:fill="auto"/>
            <w:vAlign w:val="bottom"/>
          </w:tcPr>
          <w:p w14:paraId="21183102" w14:textId="77777777" w:rsidR="006C6C7C" w:rsidRPr="004C118A" w:rsidRDefault="006C6C7C" w:rsidP="003C6914">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Work with the organization's legal advisers and relevant third parties to ensure that all services comply with privacy and data security requirements.</w:t>
            </w:r>
          </w:p>
        </w:tc>
      </w:tr>
      <w:tr w:rsidR="006C6C7C" w:rsidRPr="004C118A" w14:paraId="0D8BB5AF" w14:textId="77777777" w:rsidTr="003C6914">
        <w:trPr>
          <w:jc w:val="center"/>
        </w:trPr>
        <w:tc>
          <w:tcPr>
            <w:tcW w:w="715" w:type="dxa"/>
            <w:shd w:val="clear" w:color="auto" w:fill="auto"/>
            <w:vAlign w:val="center"/>
          </w:tcPr>
          <w:p w14:paraId="48295C54" w14:textId="77777777" w:rsidR="006C6C7C" w:rsidRPr="004C118A" w:rsidRDefault="006C6C7C" w:rsidP="006C6C7C">
            <w:pPr>
              <w:pStyle w:val="ListParagraph"/>
              <w:numPr>
                <w:ilvl w:val="0"/>
                <w:numId w:val="42"/>
              </w:numPr>
              <w:spacing w:before="120" w:after="120" w:line="276" w:lineRule="auto"/>
              <w:ind w:left="176" w:hanging="173"/>
              <w:rPr>
                <w:rFonts w:eastAsia="Arial"/>
                <w:color w:val="373E49" w:themeColor="accent1"/>
                <w:sz w:val="26"/>
                <w:szCs w:val="26"/>
              </w:rPr>
            </w:pPr>
          </w:p>
        </w:tc>
        <w:tc>
          <w:tcPr>
            <w:tcW w:w="8302" w:type="dxa"/>
            <w:shd w:val="clear" w:color="auto" w:fill="auto"/>
            <w:vAlign w:val="bottom"/>
          </w:tcPr>
          <w:p w14:paraId="75C7D037" w14:textId="77777777" w:rsidR="006C6C7C" w:rsidRPr="004C118A" w:rsidRDefault="006C6C7C" w:rsidP="003C6914">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Work with the organization's legal advisers, management and other stakeholders to ensure the organization has and maintains appropriate privacy and confidentiality documentation.</w:t>
            </w:r>
          </w:p>
        </w:tc>
      </w:tr>
      <w:tr w:rsidR="006C6C7C" w:rsidRPr="004C118A" w14:paraId="413F8837" w14:textId="77777777" w:rsidTr="003C6914">
        <w:trPr>
          <w:jc w:val="center"/>
        </w:trPr>
        <w:tc>
          <w:tcPr>
            <w:tcW w:w="715" w:type="dxa"/>
            <w:shd w:val="clear" w:color="auto" w:fill="auto"/>
            <w:vAlign w:val="center"/>
          </w:tcPr>
          <w:p w14:paraId="43C5BD09" w14:textId="77777777" w:rsidR="006C6C7C" w:rsidRPr="004C118A" w:rsidRDefault="006C6C7C" w:rsidP="006C6C7C">
            <w:pPr>
              <w:pStyle w:val="ListParagraph"/>
              <w:numPr>
                <w:ilvl w:val="0"/>
                <w:numId w:val="42"/>
              </w:numPr>
              <w:spacing w:before="120" w:after="120" w:line="276" w:lineRule="auto"/>
              <w:ind w:left="176" w:hanging="173"/>
              <w:rPr>
                <w:rFonts w:eastAsia="Arial"/>
                <w:color w:val="373E49" w:themeColor="accent1"/>
                <w:sz w:val="26"/>
                <w:szCs w:val="26"/>
              </w:rPr>
            </w:pPr>
          </w:p>
        </w:tc>
        <w:tc>
          <w:tcPr>
            <w:tcW w:w="8302" w:type="dxa"/>
            <w:shd w:val="clear" w:color="auto" w:fill="auto"/>
            <w:vAlign w:val="bottom"/>
          </w:tcPr>
          <w:p w14:paraId="13F1E088" w14:textId="77777777" w:rsidR="006C6C7C" w:rsidRPr="004C118A" w:rsidRDefault="006C6C7C" w:rsidP="003C6914">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Work with stakeholders to develop relationships with regulators and government departments responsible for privacy and data security issues.</w:t>
            </w:r>
          </w:p>
        </w:tc>
      </w:tr>
      <w:tr w:rsidR="006C6C7C" w:rsidRPr="004C118A" w14:paraId="70E9E853" w14:textId="77777777" w:rsidTr="003C6914">
        <w:trPr>
          <w:jc w:val="center"/>
        </w:trPr>
        <w:tc>
          <w:tcPr>
            <w:tcW w:w="715" w:type="dxa"/>
            <w:shd w:val="clear" w:color="auto" w:fill="auto"/>
            <w:vAlign w:val="center"/>
          </w:tcPr>
          <w:p w14:paraId="3D597268" w14:textId="77777777" w:rsidR="006C6C7C" w:rsidRPr="004C118A" w:rsidRDefault="006C6C7C" w:rsidP="006C6C7C">
            <w:pPr>
              <w:pStyle w:val="ListParagraph"/>
              <w:numPr>
                <w:ilvl w:val="0"/>
                <w:numId w:val="42"/>
              </w:numPr>
              <w:spacing w:before="120" w:after="120" w:line="276" w:lineRule="auto"/>
              <w:ind w:left="176" w:hanging="173"/>
              <w:rPr>
                <w:rFonts w:eastAsia="Arial"/>
                <w:color w:val="373E49" w:themeColor="accent1"/>
                <w:sz w:val="26"/>
                <w:szCs w:val="26"/>
              </w:rPr>
            </w:pPr>
          </w:p>
        </w:tc>
        <w:tc>
          <w:tcPr>
            <w:tcW w:w="8302" w:type="dxa"/>
            <w:shd w:val="clear" w:color="auto" w:fill="auto"/>
            <w:vAlign w:val="bottom"/>
          </w:tcPr>
          <w:p w14:paraId="2B86E41D" w14:textId="77777777" w:rsidR="006C6C7C" w:rsidRPr="004C118A" w:rsidRDefault="006C6C7C" w:rsidP="003C6914">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Ensure all processing and data source are registered with the relevant privacy and data protection authorities where required.</w:t>
            </w:r>
          </w:p>
        </w:tc>
      </w:tr>
      <w:tr w:rsidR="006C6C7C" w:rsidRPr="004C118A" w14:paraId="76539A09" w14:textId="77777777" w:rsidTr="003C6914">
        <w:trPr>
          <w:jc w:val="center"/>
        </w:trPr>
        <w:tc>
          <w:tcPr>
            <w:tcW w:w="715" w:type="dxa"/>
            <w:shd w:val="clear" w:color="auto" w:fill="auto"/>
            <w:vAlign w:val="center"/>
          </w:tcPr>
          <w:p w14:paraId="5882B668" w14:textId="77777777" w:rsidR="006C6C7C" w:rsidRPr="004C118A" w:rsidRDefault="006C6C7C" w:rsidP="006C6C7C">
            <w:pPr>
              <w:pStyle w:val="ListParagraph"/>
              <w:numPr>
                <w:ilvl w:val="0"/>
                <w:numId w:val="42"/>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299C902B" w14:textId="77777777" w:rsidR="006C6C7C" w:rsidRPr="004C118A" w:rsidRDefault="006C6C7C" w:rsidP="003C6914">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Work with business teams and senior management to ensure awareness of best practices relating to information privacy and data security.</w:t>
            </w:r>
          </w:p>
        </w:tc>
      </w:tr>
      <w:tr w:rsidR="006C6C7C" w:rsidRPr="004C118A" w14:paraId="62DE60EC" w14:textId="77777777" w:rsidTr="003C6914">
        <w:trPr>
          <w:jc w:val="center"/>
        </w:trPr>
        <w:tc>
          <w:tcPr>
            <w:tcW w:w="715" w:type="dxa"/>
            <w:shd w:val="clear" w:color="auto" w:fill="auto"/>
            <w:vAlign w:val="center"/>
          </w:tcPr>
          <w:p w14:paraId="00493200" w14:textId="77777777" w:rsidR="006C6C7C" w:rsidRPr="004C118A" w:rsidRDefault="006C6C7C" w:rsidP="006C6C7C">
            <w:pPr>
              <w:pStyle w:val="ListParagraph"/>
              <w:numPr>
                <w:ilvl w:val="0"/>
                <w:numId w:val="42"/>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130FDEAD" w14:textId="77777777" w:rsidR="006C6C7C" w:rsidRPr="004C118A" w:rsidRDefault="006C6C7C" w:rsidP="003C6914">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Work with senior management to establish a committee responsible for the oversight of data privacy.</w:t>
            </w:r>
          </w:p>
        </w:tc>
      </w:tr>
      <w:tr w:rsidR="006C6C7C" w:rsidRPr="004C118A" w14:paraId="71F033B4" w14:textId="77777777" w:rsidTr="003C6914">
        <w:trPr>
          <w:jc w:val="center"/>
        </w:trPr>
        <w:tc>
          <w:tcPr>
            <w:tcW w:w="715" w:type="dxa"/>
            <w:shd w:val="clear" w:color="auto" w:fill="auto"/>
            <w:vAlign w:val="center"/>
          </w:tcPr>
          <w:p w14:paraId="08393049" w14:textId="77777777" w:rsidR="006C6C7C" w:rsidRPr="004C118A" w:rsidRDefault="006C6C7C" w:rsidP="006C6C7C">
            <w:pPr>
              <w:pStyle w:val="ListParagraph"/>
              <w:numPr>
                <w:ilvl w:val="0"/>
                <w:numId w:val="42"/>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14FE1173" w14:textId="77777777" w:rsidR="006C6C7C" w:rsidRPr="004C118A" w:rsidRDefault="006C6C7C" w:rsidP="003C6914">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Provide leadership on the committee responsible for the oversight of data privacy.</w:t>
            </w:r>
          </w:p>
        </w:tc>
      </w:tr>
      <w:tr w:rsidR="006C6C7C" w:rsidRPr="004C118A" w14:paraId="03D48036" w14:textId="77777777" w:rsidTr="003C6914">
        <w:trPr>
          <w:jc w:val="center"/>
        </w:trPr>
        <w:tc>
          <w:tcPr>
            <w:tcW w:w="715" w:type="dxa"/>
            <w:shd w:val="clear" w:color="auto" w:fill="auto"/>
            <w:vAlign w:val="center"/>
          </w:tcPr>
          <w:p w14:paraId="26FC72CF" w14:textId="77777777" w:rsidR="006C6C7C" w:rsidRPr="004C118A" w:rsidRDefault="006C6C7C" w:rsidP="006C6C7C">
            <w:pPr>
              <w:pStyle w:val="ListParagraph"/>
              <w:numPr>
                <w:ilvl w:val="0"/>
                <w:numId w:val="42"/>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3DCD30C3" w14:textId="77777777" w:rsidR="006C6C7C" w:rsidRPr="004C118A" w:rsidRDefault="006C6C7C" w:rsidP="003C6914">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Develop and document procedures for reporting self disclosures of any evidence of privacy violations.</w:t>
            </w:r>
          </w:p>
        </w:tc>
      </w:tr>
      <w:tr w:rsidR="006C6C7C" w:rsidRPr="004C118A" w14:paraId="5FFF624E" w14:textId="77777777" w:rsidTr="003C6914">
        <w:trPr>
          <w:jc w:val="center"/>
        </w:trPr>
        <w:tc>
          <w:tcPr>
            <w:tcW w:w="715" w:type="dxa"/>
            <w:shd w:val="clear" w:color="auto" w:fill="auto"/>
            <w:vAlign w:val="center"/>
          </w:tcPr>
          <w:p w14:paraId="0A474327" w14:textId="77777777" w:rsidR="006C6C7C" w:rsidRPr="004C118A" w:rsidRDefault="006C6C7C" w:rsidP="006C6C7C">
            <w:pPr>
              <w:pStyle w:val="ListParagraph"/>
              <w:numPr>
                <w:ilvl w:val="0"/>
                <w:numId w:val="42"/>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6AE7F719" w14:textId="77777777" w:rsidR="006C6C7C" w:rsidRPr="004C118A" w:rsidRDefault="006C6C7C" w:rsidP="003C6914">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Serve as the information privacy liaison for users of technology systems, reporting breaches to senior management.</w:t>
            </w:r>
          </w:p>
        </w:tc>
      </w:tr>
      <w:tr w:rsidR="006C6C7C" w:rsidRPr="004C118A" w14:paraId="52C0D008" w14:textId="77777777" w:rsidTr="003C6914">
        <w:trPr>
          <w:jc w:val="center"/>
        </w:trPr>
        <w:tc>
          <w:tcPr>
            <w:tcW w:w="715" w:type="dxa"/>
            <w:shd w:val="clear" w:color="auto" w:fill="auto"/>
            <w:vAlign w:val="center"/>
          </w:tcPr>
          <w:p w14:paraId="636B3DA6" w14:textId="77777777" w:rsidR="006C6C7C" w:rsidRPr="004C118A" w:rsidRDefault="006C6C7C" w:rsidP="006C6C7C">
            <w:pPr>
              <w:pStyle w:val="ListParagraph"/>
              <w:numPr>
                <w:ilvl w:val="0"/>
                <w:numId w:val="42"/>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2428F80D" w14:textId="77777777" w:rsidR="006C6C7C" w:rsidRPr="004C118A" w:rsidRDefault="006C6C7C" w:rsidP="003C6914">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Develop training materials and other communications to increase employees understanding of company privacy policies, data handling practices and legal obligations.</w:t>
            </w:r>
          </w:p>
        </w:tc>
      </w:tr>
      <w:tr w:rsidR="006C6C7C" w:rsidRPr="004C118A" w14:paraId="41845ADB" w14:textId="77777777" w:rsidTr="003C6914">
        <w:trPr>
          <w:jc w:val="center"/>
        </w:trPr>
        <w:tc>
          <w:tcPr>
            <w:tcW w:w="715" w:type="dxa"/>
            <w:shd w:val="clear" w:color="auto" w:fill="auto"/>
            <w:vAlign w:val="center"/>
          </w:tcPr>
          <w:p w14:paraId="49F99D6B" w14:textId="77777777" w:rsidR="006C6C7C" w:rsidRPr="004C118A" w:rsidRDefault="006C6C7C" w:rsidP="006C6C7C">
            <w:pPr>
              <w:pStyle w:val="ListParagraph"/>
              <w:numPr>
                <w:ilvl w:val="0"/>
                <w:numId w:val="42"/>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0818FBE6" w14:textId="77777777" w:rsidR="006C6C7C" w:rsidRPr="004C118A" w:rsidRDefault="006C6C7C" w:rsidP="003C6914">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Oversee, direct and ensure delivery of initial privacy training and orientation to all employees, volunteers, contractors, alliances, business associates and other appropriate third parties.</w:t>
            </w:r>
          </w:p>
        </w:tc>
      </w:tr>
      <w:tr w:rsidR="006C6C7C" w:rsidRPr="004C118A" w14:paraId="3CF8AFFD" w14:textId="77777777" w:rsidTr="003C6914">
        <w:trPr>
          <w:jc w:val="center"/>
        </w:trPr>
        <w:tc>
          <w:tcPr>
            <w:tcW w:w="715" w:type="dxa"/>
            <w:shd w:val="clear" w:color="auto" w:fill="auto"/>
            <w:vAlign w:val="center"/>
          </w:tcPr>
          <w:p w14:paraId="0D9E5529" w14:textId="77777777" w:rsidR="006C6C7C" w:rsidRPr="004C118A" w:rsidRDefault="006C6C7C" w:rsidP="006C6C7C">
            <w:pPr>
              <w:pStyle w:val="ListParagraph"/>
              <w:numPr>
                <w:ilvl w:val="0"/>
                <w:numId w:val="42"/>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0E35B1F5" w14:textId="77777777" w:rsidR="006C6C7C" w:rsidRPr="004C118A" w:rsidRDefault="006C6C7C" w:rsidP="003C6914">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Ensure that privacy training and awareness activities are delivered on a regular basis.</w:t>
            </w:r>
          </w:p>
        </w:tc>
      </w:tr>
      <w:tr w:rsidR="006C6C7C" w:rsidRPr="004C118A" w14:paraId="0AF294BB" w14:textId="77777777" w:rsidTr="003C6914">
        <w:trPr>
          <w:jc w:val="center"/>
        </w:trPr>
        <w:tc>
          <w:tcPr>
            <w:tcW w:w="715" w:type="dxa"/>
            <w:shd w:val="clear" w:color="auto" w:fill="auto"/>
            <w:vAlign w:val="center"/>
          </w:tcPr>
          <w:p w14:paraId="2B84484A" w14:textId="77777777" w:rsidR="006C6C7C" w:rsidRPr="004C118A" w:rsidRDefault="006C6C7C" w:rsidP="006C6C7C">
            <w:pPr>
              <w:pStyle w:val="ListParagraph"/>
              <w:numPr>
                <w:ilvl w:val="0"/>
                <w:numId w:val="42"/>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0CD60E63" w14:textId="77777777" w:rsidR="006C6C7C" w:rsidRPr="004C118A" w:rsidRDefault="006C6C7C" w:rsidP="003C6914">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Work with external affairs to develop relationships with consumer organizations and other NGOs with an interest in privacy and data security issues.</w:t>
            </w:r>
          </w:p>
        </w:tc>
      </w:tr>
      <w:tr w:rsidR="006C6C7C" w:rsidRPr="004C118A" w14:paraId="77FCD3CF" w14:textId="77777777" w:rsidTr="003C6914">
        <w:trPr>
          <w:jc w:val="center"/>
        </w:trPr>
        <w:tc>
          <w:tcPr>
            <w:tcW w:w="715" w:type="dxa"/>
            <w:shd w:val="clear" w:color="auto" w:fill="auto"/>
            <w:vAlign w:val="center"/>
          </w:tcPr>
          <w:p w14:paraId="17407638" w14:textId="77777777" w:rsidR="006C6C7C" w:rsidRPr="004C118A" w:rsidRDefault="006C6C7C" w:rsidP="006C6C7C">
            <w:pPr>
              <w:pStyle w:val="ListParagraph"/>
              <w:numPr>
                <w:ilvl w:val="0"/>
                <w:numId w:val="42"/>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1F04033C" w14:textId="77777777" w:rsidR="006C6C7C" w:rsidRPr="004C118A" w:rsidRDefault="006C6C7C" w:rsidP="003C6914">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Work with organization administration, legal advisers and other related parties to represent the organization’s information privacy interests with external parties.</w:t>
            </w:r>
          </w:p>
        </w:tc>
      </w:tr>
      <w:tr w:rsidR="006C6C7C" w:rsidRPr="004C118A" w14:paraId="002E1433" w14:textId="77777777" w:rsidTr="003C6914">
        <w:trPr>
          <w:jc w:val="center"/>
        </w:trPr>
        <w:tc>
          <w:tcPr>
            <w:tcW w:w="715" w:type="dxa"/>
            <w:shd w:val="clear" w:color="auto" w:fill="auto"/>
            <w:vAlign w:val="center"/>
          </w:tcPr>
          <w:p w14:paraId="3956A330" w14:textId="77777777" w:rsidR="006C6C7C" w:rsidRPr="004C118A" w:rsidRDefault="006C6C7C" w:rsidP="006C6C7C">
            <w:pPr>
              <w:pStyle w:val="ListParagraph"/>
              <w:numPr>
                <w:ilvl w:val="0"/>
                <w:numId w:val="42"/>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4BBF2CFF" w14:textId="77777777" w:rsidR="006C6C7C" w:rsidRPr="004C118A" w:rsidRDefault="006C6C7C" w:rsidP="003C6914">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Report on a periodic basis regarding the status of the privacy program to senior management and other responsible individuals or committees.</w:t>
            </w:r>
          </w:p>
        </w:tc>
      </w:tr>
      <w:tr w:rsidR="006C6C7C" w:rsidRPr="004C118A" w14:paraId="25151D3F" w14:textId="77777777" w:rsidTr="003C6914">
        <w:trPr>
          <w:jc w:val="center"/>
        </w:trPr>
        <w:tc>
          <w:tcPr>
            <w:tcW w:w="715" w:type="dxa"/>
            <w:shd w:val="clear" w:color="auto" w:fill="auto"/>
            <w:vAlign w:val="center"/>
          </w:tcPr>
          <w:p w14:paraId="02C988AD" w14:textId="77777777" w:rsidR="006C6C7C" w:rsidRPr="004C118A" w:rsidRDefault="006C6C7C" w:rsidP="006C6C7C">
            <w:pPr>
              <w:pStyle w:val="ListParagraph"/>
              <w:numPr>
                <w:ilvl w:val="0"/>
                <w:numId w:val="42"/>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088D0568" w14:textId="77777777" w:rsidR="006C6C7C" w:rsidRPr="004C118A" w:rsidRDefault="006C6C7C" w:rsidP="003C6914">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Provide leadership for the organization’s privacy program.</w:t>
            </w:r>
          </w:p>
        </w:tc>
      </w:tr>
      <w:tr w:rsidR="006C6C7C" w:rsidRPr="004C118A" w14:paraId="4B5B1DD0" w14:textId="77777777" w:rsidTr="003C6914">
        <w:trPr>
          <w:jc w:val="center"/>
        </w:trPr>
        <w:tc>
          <w:tcPr>
            <w:tcW w:w="715" w:type="dxa"/>
            <w:shd w:val="clear" w:color="auto" w:fill="auto"/>
            <w:vAlign w:val="center"/>
          </w:tcPr>
          <w:p w14:paraId="360FAF80" w14:textId="77777777" w:rsidR="006C6C7C" w:rsidRPr="004C118A" w:rsidRDefault="006C6C7C" w:rsidP="006C6C7C">
            <w:pPr>
              <w:pStyle w:val="ListParagraph"/>
              <w:numPr>
                <w:ilvl w:val="0"/>
                <w:numId w:val="42"/>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12CC86C6" w14:textId="77777777" w:rsidR="006C6C7C" w:rsidRPr="004C118A" w:rsidRDefault="006C6C7C" w:rsidP="003C6914">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Direct and oversee privacy specialists and coordinate privacy and data security programs with senior management to ensure consistency across the organization.</w:t>
            </w:r>
          </w:p>
        </w:tc>
      </w:tr>
      <w:tr w:rsidR="006C6C7C" w:rsidRPr="004C118A" w14:paraId="306E5B0A" w14:textId="77777777" w:rsidTr="003C6914">
        <w:trPr>
          <w:jc w:val="center"/>
        </w:trPr>
        <w:tc>
          <w:tcPr>
            <w:tcW w:w="715" w:type="dxa"/>
            <w:shd w:val="clear" w:color="auto" w:fill="auto"/>
            <w:vAlign w:val="center"/>
          </w:tcPr>
          <w:p w14:paraId="0193A423" w14:textId="77777777" w:rsidR="006C6C7C" w:rsidRPr="004C118A" w:rsidRDefault="006C6C7C" w:rsidP="006C6C7C">
            <w:pPr>
              <w:pStyle w:val="ListParagraph"/>
              <w:numPr>
                <w:ilvl w:val="0"/>
                <w:numId w:val="42"/>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180C7197" w14:textId="77777777" w:rsidR="006C6C7C" w:rsidRPr="004C118A" w:rsidRDefault="006C6C7C" w:rsidP="003C6914">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Ensure compliance with privacy practices across the organization.</w:t>
            </w:r>
          </w:p>
        </w:tc>
      </w:tr>
      <w:tr w:rsidR="006C6C7C" w:rsidRPr="004C118A" w14:paraId="439CB772" w14:textId="77777777" w:rsidTr="003C6914">
        <w:trPr>
          <w:jc w:val="center"/>
        </w:trPr>
        <w:tc>
          <w:tcPr>
            <w:tcW w:w="715" w:type="dxa"/>
            <w:shd w:val="clear" w:color="auto" w:fill="auto"/>
            <w:vAlign w:val="center"/>
          </w:tcPr>
          <w:p w14:paraId="14A761EB" w14:textId="77777777" w:rsidR="006C6C7C" w:rsidRPr="004C118A" w:rsidRDefault="006C6C7C" w:rsidP="006C6C7C">
            <w:pPr>
              <w:pStyle w:val="ListParagraph"/>
              <w:numPr>
                <w:ilvl w:val="0"/>
                <w:numId w:val="42"/>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746436F1" w14:textId="77777777" w:rsidR="006C6C7C" w:rsidRPr="004C118A" w:rsidRDefault="006C6C7C" w:rsidP="003C6914">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Work with legal and HR teams to develop appropriate sanctions for failure to comply with the organization's privacy policies and procedures.</w:t>
            </w:r>
          </w:p>
        </w:tc>
      </w:tr>
      <w:tr w:rsidR="006C6C7C" w:rsidRPr="004C118A" w14:paraId="207DDFCF" w14:textId="77777777" w:rsidTr="003C6914">
        <w:trPr>
          <w:jc w:val="center"/>
        </w:trPr>
        <w:tc>
          <w:tcPr>
            <w:tcW w:w="715" w:type="dxa"/>
            <w:shd w:val="clear" w:color="auto" w:fill="auto"/>
            <w:vAlign w:val="center"/>
          </w:tcPr>
          <w:p w14:paraId="6E366442" w14:textId="77777777" w:rsidR="006C6C7C" w:rsidRPr="004C118A" w:rsidRDefault="006C6C7C" w:rsidP="006C6C7C">
            <w:pPr>
              <w:pStyle w:val="ListParagraph"/>
              <w:numPr>
                <w:ilvl w:val="0"/>
                <w:numId w:val="42"/>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37B11BA2" w14:textId="77777777" w:rsidR="006C6C7C" w:rsidRPr="004C118A" w:rsidRDefault="006C6C7C" w:rsidP="003C6914">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Resolve allegations of noncompliance with organizational privacy policies or notice of information practices in a timely manner.</w:t>
            </w:r>
          </w:p>
        </w:tc>
      </w:tr>
      <w:tr w:rsidR="006C6C7C" w:rsidRPr="004C118A" w14:paraId="7B95C711" w14:textId="77777777" w:rsidTr="003C6914">
        <w:trPr>
          <w:jc w:val="center"/>
        </w:trPr>
        <w:tc>
          <w:tcPr>
            <w:tcW w:w="715" w:type="dxa"/>
            <w:shd w:val="clear" w:color="auto" w:fill="auto"/>
            <w:vAlign w:val="center"/>
          </w:tcPr>
          <w:p w14:paraId="17FFC664" w14:textId="77777777" w:rsidR="006C6C7C" w:rsidRPr="004C118A" w:rsidRDefault="006C6C7C" w:rsidP="006C6C7C">
            <w:pPr>
              <w:pStyle w:val="ListParagraph"/>
              <w:numPr>
                <w:ilvl w:val="0"/>
                <w:numId w:val="42"/>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4A6ABB07" w14:textId="77777777" w:rsidR="006C6C7C" w:rsidRPr="004C118A" w:rsidRDefault="006C6C7C" w:rsidP="003C6914">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Establish and maintain a risk management and compliance framework for privacy.</w:t>
            </w:r>
          </w:p>
        </w:tc>
      </w:tr>
      <w:tr w:rsidR="006C6C7C" w:rsidRPr="004C118A" w14:paraId="50A7FFA8" w14:textId="77777777" w:rsidTr="003C6914">
        <w:trPr>
          <w:jc w:val="center"/>
        </w:trPr>
        <w:tc>
          <w:tcPr>
            <w:tcW w:w="715" w:type="dxa"/>
            <w:shd w:val="clear" w:color="auto" w:fill="auto"/>
            <w:vAlign w:val="center"/>
          </w:tcPr>
          <w:p w14:paraId="3C02DAFA" w14:textId="77777777" w:rsidR="006C6C7C" w:rsidRPr="004C118A" w:rsidRDefault="006C6C7C" w:rsidP="006C6C7C">
            <w:pPr>
              <w:pStyle w:val="ListParagraph"/>
              <w:numPr>
                <w:ilvl w:val="0"/>
                <w:numId w:val="42"/>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54976FC7" w14:textId="77777777" w:rsidR="006C6C7C" w:rsidRPr="004C118A" w:rsidRDefault="006C6C7C" w:rsidP="003C6914">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Review the organization's data and privacy projects to ensure that they are compliant with the organization's privacy and data security policies.</w:t>
            </w:r>
          </w:p>
        </w:tc>
      </w:tr>
      <w:tr w:rsidR="006C6C7C" w:rsidRPr="004C118A" w14:paraId="20E3F8B0" w14:textId="77777777" w:rsidTr="003C6914">
        <w:trPr>
          <w:jc w:val="center"/>
        </w:trPr>
        <w:tc>
          <w:tcPr>
            <w:tcW w:w="715" w:type="dxa"/>
            <w:shd w:val="clear" w:color="auto" w:fill="auto"/>
            <w:vAlign w:val="center"/>
          </w:tcPr>
          <w:p w14:paraId="5807AC1E" w14:textId="77777777" w:rsidR="006C6C7C" w:rsidRPr="004C118A" w:rsidRDefault="006C6C7C" w:rsidP="006C6C7C">
            <w:pPr>
              <w:pStyle w:val="ListParagraph"/>
              <w:numPr>
                <w:ilvl w:val="0"/>
                <w:numId w:val="42"/>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3962DDCE" w14:textId="77777777" w:rsidR="006C6C7C" w:rsidRPr="004C118A" w:rsidRDefault="006C6C7C" w:rsidP="003C6914">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Establish a process for managing all aspects of complaints concerning the organization’s privacy policies and procedures.</w:t>
            </w:r>
          </w:p>
        </w:tc>
      </w:tr>
      <w:tr w:rsidR="006C6C7C" w:rsidRPr="004C118A" w14:paraId="0DC1D3A7" w14:textId="77777777" w:rsidTr="003C6914">
        <w:trPr>
          <w:jc w:val="center"/>
        </w:trPr>
        <w:tc>
          <w:tcPr>
            <w:tcW w:w="715" w:type="dxa"/>
            <w:shd w:val="clear" w:color="auto" w:fill="auto"/>
            <w:vAlign w:val="center"/>
          </w:tcPr>
          <w:p w14:paraId="64C82B09" w14:textId="77777777" w:rsidR="006C6C7C" w:rsidRPr="004C118A" w:rsidRDefault="006C6C7C" w:rsidP="006C6C7C">
            <w:pPr>
              <w:pStyle w:val="ListParagraph"/>
              <w:numPr>
                <w:ilvl w:val="0"/>
                <w:numId w:val="42"/>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6E27F3D3" w14:textId="77777777" w:rsidR="006C6C7C" w:rsidRPr="004C118A" w:rsidRDefault="006C6C7C" w:rsidP="003C6914">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Provide leadership in the planning, design and evaluation of privacy and cybersecurity related projects.</w:t>
            </w:r>
          </w:p>
        </w:tc>
      </w:tr>
      <w:tr w:rsidR="006C6C7C" w:rsidRPr="004C118A" w14:paraId="2C9AAF9B" w14:textId="77777777" w:rsidTr="003C6914">
        <w:trPr>
          <w:jc w:val="center"/>
        </w:trPr>
        <w:tc>
          <w:tcPr>
            <w:tcW w:w="715" w:type="dxa"/>
            <w:shd w:val="clear" w:color="auto" w:fill="auto"/>
            <w:vAlign w:val="center"/>
          </w:tcPr>
          <w:p w14:paraId="5FE153A8" w14:textId="77777777" w:rsidR="006C6C7C" w:rsidRPr="004C118A" w:rsidRDefault="006C6C7C" w:rsidP="006C6C7C">
            <w:pPr>
              <w:pStyle w:val="ListParagraph"/>
              <w:numPr>
                <w:ilvl w:val="0"/>
                <w:numId w:val="42"/>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62533164" w14:textId="77777777" w:rsidR="006C6C7C" w:rsidRPr="004C118A" w:rsidRDefault="006C6C7C" w:rsidP="003C6914">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Establish and maintain an internal privacy audit program.</w:t>
            </w:r>
          </w:p>
        </w:tc>
      </w:tr>
      <w:tr w:rsidR="006C6C7C" w:rsidRPr="004C118A" w14:paraId="2899051A" w14:textId="77777777" w:rsidTr="003C6914">
        <w:trPr>
          <w:jc w:val="center"/>
        </w:trPr>
        <w:tc>
          <w:tcPr>
            <w:tcW w:w="715" w:type="dxa"/>
            <w:shd w:val="clear" w:color="auto" w:fill="auto"/>
            <w:vAlign w:val="center"/>
          </w:tcPr>
          <w:p w14:paraId="454FA4D3" w14:textId="77777777" w:rsidR="006C6C7C" w:rsidRPr="004C118A" w:rsidRDefault="006C6C7C" w:rsidP="006C6C7C">
            <w:pPr>
              <w:pStyle w:val="ListParagraph"/>
              <w:numPr>
                <w:ilvl w:val="0"/>
                <w:numId w:val="42"/>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1B73127D" w14:textId="77777777" w:rsidR="006C6C7C" w:rsidRPr="004C118A" w:rsidRDefault="006C6C7C" w:rsidP="003C6914">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Periodically review and update the privacy program to incorporate changes in laws, regulations or organizational policy.</w:t>
            </w:r>
          </w:p>
        </w:tc>
      </w:tr>
      <w:tr w:rsidR="006C6C7C" w:rsidRPr="004C118A" w14:paraId="044B8117" w14:textId="77777777" w:rsidTr="003C6914">
        <w:trPr>
          <w:jc w:val="center"/>
        </w:trPr>
        <w:tc>
          <w:tcPr>
            <w:tcW w:w="715" w:type="dxa"/>
            <w:shd w:val="clear" w:color="auto" w:fill="auto"/>
            <w:vAlign w:val="center"/>
          </w:tcPr>
          <w:p w14:paraId="1165790F" w14:textId="77777777" w:rsidR="006C6C7C" w:rsidRPr="004C118A" w:rsidRDefault="006C6C7C" w:rsidP="006C6C7C">
            <w:pPr>
              <w:pStyle w:val="ListParagraph"/>
              <w:numPr>
                <w:ilvl w:val="0"/>
                <w:numId w:val="42"/>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7CE1FA47" w14:textId="77777777" w:rsidR="006C6C7C" w:rsidRPr="004C118A" w:rsidRDefault="006C6C7C" w:rsidP="003C6914">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Provide development guidance and assistance relating to the organization's information privacy policies and procedures.</w:t>
            </w:r>
          </w:p>
        </w:tc>
      </w:tr>
      <w:tr w:rsidR="006C6C7C" w:rsidRPr="004C118A" w14:paraId="6B67897A" w14:textId="77777777" w:rsidTr="003C6914">
        <w:trPr>
          <w:jc w:val="center"/>
        </w:trPr>
        <w:tc>
          <w:tcPr>
            <w:tcW w:w="715" w:type="dxa"/>
            <w:shd w:val="clear" w:color="auto" w:fill="auto"/>
            <w:vAlign w:val="center"/>
          </w:tcPr>
          <w:p w14:paraId="5FA3F63E" w14:textId="77777777" w:rsidR="006C6C7C" w:rsidRPr="004C118A" w:rsidRDefault="006C6C7C" w:rsidP="006C6C7C">
            <w:pPr>
              <w:pStyle w:val="ListParagraph"/>
              <w:numPr>
                <w:ilvl w:val="0"/>
                <w:numId w:val="42"/>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302A8CC7" w14:textId="77777777" w:rsidR="006C6C7C" w:rsidRPr="004C118A" w:rsidRDefault="006C6C7C" w:rsidP="003C6914">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Ensure that the use of technologies maintains and does not erode, privacy protections on use, collection and disclosure of personal information.</w:t>
            </w:r>
          </w:p>
        </w:tc>
      </w:tr>
      <w:tr w:rsidR="006C6C7C" w:rsidRPr="004C118A" w14:paraId="58F117FD" w14:textId="77777777" w:rsidTr="003C6914">
        <w:trPr>
          <w:jc w:val="center"/>
        </w:trPr>
        <w:tc>
          <w:tcPr>
            <w:tcW w:w="715" w:type="dxa"/>
            <w:shd w:val="clear" w:color="auto" w:fill="auto"/>
            <w:vAlign w:val="center"/>
          </w:tcPr>
          <w:p w14:paraId="7E120FB1" w14:textId="77777777" w:rsidR="006C6C7C" w:rsidRPr="004C118A" w:rsidRDefault="006C6C7C" w:rsidP="006C6C7C">
            <w:pPr>
              <w:pStyle w:val="ListParagraph"/>
              <w:numPr>
                <w:ilvl w:val="0"/>
                <w:numId w:val="42"/>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15F0FB9B" w14:textId="77777777" w:rsidR="006C6C7C" w:rsidRPr="004C118A" w:rsidRDefault="006C6C7C" w:rsidP="003C6914">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Monitor systems development and operations to ensure compliance with cybersecurity and privacy policies.</w:t>
            </w:r>
          </w:p>
        </w:tc>
      </w:tr>
      <w:tr w:rsidR="006C6C7C" w:rsidRPr="004C118A" w14:paraId="43F6C68D" w14:textId="77777777" w:rsidTr="003C6914">
        <w:trPr>
          <w:jc w:val="center"/>
        </w:trPr>
        <w:tc>
          <w:tcPr>
            <w:tcW w:w="715" w:type="dxa"/>
            <w:shd w:val="clear" w:color="auto" w:fill="auto"/>
            <w:vAlign w:val="center"/>
          </w:tcPr>
          <w:p w14:paraId="343224F8" w14:textId="77777777" w:rsidR="006C6C7C" w:rsidRPr="004C118A" w:rsidRDefault="006C6C7C" w:rsidP="006C6C7C">
            <w:pPr>
              <w:pStyle w:val="ListParagraph"/>
              <w:numPr>
                <w:ilvl w:val="0"/>
                <w:numId w:val="42"/>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02C112B1" w14:textId="77777777" w:rsidR="006C6C7C" w:rsidRPr="004C118A" w:rsidRDefault="006C6C7C" w:rsidP="003C6914">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Conduct privacy impact assessments of proposed rules on the privacy of personal information.</w:t>
            </w:r>
          </w:p>
        </w:tc>
      </w:tr>
      <w:tr w:rsidR="006C6C7C" w:rsidRPr="004C118A" w14:paraId="2171965D" w14:textId="77777777" w:rsidTr="003C6914">
        <w:trPr>
          <w:jc w:val="center"/>
        </w:trPr>
        <w:tc>
          <w:tcPr>
            <w:tcW w:w="715" w:type="dxa"/>
            <w:shd w:val="clear" w:color="auto" w:fill="auto"/>
            <w:vAlign w:val="center"/>
          </w:tcPr>
          <w:p w14:paraId="6D2BD62E" w14:textId="77777777" w:rsidR="006C6C7C" w:rsidRPr="004C118A" w:rsidRDefault="006C6C7C" w:rsidP="006C6C7C">
            <w:pPr>
              <w:pStyle w:val="ListParagraph"/>
              <w:numPr>
                <w:ilvl w:val="0"/>
                <w:numId w:val="42"/>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45C49414" w14:textId="77777777" w:rsidR="006C6C7C" w:rsidRPr="004C118A" w:rsidRDefault="006C6C7C" w:rsidP="003C6914">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Review all cybersecurity plans to ensure alignment between cybersecurity and privacy practices.</w:t>
            </w:r>
          </w:p>
        </w:tc>
      </w:tr>
      <w:tr w:rsidR="006C6C7C" w:rsidRPr="004C118A" w14:paraId="588F32E1" w14:textId="77777777" w:rsidTr="003C6914">
        <w:trPr>
          <w:jc w:val="center"/>
        </w:trPr>
        <w:tc>
          <w:tcPr>
            <w:tcW w:w="715" w:type="dxa"/>
            <w:shd w:val="clear" w:color="auto" w:fill="auto"/>
            <w:vAlign w:val="center"/>
          </w:tcPr>
          <w:p w14:paraId="1DA2321F" w14:textId="77777777" w:rsidR="006C6C7C" w:rsidRPr="004C118A" w:rsidRDefault="006C6C7C" w:rsidP="006C6C7C">
            <w:pPr>
              <w:pStyle w:val="ListParagraph"/>
              <w:numPr>
                <w:ilvl w:val="0"/>
                <w:numId w:val="42"/>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72699BE9" w14:textId="77777777" w:rsidR="006C6C7C" w:rsidRPr="004C118A" w:rsidRDefault="006C6C7C" w:rsidP="003C6914">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Develop and manage procedures for vetting and auditing vendors for compliance with appropriate privacy, data security, legislative and regulatory requirements.</w:t>
            </w:r>
          </w:p>
        </w:tc>
      </w:tr>
      <w:tr w:rsidR="006C6C7C" w:rsidRPr="004C118A" w14:paraId="79D995C2" w14:textId="77777777" w:rsidTr="003C6914">
        <w:trPr>
          <w:jc w:val="center"/>
        </w:trPr>
        <w:tc>
          <w:tcPr>
            <w:tcW w:w="715" w:type="dxa"/>
            <w:shd w:val="clear" w:color="auto" w:fill="auto"/>
            <w:vAlign w:val="center"/>
          </w:tcPr>
          <w:p w14:paraId="089FB7AF" w14:textId="77777777" w:rsidR="006C6C7C" w:rsidRPr="004C118A" w:rsidRDefault="006C6C7C" w:rsidP="006C6C7C">
            <w:pPr>
              <w:pStyle w:val="ListParagraph"/>
              <w:numPr>
                <w:ilvl w:val="0"/>
                <w:numId w:val="42"/>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72567529" w14:textId="77777777" w:rsidR="006C6C7C" w:rsidRPr="004C118A" w:rsidRDefault="006C6C7C" w:rsidP="003C6914">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Ensure all complaints concerning the organization's privacy policies and related documentation are addressed in a timely manner by appropriate resource.</w:t>
            </w:r>
          </w:p>
        </w:tc>
      </w:tr>
      <w:tr w:rsidR="006C6C7C" w:rsidRPr="004C118A" w14:paraId="7318FFA5" w14:textId="77777777" w:rsidTr="003C6914">
        <w:trPr>
          <w:jc w:val="center"/>
        </w:trPr>
        <w:tc>
          <w:tcPr>
            <w:tcW w:w="715" w:type="dxa"/>
            <w:shd w:val="clear" w:color="auto" w:fill="auto"/>
            <w:vAlign w:val="center"/>
          </w:tcPr>
          <w:p w14:paraId="2B533B06" w14:textId="77777777" w:rsidR="006C6C7C" w:rsidRPr="004C118A" w:rsidRDefault="006C6C7C" w:rsidP="006C6C7C">
            <w:pPr>
              <w:pStyle w:val="ListParagraph"/>
              <w:numPr>
                <w:ilvl w:val="0"/>
                <w:numId w:val="42"/>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330C1F49" w14:textId="77777777" w:rsidR="006C6C7C" w:rsidRPr="004C118A" w:rsidRDefault="006C6C7C" w:rsidP="003C6914">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Identify and remediate areas where the organization is not fully compliant with privacy requirements.</w:t>
            </w:r>
          </w:p>
        </w:tc>
      </w:tr>
      <w:tr w:rsidR="006C6C7C" w:rsidRPr="004C118A" w14:paraId="1F63E92A" w14:textId="77777777" w:rsidTr="003C6914">
        <w:trPr>
          <w:jc w:val="center"/>
        </w:trPr>
        <w:tc>
          <w:tcPr>
            <w:tcW w:w="715" w:type="dxa"/>
            <w:shd w:val="clear" w:color="auto" w:fill="auto"/>
            <w:vAlign w:val="center"/>
          </w:tcPr>
          <w:p w14:paraId="21144BC3" w14:textId="77777777" w:rsidR="006C6C7C" w:rsidRPr="004C118A" w:rsidRDefault="006C6C7C" w:rsidP="006C6C7C">
            <w:pPr>
              <w:pStyle w:val="ListParagraph"/>
              <w:numPr>
                <w:ilvl w:val="0"/>
                <w:numId w:val="42"/>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22AB4432" w14:textId="77777777" w:rsidR="006C6C7C" w:rsidRPr="004C118A" w:rsidRDefault="006C6C7C" w:rsidP="003C6914">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Coordinate with the Chief Information Security Officer (or equivalent) to ensure alignment between cybersecurity and privacy practices.</w:t>
            </w:r>
          </w:p>
        </w:tc>
      </w:tr>
      <w:tr w:rsidR="006C6C7C" w:rsidRPr="004C118A" w14:paraId="0FB79156" w14:textId="77777777" w:rsidTr="003C6914">
        <w:trPr>
          <w:jc w:val="center"/>
        </w:trPr>
        <w:tc>
          <w:tcPr>
            <w:tcW w:w="715" w:type="dxa"/>
            <w:shd w:val="clear" w:color="auto" w:fill="auto"/>
            <w:vAlign w:val="center"/>
          </w:tcPr>
          <w:p w14:paraId="56F4B02C" w14:textId="77777777" w:rsidR="006C6C7C" w:rsidRPr="004C118A" w:rsidRDefault="006C6C7C" w:rsidP="006C6C7C">
            <w:pPr>
              <w:pStyle w:val="ListParagraph"/>
              <w:numPr>
                <w:ilvl w:val="0"/>
                <w:numId w:val="42"/>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04175F81" w14:textId="77777777" w:rsidR="006C6C7C" w:rsidRPr="004C118A" w:rsidRDefault="006C6C7C" w:rsidP="003C6914">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Develop and maintain appropriate communications and training to promote and educate all employees including senior management regarding privacy compliance and the consequences of noncompliance.</w:t>
            </w:r>
          </w:p>
        </w:tc>
      </w:tr>
      <w:tr w:rsidR="006C6C7C" w:rsidRPr="004C118A" w14:paraId="7E2CFC84" w14:textId="77777777" w:rsidTr="003C6914">
        <w:trPr>
          <w:jc w:val="center"/>
        </w:trPr>
        <w:tc>
          <w:tcPr>
            <w:tcW w:w="715" w:type="dxa"/>
            <w:shd w:val="clear" w:color="auto" w:fill="auto"/>
            <w:vAlign w:val="center"/>
          </w:tcPr>
          <w:p w14:paraId="104F4FEF" w14:textId="77777777" w:rsidR="006C6C7C" w:rsidRPr="004C118A" w:rsidRDefault="006C6C7C" w:rsidP="006C6C7C">
            <w:pPr>
              <w:pStyle w:val="ListParagraph"/>
              <w:numPr>
                <w:ilvl w:val="0"/>
                <w:numId w:val="42"/>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4DBA466F" w14:textId="77777777" w:rsidR="006C6C7C" w:rsidRPr="004C118A" w:rsidRDefault="006C6C7C" w:rsidP="003C6914">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Ensure that privacy compliance monitoring activities are carried out on an ongoing basis.</w:t>
            </w:r>
          </w:p>
        </w:tc>
      </w:tr>
      <w:tr w:rsidR="006C6C7C" w:rsidRPr="004C118A" w14:paraId="04A83FF9" w14:textId="77777777" w:rsidTr="003C6914">
        <w:trPr>
          <w:jc w:val="center"/>
        </w:trPr>
        <w:tc>
          <w:tcPr>
            <w:tcW w:w="715" w:type="dxa"/>
            <w:shd w:val="clear" w:color="auto" w:fill="auto"/>
            <w:vAlign w:val="center"/>
          </w:tcPr>
          <w:p w14:paraId="1EE05F3F" w14:textId="77777777" w:rsidR="006C6C7C" w:rsidRPr="004C118A" w:rsidRDefault="006C6C7C" w:rsidP="006C6C7C">
            <w:pPr>
              <w:pStyle w:val="ListParagraph"/>
              <w:numPr>
                <w:ilvl w:val="0"/>
                <w:numId w:val="42"/>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20B2C124" w14:textId="77777777" w:rsidR="006C6C7C" w:rsidRPr="004C118A" w:rsidRDefault="006C6C7C" w:rsidP="003C6914">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Ensure that appropriate technologies are used to maintain compliance with privacy requirements.</w:t>
            </w:r>
          </w:p>
        </w:tc>
      </w:tr>
      <w:tr w:rsidR="006C6C7C" w:rsidRPr="004C118A" w14:paraId="6DC6C38E" w14:textId="77777777" w:rsidTr="003C6914">
        <w:trPr>
          <w:jc w:val="center"/>
        </w:trPr>
        <w:tc>
          <w:tcPr>
            <w:tcW w:w="715" w:type="dxa"/>
            <w:shd w:val="clear" w:color="auto" w:fill="auto"/>
            <w:vAlign w:val="center"/>
          </w:tcPr>
          <w:p w14:paraId="45AAE848" w14:textId="77777777" w:rsidR="006C6C7C" w:rsidRPr="004C118A" w:rsidRDefault="006C6C7C" w:rsidP="006C6C7C">
            <w:pPr>
              <w:pStyle w:val="ListParagraph"/>
              <w:numPr>
                <w:ilvl w:val="0"/>
                <w:numId w:val="42"/>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489DEE2B" w14:textId="77777777" w:rsidR="006C6C7C" w:rsidRPr="004C118A" w:rsidRDefault="006C6C7C" w:rsidP="003C6914">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Develop strategic plans with senior management to ensure that personal information is processed in accordance with applicable privacy requirements.</w:t>
            </w:r>
          </w:p>
        </w:tc>
      </w:tr>
      <w:tr w:rsidR="006C6C7C" w:rsidRPr="004C118A" w14:paraId="1AD3B867" w14:textId="77777777" w:rsidTr="003C6914">
        <w:trPr>
          <w:jc w:val="center"/>
        </w:trPr>
        <w:tc>
          <w:tcPr>
            <w:tcW w:w="715" w:type="dxa"/>
            <w:shd w:val="clear" w:color="auto" w:fill="auto"/>
            <w:vAlign w:val="center"/>
          </w:tcPr>
          <w:p w14:paraId="7D4919EA" w14:textId="77777777" w:rsidR="006C6C7C" w:rsidRPr="004C118A" w:rsidRDefault="006C6C7C" w:rsidP="006C6C7C">
            <w:pPr>
              <w:pStyle w:val="ListParagraph"/>
              <w:numPr>
                <w:ilvl w:val="0"/>
                <w:numId w:val="42"/>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7874259C" w14:textId="77777777" w:rsidR="006C6C7C" w:rsidRPr="004C118A" w:rsidRDefault="006C6C7C" w:rsidP="003C6914">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Develop and maintain enterprise-wide procedures to ensure that new products and services are developed in accordance with organizational privacy policies and legal obligations.</w:t>
            </w:r>
          </w:p>
        </w:tc>
      </w:tr>
      <w:tr w:rsidR="006C6C7C" w:rsidRPr="004C118A" w14:paraId="60D339EC" w14:textId="77777777" w:rsidTr="003C6914">
        <w:trPr>
          <w:jc w:val="center"/>
        </w:trPr>
        <w:tc>
          <w:tcPr>
            <w:tcW w:w="715" w:type="dxa"/>
            <w:shd w:val="clear" w:color="auto" w:fill="auto"/>
            <w:vAlign w:val="center"/>
          </w:tcPr>
          <w:p w14:paraId="4755FC18" w14:textId="77777777" w:rsidR="006C6C7C" w:rsidRPr="004C118A" w:rsidRDefault="006C6C7C" w:rsidP="006C6C7C">
            <w:pPr>
              <w:pStyle w:val="ListParagraph"/>
              <w:numPr>
                <w:ilvl w:val="0"/>
                <w:numId w:val="42"/>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48B4F2CB" w14:textId="77777777" w:rsidR="006C6C7C" w:rsidRPr="004C118A" w:rsidRDefault="006C6C7C" w:rsidP="003C6914">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Work with the Chief Information Security Officer, legal counsel and senior management to manage privacy incidents and breaches in accordance with legal and regulatory requirements.</w:t>
            </w:r>
          </w:p>
        </w:tc>
      </w:tr>
      <w:tr w:rsidR="006C6C7C" w:rsidRPr="004C118A" w14:paraId="3F3F9583" w14:textId="77777777" w:rsidTr="003C6914">
        <w:trPr>
          <w:jc w:val="center"/>
        </w:trPr>
        <w:tc>
          <w:tcPr>
            <w:tcW w:w="715" w:type="dxa"/>
            <w:shd w:val="clear" w:color="auto" w:fill="auto"/>
            <w:vAlign w:val="center"/>
          </w:tcPr>
          <w:p w14:paraId="22620D52" w14:textId="77777777" w:rsidR="006C6C7C" w:rsidRPr="004C118A" w:rsidRDefault="006C6C7C" w:rsidP="006C6C7C">
            <w:pPr>
              <w:pStyle w:val="ListParagraph"/>
              <w:numPr>
                <w:ilvl w:val="0"/>
                <w:numId w:val="42"/>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26A5BC90" w14:textId="77777777" w:rsidR="006C6C7C" w:rsidRPr="004C118A" w:rsidRDefault="006C6C7C" w:rsidP="003C6914">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Maintain awareness of applicable privacy laws, regulations and accreditation standards.</w:t>
            </w:r>
          </w:p>
        </w:tc>
      </w:tr>
    </w:tbl>
    <w:p w14:paraId="05579B16" w14:textId="77777777" w:rsidR="006C6C7C" w:rsidRPr="004C118A" w:rsidRDefault="006C6C7C" w:rsidP="006C6C7C">
      <w:pPr>
        <w:rPr>
          <w:rFonts w:eastAsia="Arial" w:cs="Arial"/>
          <w:color w:val="15969D" w:themeColor="accent6" w:themeShade="BF"/>
          <w:sz w:val="26"/>
          <w:szCs w:val="26"/>
        </w:rPr>
      </w:pPr>
    </w:p>
    <w:p w14:paraId="372E2F63" w14:textId="01DCCB5A" w:rsidR="005C1C18" w:rsidRPr="006C6C7C" w:rsidRDefault="005C1C18" w:rsidP="005C1C18">
      <w:pPr>
        <w:rPr>
          <w:lang w:eastAsia="en-US"/>
        </w:rPr>
      </w:pPr>
    </w:p>
    <w:p w14:paraId="0E71DBC5" w14:textId="77777777" w:rsidR="005C1C18" w:rsidRPr="001F4B17" w:rsidRDefault="005C1C18" w:rsidP="005C1C18">
      <w:pPr>
        <w:rPr>
          <w:rtl/>
          <w:lang w:eastAsia="en-US"/>
        </w:rPr>
      </w:pPr>
    </w:p>
    <w:p w14:paraId="329CAC72" w14:textId="0B318FB9" w:rsidR="003872B1" w:rsidRPr="004C118A" w:rsidRDefault="00EB4D27" w:rsidP="59CA93CF">
      <w:pPr>
        <w:pStyle w:val="Heading2"/>
        <w:spacing w:before="120" w:after="120" w:line="276" w:lineRule="auto"/>
        <w:jc w:val="both"/>
        <w:rPr>
          <w:rFonts w:eastAsia="Arial" w:cs="Arial"/>
          <w:color w:val="38418E"/>
          <w:sz w:val="40"/>
          <w:szCs w:val="40"/>
          <w:lang w:eastAsia="en-US"/>
        </w:rPr>
      </w:pPr>
      <w:bookmarkStart w:id="17" w:name="_Toc137376251"/>
      <w:r w:rsidRPr="004C118A">
        <w:rPr>
          <w:rFonts w:eastAsia="Arial" w:cs="Arial"/>
          <w:color w:val="38418E"/>
          <w:sz w:val="40"/>
          <w:szCs w:val="40"/>
          <w:highlight w:val="cyan"/>
          <w:lang w:bidi="en-US"/>
        </w:rPr>
        <w:t>&lt;Head of information technology function&gt;</w:t>
      </w:r>
      <w:bookmarkEnd w:id="17"/>
    </w:p>
    <w:tbl>
      <w:tblPr>
        <w:tblStyle w:val="TableGrid"/>
        <w:tblW w:w="0" w:type="auto"/>
        <w:jc w:val="center"/>
        <w:tblLook w:val="04A0" w:firstRow="1" w:lastRow="0" w:firstColumn="1" w:lastColumn="0" w:noHBand="0" w:noVBand="1"/>
      </w:tblPr>
      <w:tblGrid>
        <w:gridCol w:w="715"/>
        <w:gridCol w:w="8302"/>
      </w:tblGrid>
      <w:tr w:rsidR="00F54574" w:rsidRPr="004C118A" w14:paraId="053537EC" w14:textId="77777777" w:rsidTr="59CA93CF">
        <w:trPr>
          <w:tblHeader/>
          <w:jc w:val="center"/>
        </w:trPr>
        <w:tc>
          <w:tcPr>
            <w:tcW w:w="715" w:type="dxa"/>
            <w:shd w:val="clear" w:color="auto" w:fill="373E49" w:themeFill="accent1"/>
            <w:vAlign w:val="center"/>
          </w:tcPr>
          <w:p w14:paraId="77E08F2F" w14:textId="77777777" w:rsidR="00F54574" w:rsidRPr="004C118A" w:rsidRDefault="00F54574" w:rsidP="59CA93CF">
            <w:pPr>
              <w:spacing w:before="120" w:after="120" w:line="276" w:lineRule="auto"/>
              <w:rPr>
                <w:rFonts w:eastAsia="Arial"/>
                <w:color w:val="FFFFFF" w:themeColor="background1"/>
                <w:sz w:val="26"/>
                <w:szCs w:val="26"/>
                <w:lang w:eastAsia="ar"/>
              </w:rPr>
            </w:pPr>
            <w:r w:rsidRPr="004C118A">
              <w:rPr>
                <w:rFonts w:eastAsia="Arial"/>
                <w:color w:val="FFFFFF" w:themeColor="background1"/>
                <w:sz w:val="26"/>
                <w:szCs w:val="26"/>
                <w:lang w:bidi="en-US"/>
              </w:rPr>
              <w:t>#</w:t>
            </w:r>
          </w:p>
        </w:tc>
        <w:tc>
          <w:tcPr>
            <w:tcW w:w="8302" w:type="dxa"/>
            <w:shd w:val="clear" w:color="auto" w:fill="373E49" w:themeFill="accent1"/>
          </w:tcPr>
          <w:p w14:paraId="7CE2005F" w14:textId="77777777" w:rsidR="00F54574" w:rsidRPr="004C118A" w:rsidRDefault="00F54574" w:rsidP="59CA93CF">
            <w:pPr>
              <w:spacing w:before="120" w:after="120" w:line="276" w:lineRule="auto"/>
              <w:jc w:val="both"/>
              <w:rPr>
                <w:rFonts w:eastAsia="Arial"/>
                <w:color w:val="FFFFFF" w:themeColor="background1"/>
                <w:sz w:val="26"/>
                <w:szCs w:val="26"/>
                <w:lang w:eastAsia="ar"/>
              </w:rPr>
            </w:pPr>
            <w:r w:rsidRPr="004C118A">
              <w:rPr>
                <w:rFonts w:eastAsia="Arial"/>
                <w:color w:val="FFFFFF" w:themeColor="background1"/>
                <w:sz w:val="26"/>
                <w:szCs w:val="26"/>
                <w:lang w:bidi="en-US"/>
              </w:rPr>
              <w:t>Responsibilities</w:t>
            </w:r>
          </w:p>
        </w:tc>
      </w:tr>
      <w:tr w:rsidR="00DA50B3" w:rsidRPr="004C118A" w14:paraId="5C30FEBF" w14:textId="77777777" w:rsidTr="59CA93CF">
        <w:trPr>
          <w:jc w:val="center"/>
        </w:trPr>
        <w:tc>
          <w:tcPr>
            <w:tcW w:w="715" w:type="dxa"/>
            <w:shd w:val="clear" w:color="auto" w:fill="auto"/>
            <w:vAlign w:val="center"/>
          </w:tcPr>
          <w:p w14:paraId="28254C7B" w14:textId="3BE46E5F" w:rsidR="00DA50B3" w:rsidRPr="001F4B17" w:rsidRDefault="00DA50B3" w:rsidP="001F4B17">
            <w:pPr>
              <w:pStyle w:val="ListParagraph"/>
              <w:numPr>
                <w:ilvl w:val="0"/>
                <w:numId w:val="127"/>
              </w:numPr>
              <w:spacing w:before="120" w:after="120" w:line="276" w:lineRule="auto"/>
              <w:rPr>
                <w:rFonts w:eastAsia="Arial"/>
                <w:sz w:val="26"/>
                <w:szCs w:val="26"/>
                <w:rtl/>
              </w:rPr>
            </w:pPr>
          </w:p>
        </w:tc>
        <w:tc>
          <w:tcPr>
            <w:tcW w:w="8302" w:type="dxa"/>
            <w:shd w:val="clear" w:color="auto" w:fill="auto"/>
          </w:tcPr>
          <w:p w14:paraId="39F3E1FA" w14:textId="09AEC37A" w:rsidR="00DA50B3" w:rsidRPr="004C118A" w:rsidRDefault="6626D79F" w:rsidP="59CA93CF">
            <w:pPr>
              <w:spacing w:before="120" w:after="120" w:line="276" w:lineRule="auto"/>
              <w:jc w:val="both"/>
              <w:rPr>
                <w:rFonts w:eastAsia="Arial"/>
                <w:color w:val="373E49" w:themeColor="accent1"/>
                <w:sz w:val="26"/>
                <w:szCs w:val="26"/>
                <w:rtl/>
                <w:lang w:eastAsia="ar"/>
              </w:rPr>
            </w:pPr>
            <w:r w:rsidRPr="004C118A">
              <w:rPr>
                <w:rFonts w:eastAsia="Arial"/>
                <w:color w:val="373E49" w:themeColor="accent1"/>
                <w:sz w:val="26"/>
                <w:szCs w:val="26"/>
                <w:lang w:bidi="en-US"/>
              </w:rPr>
              <w:t xml:space="preserve">Ensure compliance of </w:t>
            </w:r>
            <w:r w:rsidR="078744E2" w:rsidRPr="004C118A">
              <w:rPr>
                <w:rFonts w:eastAsia="Arial"/>
                <w:color w:val="373E49" w:themeColor="accent1"/>
                <w:sz w:val="26"/>
                <w:szCs w:val="26"/>
                <w:highlight w:val="cyan"/>
                <w:lang w:bidi="en-US"/>
              </w:rPr>
              <w:t>&lt;information technology function&gt;</w:t>
            </w:r>
            <w:r w:rsidRPr="004C118A">
              <w:rPr>
                <w:rFonts w:eastAsia="Arial"/>
                <w:color w:val="373E49" w:themeColor="accent1"/>
                <w:sz w:val="26"/>
                <w:szCs w:val="26"/>
                <w:lang w:bidi="en-US"/>
              </w:rPr>
              <w:t xml:space="preserve"> with all cybersecurity requirements.</w:t>
            </w:r>
          </w:p>
        </w:tc>
      </w:tr>
      <w:tr w:rsidR="00DA50B3" w:rsidRPr="004C118A" w14:paraId="1C22F294" w14:textId="77777777" w:rsidTr="59CA93CF">
        <w:trPr>
          <w:jc w:val="center"/>
        </w:trPr>
        <w:tc>
          <w:tcPr>
            <w:tcW w:w="715" w:type="dxa"/>
            <w:shd w:val="clear" w:color="auto" w:fill="auto"/>
            <w:vAlign w:val="center"/>
          </w:tcPr>
          <w:p w14:paraId="4BDFA5DE" w14:textId="1F28EC93" w:rsidR="00DA50B3" w:rsidRPr="001F4B17" w:rsidRDefault="00DA50B3" w:rsidP="001F4B17">
            <w:pPr>
              <w:pStyle w:val="ListParagraph"/>
              <w:numPr>
                <w:ilvl w:val="0"/>
                <w:numId w:val="127"/>
              </w:numPr>
              <w:spacing w:before="120" w:after="120" w:line="276" w:lineRule="auto"/>
              <w:rPr>
                <w:rFonts w:eastAsia="Arial"/>
                <w:sz w:val="26"/>
                <w:szCs w:val="26"/>
              </w:rPr>
            </w:pPr>
          </w:p>
        </w:tc>
        <w:tc>
          <w:tcPr>
            <w:tcW w:w="8302" w:type="dxa"/>
            <w:shd w:val="clear" w:color="auto" w:fill="auto"/>
          </w:tcPr>
          <w:p w14:paraId="5DEB04C5" w14:textId="23CBF21A" w:rsidR="00DA50B3" w:rsidRPr="004C118A" w:rsidRDefault="6626D79F" w:rsidP="59CA93CF">
            <w:pPr>
              <w:spacing w:before="120" w:after="120" w:line="276" w:lineRule="auto"/>
              <w:jc w:val="both"/>
              <w:rPr>
                <w:rFonts w:eastAsia="Arial"/>
                <w:color w:val="373E49" w:themeColor="accent1"/>
                <w:sz w:val="26"/>
                <w:szCs w:val="26"/>
                <w:lang w:eastAsia="ar"/>
              </w:rPr>
            </w:pPr>
            <w:r w:rsidRPr="004C118A">
              <w:rPr>
                <w:rFonts w:eastAsia="Arial"/>
                <w:color w:val="373E49" w:themeColor="accent1"/>
                <w:sz w:val="26"/>
                <w:szCs w:val="26"/>
                <w:lang w:bidi="en-US"/>
              </w:rPr>
              <w:t xml:space="preserve">Lead and direct </w:t>
            </w:r>
            <w:r w:rsidR="5E470534" w:rsidRPr="004C118A">
              <w:rPr>
                <w:rFonts w:eastAsia="Arial"/>
                <w:color w:val="373E49" w:themeColor="accent1"/>
                <w:sz w:val="26"/>
                <w:szCs w:val="26"/>
                <w:highlight w:val="cyan"/>
                <w:lang w:bidi="en-US"/>
              </w:rPr>
              <w:t>&lt;information technology function&gt;</w:t>
            </w:r>
            <w:r w:rsidRPr="004C118A">
              <w:rPr>
                <w:rFonts w:eastAsia="Arial"/>
                <w:color w:val="373E49" w:themeColor="accent1"/>
                <w:sz w:val="26"/>
                <w:szCs w:val="26"/>
                <w:lang w:bidi="en-US"/>
              </w:rPr>
              <w:t xml:space="preserve"> personnel by overseeing cybersecurity awareness and training in line with their responsibilities.</w:t>
            </w:r>
          </w:p>
        </w:tc>
      </w:tr>
      <w:tr w:rsidR="00DA50B3" w:rsidRPr="004C118A" w14:paraId="67765608" w14:textId="77777777" w:rsidTr="59CA93CF">
        <w:trPr>
          <w:jc w:val="center"/>
        </w:trPr>
        <w:tc>
          <w:tcPr>
            <w:tcW w:w="715" w:type="dxa"/>
            <w:shd w:val="clear" w:color="auto" w:fill="auto"/>
            <w:vAlign w:val="center"/>
          </w:tcPr>
          <w:p w14:paraId="16CCF55C" w14:textId="475BF0D6" w:rsidR="00DA50B3" w:rsidRPr="001F4B17" w:rsidRDefault="00DA50B3" w:rsidP="001F4B17">
            <w:pPr>
              <w:pStyle w:val="ListParagraph"/>
              <w:numPr>
                <w:ilvl w:val="0"/>
                <w:numId w:val="127"/>
              </w:numPr>
              <w:spacing w:before="120" w:after="120" w:line="276" w:lineRule="auto"/>
              <w:rPr>
                <w:rFonts w:eastAsia="Arial"/>
                <w:sz w:val="26"/>
                <w:szCs w:val="26"/>
              </w:rPr>
            </w:pPr>
          </w:p>
        </w:tc>
        <w:tc>
          <w:tcPr>
            <w:tcW w:w="8302" w:type="dxa"/>
            <w:shd w:val="clear" w:color="auto" w:fill="auto"/>
          </w:tcPr>
          <w:p w14:paraId="4FED8E3B" w14:textId="62618842" w:rsidR="00DA50B3" w:rsidRPr="004C118A" w:rsidRDefault="5E470534" w:rsidP="59CA93CF">
            <w:pPr>
              <w:spacing w:before="120" w:after="120" w:line="276" w:lineRule="auto"/>
              <w:jc w:val="both"/>
              <w:rPr>
                <w:rFonts w:eastAsia="Arial"/>
                <w:color w:val="373E49" w:themeColor="accent1"/>
                <w:sz w:val="26"/>
                <w:szCs w:val="26"/>
                <w:lang w:eastAsia="ar"/>
              </w:rPr>
            </w:pPr>
            <w:r w:rsidRPr="004C118A">
              <w:rPr>
                <w:rFonts w:eastAsia="Arial"/>
                <w:color w:val="373E49" w:themeColor="accent1"/>
                <w:sz w:val="26"/>
                <w:szCs w:val="26"/>
                <w:lang w:bidi="en-US"/>
              </w:rPr>
              <w:t>Participate in and contribute to developing and applying risk management framework, procedures and processes.</w:t>
            </w:r>
          </w:p>
        </w:tc>
      </w:tr>
      <w:tr w:rsidR="00DA50B3" w:rsidRPr="004C118A" w14:paraId="203B7992" w14:textId="77777777" w:rsidTr="59CA93CF">
        <w:trPr>
          <w:jc w:val="center"/>
        </w:trPr>
        <w:tc>
          <w:tcPr>
            <w:tcW w:w="715" w:type="dxa"/>
            <w:shd w:val="clear" w:color="auto" w:fill="auto"/>
            <w:vAlign w:val="center"/>
          </w:tcPr>
          <w:p w14:paraId="3CC3CAED" w14:textId="5DB7C43C" w:rsidR="00DA50B3" w:rsidRPr="001F4B17" w:rsidRDefault="00DA50B3" w:rsidP="001F4B17">
            <w:pPr>
              <w:pStyle w:val="ListParagraph"/>
              <w:numPr>
                <w:ilvl w:val="0"/>
                <w:numId w:val="127"/>
              </w:numPr>
              <w:spacing w:before="120" w:after="120" w:line="276" w:lineRule="auto"/>
              <w:rPr>
                <w:rFonts w:eastAsia="Arial"/>
                <w:sz w:val="26"/>
                <w:szCs w:val="26"/>
              </w:rPr>
            </w:pPr>
          </w:p>
        </w:tc>
        <w:tc>
          <w:tcPr>
            <w:tcW w:w="8302" w:type="dxa"/>
            <w:shd w:val="clear" w:color="auto" w:fill="auto"/>
          </w:tcPr>
          <w:p w14:paraId="3E4CB7FF" w14:textId="1F0050F7" w:rsidR="00DA50B3" w:rsidRPr="004C118A" w:rsidRDefault="6626D79F" w:rsidP="59CA93CF">
            <w:pPr>
              <w:spacing w:before="120" w:after="120" w:line="276" w:lineRule="auto"/>
              <w:jc w:val="both"/>
              <w:rPr>
                <w:rFonts w:eastAsia="Arial"/>
                <w:color w:val="373E49" w:themeColor="accent1"/>
                <w:sz w:val="26"/>
                <w:szCs w:val="26"/>
                <w:lang w:eastAsia="ar"/>
              </w:rPr>
            </w:pPr>
            <w:r w:rsidRPr="004C118A">
              <w:rPr>
                <w:rFonts w:eastAsia="Arial"/>
                <w:color w:val="373E49" w:themeColor="accent1"/>
                <w:sz w:val="26"/>
                <w:szCs w:val="26"/>
                <w:lang w:bidi="en-US"/>
              </w:rPr>
              <w:t xml:space="preserve">Use manual patching whenever automated methods are not supported in </w:t>
            </w:r>
            <w:r w:rsidR="13DC80B9" w:rsidRPr="004C118A">
              <w:rPr>
                <w:rFonts w:eastAsia="Arial"/>
                <w:color w:val="373E49" w:themeColor="accent1"/>
                <w:sz w:val="26"/>
                <w:szCs w:val="26"/>
                <w:highlight w:val="cyan"/>
                <w:lang w:bidi="en-US"/>
              </w:rPr>
              <w:t>&lt;organization name&gt;</w:t>
            </w:r>
            <w:r w:rsidRPr="004C118A">
              <w:rPr>
                <w:rFonts w:eastAsia="Arial"/>
                <w:color w:val="373E49" w:themeColor="accent1"/>
                <w:sz w:val="26"/>
                <w:szCs w:val="26"/>
                <w:lang w:bidi="en-US"/>
              </w:rPr>
              <w:t>.</w:t>
            </w:r>
          </w:p>
        </w:tc>
      </w:tr>
      <w:tr w:rsidR="00DA50B3" w:rsidRPr="004C118A" w14:paraId="51A3DF23" w14:textId="77777777" w:rsidTr="59CA93CF">
        <w:trPr>
          <w:jc w:val="center"/>
        </w:trPr>
        <w:tc>
          <w:tcPr>
            <w:tcW w:w="715" w:type="dxa"/>
            <w:shd w:val="clear" w:color="auto" w:fill="auto"/>
            <w:vAlign w:val="center"/>
          </w:tcPr>
          <w:p w14:paraId="41AEF9B0" w14:textId="6A2EC39B" w:rsidR="00DA50B3" w:rsidRPr="001F4B17" w:rsidRDefault="00DA50B3" w:rsidP="001F4B17">
            <w:pPr>
              <w:pStyle w:val="ListParagraph"/>
              <w:numPr>
                <w:ilvl w:val="0"/>
                <w:numId w:val="127"/>
              </w:numPr>
              <w:spacing w:before="120" w:after="120" w:line="276" w:lineRule="auto"/>
              <w:rPr>
                <w:rFonts w:eastAsia="Arial"/>
                <w:sz w:val="26"/>
                <w:szCs w:val="26"/>
              </w:rPr>
            </w:pPr>
          </w:p>
        </w:tc>
        <w:tc>
          <w:tcPr>
            <w:tcW w:w="8302" w:type="dxa"/>
            <w:shd w:val="clear" w:color="auto" w:fill="auto"/>
          </w:tcPr>
          <w:p w14:paraId="70ADABC7" w14:textId="3BC90FAC" w:rsidR="00DA50B3" w:rsidRPr="004C118A" w:rsidRDefault="6626D79F" w:rsidP="59CA93CF">
            <w:pPr>
              <w:spacing w:before="120" w:after="120" w:line="276" w:lineRule="auto"/>
              <w:jc w:val="both"/>
              <w:rPr>
                <w:rFonts w:eastAsia="Arial"/>
                <w:color w:val="373E49" w:themeColor="accent1"/>
                <w:sz w:val="26"/>
                <w:szCs w:val="26"/>
                <w:lang w:eastAsia="ar"/>
              </w:rPr>
            </w:pPr>
            <w:r w:rsidRPr="004C118A">
              <w:rPr>
                <w:rFonts w:eastAsia="Arial"/>
                <w:color w:val="373E49" w:themeColor="accent1"/>
                <w:sz w:val="26"/>
                <w:szCs w:val="26"/>
                <w:lang w:bidi="en-US"/>
              </w:rPr>
              <w:t>Oversee and monitor the implementation of automated solution(s) for patch management on a regular basis.</w:t>
            </w:r>
          </w:p>
        </w:tc>
      </w:tr>
      <w:tr w:rsidR="00DA50B3" w:rsidRPr="004C118A" w14:paraId="51E1FA25" w14:textId="77777777" w:rsidTr="59CA93CF">
        <w:trPr>
          <w:jc w:val="center"/>
        </w:trPr>
        <w:tc>
          <w:tcPr>
            <w:tcW w:w="715" w:type="dxa"/>
            <w:shd w:val="clear" w:color="auto" w:fill="auto"/>
            <w:vAlign w:val="center"/>
          </w:tcPr>
          <w:p w14:paraId="153268E1" w14:textId="1F131423" w:rsidR="00DA50B3" w:rsidRPr="001F4B17" w:rsidRDefault="00DA50B3" w:rsidP="001F4B17">
            <w:pPr>
              <w:pStyle w:val="ListParagraph"/>
              <w:numPr>
                <w:ilvl w:val="0"/>
                <w:numId w:val="127"/>
              </w:numPr>
              <w:spacing w:before="120" w:after="120" w:line="276" w:lineRule="auto"/>
              <w:rPr>
                <w:rFonts w:eastAsia="Arial"/>
                <w:sz w:val="26"/>
                <w:szCs w:val="26"/>
              </w:rPr>
            </w:pPr>
          </w:p>
        </w:tc>
        <w:tc>
          <w:tcPr>
            <w:tcW w:w="8302" w:type="dxa"/>
            <w:shd w:val="clear" w:color="auto" w:fill="auto"/>
          </w:tcPr>
          <w:p w14:paraId="49EE3131" w14:textId="69837EAF" w:rsidR="00DA50B3" w:rsidRPr="004C118A" w:rsidRDefault="6626D79F" w:rsidP="59CA93CF">
            <w:pPr>
              <w:spacing w:before="120" w:after="120" w:line="276" w:lineRule="auto"/>
              <w:jc w:val="both"/>
              <w:rPr>
                <w:rFonts w:eastAsia="Arial"/>
                <w:color w:val="373E49" w:themeColor="accent1"/>
                <w:sz w:val="26"/>
                <w:szCs w:val="26"/>
                <w:lang w:eastAsia="ar"/>
              </w:rPr>
            </w:pPr>
            <w:r w:rsidRPr="004C118A">
              <w:rPr>
                <w:rFonts w:eastAsia="Arial"/>
                <w:color w:val="373E49" w:themeColor="accent1"/>
                <w:sz w:val="26"/>
                <w:szCs w:val="26"/>
                <w:lang w:bidi="en-US"/>
              </w:rPr>
              <w:t>Review patch management effectiveness and efficiency for critical systems of information technology.</w:t>
            </w:r>
          </w:p>
        </w:tc>
      </w:tr>
      <w:tr w:rsidR="00DA50B3" w:rsidRPr="004C118A" w14:paraId="5C020D2B" w14:textId="77777777" w:rsidTr="59CA93CF">
        <w:trPr>
          <w:jc w:val="center"/>
        </w:trPr>
        <w:tc>
          <w:tcPr>
            <w:tcW w:w="715" w:type="dxa"/>
            <w:shd w:val="clear" w:color="auto" w:fill="auto"/>
            <w:vAlign w:val="center"/>
          </w:tcPr>
          <w:p w14:paraId="09808EE9" w14:textId="5DA2E241" w:rsidR="00DA50B3" w:rsidRPr="001F4B17" w:rsidRDefault="00DA50B3" w:rsidP="001F4B17">
            <w:pPr>
              <w:pStyle w:val="ListParagraph"/>
              <w:numPr>
                <w:ilvl w:val="0"/>
                <w:numId w:val="127"/>
              </w:numPr>
              <w:spacing w:before="120" w:after="120" w:line="276" w:lineRule="auto"/>
              <w:rPr>
                <w:rFonts w:eastAsia="Arial"/>
                <w:sz w:val="26"/>
                <w:szCs w:val="26"/>
              </w:rPr>
            </w:pPr>
          </w:p>
        </w:tc>
        <w:tc>
          <w:tcPr>
            <w:tcW w:w="8302" w:type="dxa"/>
            <w:shd w:val="clear" w:color="auto" w:fill="auto"/>
          </w:tcPr>
          <w:p w14:paraId="23F7298F" w14:textId="531F8DA5" w:rsidR="00DA50B3" w:rsidRPr="004C118A" w:rsidRDefault="6626D79F" w:rsidP="59CA93CF">
            <w:pPr>
              <w:spacing w:before="120" w:after="120" w:line="276" w:lineRule="auto"/>
              <w:jc w:val="both"/>
              <w:rPr>
                <w:rFonts w:eastAsia="Arial"/>
                <w:color w:val="373E49" w:themeColor="accent1"/>
                <w:sz w:val="26"/>
                <w:szCs w:val="26"/>
                <w:lang w:eastAsia="ar"/>
              </w:rPr>
            </w:pPr>
            <w:r w:rsidRPr="004C118A">
              <w:rPr>
                <w:rFonts w:eastAsia="Arial"/>
                <w:color w:val="373E49" w:themeColor="accent1"/>
                <w:sz w:val="26"/>
                <w:szCs w:val="26"/>
                <w:lang w:bidi="en-US"/>
              </w:rPr>
              <w:t>Ensure</w:t>
            </w:r>
            <w:r w:rsidRPr="004C118A">
              <w:rPr>
                <w:rFonts w:eastAsia="Arial"/>
                <w:color w:val="373E49" w:themeColor="accent1"/>
                <w:sz w:val="26"/>
                <w:szCs w:val="26"/>
                <w:highlight w:val="cyan"/>
                <w:lang w:bidi="en-US"/>
              </w:rPr>
              <w:t>&lt;cybersecurity function&gt;</w:t>
            </w:r>
            <w:r w:rsidRPr="00C77DDB">
              <w:rPr>
                <w:rFonts w:eastAsia="Arial"/>
                <w:color w:val="373E49" w:themeColor="accent1"/>
                <w:sz w:val="26"/>
                <w:szCs w:val="26"/>
                <w:lang w:bidi="en-US"/>
              </w:rPr>
              <w:t xml:space="preserve"> </w:t>
            </w:r>
            <w:r w:rsidRPr="004C118A">
              <w:rPr>
                <w:rFonts w:eastAsia="Arial"/>
                <w:color w:val="373E49" w:themeColor="accent1"/>
                <w:sz w:val="26"/>
                <w:szCs w:val="26"/>
                <w:lang w:bidi="en-US"/>
              </w:rPr>
              <w:t>is engaged in all information and technology assets, project management and procurement security matters.</w:t>
            </w:r>
          </w:p>
        </w:tc>
      </w:tr>
      <w:tr w:rsidR="00DA50B3" w:rsidRPr="004C118A" w14:paraId="52B81FEA" w14:textId="77777777" w:rsidTr="59CA93CF">
        <w:trPr>
          <w:jc w:val="center"/>
        </w:trPr>
        <w:tc>
          <w:tcPr>
            <w:tcW w:w="715" w:type="dxa"/>
            <w:shd w:val="clear" w:color="auto" w:fill="auto"/>
            <w:vAlign w:val="center"/>
          </w:tcPr>
          <w:p w14:paraId="57AFD233" w14:textId="4CCEC190" w:rsidR="00DA50B3" w:rsidRPr="001F4B17" w:rsidRDefault="00DA50B3" w:rsidP="001F4B17">
            <w:pPr>
              <w:pStyle w:val="ListParagraph"/>
              <w:numPr>
                <w:ilvl w:val="0"/>
                <w:numId w:val="127"/>
              </w:numPr>
              <w:spacing w:before="120" w:after="120" w:line="276" w:lineRule="auto"/>
              <w:rPr>
                <w:rFonts w:eastAsia="Arial"/>
                <w:sz w:val="26"/>
                <w:szCs w:val="26"/>
              </w:rPr>
            </w:pPr>
          </w:p>
        </w:tc>
        <w:tc>
          <w:tcPr>
            <w:tcW w:w="8302" w:type="dxa"/>
            <w:shd w:val="clear" w:color="auto" w:fill="auto"/>
          </w:tcPr>
          <w:p w14:paraId="0F1FD196" w14:textId="5FBABB58" w:rsidR="00DA50B3" w:rsidRPr="004C118A" w:rsidRDefault="6626D79F" w:rsidP="59CA93CF">
            <w:pPr>
              <w:spacing w:before="120" w:after="120" w:line="276" w:lineRule="auto"/>
              <w:jc w:val="both"/>
              <w:rPr>
                <w:rFonts w:eastAsia="Arial"/>
                <w:color w:val="373E49" w:themeColor="accent1"/>
                <w:sz w:val="26"/>
                <w:szCs w:val="26"/>
                <w:lang w:eastAsia="ar"/>
              </w:rPr>
            </w:pPr>
            <w:r w:rsidRPr="004C118A">
              <w:rPr>
                <w:rFonts w:eastAsia="Arial"/>
                <w:color w:val="373E49" w:themeColor="accent1"/>
                <w:sz w:val="26"/>
                <w:szCs w:val="26"/>
                <w:lang w:bidi="en-US"/>
              </w:rPr>
              <w:t>Ensure</w:t>
            </w:r>
            <w:r w:rsidRPr="004C118A">
              <w:rPr>
                <w:rFonts w:eastAsia="Arial"/>
                <w:color w:val="373E49" w:themeColor="accent1"/>
                <w:sz w:val="26"/>
                <w:szCs w:val="26"/>
                <w:highlight w:val="cyan"/>
                <w:lang w:bidi="en-US"/>
              </w:rPr>
              <w:t>&lt;cybersecurity function&gt;</w:t>
            </w:r>
            <w:r w:rsidRPr="00C77DDB">
              <w:rPr>
                <w:rFonts w:eastAsia="Arial"/>
                <w:color w:val="373E49" w:themeColor="accent1"/>
                <w:sz w:val="26"/>
                <w:szCs w:val="26"/>
                <w:lang w:bidi="en-US"/>
              </w:rPr>
              <w:t xml:space="preserve"> </w:t>
            </w:r>
            <w:r w:rsidRPr="004C118A">
              <w:rPr>
                <w:rFonts w:eastAsia="Arial"/>
                <w:color w:val="373E49" w:themeColor="accent1"/>
                <w:sz w:val="26"/>
                <w:szCs w:val="26"/>
                <w:lang w:bidi="en-US"/>
              </w:rPr>
              <w:t xml:space="preserve">is engaged to ensure that all information and technology assets of </w:t>
            </w:r>
            <w:r w:rsidRPr="004C118A">
              <w:rPr>
                <w:rFonts w:eastAsia="Arial"/>
                <w:color w:val="373E49" w:themeColor="accent1"/>
                <w:sz w:val="26"/>
                <w:szCs w:val="26"/>
                <w:highlight w:val="cyan"/>
                <w:lang w:bidi="en-US"/>
              </w:rPr>
              <w:t>&lt;organization name&gt;</w:t>
            </w:r>
            <w:r w:rsidRPr="004C118A">
              <w:rPr>
                <w:rFonts w:eastAsia="Arial"/>
                <w:color w:val="373E49" w:themeColor="accent1"/>
                <w:sz w:val="26"/>
                <w:szCs w:val="26"/>
                <w:lang w:bidi="en-US"/>
              </w:rPr>
              <w:t xml:space="preserve"> are appropriately protected.</w:t>
            </w:r>
          </w:p>
        </w:tc>
      </w:tr>
      <w:tr w:rsidR="00DA50B3" w:rsidRPr="004C118A" w14:paraId="43E0C358" w14:textId="77777777" w:rsidTr="59CA93CF">
        <w:trPr>
          <w:jc w:val="center"/>
        </w:trPr>
        <w:tc>
          <w:tcPr>
            <w:tcW w:w="715" w:type="dxa"/>
            <w:shd w:val="clear" w:color="auto" w:fill="auto"/>
            <w:vAlign w:val="center"/>
          </w:tcPr>
          <w:p w14:paraId="34C8C392" w14:textId="32E49C03" w:rsidR="00DA50B3" w:rsidRPr="001F4B17" w:rsidRDefault="00DA50B3" w:rsidP="001F4B17">
            <w:pPr>
              <w:pStyle w:val="ListParagraph"/>
              <w:numPr>
                <w:ilvl w:val="0"/>
                <w:numId w:val="127"/>
              </w:numPr>
              <w:spacing w:before="120" w:after="120" w:line="276" w:lineRule="auto"/>
              <w:rPr>
                <w:rFonts w:eastAsia="Arial"/>
                <w:sz w:val="26"/>
                <w:szCs w:val="26"/>
              </w:rPr>
            </w:pPr>
          </w:p>
        </w:tc>
        <w:tc>
          <w:tcPr>
            <w:tcW w:w="8302" w:type="dxa"/>
            <w:shd w:val="clear" w:color="auto" w:fill="auto"/>
          </w:tcPr>
          <w:p w14:paraId="15038A63" w14:textId="192AFBC0" w:rsidR="00DA50B3" w:rsidRPr="004C118A" w:rsidRDefault="6626D79F" w:rsidP="59CA93CF">
            <w:pPr>
              <w:spacing w:before="120" w:after="120" w:line="276" w:lineRule="auto"/>
              <w:jc w:val="both"/>
              <w:rPr>
                <w:rFonts w:eastAsia="Arial"/>
                <w:color w:val="373E49" w:themeColor="accent1"/>
                <w:sz w:val="26"/>
                <w:szCs w:val="26"/>
                <w:lang w:eastAsia="ar"/>
              </w:rPr>
            </w:pPr>
            <w:r w:rsidRPr="004C118A">
              <w:rPr>
                <w:rFonts w:eastAsia="Arial"/>
                <w:color w:val="373E49" w:themeColor="accent1"/>
                <w:sz w:val="26"/>
                <w:szCs w:val="26"/>
                <w:lang w:bidi="en-US"/>
              </w:rPr>
              <w:t>Review current maintenance contracts with information technology and / or critical systems vendors to ensure that</w:t>
            </w:r>
            <w:r w:rsidR="00C77DDB">
              <w:rPr>
                <w:rFonts w:eastAsia="Arial"/>
                <w:color w:val="373E49" w:themeColor="accent1"/>
                <w:sz w:val="26"/>
                <w:szCs w:val="26"/>
                <w:lang w:bidi="en-US"/>
              </w:rPr>
              <w:t xml:space="preserve"> </w:t>
            </w:r>
            <w:r w:rsidRPr="004C118A">
              <w:rPr>
                <w:rFonts w:eastAsia="Arial"/>
                <w:color w:val="373E49" w:themeColor="accent1"/>
                <w:sz w:val="26"/>
                <w:szCs w:val="26"/>
                <w:highlight w:val="cyan"/>
                <w:lang w:bidi="en-US"/>
              </w:rPr>
              <w:t>&lt;organization name&gt;</w:t>
            </w:r>
            <w:r w:rsidRPr="004C118A">
              <w:rPr>
                <w:rFonts w:eastAsia="Arial"/>
                <w:color w:val="373E49" w:themeColor="accent1"/>
                <w:sz w:val="26"/>
                <w:szCs w:val="26"/>
                <w:lang w:bidi="en-US"/>
              </w:rPr>
              <w:t xml:space="preserve"> is supplied with latest patches.</w:t>
            </w:r>
          </w:p>
        </w:tc>
      </w:tr>
      <w:tr w:rsidR="00DA50B3" w:rsidRPr="004C118A" w14:paraId="6DFE2167" w14:textId="77777777" w:rsidTr="59CA93CF">
        <w:trPr>
          <w:jc w:val="center"/>
        </w:trPr>
        <w:tc>
          <w:tcPr>
            <w:tcW w:w="715" w:type="dxa"/>
            <w:shd w:val="clear" w:color="auto" w:fill="auto"/>
            <w:vAlign w:val="center"/>
          </w:tcPr>
          <w:p w14:paraId="07D6877F" w14:textId="77777777" w:rsidR="00DA50B3" w:rsidRPr="001F4B17" w:rsidRDefault="00DA50B3" w:rsidP="001F4B17">
            <w:pPr>
              <w:pStyle w:val="ListParagraph"/>
              <w:numPr>
                <w:ilvl w:val="0"/>
                <w:numId w:val="127"/>
              </w:numPr>
              <w:spacing w:before="120" w:after="120" w:line="276" w:lineRule="auto"/>
              <w:rPr>
                <w:rFonts w:eastAsia="Arial"/>
                <w:sz w:val="26"/>
                <w:szCs w:val="26"/>
                <w:rtl/>
              </w:rPr>
            </w:pPr>
          </w:p>
        </w:tc>
        <w:tc>
          <w:tcPr>
            <w:tcW w:w="8302" w:type="dxa"/>
            <w:shd w:val="clear" w:color="auto" w:fill="auto"/>
          </w:tcPr>
          <w:p w14:paraId="4C18C9AF" w14:textId="587CEBA2" w:rsidR="00DA50B3" w:rsidRPr="004C118A" w:rsidRDefault="6626D79F" w:rsidP="59CA93CF">
            <w:pPr>
              <w:spacing w:before="120" w:after="120" w:line="276" w:lineRule="auto"/>
              <w:jc w:val="both"/>
              <w:rPr>
                <w:rFonts w:eastAsia="Arial"/>
                <w:color w:val="373E49" w:themeColor="accent1"/>
                <w:sz w:val="26"/>
                <w:szCs w:val="26"/>
                <w:rtl/>
                <w:lang w:eastAsia="ar"/>
              </w:rPr>
            </w:pPr>
            <w:r w:rsidRPr="004C118A">
              <w:rPr>
                <w:rFonts w:eastAsia="Arial"/>
                <w:color w:val="373E49" w:themeColor="accent1"/>
                <w:sz w:val="26"/>
                <w:szCs w:val="26"/>
                <w:lang w:bidi="en-US"/>
              </w:rPr>
              <w:t>Oversee the prompt implementation of recommendations to mitigate cybersecurity risks.</w:t>
            </w:r>
          </w:p>
        </w:tc>
      </w:tr>
      <w:tr w:rsidR="00DA50B3" w:rsidRPr="004C118A" w14:paraId="6FDB0604" w14:textId="77777777" w:rsidTr="59CA93CF">
        <w:trPr>
          <w:jc w:val="center"/>
        </w:trPr>
        <w:tc>
          <w:tcPr>
            <w:tcW w:w="715" w:type="dxa"/>
            <w:shd w:val="clear" w:color="auto" w:fill="auto"/>
            <w:vAlign w:val="center"/>
          </w:tcPr>
          <w:p w14:paraId="6796D44D" w14:textId="77777777" w:rsidR="00DA50B3" w:rsidRPr="001F4B17" w:rsidRDefault="00DA50B3" w:rsidP="001F4B17">
            <w:pPr>
              <w:pStyle w:val="ListParagraph"/>
              <w:numPr>
                <w:ilvl w:val="0"/>
                <w:numId w:val="127"/>
              </w:numPr>
              <w:spacing w:before="120" w:after="120" w:line="276" w:lineRule="auto"/>
              <w:rPr>
                <w:rFonts w:eastAsia="Arial"/>
                <w:sz w:val="26"/>
                <w:szCs w:val="26"/>
                <w:rtl/>
              </w:rPr>
            </w:pPr>
          </w:p>
        </w:tc>
        <w:tc>
          <w:tcPr>
            <w:tcW w:w="8302" w:type="dxa"/>
            <w:shd w:val="clear" w:color="auto" w:fill="auto"/>
          </w:tcPr>
          <w:p w14:paraId="205B766D" w14:textId="3EE24300" w:rsidR="00DA50B3" w:rsidRPr="004C118A" w:rsidRDefault="6626D79F" w:rsidP="59CA93CF">
            <w:pPr>
              <w:spacing w:before="120" w:after="120" w:line="276" w:lineRule="auto"/>
              <w:jc w:val="both"/>
              <w:rPr>
                <w:rFonts w:eastAsia="Arial"/>
                <w:color w:val="373E49" w:themeColor="accent1"/>
                <w:sz w:val="26"/>
                <w:szCs w:val="26"/>
                <w:rtl/>
                <w:lang w:eastAsia="ar"/>
              </w:rPr>
            </w:pPr>
            <w:r w:rsidRPr="004C118A">
              <w:rPr>
                <w:rFonts w:eastAsia="Arial"/>
                <w:color w:val="373E49" w:themeColor="accent1"/>
                <w:sz w:val="26"/>
                <w:szCs w:val="26"/>
                <w:lang w:bidi="en-US"/>
              </w:rPr>
              <w:t>Oversee the management of cybersecurity technology assets operations.</w:t>
            </w:r>
          </w:p>
        </w:tc>
      </w:tr>
    </w:tbl>
    <w:p w14:paraId="17A28DAE" w14:textId="129CFF4D" w:rsidR="00455E8D" w:rsidRPr="004C118A" w:rsidRDefault="00455E8D" w:rsidP="59CA93CF">
      <w:pPr>
        <w:rPr>
          <w:rFonts w:eastAsia="Arial" w:cs="Arial"/>
          <w:color w:val="38418E"/>
          <w:sz w:val="36"/>
          <w:szCs w:val="36"/>
          <w:rtl/>
          <w:lang w:eastAsia="en-US"/>
        </w:rPr>
      </w:pPr>
    </w:p>
    <w:p w14:paraId="3F905CCB" w14:textId="1DD88CE9" w:rsidR="003872B1" w:rsidRPr="004C118A" w:rsidRDefault="004710EA" w:rsidP="59CA93CF">
      <w:pPr>
        <w:pStyle w:val="Heading2"/>
        <w:spacing w:before="120" w:after="120" w:line="276" w:lineRule="auto"/>
        <w:jc w:val="both"/>
        <w:rPr>
          <w:rFonts w:eastAsia="Arial" w:cs="Arial"/>
          <w:color w:val="38418E"/>
          <w:sz w:val="40"/>
          <w:szCs w:val="40"/>
          <w:lang w:eastAsia="en-US"/>
        </w:rPr>
      </w:pPr>
      <w:bookmarkStart w:id="18" w:name="_Toc137376252"/>
      <w:r w:rsidRPr="004C118A">
        <w:rPr>
          <w:rFonts w:eastAsia="Arial" w:cs="Arial"/>
          <w:color w:val="38418E"/>
          <w:sz w:val="40"/>
          <w:szCs w:val="40"/>
          <w:lang w:bidi="en-US"/>
        </w:rPr>
        <w:t xml:space="preserve">Personnel of </w:t>
      </w:r>
      <w:r w:rsidR="001D1577" w:rsidRPr="004C118A">
        <w:rPr>
          <w:rFonts w:eastAsia="Arial" w:cs="Arial"/>
          <w:color w:val="38418E"/>
          <w:sz w:val="40"/>
          <w:szCs w:val="40"/>
          <w:highlight w:val="cyan"/>
          <w:lang w:bidi="en-US"/>
        </w:rPr>
        <w:t>&lt;information technology function&gt;</w:t>
      </w:r>
      <w:bookmarkEnd w:id="18"/>
    </w:p>
    <w:tbl>
      <w:tblPr>
        <w:tblStyle w:val="TableGrid"/>
        <w:tblW w:w="0" w:type="auto"/>
        <w:jc w:val="center"/>
        <w:tblLook w:val="04A0" w:firstRow="1" w:lastRow="0" w:firstColumn="1" w:lastColumn="0" w:noHBand="0" w:noVBand="1"/>
      </w:tblPr>
      <w:tblGrid>
        <w:gridCol w:w="715"/>
        <w:gridCol w:w="8302"/>
      </w:tblGrid>
      <w:tr w:rsidR="00F54574" w:rsidRPr="004C118A" w14:paraId="61036FF1" w14:textId="77777777" w:rsidTr="59CA93CF">
        <w:trPr>
          <w:jc w:val="center"/>
        </w:trPr>
        <w:tc>
          <w:tcPr>
            <w:tcW w:w="715" w:type="dxa"/>
            <w:shd w:val="clear" w:color="auto" w:fill="373E49" w:themeFill="accent1"/>
            <w:vAlign w:val="center"/>
          </w:tcPr>
          <w:p w14:paraId="3B8A99D6" w14:textId="77777777" w:rsidR="00F54574" w:rsidRPr="004C118A" w:rsidRDefault="00F54574" w:rsidP="59CA93CF">
            <w:pPr>
              <w:spacing w:before="120" w:after="120" w:line="276" w:lineRule="auto"/>
              <w:rPr>
                <w:rFonts w:eastAsia="Arial"/>
                <w:color w:val="FFFFFF" w:themeColor="background1"/>
                <w:sz w:val="26"/>
                <w:szCs w:val="26"/>
                <w:lang w:eastAsia="ar"/>
              </w:rPr>
            </w:pPr>
            <w:r w:rsidRPr="004C118A">
              <w:rPr>
                <w:rFonts w:eastAsia="Arial"/>
                <w:color w:val="FFFFFF" w:themeColor="background1"/>
                <w:sz w:val="26"/>
                <w:szCs w:val="26"/>
                <w:lang w:bidi="en-US"/>
              </w:rPr>
              <w:t>#</w:t>
            </w:r>
          </w:p>
        </w:tc>
        <w:tc>
          <w:tcPr>
            <w:tcW w:w="8302" w:type="dxa"/>
            <w:shd w:val="clear" w:color="auto" w:fill="373E49" w:themeFill="accent1"/>
          </w:tcPr>
          <w:p w14:paraId="4F3C8D3E" w14:textId="77777777" w:rsidR="00F54574" w:rsidRPr="004C118A" w:rsidRDefault="00F54574" w:rsidP="59CA93CF">
            <w:pPr>
              <w:spacing w:before="120" w:after="120" w:line="276" w:lineRule="auto"/>
              <w:jc w:val="both"/>
              <w:rPr>
                <w:rFonts w:eastAsia="Arial"/>
                <w:color w:val="FFFFFF" w:themeColor="background1"/>
                <w:sz w:val="26"/>
                <w:szCs w:val="26"/>
                <w:lang w:eastAsia="ar"/>
              </w:rPr>
            </w:pPr>
            <w:r w:rsidRPr="004C118A">
              <w:rPr>
                <w:rFonts w:eastAsia="Arial"/>
                <w:color w:val="FFFFFF" w:themeColor="background1"/>
                <w:sz w:val="26"/>
                <w:szCs w:val="26"/>
                <w:lang w:bidi="en-US"/>
              </w:rPr>
              <w:t>Responsibilities</w:t>
            </w:r>
          </w:p>
        </w:tc>
      </w:tr>
      <w:tr w:rsidR="00DA50B3" w:rsidRPr="004C118A" w14:paraId="14A4B23A" w14:textId="77777777" w:rsidTr="59CA93CF">
        <w:trPr>
          <w:jc w:val="center"/>
        </w:trPr>
        <w:tc>
          <w:tcPr>
            <w:tcW w:w="715" w:type="dxa"/>
            <w:shd w:val="clear" w:color="auto" w:fill="auto"/>
            <w:vAlign w:val="center"/>
          </w:tcPr>
          <w:p w14:paraId="40CA4946" w14:textId="73E335B8" w:rsidR="00DA50B3" w:rsidRPr="004C118A" w:rsidRDefault="00DA50B3" w:rsidP="59CA93CF">
            <w:pPr>
              <w:pStyle w:val="ListParagraph"/>
              <w:numPr>
                <w:ilvl w:val="0"/>
                <w:numId w:val="17"/>
              </w:numPr>
              <w:spacing w:before="120" w:after="120" w:line="276" w:lineRule="auto"/>
              <w:ind w:left="176" w:hanging="173"/>
              <w:rPr>
                <w:rFonts w:eastAsia="Arial"/>
                <w:sz w:val="26"/>
                <w:szCs w:val="26"/>
              </w:rPr>
            </w:pPr>
          </w:p>
        </w:tc>
        <w:tc>
          <w:tcPr>
            <w:tcW w:w="8302" w:type="dxa"/>
            <w:shd w:val="clear" w:color="auto" w:fill="auto"/>
          </w:tcPr>
          <w:p w14:paraId="2B69CB30" w14:textId="74807334" w:rsidR="00DA50B3" w:rsidRPr="004C118A" w:rsidRDefault="6626D79F" w:rsidP="59CA93CF">
            <w:pPr>
              <w:spacing w:before="120" w:after="120" w:line="276" w:lineRule="auto"/>
              <w:jc w:val="both"/>
              <w:rPr>
                <w:rFonts w:eastAsia="Arial"/>
                <w:color w:val="373E49" w:themeColor="accent1"/>
                <w:sz w:val="26"/>
                <w:szCs w:val="26"/>
                <w:lang w:eastAsia="ar"/>
              </w:rPr>
            </w:pPr>
            <w:r w:rsidRPr="004C118A">
              <w:rPr>
                <w:rFonts w:eastAsia="Arial"/>
                <w:color w:val="373E49" w:themeColor="accent1"/>
                <w:sz w:val="26"/>
                <w:szCs w:val="26"/>
                <w:lang w:bidi="en-US"/>
              </w:rPr>
              <w:t xml:space="preserve">Implement cybersecurity requirements applicable to </w:t>
            </w:r>
            <w:r w:rsidRPr="004C118A">
              <w:rPr>
                <w:rFonts w:eastAsia="Arial"/>
                <w:color w:val="373E49" w:themeColor="accent1"/>
                <w:sz w:val="26"/>
                <w:szCs w:val="26"/>
                <w:highlight w:val="cyan"/>
                <w:lang w:bidi="en-US"/>
              </w:rPr>
              <w:t>&lt;information technology function&gt;</w:t>
            </w:r>
            <w:r w:rsidRPr="004C118A">
              <w:rPr>
                <w:rFonts w:eastAsia="Arial"/>
                <w:color w:val="373E49" w:themeColor="accent1"/>
                <w:sz w:val="26"/>
                <w:szCs w:val="26"/>
                <w:lang w:bidi="en-US"/>
              </w:rPr>
              <w:t>, including cybersecurity policies, procedures, processes, standards, and guidelines.</w:t>
            </w:r>
          </w:p>
        </w:tc>
      </w:tr>
      <w:tr w:rsidR="00DA50B3" w:rsidRPr="004C118A" w14:paraId="68D3DBB2" w14:textId="77777777" w:rsidTr="59CA93CF">
        <w:trPr>
          <w:jc w:val="center"/>
        </w:trPr>
        <w:tc>
          <w:tcPr>
            <w:tcW w:w="715" w:type="dxa"/>
            <w:shd w:val="clear" w:color="auto" w:fill="auto"/>
            <w:vAlign w:val="center"/>
          </w:tcPr>
          <w:p w14:paraId="156F22D8" w14:textId="77777777" w:rsidR="00DA50B3" w:rsidRPr="004C118A" w:rsidRDefault="00DA50B3" w:rsidP="59CA93CF">
            <w:pPr>
              <w:pStyle w:val="ListParagraph"/>
              <w:numPr>
                <w:ilvl w:val="0"/>
                <w:numId w:val="17"/>
              </w:numPr>
              <w:spacing w:before="120" w:after="120" w:line="276" w:lineRule="auto"/>
              <w:ind w:left="176" w:hanging="173"/>
              <w:rPr>
                <w:rFonts w:eastAsia="Arial"/>
                <w:sz w:val="26"/>
                <w:szCs w:val="26"/>
                <w:rtl/>
              </w:rPr>
            </w:pPr>
          </w:p>
        </w:tc>
        <w:tc>
          <w:tcPr>
            <w:tcW w:w="8302" w:type="dxa"/>
            <w:shd w:val="clear" w:color="auto" w:fill="auto"/>
          </w:tcPr>
          <w:p w14:paraId="639867D2" w14:textId="249C651F" w:rsidR="00DA50B3" w:rsidRPr="004C118A" w:rsidDel="00033CA8" w:rsidRDefault="6626D79F" w:rsidP="59CA93CF">
            <w:pPr>
              <w:spacing w:before="120" w:after="120" w:line="276" w:lineRule="auto"/>
              <w:jc w:val="both"/>
              <w:rPr>
                <w:rFonts w:eastAsia="Arial"/>
                <w:color w:val="373E49" w:themeColor="accent1"/>
                <w:sz w:val="26"/>
                <w:szCs w:val="26"/>
                <w:rtl/>
                <w:lang w:eastAsia="ar"/>
              </w:rPr>
            </w:pPr>
            <w:r w:rsidRPr="004C118A">
              <w:rPr>
                <w:rFonts w:eastAsia="Arial"/>
                <w:color w:val="373E49" w:themeColor="accent1"/>
                <w:sz w:val="26"/>
                <w:szCs w:val="26"/>
                <w:lang w:bidi="en-US"/>
              </w:rPr>
              <w:t>Remediate vulnerabilities and follow up the implementation of security patches and configuration.</w:t>
            </w:r>
          </w:p>
        </w:tc>
      </w:tr>
      <w:tr w:rsidR="00DA50B3" w:rsidRPr="004C118A" w14:paraId="47349BEB" w14:textId="77777777" w:rsidTr="59CA93CF">
        <w:trPr>
          <w:jc w:val="center"/>
        </w:trPr>
        <w:tc>
          <w:tcPr>
            <w:tcW w:w="715" w:type="dxa"/>
            <w:shd w:val="clear" w:color="auto" w:fill="auto"/>
            <w:vAlign w:val="center"/>
          </w:tcPr>
          <w:p w14:paraId="531B4372" w14:textId="4551A009" w:rsidR="00DA50B3" w:rsidRPr="004C118A" w:rsidRDefault="00DA50B3" w:rsidP="59CA93CF">
            <w:pPr>
              <w:pStyle w:val="ListParagraph"/>
              <w:numPr>
                <w:ilvl w:val="0"/>
                <w:numId w:val="17"/>
              </w:numPr>
              <w:spacing w:before="120" w:after="120" w:line="276" w:lineRule="auto"/>
              <w:ind w:left="176" w:hanging="173"/>
              <w:rPr>
                <w:rFonts w:eastAsia="Arial"/>
                <w:sz w:val="26"/>
                <w:szCs w:val="26"/>
              </w:rPr>
            </w:pPr>
          </w:p>
        </w:tc>
        <w:tc>
          <w:tcPr>
            <w:tcW w:w="8302" w:type="dxa"/>
            <w:shd w:val="clear" w:color="auto" w:fill="auto"/>
          </w:tcPr>
          <w:p w14:paraId="57F75995" w14:textId="5549B4D1" w:rsidR="00DA50B3" w:rsidRPr="004C118A" w:rsidRDefault="6626D79F" w:rsidP="59CA93CF">
            <w:pPr>
              <w:spacing w:before="120" w:after="120" w:line="276" w:lineRule="auto"/>
              <w:jc w:val="both"/>
              <w:rPr>
                <w:rFonts w:eastAsia="Arial"/>
                <w:color w:val="373E49" w:themeColor="accent1"/>
                <w:sz w:val="26"/>
                <w:szCs w:val="26"/>
                <w:lang w:eastAsia="ar"/>
              </w:rPr>
            </w:pPr>
            <w:r w:rsidRPr="004C118A">
              <w:rPr>
                <w:rFonts w:eastAsia="Arial"/>
                <w:color w:val="373E49" w:themeColor="accent1"/>
                <w:sz w:val="26"/>
                <w:szCs w:val="26"/>
                <w:lang w:bidi="en-US"/>
              </w:rPr>
              <w:t>Implement cybersecurity requirements related to the concerned personnel business nature.</w:t>
            </w:r>
          </w:p>
        </w:tc>
      </w:tr>
      <w:tr w:rsidR="00DA50B3" w:rsidRPr="004C118A" w14:paraId="6FB286B9" w14:textId="77777777" w:rsidTr="59CA93CF">
        <w:trPr>
          <w:jc w:val="center"/>
        </w:trPr>
        <w:tc>
          <w:tcPr>
            <w:tcW w:w="715" w:type="dxa"/>
            <w:shd w:val="clear" w:color="auto" w:fill="auto"/>
            <w:vAlign w:val="center"/>
          </w:tcPr>
          <w:p w14:paraId="269CCC0F" w14:textId="6DACDC14" w:rsidR="00DA50B3" w:rsidRPr="004C118A" w:rsidRDefault="00DA50B3" w:rsidP="59CA93CF">
            <w:pPr>
              <w:pStyle w:val="ListParagraph"/>
              <w:numPr>
                <w:ilvl w:val="0"/>
                <w:numId w:val="17"/>
              </w:numPr>
              <w:spacing w:before="120" w:after="120" w:line="276" w:lineRule="auto"/>
              <w:ind w:left="176" w:hanging="173"/>
              <w:rPr>
                <w:rFonts w:eastAsia="Arial"/>
                <w:sz w:val="26"/>
                <w:szCs w:val="26"/>
              </w:rPr>
            </w:pPr>
          </w:p>
        </w:tc>
        <w:tc>
          <w:tcPr>
            <w:tcW w:w="8302" w:type="dxa"/>
            <w:shd w:val="clear" w:color="auto" w:fill="auto"/>
          </w:tcPr>
          <w:p w14:paraId="684D11D8" w14:textId="023E8F8E" w:rsidR="00DA50B3" w:rsidRPr="004C118A" w:rsidRDefault="6626D79F" w:rsidP="59CA93CF">
            <w:pPr>
              <w:spacing w:before="120" w:after="120" w:line="276" w:lineRule="auto"/>
              <w:jc w:val="both"/>
              <w:rPr>
                <w:rFonts w:eastAsia="Arial"/>
                <w:color w:val="373E49" w:themeColor="accent1"/>
                <w:sz w:val="26"/>
                <w:szCs w:val="26"/>
                <w:lang w:eastAsia="ar"/>
              </w:rPr>
            </w:pPr>
            <w:r w:rsidRPr="004C118A">
              <w:rPr>
                <w:rFonts w:eastAsia="Arial"/>
                <w:color w:val="373E49" w:themeColor="accent1"/>
                <w:sz w:val="26"/>
                <w:szCs w:val="26"/>
                <w:lang w:bidi="en-US"/>
              </w:rPr>
              <w:t xml:space="preserve">Escalate and report cybersecurity suspicious activities or concerns to </w:t>
            </w:r>
            <w:r w:rsidRPr="004C118A">
              <w:rPr>
                <w:rFonts w:eastAsia="Arial"/>
                <w:color w:val="373E49" w:themeColor="accent1"/>
                <w:sz w:val="26"/>
                <w:szCs w:val="26"/>
                <w:highlight w:val="cyan"/>
                <w:lang w:bidi="en-US"/>
              </w:rPr>
              <w:t>&lt;cybersecurity function&gt;</w:t>
            </w:r>
            <w:r w:rsidRPr="004C118A">
              <w:rPr>
                <w:rFonts w:eastAsia="Arial"/>
                <w:color w:val="373E49" w:themeColor="accent1"/>
                <w:sz w:val="26"/>
                <w:szCs w:val="26"/>
                <w:lang w:bidi="en-US"/>
              </w:rPr>
              <w:t>.</w:t>
            </w:r>
          </w:p>
        </w:tc>
      </w:tr>
      <w:tr w:rsidR="00DA50B3" w:rsidRPr="004C118A" w14:paraId="317CFB2E" w14:textId="77777777" w:rsidTr="59CA93CF">
        <w:trPr>
          <w:jc w:val="center"/>
        </w:trPr>
        <w:tc>
          <w:tcPr>
            <w:tcW w:w="715" w:type="dxa"/>
            <w:shd w:val="clear" w:color="auto" w:fill="auto"/>
            <w:vAlign w:val="center"/>
          </w:tcPr>
          <w:p w14:paraId="7EAABB0E" w14:textId="5946A1EB" w:rsidR="00DA50B3" w:rsidRPr="004C118A" w:rsidRDefault="00DA50B3" w:rsidP="59CA93CF">
            <w:pPr>
              <w:pStyle w:val="ListParagraph"/>
              <w:numPr>
                <w:ilvl w:val="0"/>
                <w:numId w:val="17"/>
              </w:numPr>
              <w:spacing w:before="120" w:after="120" w:line="276" w:lineRule="auto"/>
              <w:ind w:left="176" w:hanging="173"/>
              <w:rPr>
                <w:rFonts w:eastAsia="Arial"/>
                <w:sz w:val="26"/>
                <w:szCs w:val="26"/>
              </w:rPr>
            </w:pPr>
          </w:p>
        </w:tc>
        <w:tc>
          <w:tcPr>
            <w:tcW w:w="8302" w:type="dxa"/>
            <w:shd w:val="clear" w:color="auto" w:fill="auto"/>
          </w:tcPr>
          <w:p w14:paraId="76D70237" w14:textId="6C90D1A9" w:rsidR="00DA50B3" w:rsidRPr="004C118A" w:rsidRDefault="6626D79F" w:rsidP="59CA93CF">
            <w:pPr>
              <w:spacing w:before="120" w:after="120" w:line="276" w:lineRule="auto"/>
              <w:jc w:val="both"/>
              <w:rPr>
                <w:rFonts w:eastAsia="Arial"/>
                <w:color w:val="373E49" w:themeColor="accent1"/>
                <w:sz w:val="26"/>
                <w:szCs w:val="26"/>
                <w:lang w:eastAsia="ar"/>
              </w:rPr>
            </w:pPr>
            <w:r w:rsidRPr="004C118A">
              <w:rPr>
                <w:rFonts w:eastAsia="Arial"/>
                <w:color w:val="373E49" w:themeColor="accent1"/>
                <w:sz w:val="26"/>
                <w:szCs w:val="26"/>
                <w:lang w:bidi="en-US"/>
              </w:rPr>
              <w:t>Assist in providing input to the risk management framework process activities and related documentation.</w:t>
            </w:r>
          </w:p>
        </w:tc>
      </w:tr>
      <w:tr w:rsidR="00DA50B3" w:rsidRPr="004C118A" w14:paraId="5C598407" w14:textId="77777777" w:rsidTr="59CA93CF">
        <w:trPr>
          <w:jc w:val="center"/>
        </w:trPr>
        <w:tc>
          <w:tcPr>
            <w:tcW w:w="715" w:type="dxa"/>
            <w:shd w:val="clear" w:color="auto" w:fill="auto"/>
            <w:vAlign w:val="center"/>
          </w:tcPr>
          <w:p w14:paraId="581806B8" w14:textId="05BE9D93" w:rsidR="00DA50B3" w:rsidRPr="004C118A" w:rsidRDefault="00DA50B3" w:rsidP="59CA93CF">
            <w:pPr>
              <w:pStyle w:val="ListParagraph"/>
              <w:numPr>
                <w:ilvl w:val="0"/>
                <w:numId w:val="17"/>
              </w:numPr>
              <w:spacing w:before="120" w:after="120" w:line="276" w:lineRule="auto"/>
              <w:ind w:left="176" w:hanging="173"/>
              <w:rPr>
                <w:rFonts w:eastAsia="Arial"/>
                <w:sz w:val="26"/>
                <w:szCs w:val="26"/>
              </w:rPr>
            </w:pPr>
          </w:p>
        </w:tc>
        <w:tc>
          <w:tcPr>
            <w:tcW w:w="8302" w:type="dxa"/>
            <w:shd w:val="clear" w:color="auto" w:fill="auto"/>
          </w:tcPr>
          <w:p w14:paraId="2CC6A94C" w14:textId="0459079A" w:rsidR="00DA50B3" w:rsidRPr="004C118A" w:rsidRDefault="6626D79F" w:rsidP="59CA93CF">
            <w:pPr>
              <w:spacing w:before="120" w:after="120" w:line="276" w:lineRule="auto"/>
              <w:jc w:val="both"/>
              <w:rPr>
                <w:rFonts w:eastAsia="Arial"/>
                <w:color w:val="373E49" w:themeColor="accent1"/>
                <w:sz w:val="26"/>
                <w:szCs w:val="26"/>
                <w:lang w:eastAsia="ar"/>
              </w:rPr>
            </w:pPr>
            <w:r w:rsidRPr="004C118A">
              <w:rPr>
                <w:rFonts w:eastAsia="Arial"/>
                <w:color w:val="373E49" w:themeColor="accent1"/>
                <w:sz w:val="26"/>
                <w:szCs w:val="26"/>
                <w:lang w:bidi="en-US"/>
              </w:rPr>
              <w:t xml:space="preserve">Coordinate with the </w:t>
            </w:r>
            <w:r w:rsidRPr="004C118A">
              <w:rPr>
                <w:rFonts w:eastAsia="Arial"/>
                <w:color w:val="373E49" w:themeColor="accent1"/>
                <w:sz w:val="26"/>
                <w:szCs w:val="26"/>
                <w:highlight w:val="cyan"/>
                <w:lang w:bidi="en-US"/>
              </w:rPr>
              <w:t>&lt;cybersecurity function&gt;</w:t>
            </w:r>
            <w:r w:rsidRPr="004C118A">
              <w:rPr>
                <w:rFonts w:eastAsia="Arial"/>
                <w:color w:val="373E49" w:themeColor="accent1"/>
                <w:sz w:val="26"/>
                <w:szCs w:val="26"/>
                <w:lang w:bidi="en-US"/>
              </w:rPr>
              <w:t xml:space="preserve"> in all information and technology assets and project management issues.</w:t>
            </w:r>
          </w:p>
        </w:tc>
      </w:tr>
      <w:tr w:rsidR="00DA50B3" w:rsidRPr="004C118A" w14:paraId="38990D99" w14:textId="77777777" w:rsidTr="59CA93CF">
        <w:trPr>
          <w:jc w:val="center"/>
        </w:trPr>
        <w:tc>
          <w:tcPr>
            <w:tcW w:w="715" w:type="dxa"/>
            <w:shd w:val="clear" w:color="auto" w:fill="auto"/>
            <w:vAlign w:val="center"/>
          </w:tcPr>
          <w:p w14:paraId="712ADBF4" w14:textId="7CAFC4C6" w:rsidR="00DA50B3" w:rsidRPr="004C118A" w:rsidRDefault="00DA50B3" w:rsidP="59CA93CF">
            <w:pPr>
              <w:pStyle w:val="ListParagraph"/>
              <w:numPr>
                <w:ilvl w:val="0"/>
                <w:numId w:val="17"/>
              </w:numPr>
              <w:spacing w:before="120" w:after="120" w:line="276" w:lineRule="auto"/>
              <w:ind w:left="176" w:hanging="173"/>
              <w:rPr>
                <w:rFonts w:eastAsia="Arial"/>
                <w:sz w:val="26"/>
                <w:szCs w:val="26"/>
              </w:rPr>
            </w:pPr>
          </w:p>
        </w:tc>
        <w:tc>
          <w:tcPr>
            <w:tcW w:w="8302" w:type="dxa"/>
            <w:shd w:val="clear" w:color="auto" w:fill="auto"/>
          </w:tcPr>
          <w:p w14:paraId="14451090" w14:textId="7307503D" w:rsidR="00DA50B3" w:rsidRPr="004C118A" w:rsidRDefault="6626D79F" w:rsidP="59CA93CF">
            <w:pPr>
              <w:spacing w:before="120" w:after="120" w:line="276" w:lineRule="auto"/>
              <w:jc w:val="both"/>
              <w:rPr>
                <w:rFonts w:eastAsia="Arial"/>
                <w:color w:val="373E49" w:themeColor="accent1"/>
                <w:sz w:val="26"/>
                <w:szCs w:val="26"/>
                <w:lang w:eastAsia="ar"/>
              </w:rPr>
            </w:pPr>
            <w:r w:rsidRPr="004C118A">
              <w:rPr>
                <w:rFonts w:eastAsia="Arial"/>
                <w:color w:val="373E49" w:themeColor="accent1"/>
                <w:sz w:val="26"/>
                <w:szCs w:val="26"/>
                <w:lang w:bidi="en-US"/>
              </w:rPr>
              <w:t xml:space="preserve">Coordinate with the </w:t>
            </w:r>
            <w:r w:rsidRPr="004C118A">
              <w:rPr>
                <w:rFonts w:eastAsia="Arial"/>
                <w:color w:val="373E49" w:themeColor="accent1"/>
                <w:sz w:val="26"/>
                <w:szCs w:val="26"/>
                <w:highlight w:val="cyan"/>
                <w:lang w:bidi="en-US"/>
              </w:rPr>
              <w:t>&lt;cybersecurity function&gt;</w:t>
            </w:r>
            <w:r w:rsidRPr="004C118A">
              <w:rPr>
                <w:rFonts w:eastAsia="Arial"/>
                <w:color w:val="373E49" w:themeColor="accent1"/>
                <w:sz w:val="26"/>
                <w:szCs w:val="26"/>
                <w:lang w:bidi="en-US"/>
              </w:rPr>
              <w:t xml:space="preserve"> to ensure that all information and technology assets of </w:t>
            </w:r>
            <w:r w:rsidRPr="004C118A">
              <w:rPr>
                <w:rFonts w:eastAsia="Arial"/>
                <w:color w:val="373E49" w:themeColor="accent1"/>
                <w:sz w:val="26"/>
                <w:szCs w:val="26"/>
                <w:highlight w:val="cyan"/>
                <w:lang w:bidi="en-US"/>
              </w:rPr>
              <w:t>&lt;organization name&gt;</w:t>
            </w:r>
            <w:r w:rsidRPr="004C118A">
              <w:rPr>
                <w:rFonts w:eastAsia="Arial"/>
                <w:color w:val="373E49" w:themeColor="accent1"/>
                <w:sz w:val="26"/>
                <w:szCs w:val="26"/>
                <w:lang w:bidi="en-US"/>
              </w:rPr>
              <w:t xml:space="preserve"> are appropriately protected and secured.</w:t>
            </w:r>
          </w:p>
        </w:tc>
      </w:tr>
      <w:tr w:rsidR="00DA50B3" w:rsidRPr="004C118A" w14:paraId="0105CA0B" w14:textId="77777777" w:rsidTr="59CA93CF">
        <w:trPr>
          <w:jc w:val="center"/>
        </w:trPr>
        <w:tc>
          <w:tcPr>
            <w:tcW w:w="715" w:type="dxa"/>
            <w:shd w:val="clear" w:color="auto" w:fill="auto"/>
            <w:vAlign w:val="center"/>
          </w:tcPr>
          <w:p w14:paraId="0E4F7C64" w14:textId="7E1CDEDB" w:rsidR="00DA50B3" w:rsidRPr="004C118A" w:rsidRDefault="00DA50B3" w:rsidP="59CA93CF">
            <w:pPr>
              <w:pStyle w:val="ListParagraph"/>
              <w:numPr>
                <w:ilvl w:val="0"/>
                <w:numId w:val="17"/>
              </w:numPr>
              <w:spacing w:before="120" w:after="120" w:line="276" w:lineRule="auto"/>
              <w:ind w:left="176" w:hanging="173"/>
              <w:rPr>
                <w:rFonts w:eastAsia="Arial"/>
                <w:sz w:val="26"/>
                <w:szCs w:val="26"/>
              </w:rPr>
            </w:pPr>
          </w:p>
        </w:tc>
        <w:tc>
          <w:tcPr>
            <w:tcW w:w="8302" w:type="dxa"/>
            <w:shd w:val="clear" w:color="auto" w:fill="auto"/>
          </w:tcPr>
          <w:p w14:paraId="1A63C83F" w14:textId="47A58206" w:rsidR="00DA50B3" w:rsidRPr="004C118A" w:rsidRDefault="6626D79F" w:rsidP="59CA93CF">
            <w:pPr>
              <w:spacing w:before="120" w:after="120" w:line="276" w:lineRule="auto"/>
              <w:jc w:val="both"/>
              <w:rPr>
                <w:rFonts w:eastAsia="Arial"/>
                <w:color w:val="373E49" w:themeColor="accent1"/>
                <w:sz w:val="26"/>
                <w:szCs w:val="26"/>
                <w:lang w:eastAsia="ar"/>
              </w:rPr>
            </w:pPr>
            <w:r w:rsidRPr="004C118A">
              <w:rPr>
                <w:rFonts w:eastAsia="Arial"/>
                <w:color w:val="373E49" w:themeColor="accent1"/>
                <w:sz w:val="26"/>
                <w:szCs w:val="26"/>
                <w:lang w:bidi="en-US"/>
              </w:rPr>
              <w:t xml:space="preserve">Review current maintenance contracts with information technology and / or critical systems vendors to ensure that </w:t>
            </w:r>
            <w:r w:rsidRPr="004C118A">
              <w:rPr>
                <w:rFonts w:eastAsia="Arial"/>
                <w:color w:val="373E49" w:themeColor="accent1"/>
                <w:sz w:val="26"/>
                <w:szCs w:val="26"/>
                <w:highlight w:val="cyan"/>
                <w:lang w:bidi="en-US"/>
              </w:rPr>
              <w:t>&lt;organization name&gt;</w:t>
            </w:r>
            <w:r w:rsidRPr="004C118A">
              <w:rPr>
                <w:rFonts w:eastAsia="Arial"/>
                <w:color w:val="373E49" w:themeColor="accent1"/>
                <w:sz w:val="26"/>
                <w:szCs w:val="26"/>
                <w:lang w:bidi="en-US"/>
              </w:rPr>
              <w:t xml:space="preserve"> is supplied with latest patches.</w:t>
            </w:r>
          </w:p>
        </w:tc>
      </w:tr>
    </w:tbl>
    <w:p w14:paraId="21B2EF05" w14:textId="77777777" w:rsidR="007A1F66" w:rsidRPr="004C118A" w:rsidRDefault="007A1F66" w:rsidP="59CA93CF">
      <w:pPr>
        <w:pStyle w:val="Heading2"/>
        <w:spacing w:before="120" w:after="120" w:line="276" w:lineRule="auto"/>
        <w:jc w:val="both"/>
        <w:rPr>
          <w:rFonts w:eastAsia="Arial" w:cs="Arial"/>
          <w:color w:val="38418E"/>
          <w:sz w:val="36"/>
          <w:szCs w:val="36"/>
          <w:rtl/>
          <w:lang w:eastAsia="en-US"/>
        </w:rPr>
      </w:pPr>
    </w:p>
    <w:p w14:paraId="1D2AD411" w14:textId="30F1549B" w:rsidR="00B2733A" w:rsidRPr="004C118A" w:rsidRDefault="00B2733A" w:rsidP="59CA93CF">
      <w:pPr>
        <w:pStyle w:val="Heading2"/>
        <w:spacing w:before="120" w:after="120" w:line="276" w:lineRule="auto"/>
        <w:jc w:val="both"/>
        <w:rPr>
          <w:rFonts w:eastAsia="Arial" w:cs="Arial"/>
          <w:color w:val="38418E"/>
          <w:sz w:val="40"/>
          <w:szCs w:val="40"/>
          <w:rtl/>
          <w:lang w:eastAsia="en-US"/>
        </w:rPr>
      </w:pPr>
      <w:bookmarkStart w:id="19" w:name="_Toc137376253"/>
      <w:r w:rsidRPr="004C118A">
        <w:rPr>
          <w:rFonts w:eastAsia="Arial" w:cs="Arial"/>
          <w:color w:val="38418E"/>
          <w:sz w:val="40"/>
          <w:szCs w:val="40"/>
          <w:highlight w:val="cyan"/>
          <w:lang w:bidi="en-US"/>
        </w:rPr>
        <w:t>&lt;Information technology security&gt;</w:t>
      </w:r>
      <w:r w:rsidR="006F7577">
        <w:rPr>
          <w:rFonts w:eastAsia="Arial" w:cs="Arial" w:hint="cs"/>
          <w:color w:val="38418E"/>
          <w:sz w:val="40"/>
          <w:szCs w:val="40"/>
          <w:lang w:bidi="en-US"/>
        </w:rPr>
        <w:t xml:space="preserve"> roles and responsibilities</w:t>
      </w:r>
      <w:bookmarkEnd w:id="19"/>
    </w:p>
    <w:p w14:paraId="73BC2606" w14:textId="75DDA0E9" w:rsidR="00B2733A" w:rsidRPr="004C118A" w:rsidRDefault="002E6ABE" w:rsidP="59CA93CF">
      <w:pPr>
        <w:rPr>
          <w:rFonts w:eastAsia="Arial" w:cs="Arial"/>
          <w:color w:val="15969D" w:themeColor="accent6" w:themeShade="BF"/>
          <w:sz w:val="28"/>
          <w:szCs w:val="28"/>
          <w:rtl/>
        </w:rPr>
      </w:pPr>
      <w:r>
        <w:rPr>
          <w:rFonts w:eastAsia="Arial" w:cs="Arial"/>
          <w:color w:val="15969D" w:themeColor="accent6" w:themeShade="BF"/>
          <w:sz w:val="28"/>
          <w:szCs w:val="28"/>
          <w:lang w:bidi="en-US"/>
        </w:rPr>
        <w:t xml:space="preserve">Systems Security Development Specialist </w:t>
      </w:r>
    </w:p>
    <w:tbl>
      <w:tblPr>
        <w:tblStyle w:val="TableGrid"/>
        <w:tblW w:w="0" w:type="auto"/>
        <w:jc w:val="center"/>
        <w:tblLook w:val="04A0" w:firstRow="1" w:lastRow="0" w:firstColumn="1" w:lastColumn="0" w:noHBand="0" w:noVBand="1"/>
      </w:tblPr>
      <w:tblGrid>
        <w:gridCol w:w="715"/>
        <w:gridCol w:w="8302"/>
      </w:tblGrid>
      <w:tr w:rsidR="00B2733A" w:rsidRPr="004C118A" w14:paraId="6E6D180F" w14:textId="77777777" w:rsidTr="59CA93CF">
        <w:trPr>
          <w:tblHeader/>
          <w:jc w:val="center"/>
        </w:trPr>
        <w:tc>
          <w:tcPr>
            <w:tcW w:w="715" w:type="dxa"/>
            <w:shd w:val="clear" w:color="auto" w:fill="373E49" w:themeFill="accent1"/>
            <w:vAlign w:val="center"/>
          </w:tcPr>
          <w:p w14:paraId="4A038C28" w14:textId="77777777" w:rsidR="00B2733A" w:rsidRPr="004C118A" w:rsidRDefault="00B2733A" w:rsidP="59CA93CF">
            <w:pPr>
              <w:spacing w:before="120" w:after="120" w:line="276" w:lineRule="auto"/>
              <w:rPr>
                <w:rFonts w:eastAsia="Arial"/>
                <w:color w:val="FFFFFF" w:themeColor="background1"/>
                <w:sz w:val="26"/>
                <w:szCs w:val="26"/>
                <w:lang w:eastAsia="ar"/>
              </w:rPr>
            </w:pPr>
            <w:r w:rsidRPr="004C118A">
              <w:rPr>
                <w:rFonts w:eastAsia="Arial"/>
                <w:color w:val="FFFFFF" w:themeColor="background1"/>
                <w:sz w:val="26"/>
                <w:szCs w:val="26"/>
                <w:lang w:bidi="en-US"/>
              </w:rPr>
              <w:t>#</w:t>
            </w:r>
          </w:p>
        </w:tc>
        <w:tc>
          <w:tcPr>
            <w:tcW w:w="8302" w:type="dxa"/>
            <w:shd w:val="clear" w:color="auto" w:fill="373E49" w:themeFill="accent1"/>
          </w:tcPr>
          <w:p w14:paraId="0524C382" w14:textId="77777777" w:rsidR="00B2733A" w:rsidRPr="004C118A" w:rsidRDefault="00B2733A" w:rsidP="59CA93CF">
            <w:pPr>
              <w:spacing w:before="120" w:after="120" w:line="276" w:lineRule="auto"/>
              <w:jc w:val="both"/>
              <w:rPr>
                <w:rFonts w:eastAsia="Arial"/>
                <w:color w:val="FFFFFF" w:themeColor="background1"/>
                <w:sz w:val="26"/>
                <w:szCs w:val="26"/>
                <w:lang w:eastAsia="ar"/>
              </w:rPr>
            </w:pPr>
            <w:r w:rsidRPr="004C118A">
              <w:rPr>
                <w:rFonts w:eastAsia="Arial"/>
                <w:color w:val="FFFFFF" w:themeColor="background1"/>
                <w:sz w:val="26"/>
                <w:szCs w:val="26"/>
                <w:lang w:bidi="en-US"/>
              </w:rPr>
              <w:t>Responsibilities</w:t>
            </w:r>
          </w:p>
        </w:tc>
      </w:tr>
      <w:tr w:rsidR="00B2733A" w:rsidRPr="004C118A" w14:paraId="762A99A9" w14:textId="77777777" w:rsidTr="59CA93CF">
        <w:trPr>
          <w:jc w:val="center"/>
        </w:trPr>
        <w:tc>
          <w:tcPr>
            <w:tcW w:w="715" w:type="dxa"/>
            <w:shd w:val="clear" w:color="auto" w:fill="auto"/>
            <w:vAlign w:val="center"/>
          </w:tcPr>
          <w:p w14:paraId="6A40DC60" w14:textId="77777777" w:rsidR="00B2733A" w:rsidRPr="004C118A" w:rsidRDefault="00B2733A" w:rsidP="59CA93CF">
            <w:pPr>
              <w:pStyle w:val="ListParagraph"/>
              <w:numPr>
                <w:ilvl w:val="0"/>
                <w:numId w:val="124"/>
              </w:numPr>
              <w:spacing w:before="120" w:after="120" w:line="276" w:lineRule="auto"/>
              <w:ind w:left="176" w:hanging="173"/>
              <w:rPr>
                <w:rFonts w:eastAsia="Arial"/>
                <w:color w:val="373E49" w:themeColor="accent1"/>
                <w:sz w:val="26"/>
                <w:szCs w:val="26"/>
              </w:rPr>
            </w:pPr>
          </w:p>
        </w:tc>
        <w:tc>
          <w:tcPr>
            <w:tcW w:w="8302" w:type="dxa"/>
            <w:shd w:val="clear" w:color="auto" w:fill="auto"/>
          </w:tcPr>
          <w:p w14:paraId="5553427D" w14:textId="77777777" w:rsidR="00B2733A" w:rsidRPr="004C118A" w:rsidRDefault="00B2733A"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Apply security policies to applications that interface with one another.</w:t>
            </w:r>
          </w:p>
        </w:tc>
      </w:tr>
      <w:tr w:rsidR="00B2733A" w:rsidRPr="004C118A" w14:paraId="411E73E8" w14:textId="77777777" w:rsidTr="59CA93CF">
        <w:trPr>
          <w:jc w:val="center"/>
        </w:trPr>
        <w:tc>
          <w:tcPr>
            <w:tcW w:w="715" w:type="dxa"/>
            <w:shd w:val="clear" w:color="auto" w:fill="auto"/>
            <w:vAlign w:val="center"/>
          </w:tcPr>
          <w:p w14:paraId="5B55E9F2" w14:textId="77777777" w:rsidR="00B2733A" w:rsidRPr="004C118A" w:rsidRDefault="00B2733A" w:rsidP="59CA93CF">
            <w:pPr>
              <w:pStyle w:val="ListParagraph"/>
              <w:numPr>
                <w:ilvl w:val="0"/>
                <w:numId w:val="124"/>
              </w:numPr>
              <w:spacing w:before="120" w:after="120" w:line="276" w:lineRule="auto"/>
              <w:ind w:left="176" w:hanging="173"/>
              <w:rPr>
                <w:rFonts w:eastAsia="Arial"/>
                <w:color w:val="373E49" w:themeColor="accent1"/>
                <w:sz w:val="26"/>
                <w:szCs w:val="26"/>
              </w:rPr>
            </w:pPr>
          </w:p>
        </w:tc>
        <w:tc>
          <w:tcPr>
            <w:tcW w:w="8302" w:type="dxa"/>
            <w:shd w:val="clear" w:color="auto" w:fill="auto"/>
          </w:tcPr>
          <w:p w14:paraId="09FCC501" w14:textId="77777777" w:rsidR="00B2733A" w:rsidRPr="004C118A" w:rsidRDefault="00B2733A"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Develop security risk profiles of computer systems by assessing threats to, and vulnerabilities of, those systems.</w:t>
            </w:r>
          </w:p>
        </w:tc>
      </w:tr>
      <w:tr w:rsidR="00B2733A" w:rsidRPr="004C118A" w14:paraId="11843256" w14:textId="77777777" w:rsidTr="59CA93CF">
        <w:trPr>
          <w:jc w:val="center"/>
        </w:trPr>
        <w:tc>
          <w:tcPr>
            <w:tcW w:w="715" w:type="dxa"/>
            <w:shd w:val="clear" w:color="auto" w:fill="auto"/>
            <w:vAlign w:val="center"/>
          </w:tcPr>
          <w:p w14:paraId="48515C21" w14:textId="77777777" w:rsidR="00B2733A" w:rsidRPr="004C118A" w:rsidRDefault="00B2733A" w:rsidP="59CA93CF">
            <w:pPr>
              <w:pStyle w:val="ListParagraph"/>
              <w:numPr>
                <w:ilvl w:val="0"/>
                <w:numId w:val="124"/>
              </w:numPr>
              <w:spacing w:before="120" w:after="120" w:line="276" w:lineRule="auto"/>
              <w:ind w:left="176" w:hanging="173"/>
              <w:rPr>
                <w:rFonts w:eastAsia="Arial"/>
                <w:color w:val="373E49" w:themeColor="accent1"/>
                <w:sz w:val="26"/>
                <w:szCs w:val="26"/>
              </w:rPr>
            </w:pPr>
          </w:p>
        </w:tc>
        <w:tc>
          <w:tcPr>
            <w:tcW w:w="8302" w:type="dxa"/>
            <w:shd w:val="clear" w:color="auto" w:fill="auto"/>
          </w:tcPr>
          <w:p w14:paraId="74483773" w14:textId="77777777" w:rsidR="00B2733A" w:rsidRPr="004C118A" w:rsidRDefault="00B2733A"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Conduct Privacy Impact Assessments (PIAs) to ensure that Personally Identifiable Information (PII) is appropriately protected.</w:t>
            </w:r>
          </w:p>
        </w:tc>
      </w:tr>
      <w:tr w:rsidR="00B2733A" w:rsidRPr="004C118A" w14:paraId="2F6263D3" w14:textId="77777777" w:rsidTr="59CA93CF">
        <w:trPr>
          <w:jc w:val="center"/>
        </w:trPr>
        <w:tc>
          <w:tcPr>
            <w:tcW w:w="715" w:type="dxa"/>
            <w:shd w:val="clear" w:color="auto" w:fill="auto"/>
            <w:vAlign w:val="center"/>
          </w:tcPr>
          <w:p w14:paraId="178BD4F4" w14:textId="77777777" w:rsidR="00B2733A" w:rsidRPr="004C118A" w:rsidRDefault="00B2733A" w:rsidP="59CA93CF">
            <w:pPr>
              <w:pStyle w:val="ListParagraph"/>
              <w:numPr>
                <w:ilvl w:val="0"/>
                <w:numId w:val="124"/>
              </w:numPr>
              <w:spacing w:before="120" w:after="120" w:line="276" w:lineRule="auto"/>
              <w:ind w:left="176" w:hanging="173"/>
              <w:rPr>
                <w:rFonts w:eastAsia="Arial"/>
                <w:color w:val="373E49" w:themeColor="accent1"/>
                <w:sz w:val="26"/>
                <w:szCs w:val="26"/>
              </w:rPr>
            </w:pPr>
          </w:p>
        </w:tc>
        <w:tc>
          <w:tcPr>
            <w:tcW w:w="8302" w:type="dxa"/>
            <w:shd w:val="clear" w:color="auto" w:fill="auto"/>
          </w:tcPr>
          <w:p w14:paraId="6A754198" w14:textId="77777777" w:rsidR="00B2733A" w:rsidRPr="004C118A" w:rsidRDefault="00B2733A"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Develop risk mitigation strategies to effectively manage risk in accordance with organizational risk appetite.</w:t>
            </w:r>
          </w:p>
        </w:tc>
      </w:tr>
      <w:tr w:rsidR="00B2733A" w:rsidRPr="004C118A" w14:paraId="5C2F1029" w14:textId="77777777" w:rsidTr="59CA93CF">
        <w:trPr>
          <w:jc w:val="center"/>
        </w:trPr>
        <w:tc>
          <w:tcPr>
            <w:tcW w:w="715" w:type="dxa"/>
            <w:shd w:val="clear" w:color="auto" w:fill="auto"/>
            <w:vAlign w:val="center"/>
          </w:tcPr>
          <w:p w14:paraId="6C9C55F0" w14:textId="77777777" w:rsidR="00B2733A" w:rsidRPr="004C118A" w:rsidRDefault="00B2733A" w:rsidP="59CA93CF">
            <w:pPr>
              <w:pStyle w:val="ListParagraph"/>
              <w:numPr>
                <w:ilvl w:val="0"/>
                <w:numId w:val="124"/>
              </w:numPr>
              <w:spacing w:before="120" w:after="120" w:line="276" w:lineRule="auto"/>
              <w:ind w:left="176" w:hanging="173"/>
              <w:rPr>
                <w:rFonts w:eastAsia="Arial"/>
                <w:color w:val="373E49" w:themeColor="accent1"/>
                <w:sz w:val="26"/>
                <w:szCs w:val="26"/>
              </w:rPr>
            </w:pPr>
          </w:p>
        </w:tc>
        <w:tc>
          <w:tcPr>
            <w:tcW w:w="8302" w:type="dxa"/>
            <w:shd w:val="clear" w:color="auto" w:fill="auto"/>
          </w:tcPr>
          <w:p w14:paraId="4499D28C" w14:textId="77777777" w:rsidR="00B2733A" w:rsidRPr="004C118A" w:rsidRDefault="00B2733A"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Develop specific cybersecurity countermeasures and risk mitigation strategies.</w:t>
            </w:r>
          </w:p>
        </w:tc>
      </w:tr>
      <w:tr w:rsidR="00B2733A" w:rsidRPr="004C118A" w14:paraId="24C8E5C3" w14:textId="77777777" w:rsidTr="59CA93CF">
        <w:trPr>
          <w:jc w:val="center"/>
        </w:trPr>
        <w:tc>
          <w:tcPr>
            <w:tcW w:w="715" w:type="dxa"/>
            <w:shd w:val="clear" w:color="auto" w:fill="auto"/>
            <w:vAlign w:val="center"/>
          </w:tcPr>
          <w:p w14:paraId="148BE3CB" w14:textId="77777777" w:rsidR="00B2733A" w:rsidRPr="004C118A" w:rsidRDefault="00B2733A" w:rsidP="59CA93CF">
            <w:pPr>
              <w:pStyle w:val="ListParagraph"/>
              <w:numPr>
                <w:ilvl w:val="0"/>
                <w:numId w:val="124"/>
              </w:numPr>
              <w:spacing w:before="120" w:after="120" w:line="276" w:lineRule="auto"/>
              <w:ind w:left="176" w:hanging="173"/>
              <w:rPr>
                <w:rFonts w:eastAsia="Arial"/>
                <w:color w:val="373E49" w:themeColor="accent1"/>
                <w:sz w:val="26"/>
                <w:szCs w:val="26"/>
              </w:rPr>
            </w:pPr>
          </w:p>
        </w:tc>
        <w:tc>
          <w:tcPr>
            <w:tcW w:w="8302" w:type="dxa"/>
            <w:shd w:val="clear" w:color="auto" w:fill="auto"/>
          </w:tcPr>
          <w:p w14:paraId="55AE8FA1" w14:textId="77777777" w:rsidR="00B2733A" w:rsidRPr="004C118A" w:rsidRDefault="00B2733A"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Ensure that any products implemented to manage cybersecurity risks have been effectively evaluated and authorized for use.</w:t>
            </w:r>
          </w:p>
        </w:tc>
      </w:tr>
      <w:tr w:rsidR="00B2733A" w:rsidRPr="004C118A" w14:paraId="46A3D9C3" w14:textId="77777777" w:rsidTr="59CA93CF">
        <w:trPr>
          <w:jc w:val="center"/>
        </w:trPr>
        <w:tc>
          <w:tcPr>
            <w:tcW w:w="715" w:type="dxa"/>
            <w:shd w:val="clear" w:color="auto" w:fill="auto"/>
            <w:vAlign w:val="center"/>
          </w:tcPr>
          <w:p w14:paraId="4A232E40" w14:textId="77777777" w:rsidR="00B2733A" w:rsidRPr="004C118A" w:rsidRDefault="00B2733A" w:rsidP="59CA93CF">
            <w:pPr>
              <w:pStyle w:val="ListParagraph"/>
              <w:numPr>
                <w:ilvl w:val="0"/>
                <w:numId w:val="124"/>
              </w:numPr>
              <w:spacing w:before="120" w:after="120" w:line="276" w:lineRule="auto"/>
              <w:ind w:left="176" w:hanging="173"/>
              <w:rPr>
                <w:rFonts w:eastAsia="Arial"/>
                <w:color w:val="373E49" w:themeColor="accent1"/>
                <w:sz w:val="26"/>
                <w:szCs w:val="26"/>
              </w:rPr>
            </w:pPr>
          </w:p>
        </w:tc>
        <w:tc>
          <w:tcPr>
            <w:tcW w:w="8302" w:type="dxa"/>
            <w:shd w:val="clear" w:color="auto" w:fill="auto"/>
          </w:tcPr>
          <w:p w14:paraId="42B220DF" w14:textId="77777777" w:rsidR="00B2733A" w:rsidRPr="004C118A" w:rsidRDefault="00B2733A"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Perform cyber risk analysis whenever an application or system undergoes a major change.</w:t>
            </w:r>
          </w:p>
        </w:tc>
      </w:tr>
      <w:tr w:rsidR="00B2733A" w:rsidRPr="004C118A" w14:paraId="31BAA5DA" w14:textId="77777777" w:rsidTr="59CA93CF">
        <w:trPr>
          <w:jc w:val="center"/>
        </w:trPr>
        <w:tc>
          <w:tcPr>
            <w:tcW w:w="715" w:type="dxa"/>
            <w:shd w:val="clear" w:color="auto" w:fill="auto"/>
            <w:vAlign w:val="center"/>
          </w:tcPr>
          <w:p w14:paraId="16E5E403" w14:textId="77777777" w:rsidR="00B2733A" w:rsidRPr="004C118A" w:rsidRDefault="00B2733A" w:rsidP="59CA93CF">
            <w:pPr>
              <w:pStyle w:val="ListParagraph"/>
              <w:numPr>
                <w:ilvl w:val="0"/>
                <w:numId w:val="124"/>
              </w:numPr>
              <w:spacing w:before="120" w:after="120" w:line="276" w:lineRule="auto"/>
              <w:ind w:left="176" w:hanging="173"/>
              <w:rPr>
                <w:rFonts w:eastAsia="Arial"/>
                <w:color w:val="373E49" w:themeColor="accent1"/>
                <w:sz w:val="26"/>
                <w:szCs w:val="26"/>
              </w:rPr>
            </w:pPr>
          </w:p>
        </w:tc>
        <w:tc>
          <w:tcPr>
            <w:tcW w:w="8302" w:type="dxa"/>
            <w:shd w:val="clear" w:color="auto" w:fill="auto"/>
          </w:tcPr>
          <w:p w14:paraId="0C68F639" w14:textId="77777777" w:rsidR="00B2733A" w:rsidRPr="004C118A" w:rsidRDefault="00B2733A"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Provide input to the risk management framework and related documentation.</w:t>
            </w:r>
          </w:p>
        </w:tc>
      </w:tr>
      <w:tr w:rsidR="00B2733A" w:rsidRPr="004C118A" w14:paraId="31086AAD" w14:textId="77777777" w:rsidTr="59CA93CF">
        <w:trPr>
          <w:jc w:val="center"/>
        </w:trPr>
        <w:tc>
          <w:tcPr>
            <w:tcW w:w="715" w:type="dxa"/>
            <w:shd w:val="clear" w:color="auto" w:fill="auto"/>
            <w:vAlign w:val="center"/>
          </w:tcPr>
          <w:p w14:paraId="60795810" w14:textId="77777777" w:rsidR="00B2733A" w:rsidRPr="004C118A" w:rsidRDefault="00B2733A" w:rsidP="59CA93CF">
            <w:pPr>
              <w:pStyle w:val="ListParagraph"/>
              <w:numPr>
                <w:ilvl w:val="0"/>
                <w:numId w:val="124"/>
              </w:numPr>
              <w:spacing w:before="120" w:after="120" w:line="276" w:lineRule="auto"/>
              <w:ind w:left="176" w:hanging="173"/>
              <w:rPr>
                <w:rFonts w:eastAsia="Arial"/>
                <w:color w:val="373E49" w:themeColor="accent1"/>
                <w:sz w:val="26"/>
                <w:szCs w:val="26"/>
                <w:rtl/>
              </w:rPr>
            </w:pPr>
          </w:p>
        </w:tc>
        <w:tc>
          <w:tcPr>
            <w:tcW w:w="8302" w:type="dxa"/>
            <w:shd w:val="clear" w:color="auto" w:fill="auto"/>
          </w:tcPr>
          <w:p w14:paraId="2A343CAC" w14:textId="77777777" w:rsidR="00B2733A" w:rsidRPr="004C118A" w:rsidRDefault="00B2733A"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Design, develop, integrate and update system security measures that provide confidentiality, integrity, availability, authentication and non-repudiation.</w:t>
            </w:r>
          </w:p>
        </w:tc>
      </w:tr>
      <w:tr w:rsidR="00B2733A" w:rsidRPr="004C118A" w14:paraId="43D24CC3" w14:textId="77777777" w:rsidTr="59CA93CF">
        <w:trPr>
          <w:jc w:val="center"/>
        </w:trPr>
        <w:tc>
          <w:tcPr>
            <w:tcW w:w="715" w:type="dxa"/>
            <w:shd w:val="clear" w:color="auto" w:fill="auto"/>
            <w:vAlign w:val="center"/>
          </w:tcPr>
          <w:p w14:paraId="2AF140AC" w14:textId="77777777" w:rsidR="00B2733A" w:rsidRPr="004C118A" w:rsidRDefault="00B2733A" w:rsidP="59CA93CF">
            <w:pPr>
              <w:pStyle w:val="ListParagraph"/>
              <w:numPr>
                <w:ilvl w:val="0"/>
                <w:numId w:val="124"/>
              </w:numPr>
              <w:spacing w:before="120" w:after="120" w:line="276" w:lineRule="auto"/>
              <w:ind w:left="176" w:hanging="173"/>
              <w:rPr>
                <w:rFonts w:eastAsia="Arial"/>
                <w:color w:val="373E49" w:themeColor="accent1"/>
                <w:sz w:val="26"/>
                <w:szCs w:val="26"/>
              </w:rPr>
            </w:pPr>
          </w:p>
        </w:tc>
        <w:tc>
          <w:tcPr>
            <w:tcW w:w="8302" w:type="dxa"/>
            <w:shd w:val="clear" w:color="auto" w:fill="auto"/>
          </w:tcPr>
          <w:p w14:paraId="044AC774" w14:textId="77777777" w:rsidR="00B2733A" w:rsidRPr="004C118A" w:rsidRDefault="00B2733A"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Carry out a cybersecurity risk assessment.</w:t>
            </w:r>
          </w:p>
        </w:tc>
      </w:tr>
      <w:tr w:rsidR="00B2733A" w:rsidRPr="004C118A" w14:paraId="24FF88F4" w14:textId="77777777" w:rsidTr="59CA93CF">
        <w:trPr>
          <w:jc w:val="center"/>
        </w:trPr>
        <w:tc>
          <w:tcPr>
            <w:tcW w:w="715" w:type="dxa"/>
            <w:shd w:val="clear" w:color="auto" w:fill="auto"/>
            <w:vAlign w:val="center"/>
          </w:tcPr>
          <w:p w14:paraId="75D7A157" w14:textId="77777777" w:rsidR="00B2733A" w:rsidRPr="004C118A" w:rsidRDefault="00B2733A" w:rsidP="59CA93CF">
            <w:pPr>
              <w:pStyle w:val="ListParagraph"/>
              <w:numPr>
                <w:ilvl w:val="0"/>
                <w:numId w:val="124"/>
              </w:numPr>
              <w:spacing w:before="120" w:after="120" w:line="276" w:lineRule="auto"/>
              <w:ind w:left="176" w:hanging="173"/>
              <w:rPr>
                <w:rFonts w:eastAsia="Arial"/>
                <w:color w:val="373E49" w:themeColor="accent1"/>
                <w:sz w:val="26"/>
                <w:szCs w:val="26"/>
              </w:rPr>
            </w:pPr>
          </w:p>
        </w:tc>
        <w:tc>
          <w:tcPr>
            <w:tcW w:w="8302" w:type="dxa"/>
            <w:shd w:val="clear" w:color="auto" w:fill="auto"/>
          </w:tcPr>
          <w:p w14:paraId="6C5571E7" w14:textId="77777777" w:rsidR="00B2733A" w:rsidRPr="004C118A" w:rsidRDefault="00B2733A"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Provide subject matter expertise to develop and architect the next generation of organizational cybersecurity.</w:t>
            </w:r>
          </w:p>
        </w:tc>
      </w:tr>
      <w:tr w:rsidR="00B2733A" w:rsidRPr="004C118A" w14:paraId="59C058C9" w14:textId="77777777" w:rsidTr="59CA93CF">
        <w:trPr>
          <w:jc w:val="center"/>
        </w:trPr>
        <w:tc>
          <w:tcPr>
            <w:tcW w:w="715" w:type="dxa"/>
            <w:shd w:val="clear" w:color="auto" w:fill="auto"/>
            <w:vAlign w:val="center"/>
          </w:tcPr>
          <w:p w14:paraId="7A35D0FA" w14:textId="77777777" w:rsidR="00B2733A" w:rsidRPr="004C118A" w:rsidRDefault="00B2733A" w:rsidP="59CA93CF">
            <w:pPr>
              <w:pStyle w:val="ListParagraph"/>
              <w:numPr>
                <w:ilvl w:val="0"/>
                <w:numId w:val="124"/>
              </w:numPr>
              <w:spacing w:before="120" w:after="120" w:line="276" w:lineRule="auto"/>
              <w:ind w:left="176" w:hanging="173"/>
              <w:rPr>
                <w:rFonts w:eastAsia="Arial"/>
                <w:color w:val="373E49" w:themeColor="accent1"/>
                <w:sz w:val="26"/>
                <w:szCs w:val="26"/>
              </w:rPr>
            </w:pPr>
          </w:p>
        </w:tc>
        <w:tc>
          <w:tcPr>
            <w:tcW w:w="8302" w:type="dxa"/>
            <w:shd w:val="clear" w:color="auto" w:fill="auto"/>
            <w:vAlign w:val="bottom"/>
          </w:tcPr>
          <w:p w14:paraId="7D9F0CF0" w14:textId="77777777" w:rsidR="00B2733A" w:rsidRPr="004C118A" w:rsidRDefault="00B2733A"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Identify and prioritize critical business functions in collaboration with organizational stakeholders.</w:t>
            </w:r>
          </w:p>
        </w:tc>
      </w:tr>
      <w:tr w:rsidR="00B2733A" w:rsidRPr="004C118A" w14:paraId="1F3DF50C" w14:textId="77777777" w:rsidTr="59CA93CF">
        <w:trPr>
          <w:jc w:val="center"/>
        </w:trPr>
        <w:tc>
          <w:tcPr>
            <w:tcW w:w="715" w:type="dxa"/>
            <w:shd w:val="clear" w:color="auto" w:fill="auto"/>
            <w:vAlign w:val="center"/>
          </w:tcPr>
          <w:p w14:paraId="431AEBC3" w14:textId="77777777" w:rsidR="00B2733A" w:rsidRPr="004C118A" w:rsidRDefault="00B2733A" w:rsidP="59CA93CF">
            <w:pPr>
              <w:pStyle w:val="ListParagraph"/>
              <w:numPr>
                <w:ilvl w:val="0"/>
                <w:numId w:val="124"/>
              </w:numPr>
              <w:spacing w:before="120" w:after="120" w:line="276" w:lineRule="auto"/>
              <w:ind w:left="176" w:hanging="173"/>
              <w:rPr>
                <w:rFonts w:eastAsia="Arial"/>
                <w:color w:val="373E49" w:themeColor="accent1"/>
                <w:sz w:val="26"/>
                <w:szCs w:val="26"/>
              </w:rPr>
            </w:pPr>
          </w:p>
        </w:tc>
        <w:tc>
          <w:tcPr>
            <w:tcW w:w="8302" w:type="dxa"/>
            <w:shd w:val="clear" w:color="auto" w:fill="auto"/>
            <w:vAlign w:val="bottom"/>
          </w:tcPr>
          <w:p w14:paraId="7AD38262" w14:textId="77777777" w:rsidR="00B2733A" w:rsidRPr="004C118A" w:rsidRDefault="00B2733A"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Analyze design constraints and trade-offs in detailed system cybersecurity design and consider life cycle support.</w:t>
            </w:r>
          </w:p>
        </w:tc>
      </w:tr>
      <w:tr w:rsidR="00B2733A" w:rsidRPr="004C118A" w14:paraId="0AD324EF" w14:textId="77777777" w:rsidTr="59CA93CF">
        <w:trPr>
          <w:jc w:val="center"/>
        </w:trPr>
        <w:tc>
          <w:tcPr>
            <w:tcW w:w="715" w:type="dxa"/>
            <w:shd w:val="clear" w:color="auto" w:fill="auto"/>
            <w:vAlign w:val="center"/>
          </w:tcPr>
          <w:p w14:paraId="26EE8230" w14:textId="77777777" w:rsidR="00B2733A" w:rsidRPr="004C118A" w:rsidRDefault="00B2733A" w:rsidP="59CA93CF">
            <w:pPr>
              <w:pStyle w:val="ListParagraph"/>
              <w:numPr>
                <w:ilvl w:val="0"/>
                <w:numId w:val="124"/>
              </w:numPr>
              <w:spacing w:before="120" w:after="120" w:line="276" w:lineRule="auto"/>
              <w:ind w:left="176" w:hanging="173"/>
              <w:rPr>
                <w:rFonts w:eastAsia="Arial"/>
                <w:color w:val="373E49" w:themeColor="accent1"/>
                <w:sz w:val="26"/>
                <w:szCs w:val="26"/>
              </w:rPr>
            </w:pPr>
          </w:p>
        </w:tc>
        <w:tc>
          <w:tcPr>
            <w:tcW w:w="8302" w:type="dxa"/>
            <w:shd w:val="clear" w:color="auto" w:fill="auto"/>
            <w:vAlign w:val="bottom"/>
          </w:tcPr>
          <w:p w14:paraId="27052117" w14:textId="77777777" w:rsidR="00B2733A" w:rsidRPr="004C118A" w:rsidRDefault="00B2733A"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Assess the effectiveness of systems' cybersecurity measures.</w:t>
            </w:r>
          </w:p>
        </w:tc>
      </w:tr>
      <w:tr w:rsidR="00B2733A" w:rsidRPr="004C118A" w14:paraId="0D6B1771" w14:textId="77777777" w:rsidTr="59CA93CF">
        <w:trPr>
          <w:jc w:val="center"/>
        </w:trPr>
        <w:tc>
          <w:tcPr>
            <w:tcW w:w="715" w:type="dxa"/>
            <w:shd w:val="clear" w:color="auto" w:fill="auto"/>
            <w:vAlign w:val="center"/>
          </w:tcPr>
          <w:p w14:paraId="613C936E" w14:textId="77777777" w:rsidR="00B2733A" w:rsidRPr="004C118A" w:rsidRDefault="00B2733A" w:rsidP="59CA93CF">
            <w:pPr>
              <w:pStyle w:val="ListParagraph"/>
              <w:numPr>
                <w:ilvl w:val="0"/>
                <w:numId w:val="124"/>
              </w:numPr>
              <w:spacing w:before="120" w:after="120" w:line="276" w:lineRule="auto"/>
              <w:ind w:left="176" w:hanging="173"/>
              <w:rPr>
                <w:rFonts w:eastAsia="Arial"/>
                <w:color w:val="373E49" w:themeColor="accent1"/>
                <w:sz w:val="26"/>
                <w:szCs w:val="26"/>
              </w:rPr>
            </w:pPr>
          </w:p>
        </w:tc>
        <w:tc>
          <w:tcPr>
            <w:tcW w:w="8302" w:type="dxa"/>
            <w:shd w:val="clear" w:color="auto" w:fill="auto"/>
            <w:vAlign w:val="bottom"/>
          </w:tcPr>
          <w:p w14:paraId="6BF0BC0C" w14:textId="77777777" w:rsidR="00B2733A" w:rsidRPr="004C118A" w:rsidRDefault="00B2733A"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Build, test and modify product prototypes to demonstrate compliance with cybersecurity requirements using working or theoretical models.</w:t>
            </w:r>
          </w:p>
        </w:tc>
      </w:tr>
      <w:tr w:rsidR="00B2733A" w:rsidRPr="004C118A" w14:paraId="11AC8360" w14:textId="77777777" w:rsidTr="59CA93CF">
        <w:trPr>
          <w:jc w:val="center"/>
        </w:trPr>
        <w:tc>
          <w:tcPr>
            <w:tcW w:w="715" w:type="dxa"/>
            <w:shd w:val="clear" w:color="auto" w:fill="auto"/>
            <w:vAlign w:val="center"/>
          </w:tcPr>
          <w:p w14:paraId="606EFFEC" w14:textId="77777777" w:rsidR="00B2733A" w:rsidRPr="004C118A" w:rsidRDefault="00B2733A" w:rsidP="59CA93CF">
            <w:pPr>
              <w:pStyle w:val="ListParagraph"/>
              <w:numPr>
                <w:ilvl w:val="0"/>
                <w:numId w:val="124"/>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1D5CF194" w14:textId="77777777" w:rsidR="00B2733A" w:rsidRPr="004C118A" w:rsidRDefault="00B2733A"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Design and develop cybersecurity or cybersecurity-enabled products.</w:t>
            </w:r>
          </w:p>
        </w:tc>
      </w:tr>
      <w:tr w:rsidR="00B2733A" w:rsidRPr="004C118A" w14:paraId="4BD62BFE" w14:textId="77777777" w:rsidTr="59CA93CF">
        <w:trPr>
          <w:jc w:val="center"/>
        </w:trPr>
        <w:tc>
          <w:tcPr>
            <w:tcW w:w="715" w:type="dxa"/>
            <w:shd w:val="clear" w:color="auto" w:fill="auto"/>
            <w:vAlign w:val="center"/>
          </w:tcPr>
          <w:p w14:paraId="2238ADBA" w14:textId="77777777" w:rsidR="00B2733A" w:rsidRPr="004C118A" w:rsidRDefault="00B2733A" w:rsidP="59CA93CF">
            <w:pPr>
              <w:pStyle w:val="ListParagraph"/>
              <w:numPr>
                <w:ilvl w:val="0"/>
                <w:numId w:val="124"/>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736D86B8" w14:textId="77777777" w:rsidR="00B2733A" w:rsidRPr="004C118A" w:rsidRDefault="00B2733A"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Design hardware, operating systems and software applications to address cybersecurity requirements.</w:t>
            </w:r>
          </w:p>
        </w:tc>
      </w:tr>
      <w:tr w:rsidR="00B2733A" w:rsidRPr="004C118A" w14:paraId="1EDAABCA" w14:textId="77777777" w:rsidTr="59CA93CF">
        <w:trPr>
          <w:jc w:val="center"/>
        </w:trPr>
        <w:tc>
          <w:tcPr>
            <w:tcW w:w="715" w:type="dxa"/>
            <w:shd w:val="clear" w:color="auto" w:fill="auto"/>
            <w:vAlign w:val="center"/>
          </w:tcPr>
          <w:p w14:paraId="72627F85" w14:textId="77777777" w:rsidR="00B2733A" w:rsidRPr="004C118A" w:rsidRDefault="00B2733A" w:rsidP="59CA93CF">
            <w:pPr>
              <w:pStyle w:val="ListParagraph"/>
              <w:numPr>
                <w:ilvl w:val="0"/>
                <w:numId w:val="124"/>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47C2FFC3" w14:textId="77777777" w:rsidR="00B2733A" w:rsidRPr="004C118A" w:rsidRDefault="00B2733A"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Design or integrate appropriate secure system backup and protected storage of back up data capabilities into designs.</w:t>
            </w:r>
          </w:p>
        </w:tc>
      </w:tr>
      <w:tr w:rsidR="00B2733A" w:rsidRPr="004C118A" w14:paraId="01735D3D" w14:textId="77777777" w:rsidTr="59CA93CF">
        <w:trPr>
          <w:jc w:val="center"/>
        </w:trPr>
        <w:tc>
          <w:tcPr>
            <w:tcW w:w="715" w:type="dxa"/>
            <w:shd w:val="clear" w:color="auto" w:fill="auto"/>
            <w:vAlign w:val="center"/>
          </w:tcPr>
          <w:p w14:paraId="45FD36F4" w14:textId="77777777" w:rsidR="00B2733A" w:rsidRPr="004C118A" w:rsidRDefault="00B2733A" w:rsidP="59CA93CF">
            <w:pPr>
              <w:pStyle w:val="ListParagraph"/>
              <w:numPr>
                <w:ilvl w:val="0"/>
                <w:numId w:val="124"/>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1E320EED" w14:textId="77777777" w:rsidR="00B2733A" w:rsidRPr="004C118A" w:rsidRDefault="00B2733A"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Develop and direct procedures and documentation for system testing and validation.</w:t>
            </w:r>
          </w:p>
        </w:tc>
      </w:tr>
      <w:tr w:rsidR="00B2733A" w:rsidRPr="004C118A" w14:paraId="777F1D4F" w14:textId="77777777" w:rsidTr="59CA93CF">
        <w:trPr>
          <w:jc w:val="center"/>
        </w:trPr>
        <w:tc>
          <w:tcPr>
            <w:tcW w:w="715" w:type="dxa"/>
            <w:shd w:val="clear" w:color="auto" w:fill="auto"/>
            <w:vAlign w:val="center"/>
          </w:tcPr>
          <w:p w14:paraId="41CC970C" w14:textId="77777777" w:rsidR="00B2733A" w:rsidRPr="004C118A" w:rsidRDefault="00B2733A" w:rsidP="59CA93CF">
            <w:pPr>
              <w:pStyle w:val="ListParagraph"/>
              <w:numPr>
                <w:ilvl w:val="0"/>
                <w:numId w:val="124"/>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60CB6F71" w14:textId="77777777" w:rsidR="00B2733A" w:rsidRPr="004C118A" w:rsidRDefault="00B2733A"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Develop detailed security design documentation for component and interface specifications to support system design and development.</w:t>
            </w:r>
          </w:p>
        </w:tc>
      </w:tr>
      <w:tr w:rsidR="00B2733A" w:rsidRPr="004C118A" w14:paraId="650BBAC6" w14:textId="77777777" w:rsidTr="59CA93CF">
        <w:trPr>
          <w:jc w:val="center"/>
        </w:trPr>
        <w:tc>
          <w:tcPr>
            <w:tcW w:w="715" w:type="dxa"/>
            <w:shd w:val="clear" w:color="auto" w:fill="auto"/>
            <w:vAlign w:val="center"/>
          </w:tcPr>
          <w:p w14:paraId="6294690A" w14:textId="77777777" w:rsidR="00B2733A" w:rsidRPr="004C118A" w:rsidRDefault="00B2733A" w:rsidP="59CA93CF">
            <w:pPr>
              <w:pStyle w:val="ListParagraph"/>
              <w:numPr>
                <w:ilvl w:val="0"/>
                <w:numId w:val="124"/>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728EA2E2" w14:textId="77777777" w:rsidR="00B2733A" w:rsidRPr="004C118A" w:rsidRDefault="00B2733A"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Develop and test disaster recovery and continuity of operations plans for systems under development prior to systems entering a production environment.</w:t>
            </w:r>
          </w:p>
        </w:tc>
      </w:tr>
      <w:tr w:rsidR="00B2733A" w:rsidRPr="004C118A" w14:paraId="74851BD0" w14:textId="77777777" w:rsidTr="59CA93CF">
        <w:trPr>
          <w:jc w:val="center"/>
        </w:trPr>
        <w:tc>
          <w:tcPr>
            <w:tcW w:w="715" w:type="dxa"/>
            <w:shd w:val="clear" w:color="auto" w:fill="auto"/>
            <w:vAlign w:val="center"/>
          </w:tcPr>
          <w:p w14:paraId="0E0935BE" w14:textId="77777777" w:rsidR="00B2733A" w:rsidRPr="004C118A" w:rsidRDefault="00B2733A" w:rsidP="59CA93CF">
            <w:pPr>
              <w:pStyle w:val="ListParagraph"/>
              <w:numPr>
                <w:ilvl w:val="0"/>
                <w:numId w:val="124"/>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125F7E83" w14:textId="77777777" w:rsidR="00B2733A" w:rsidRPr="004C118A" w:rsidRDefault="00B2733A"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Identify and allocate security functions to components and describe the relationships between them.</w:t>
            </w:r>
          </w:p>
        </w:tc>
      </w:tr>
      <w:tr w:rsidR="00B2733A" w:rsidRPr="004C118A" w14:paraId="55EA2CF5" w14:textId="77777777" w:rsidTr="59CA93CF">
        <w:trPr>
          <w:jc w:val="center"/>
        </w:trPr>
        <w:tc>
          <w:tcPr>
            <w:tcW w:w="715" w:type="dxa"/>
            <w:shd w:val="clear" w:color="auto" w:fill="auto"/>
            <w:vAlign w:val="center"/>
          </w:tcPr>
          <w:p w14:paraId="3188EB8E" w14:textId="77777777" w:rsidR="00B2733A" w:rsidRPr="004C118A" w:rsidRDefault="00B2733A" w:rsidP="59CA93CF">
            <w:pPr>
              <w:pStyle w:val="ListParagraph"/>
              <w:numPr>
                <w:ilvl w:val="0"/>
                <w:numId w:val="124"/>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6CC17D20" w14:textId="77777777" w:rsidR="00B2733A" w:rsidRPr="004C118A" w:rsidRDefault="00B2733A"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Identify and direct the remediation of technical problems encountered during testing and implementation of new systems.</w:t>
            </w:r>
          </w:p>
        </w:tc>
      </w:tr>
      <w:tr w:rsidR="00B2733A" w:rsidRPr="004C118A" w14:paraId="7A01D23A" w14:textId="77777777" w:rsidTr="59CA93CF">
        <w:trPr>
          <w:jc w:val="center"/>
        </w:trPr>
        <w:tc>
          <w:tcPr>
            <w:tcW w:w="715" w:type="dxa"/>
            <w:shd w:val="clear" w:color="auto" w:fill="auto"/>
            <w:vAlign w:val="center"/>
          </w:tcPr>
          <w:p w14:paraId="13CBA86B" w14:textId="77777777" w:rsidR="00B2733A" w:rsidRPr="004C118A" w:rsidRDefault="00B2733A" w:rsidP="59CA93CF">
            <w:pPr>
              <w:pStyle w:val="ListParagraph"/>
              <w:numPr>
                <w:ilvl w:val="0"/>
                <w:numId w:val="124"/>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0708DC8D" w14:textId="77777777" w:rsidR="00B2733A" w:rsidRPr="004C118A" w:rsidRDefault="00B2733A"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Ensure that cybersecurity is built into software development, maintenance and decommissioning processes.</w:t>
            </w:r>
          </w:p>
        </w:tc>
      </w:tr>
      <w:tr w:rsidR="00B2733A" w:rsidRPr="004C118A" w14:paraId="520C268B" w14:textId="77777777" w:rsidTr="59CA93CF">
        <w:trPr>
          <w:jc w:val="center"/>
        </w:trPr>
        <w:tc>
          <w:tcPr>
            <w:tcW w:w="715" w:type="dxa"/>
            <w:shd w:val="clear" w:color="auto" w:fill="auto"/>
            <w:vAlign w:val="center"/>
          </w:tcPr>
          <w:p w14:paraId="32EB0670" w14:textId="77777777" w:rsidR="00B2733A" w:rsidRPr="004C118A" w:rsidRDefault="00B2733A" w:rsidP="59CA93CF">
            <w:pPr>
              <w:pStyle w:val="ListParagraph"/>
              <w:numPr>
                <w:ilvl w:val="0"/>
                <w:numId w:val="124"/>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7D62CAD4" w14:textId="77777777" w:rsidR="00B2733A" w:rsidRPr="004C118A" w:rsidRDefault="00B2733A"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Ensure that alerting on vulnerabilities is built into system designs.</w:t>
            </w:r>
          </w:p>
        </w:tc>
      </w:tr>
      <w:tr w:rsidR="00B2733A" w:rsidRPr="004C118A" w14:paraId="2113C1A7" w14:textId="77777777" w:rsidTr="59CA93CF">
        <w:trPr>
          <w:jc w:val="center"/>
        </w:trPr>
        <w:tc>
          <w:tcPr>
            <w:tcW w:w="715" w:type="dxa"/>
            <w:shd w:val="clear" w:color="auto" w:fill="auto"/>
            <w:vAlign w:val="center"/>
          </w:tcPr>
          <w:p w14:paraId="372F8255" w14:textId="77777777" w:rsidR="00B2733A" w:rsidRPr="004C118A" w:rsidRDefault="00B2733A" w:rsidP="59CA93CF">
            <w:pPr>
              <w:pStyle w:val="ListParagraph"/>
              <w:numPr>
                <w:ilvl w:val="0"/>
                <w:numId w:val="124"/>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34A7B692" w14:textId="77777777" w:rsidR="00B2733A" w:rsidRPr="004C118A" w:rsidRDefault="00B2733A"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Manage the compilation, cataloging, caching, distribution and retrieval of data.</w:t>
            </w:r>
          </w:p>
        </w:tc>
      </w:tr>
      <w:tr w:rsidR="00B2733A" w:rsidRPr="004C118A" w14:paraId="4C0A2123" w14:textId="77777777" w:rsidTr="59CA93CF">
        <w:trPr>
          <w:jc w:val="center"/>
        </w:trPr>
        <w:tc>
          <w:tcPr>
            <w:tcW w:w="715" w:type="dxa"/>
            <w:shd w:val="clear" w:color="auto" w:fill="auto"/>
            <w:vAlign w:val="center"/>
          </w:tcPr>
          <w:p w14:paraId="0DF8E981" w14:textId="77777777" w:rsidR="00B2733A" w:rsidRPr="004C118A" w:rsidRDefault="00B2733A" w:rsidP="59CA93CF">
            <w:pPr>
              <w:pStyle w:val="ListParagraph"/>
              <w:numPr>
                <w:ilvl w:val="0"/>
                <w:numId w:val="124"/>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2122B86E" w14:textId="77777777" w:rsidR="00B2733A" w:rsidRPr="004C118A" w:rsidRDefault="00B2733A"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Provide guidelines for implementing developed systems to customers or installation teams.</w:t>
            </w:r>
          </w:p>
        </w:tc>
      </w:tr>
      <w:tr w:rsidR="00B2733A" w:rsidRPr="004C118A" w14:paraId="74BE5655" w14:textId="77777777" w:rsidTr="59CA93CF">
        <w:trPr>
          <w:jc w:val="center"/>
        </w:trPr>
        <w:tc>
          <w:tcPr>
            <w:tcW w:w="715" w:type="dxa"/>
            <w:shd w:val="clear" w:color="auto" w:fill="auto"/>
            <w:vAlign w:val="center"/>
          </w:tcPr>
          <w:p w14:paraId="3BA61900" w14:textId="77777777" w:rsidR="00B2733A" w:rsidRPr="004C118A" w:rsidRDefault="00B2733A" w:rsidP="59CA93CF">
            <w:pPr>
              <w:pStyle w:val="ListParagraph"/>
              <w:numPr>
                <w:ilvl w:val="0"/>
                <w:numId w:val="124"/>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6E19F44E" w14:textId="77777777" w:rsidR="00B2733A" w:rsidRPr="004C118A" w:rsidRDefault="00B2733A"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Support security certification test and evaluation activities.</w:t>
            </w:r>
          </w:p>
        </w:tc>
      </w:tr>
      <w:tr w:rsidR="00B2733A" w:rsidRPr="004C118A" w14:paraId="331F80ED" w14:textId="77777777" w:rsidTr="59CA93CF">
        <w:trPr>
          <w:jc w:val="center"/>
        </w:trPr>
        <w:tc>
          <w:tcPr>
            <w:tcW w:w="715" w:type="dxa"/>
            <w:shd w:val="clear" w:color="auto" w:fill="auto"/>
            <w:vAlign w:val="center"/>
          </w:tcPr>
          <w:p w14:paraId="450300C7" w14:textId="77777777" w:rsidR="00B2733A" w:rsidRPr="004C118A" w:rsidRDefault="00B2733A" w:rsidP="59CA93CF">
            <w:pPr>
              <w:pStyle w:val="ListParagraph"/>
              <w:numPr>
                <w:ilvl w:val="0"/>
                <w:numId w:val="124"/>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1F419C8D" w14:textId="77777777" w:rsidR="00B2733A" w:rsidRPr="004C118A" w:rsidRDefault="00B2733A"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Utilize models and simulations to analyze or predict system performance under different operating conditions.</w:t>
            </w:r>
          </w:p>
        </w:tc>
      </w:tr>
      <w:tr w:rsidR="00B2733A" w:rsidRPr="004C118A" w14:paraId="73C487B4" w14:textId="77777777" w:rsidTr="59CA93CF">
        <w:trPr>
          <w:jc w:val="center"/>
        </w:trPr>
        <w:tc>
          <w:tcPr>
            <w:tcW w:w="715" w:type="dxa"/>
            <w:shd w:val="clear" w:color="auto" w:fill="auto"/>
            <w:vAlign w:val="center"/>
          </w:tcPr>
          <w:p w14:paraId="5AA1C44F" w14:textId="77777777" w:rsidR="00B2733A" w:rsidRPr="004C118A" w:rsidRDefault="00B2733A" w:rsidP="59CA93CF">
            <w:pPr>
              <w:pStyle w:val="ListParagraph"/>
              <w:numPr>
                <w:ilvl w:val="0"/>
                <w:numId w:val="124"/>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0AF4FE18" w14:textId="77777777" w:rsidR="00B2733A" w:rsidRPr="004C118A" w:rsidRDefault="00B2733A"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Design and develop key cybersecurity management functions.</w:t>
            </w:r>
          </w:p>
        </w:tc>
      </w:tr>
      <w:tr w:rsidR="00B2733A" w:rsidRPr="004C118A" w14:paraId="34BB09EF" w14:textId="77777777" w:rsidTr="59CA93CF">
        <w:trPr>
          <w:jc w:val="center"/>
        </w:trPr>
        <w:tc>
          <w:tcPr>
            <w:tcW w:w="715" w:type="dxa"/>
            <w:shd w:val="clear" w:color="auto" w:fill="auto"/>
            <w:vAlign w:val="center"/>
          </w:tcPr>
          <w:p w14:paraId="5596EBF1" w14:textId="77777777" w:rsidR="00B2733A" w:rsidRPr="004C118A" w:rsidRDefault="00B2733A" w:rsidP="59CA93CF">
            <w:pPr>
              <w:pStyle w:val="ListParagraph"/>
              <w:numPr>
                <w:ilvl w:val="0"/>
                <w:numId w:val="124"/>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19E65797" w14:textId="77777777" w:rsidR="00B2733A" w:rsidRPr="004C118A" w:rsidRDefault="00B2733A"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Analyze user needs and requirements to plan and conduct system security development.</w:t>
            </w:r>
          </w:p>
        </w:tc>
      </w:tr>
      <w:tr w:rsidR="00B2733A" w:rsidRPr="004C118A" w14:paraId="3AB0883E" w14:textId="77777777" w:rsidTr="59CA93CF">
        <w:trPr>
          <w:jc w:val="center"/>
        </w:trPr>
        <w:tc>
          <w:tcPr>
            <w:tcW w:w="715" w:type="dxa"/>
            <w:shd w:val="clear" w:color="auto" w:fill="auto"/>
            <w:vAlign w:val="center"/>
          </w:tcPr>
          <w:p w14:paraId="0678D3A5" w14:textId="77777777" w:rsidR="00B2733A" w:rsidRPr="004C118A" w:rsidRDefault="00B2733A" w:rsidP="59CA93CF">
            <w:pPr>
              <w:pStyle w:val="ListParagraph"/>
              <w:numPr>
                <w:ilvl w:val="0"/>
                <w:numId w:val="124"/>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645C0ECC" w14:textId="77777777" w:rsidR="00B2733A" w:rsidRPr="004C118A" w:rsidRDefault="00B2733A"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Develop cybersecurity designs to meet operational needs and environmental factors.</w:t>
            </w:r>
          </w:p>
        </w:tc>
      </w:tr>
      <w:tr w:rsidR="00B2733A" w:rsidRPr="004C118A" w14:paraId="7578EE60" w14:textId="77777777" w:rsidTr="59CA93CF">
        <w:trPr>
          <w:jc w:val="center"/>
        </w:trPr>
        <w:tc>
          <w:tcPr>
            <w:tcW w:w="715" w:type="dxa"/>
            <w:shd w:val="clear" w:color="auto" w:fill="auto"/>
            <w:vAlign w:val="center"/>
          </w:tcPr>
          <w:p w14:paraId="21678E17" w14:textId="77777777" w:rsidR="00B2733A" w:rsidRPr="004C118A" w:rsidRDefault="00B2733A" w:rsidP="59CA93CF">
            <w:pPr>
              <w:pStyle w:val="ListParagraph"/>
              <w:numPr>
                <w:ilvl w:val="0"/>
                <w:numId w:val="124"/>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1CC2BA7C" w14:textId="77777777" w:rsidR="00B2733A" w:rsidRPr="004C118A" w:rsidRDefault="00B2733A"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Implement and integrate system development life cycle methodologies into cybersecurity systems development environment.</w:t>
            </w:r>
          </w:p>
        </w:tc>
      </w:tr>
      <w:tr w:rsidR="00B2733A" w:rsidRPr="004C118A" w14:paraId="5AB615D2" w14:textId="77777777" w:rsidTr="59CA93CF">
        <w:trPr>
          <w:jc w:val="center"/>
        </w:trPr>
        <w:tc>
          <w:tcPr>
            <w:tcW w:w="715" w:type="dxa"/>
            <w:shd w:val="clear" w:color="auto" w:fill="auto"/>
            <w:vAlign w:val="center"/>
          </w:tcPr>
          <w:p w14:paraId="3B5DD615" w14:textId="77777777" w:rsidR="00B2733A" w:rsidRPr="004C118A" w:rsidRDefault="00B2733A" w:rsidP="59CA93CF">
            <w:pPr>
              <w:pStyle w:val="ListParagraph"/>
              <w:numPr>
                <w:ilvl w:val="0"/>
                <w:numId w:val="124"/>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19EAAB30" w14:textId="77777777" w:rsidR="00B2733A" w:rsidRPr="004C118A" w:rsidRDefault="00B2733A"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Employ configuration management processes when implementing cybersecurity systems.</w:t>
            </w:r>
          </w:p>
        </w:tc>
      </w:tr>
      <w:tr w:rsidR="00B2733A" w:rsidRPr="004C118A" w14:paraId="14E6FFA2" w14:textId="77777777" w:rsidTr="59CA93CF">
        <w:trPr>
          <w:jc w:val="center"/>
        </w:trPr>
        <w:tc>
          <w:tcPr>
            <w:tcW w:w="715" w:type="dxa"/>
            <w:shd w:val="clear" w:color="auto" w:fill="auto"/>
            <w:vAlign w:val="center"/>
          </w:tcPr>
          <w:p w14:paraId="166FFAC6" w14:textId="77777777" w:rsidR="00B2733A" w:rsidRPr="004C118A" w:rsidRDefault="00B2733A" w:rsidP="59CA93CF">
            <w:pPr>
              <w:pStyle w:val="ListParagraph"/>
              <w:numPr>
                <w:ilvl w:val="0"/>
                <w:numId w:val="124"/>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60F43D78" w14:textId="77777777" w:rsidR="00B2733A" w:rsidRPr="004C118A" w:rsidRDefault="00B2733A"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Design, implement, test and evaluate secure interfaces between information systems, physical systems and embedded technologies.</w:t>
            </w:r>
          </w:p>
        </w:tc>
      </w:tr>
      <w:tr w:rsidR="00B2733A" w:rsidRPr="004C118A" w14:paraId="53B8EF16" w14:textId="77777777" w:rsidTr="59CA93CF">
        <w:trPr>
          <w:jc w:val="center"/>
        </w:trPr>
        <w:tc>
          <w:tcPr>
            <w:tcW w:w="715" w:type="dxa"/>
            <w:shd w:val="clear" w:color="auto" w:fill="auto"/>
            <w:vAlign w:val="center"/>
          </w:tcPr>
          <w:p w14:paraId="7CE9B7EC" w14:textId="77777777" w:rsidR="00B2733A" w:rsidRPr="004C118A" w:rsidRDefault="00B2733A" w:rsidP="59CA93CF">
            <w:pPr>
              <w:pStyle w:val="ListParagraph"/>
              <w:numPr>
                <w:ilvl w:val="0"/>
                <w:numId w:val="124"/>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2D41E347" w14:textId="77777777" w:rsidR="00B2733A" w:rsidRPr="004C118A" w:rsidRDefault="00B2733A"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Design to security requirements to ensure requirements are met for all systems and applications.</w:t>
            </w:r>
          </w:p>
        </w:tc>
      </w:tr>
      <w:tr w:rsidR="00B2733A" w:rsidRPr="004C118A" w14:paraId="3D5F63D6" w14:textId="77777777" w:rsidTr="59CA93CF">
        <w:trPr>
          <w:jc w:val="center"/>
        </w:trPr>
        <w:tc>
          <w:tcPr>
            <w:tcW w:w="715" w:type="dxa"/>
            <w:shd w:val="clear" w:color="auto" w:fill="auto"/>
            <w:vAlign w:val="center"/>
          </w:tcPr>
          <w:p w14:paraId="78B90617" w14:textId="77777777" w:rsidR="00B2733A" w:rsidRPr="004C118A" w:rsidRDefault="00B2733A" w:rsidP="59CA93CF">
            <w:pPr>
              <w:pStyle w:val="ListParagraph"/>
              <w:numPr>
                <w:ilvl w:val="0"/>
                <w:numId w:val="124"/>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6D2B9E28" w14:textId="77777777" w:rsidR="00B2733A" w:rsidRPr="004C118A" w:rsidRDefault="00B2733A"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Develop mitigation strategies to address cost, schedule, performance and security risks.</w:t>
            </w:r>
          </w:p>
        </w:tc>
      </w:tr>
      <w:tr w:rsidR="00B2733A" w:rsidRPr="004C118A" w14:paraId="2D63BABB" w14:textId="77777777" w:rsidTr="59CA93CF">
        <w:trPr>
          <w:jc w:val="center"/>
        </w:trPr>
        <w:tc>
          <w:tcPr>
            <w:tcW w:w="715" w:type="dxa"/>
            <w:shd w:val="clear" w:color="auto" w:fill="auto"/>
            <w:vAlign w:val="center"/>
          </w:tcPr>
          <w:p w14:paraId="0F85D399" w14:textId="77777777" w:rsidR="00B2733A" w:rsidRPr="004C118A" w:rsidRDefault="00B2733A" w:rsidP="59CA93CF">
            <w:pPr>
              <w:pStyle w:val="ListParagraph"/>
              <w:numPr>
                <w:ilvl w:val="0"/>
                <w:numId w:val="124"/>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1C1359AB" w14:textId="77777777" w:rsidR="00B2733A" w:rsidRPr="004C118A" w:rsidRDefault="00B2733A"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Perform security reviews and identify security gaps in architecture.</w:t>
            </w:r>
          </w:p>
        </w:tc>
      </w:tr>
      <w:tr w:rsidR="00B2733A" w:rsidRPr="004C118A" w14:paraId="5515DFA8" w14:textId="77777777" w:rsidTr="59CA93CF">
        <w:trPr>
          <w:jc w:val="center"/>
        </w:trPr>
        <w:tc>
          <w:tcPr>
            <w:tcW w:w="715" w:type="dxa"/>
            <w:shd w:val="clear" w:color="auto" w:fill="auto"/>
            <w:vAlign w:val="center"/>
          </w:tcPr>
          <w:p w14:paraId="65FF67F4" w14:textId="77777777" w:rsidR="00B2733A" w:rsidRPr="004C118A" w:rsidRDefault="00B2733A" w:rsidP="59CA93CF">
            <w:pPr>
              <w:pStyle w:val="ListParagraph"/>
              <w:numPr>
                <w:ilvl w:val="0"/>
                <w:numId w:val="124"/>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1243FB8C" w14:textId="77777777" w:rsidR="00B2733A" w:rsidRPr="004C118A" w:rsidRDefault="00B2733A"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Provide input to information systems security implementation plans and standard operating procedures.</w:t>
            </w:r>
          </w:p>
        </w:tc>
      </w:tr>
      <w:tr w:rsidR="00B2733A" w:rsidRPr="004C118A" w14:paraId="70A57490" w14:textId="77777777" w:rsidTr="59CA93CF">
        <w:trPr>
          <w:jc w:val="center"/>
        </w:trPr>
        <w:tc>
          <w:tcPr>
            <w:tcW w:w="715" w:type="dxa"/>
            <w:shd w:val="clear" w:color="auto" w:fill="auto"/>
            <w:vAlign w:val="center"/>
          </w:tcPr>
          <w:p w14:paraId="433219E8" w14:textId="77777777" w:rsidR="00B2733A" w:rsidRPr="004C118A" w:rsidRDefault="00B2733A" w:rsidP="59CA93CF">
            <w:pPr>
              <w:pStyle w:val="ListParagraph"/>
              <w:numPr>
                <w:ilvl w:val="0"/>
                <w:numId w:val="124"/>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7418A601" w14:textId="77777777" w:rsidR="00B2733A" w:rsidRPr="004C118A" w:rsidRDefault="00B2733A"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Trace system requirements to design components and perform gap analysis.</w:t>
            </w:r>
          </w:p>
        </w:tc>
      </w:tr>
      <w:tr w:rsidR="00B2733A" w:rsidRPr="004C118A" w14:paraId="1A461432" w14:textId="77777777" w:rsidTr="59CA93CF">
        <w:trPr>
          <w:jc w:val="center"/>
        </w:trPr>
        <w:tc>
          <w:tcPr>
            <w:tcW w:w="715" w:type="dxa"/>
            <w:shd w:val="clear" w:color="auto" w:fill="auto"/>
            <w:vAlign w:val="center"/>
          </w:tcPr>
          <w:p w14:paraId="1675B06D" w14:textId="77777777" w:rsidR="00B2733A" w:rsidRPr="004C118A" w:rsidRDefault="00B2733A" w:rsidP="59CA93CF">
            <w:pPr>
              <w:pStyle w:val="ListParagraph"/>
              <w:numPr>
                <w:ilvl w:val="0"/>
                <w:numId w:val="124"/>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3BFDFFAB" w14:textId="77777777" w:rsidR="00B2733A" w:rsidRPr="004C118A" w:rsidRDefault="00B2733A"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Verify stability, interoperability, portability and scalability of system architecture.</w:t>
            </w:r>
          </w:p>
        </w:tc>
      </w:tr>
      <w:tr w:rsidR="00B2733A" w:rsidRPr="004C118A" w14:paraId="050D54AF" w14:textId="77777777" w:rsidTr="59CA93CF">
        <w:trPr>
          <w:jc w:val="center"/>
        </w:trPr>
        <w:tc>
          <w:tcPr>
            <w:tcW w:w="715" w:type="dxa"/>
            <w:shd w:val="clear" w:color="auto" w:fill="auto"/>
            <w:vAlign w:val="center"/>
          </w:tcPr>
          <w:p w14:paraId="0D818A2C" w14:textId="77777777" w:rsidR="00B2733A" w:rsidRPr="004C118A" w:rsidRDefault="00B2733A" w:rsidP="59CA93CF">
            <w:pPr>
              <w:pStyle w:val="ListParagraph"/>
              <w:numPr>
                <w:ilvl w:val="0"/>
                <w:numId w:val="124"/>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3D9E82D1" w14:textId="77777777" w:rsidR="00B2733A" w:rsidRPr="004C118A" w:rsidRDefault="00B2733A"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Ensure that security design and cybersecurity development activities are appropriately documented.</w:t>
            </w:r>
          </w:p>
        </w:tc>
      </w:tr>
    </w:tbl>
    <w:p w14:paraId="0A97DC4A" w14:textId="49C9DE8A" w:rsidR="003872B1" w:rsidRPr="004C118A" w:rsidRDefault="003872B1" w:rsidP="59CA93CF">
      <w:pPr>
        <w:spacing w:before="120" w:after="120" w:line="276" w:lineRule="auto"/>
        <w:jc w:val="both"/>
        <w:rPr>
          <w:rFonts w:eastAsia="Arial" w:cs="Arial"/>
        </w:rPr>
      </w:pPr>
    </w:p>
    <w:p w14:paraId="499F607B" w14:textId="48D86BBF" w:rsidR="002E6ABE" w:rsidRPr="004C118A" w:rsidRDefault="002E6ABE" w:rsidP="002E6ABE">
      <w:pPr>
        <w:rPr>
          <w:rFonts w:eastAsia="Arial" w:cs="Arial"/>
          <w:color w:val="15969D" w:themeColor="accent6" w:themeShade="BF"/>
          <w:sz w:val="28"/>
          <w:szCs w:val="28"/>
        </w:rPr>
      </w:pPr>
      <w:r w:rsidRPr="002E6ABE">
        <w:rPr>
          <w:rFonts w:eastAsia="Arial" w:cs="Arial"/>
          <w:color w:val="15969D" w:themeColor="accent6" w:themeShade="BF"/>
          <w:sz w:val="28"/>
          <w:szCs w:val="28"/>
          <w:lang w:bidi="en-US"/>
        </w:rPr>
        <w:t>ICS/OT Cybersecurity Infrastructure Specialist</w:t>
      </w:r>
      <w:r w:rsidR="00C77DDB">
        <w:rPr>
          <w:rFonts w:eastAsia="Arial" w:cs="Arial"/>
          <w:color w:val="15969D" w:themeColor="accent6" w:themeShade="BF"/>
          <w:sz w:val="28"/>
          <w:szCs w:val="28"/>
          <w:lang w:bidi="en-US"/>
        </w:rPr>
        <w:t xml:space="preserve"> </w:t>
      </w:r>
    </w:p>
    <w:tbl>
      <w:tblPr>
        <w:tblStyle w:val="TableGrid"/>
        <w:tblW w:w="0" w:type="auto"/>
        <w:jc w:val="center"/>
        <w:tblLook w:val="04A0" w:firstRow="1" w:lastRow="0" w:firstColumn="1" w:lastColumn="0" w:noHBand="0" w:noVBand="1"/>
      </w:tblPr>
      <w:tblGrid>
        <w:gridCol w:w="715"/>
        <w:gridCol w:w="8302"/>
      </w:tblGrid>
      <w:tr w:rsidR="002E6ABE" w:rsidRPr="004C118A" w14:paraId="558834C7" w14:textId="77777777" w:rsidTr="003C6914">
        <w:trPr>
          <w:tblHeader/>
          <w:jc w:val="center"/>
        </w:trPr>
        <w:tc>
          <w:tcPr>
            <w:tcW w:w="715" w:type="dxa"/>
            <w:shd w:val="clear" w:color="auto" w:fill="373E49" w:themeFill="accent1"/>
            <w:vAlign w:val="center"/>
          </w:tcPr>
          <w:p w14:paraId="02453304" w14:textId="77777777" w:rsidR="002E6ABE" w:rsidRPr="004C118A" w:rsidRDefault="002E6ABE" w:rsidP="003C6914">
            <w:pPr>
              <w:spacing w:before="120" w:after="120" w:line="276" w:lineRule="auto"/>
              <w:rPr>
                <w:rFonts w:eastAsia="Arial"/>
                <w:color w:val="FFFFFF" w:themeColor="background1"/>
                <w:sz w:val="26"/>
                <w:szCs w:val="26"/>
                <w:lang w:eastAsia="ar"/>
              </w:rPr>
            </w:pPr>
            <w:r w:rsidRPr="004C118A">
              <w:rPr>
                <w:rFonts w:eastAsia="Arial"/>
                <w:color w:val="FFFFFF" w:themeColor="background1"/>
                <w:sz w:val="26"/>
                <w:szCs w:val="26"/>
                <w:lang w:bidi="en-US"/>
              </w:rPr>
              <w:t>#</w:t>
            </w:r>
          </w:p>
        </w:tc>
        <w:tc>
          <w:tcPr>
            <w:tcW w:w="8302" w:type="dxa"/>
            <w:shd w:val="clear" w:color="auto" w:fill="373E49" w:themeFill="accent1"/>
          </w:tcPr>
          <w:p w14:paraId="33C2DC3F" w14:textId="77777777" w:rsidR="002E6ABE" w:rsidRPr="004C118A" w:rsidRDefault="002E6ABE" w:rsidP="003C6914">
            <w:pPr>
              <w:spacing w:before="120" w:after="120" w:line="276" w:lineRule="auto"/>
              <w:jc w:val="both"/>
              <w:rPr>
                <w:rFonts w:eastAsia="Arial"/>
                <w:color w:val="FFFFFF" w:themeColor="background1"/>
                <w:sz w:val="26"/>
                <w:szCs w:val="26"/>
                <w:lang w:eastAsia="ar"/>
              </w:rPr>
            </w:pPr>
            <w:r w:rsidRPr="004C118A">
              <w:rPr>
                <w:rFonts w:eastAsia="Arial"/>
                <w:color w:val="FFFFFF" w:themeColor="background1"/>
                <w:sz w:val="26"/>
                <w:szCs w:val="26"/>
                <w:lang w:bidi="en-US"/>
              </w:rPr>
              <w:t>Responsibilities</w:t>
            </w:r>
          </w:p>
        </w:tc>
      </w:tr>
      <w:tr w:rsidR="002E6ABE" w:rsidRPr="004C118A" w14:paraId="28967465" w14:textId="77777777" w:rsidTr="003C6914">
        <w:trPr>
          <w:jc w:val="center"/>
        </w:trPr>
        <w:tc>
          <w:tcPr>
            <w:tcW w:w="715" w:type="dxa"/>
            <w:shd w:val="clear" w:color="auto" w:fill="auto"/>
            <w:vAlign w:val="center"/>
          </w:tcPr>
          <w:p w14:paraId="655DA99B" w14:textId="77777777" w:rsidR="002E6ABE" w:rsidRPr="004C118A" w:rsidRDefault="002E6ABE" w:rsidP="002E6ABE">
            <w:pPr>
              <w:pStyle w:val="ListParagraph"/>
              <w:numPr>
                <w:ilvl w:val="0"/>
                <w:numId w:val="128"/>
              </w:numPr>
              <w:spacing w:before="120" w:after="120" w:line="276" w:lineRule="auto"/>
              <w:rPr>
                <w:rFonts w:eastAsia="Arial"/>
                <w:color w:val="373E49" w:themeColor="accent1"/>
                <w:sz w:val="26"/>
                <w:szCs w:val="26"/>
              </w:rPr>
            </w:pPr>
          </w:p>
        </w:tc>
        <w:tc>
          <w:tcPr>
            <w:tcW w:w="8302" w:type="dxa"/>
            <w:shd w:val="clear" w:color="auto" w:fill="auto"/>
          </w:tcPr>
          <w:p w14:paraId="55408E0D" w14:textId="77777777" w:rsidR="002E6ABE" w:rsidRPr="004C118A" w:rsidRDefault="002E6ABE" w:rsidP="003C6914">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Apply security policies to meet system security objectives.</w:t>
            </w:r>
          </w:p>
        </w:tc>
      </w:tr>
      <w:tr w:rsidR="002E6ABE" w:rsidRPr="004C118A" w14:paraId="2BC038AC" w14:textId="77777777" w:rsidTr="003C6914">
        <w:trPr>
          <w:jc w:val="center"/>
        </w:trPr>
        <w:tc>
          <w:tcPr>
            <w:tcW w:w="715" w:type="dxa"/>
            <w:shd w:val="clear" w:color="auto" w:fill="auto"/>
            <w:vAlign w:val="center"/>
          </w:tcPr>
          <w:p w14:paraId="2EFC2135" w14:textId="77777777" w:rsidR="002E6ABE" w:rsidRPr="004C118A" w:rsidRDefault="002E6ABE" w:rsidP="002E6ABE">
            <w:pPr>
              <w:pStyle w:val="ListParagraph"/>
              <w:numPr>
                <w:ilvl w:val="0"/>
                <w:numId w:val="128"/>
              </w:numPr>
              <w:spacing w:before="120" w:after="120" w:line="276" w:lineRule="auto"/>
              <w:ind w:left="176" w:hanging="173"/>
              <w:rPr>
                <w:rFonts w:eastAsia="Arial"/>
                <w:color w:val="373E49" w:themeColor="accent1"/>
                <w:sz w:val="26"/>
                <w:szCs w:val="26"/>
              </w:rPr>
            </w:pPr>
          </w:p>
        </w:tc>
        <w:tc>
          <w:tcPr>
            <w:tcW w:w="8302" w:type="dxa"/>
            <w:shd w:val="clear" w:color="auto" w:fill="auto"/>
          </w:tcPr>
          <w:p w14:paraId="1992B1EB" w14:textId="77777777" w:rsidR="002E6ABE" w:rsidRPr="004C118A" w:rsidRDefault="002E6ABE" w:rsidP="003C6914">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Perform system administration on specialized cybersecurity applications and systems.</w:t>
            </w:r>
          </w:p>
        </w:tc>
      </w:tr>
      <w:tr w:rsidR="002E6ABE" w:rsidRPr="004C118A" w14:paraId="34B24D12" w14:textId="77777777" w:rsidTr="003C6914">
        <w:trPr>
          <w:jc w:val="center"/>
        </w:trPr>
        <w:tc>
          <w:tcPr>
            <w:tcW w:w="715" w:type="dxa"/>
            <w:shd w:val="clear" w:color="auto" w:fill="auto"/>
            <w:vAlign w:val="center"/>
          </w:tcPr>
          <w:p w14:paraId="084AF016" w14:textId="77777777" w:rsidR="002E6ABE" w:rsidRPr="004C118A" w:rsidRDefault="002E6ABE" w:rsidP="002E6ABE">
            <w:pPr>
              <w:pStyle w:val="ListParagraph"/>
              <w:numPr>
                <w:ilvl w:val="0"/>
                <w:numId w:val="128"/>
              </w:numPr>
              <w:spacing w:before="120" w:after="120" w:line="276" w:lineRule="auto"/>
              <w:ind w:left="176" w:hanging="173"/>
              <w:rPr>
                <w:rFonts w:eastAsia="Arial"/>
                <w:color w:val="373E49" w:themeColor="accent1"/>
                <w:sz w:val="26"/>
                <w:szCs w:val="26"/>
              </w:rPr>
            </w:pPr>
          </w:p>
        </w:tc>
        <w:tc>
          <w:tcPr>
            <w:tcW w:w="8302" w:type="dxa"/>
            <w:shd w:val="clear" w:color="auto" w:fill="auto"/>
          </w:tcPr>
          <w:p w14:paraId="3DE9280D" w14:textId="77777777" w:rsidR="002E6ABE" w:rsidRPr="004C118A" w:rsidRDefault="002E6ABE" w:rsidP="003C6914">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Identify, prioritize and coordinate the protection of critical cyber defense infrastructure and resources.</w:t>
            </w:r>
          </w:p>
        </w:tc>
      </w:tr>
      <w:tr w:rsidR="002E6ABE" w:rsidRPr="004C118A" w14:paraId="589A0E23" w14:textId="77777777" w:rsidTr="003C6914">
        <w:trPr>
          <w:jc w:val="center"/>
        </w:trPr>
        <w:tc>
          <w:tcPr>
            <w:tcW w:w="715" w:type="dxa"/>
            <w:shd w:val="clear" w:color="auto" w:fill="auto"/>
            <w:vAlign w:val="center"/>
          </w:tcPr>
          <w:p w14:paraId="374376EB" w14:textId="77777777" w:rsidR="002E6ABE" w:rsidRPr="004C118A" w:rsidRDefault="002E6ABE" w:rsidP="002E6ABE">
            <w:pPr>
              <w:pStyle w:val="ListParagraph"/>
              <w:numPr>
                <w:ilvl w:val="0"/>
                <w:numId w:val="128"/>
              </w:numPr>
              <w:spacing w:before="120" w:after="120" w:line="276" w:lineRule="auto"/>
              <w:ind w:left="176" w:hanging="173"/>
              <w:rPr>
                <w:rFonts w:eastAsia="Arial"/>
                <w:color w:val="373E49" w:themeColor="accent1"/>
                <w:sz w:val="26"/>
                <w:szCs w:val="26"/>
              </w:rPr>
            </w:pPr>
          </w:p>
        </w:tc>
        <w:tc>
          <w:tcPr>
            <w:tcW w:w="8302" w:type="dxa"/>
            <w:shd w:val="clear" w:color="auto" w:fill="auto"/>
          </w:tcPr>
          <w:p w14:paraId="3235E4DF" w14:textId="77777777" w:rsidR="002E6ABE" w:rsidRPr="004C118A" w:rsidRDefault="002E6ABE" w:rsidP="003C6914">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Apply cybersecurity functions (e.g., encryption, access control and identity management) to reduce exploitation opportunities.</w:t>
            </w:r>
          </w:p>
        </w:tc>
      </w:tr>
      <w:tr w:rsidR="002E6ABE" w:rsidRPr="004C118A" w14:paraId="50A73ADD" w14:textId="77777777" w:rsidTr="003C6914">
        <w:trPr>
          <w:jc w:val="center"/>
        </w:trPr>
        <w:tc>
          <w:tcPr>
            <w:tcW w:w="715" w:type="dxa"/>
            <w:shd w:val="clear" w:color="auto" w:fill="auto"/>
            <w:vAlign w:val="center"/>
          </w:tcPr>
          <w:p w14:paraId="291D275D" w14:textId="77777777" w:rsidR="002E6ABE" w:rsidRPr="004C118A" w:rsidRDefault="002E6ABE" w:rsidP="002E6ABE">
            <w:pPr>
              <w:pStyle w:val="ListParagraph"/>
              <w:numPr>
                <w:ilvl w:val="0"/>
                <w:numId w:val="128"/>
              </w:numPr>
              <w:spacing w:before="120" w:after="120" w:line="276" w:lineRule="auto"/>
              <w:ind w:left="176" w:hanging="173"/>
              <w:rPr>
                <w:rFonts w:eastAsia="Arial"/>
                <w:color w:val="373E49" w:themeColor="accent1"/>
                <w:sz w:val="26"/>
                <w:szCs w:val="26"/>
              </w:rPr>
            </w:pPr>
          </w:p>
        </w:tc>
        <w:tc>
          <w:tcPr>
            <w:tcW w:w="8302" w:type="dxa"/>
            <w:shd w:val="clear" w:color="auto" w:fill="auto"/>
          </w:tcPr>
          <w:p w14:paraId="5E7BDBAC" w14:textId="77777777" w:rsidR="002E6ABE" w:rsidRPr="004C118A" w:rsidRDefault="002E6ABE" w:rsidP="003C6914">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Manage and administer the updating of rules and signatures for cyber defense applications.</w:t>
            </w:r>
          </w:p>
        </w:tc>
      </w:tr>
      <w:tr w:rsidR="002E6ABE" w:rsidRPr="004C118A" w14:paraId="67BB3F72" w14:textId="77777777" w:rsidTr="003C6914">
        <w:trPr>
          <w:jc w:val="center"/>
        </w:trPr>
        <w:tc>
          <w:tcPr>
            <w:tcW w:w="715" w:type="dxa"/>
            <w:shd w:val="clear" w:color="auto" w:fill="auto"/>
            <w:vAlign w:val="center"/>
          </w:tcPr>
          <w:p w14:paraId="3A8A00E9" w14:textId="77777777" w:rsidR="002E6ABE" w:rsidRPr="004C118A" w:rsidRDefault="002E6ABE" w:rsidP="002E6ABE">
            <w:pPr>
              <w:pStyle w:val="ListParagraph"/>
              <w:numPr>
                <w:ilvl w:val="0"/>
                <w:numId w:val="128"/>
              </w:numPr>
              <w:spacing w:before="120" w:after="120" w:line="276" w:lineRule="auto"/>
              <w:ind w:left="176" w:hanging="173"/>
              <w:rPr>
                <w:rFonts w:eastAsia="Arial"/>
                <w:color w:val="373E49" w:themeColor="accent1"/>
                <w:sz w:val="26"/>
                <w:szCs w:val="26"/>
              </w:rPr>
            </w:pPr>
          </w:p>
        </w:tc>
        <w:tc>
          <w:tcPr>
            <w:tcW w:w="8302" w:type="dxa"/>
            <w:shd w:val="clear" w:color="auto" w:fill="auto"/>
          </w:tcPr>
          <w:p w14:paraId="5B51AF34" w14:textId="77777777" w:rsidR="002E6ABE" w:rsidRPr="004C118A" w:rsidRDefault="002E6ABE" w:rsidP="003C6914">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Build, install, configure, patch and test dedicated cyber defense hardware and software.</w:t>
            </w:r>
          </w:p>
        </w:tc>
      </w:tr>
      <w:tr w:rsidR="002E6ABE" w:rsidRPr="004C118A" w14:paraId="2734AF24" w14:textId="77777777" w:rsidTr="003C6914">
        <w:trPr>
          <w:jc w:val="center"/>
        </w:trPr>
        <w:tc>
          <w:tcPr>
            <w:tcW w:w="715" w:type="dxa"/>
            <w:shd w:val="clear" w:color="auto" w:fill="auto"/>
            <w:vAlign w:val="center"/>
          </w:tcPr>
          <w:p w14:paraId="157DE54A" w14:textId="77777777" w:rsidR="002E6ABE" w:rsidRPr="004C118A" w:rsidRDefault="002E6ABE" w:rsidP="002E6ABE">
            <w:pPr>
              <w:pStyle w:val="ListParagraph"/>
              <w:numPr>
                <w:ilvl w:val="0"/>
                <w:numId w:val="128"/>
              </w:numPr>
              <w:spacing w:before="120" w:after="120" w:line="276" w:lineRule="auto"/>
              <w:ind w:left="176" w:hanging="173"/>
              <w:rPr>
                <w:rFonts w:eastAsia="Arial"/>
                <w:color w:val="373E49" w:themeColor="accent1"/>
                <w:sz w:val="26"/>
                <w:szCs w:val="26"/>
              </w:rPr>
            </w:pPr>
          </w:p>
        </w:tc>
        <w:tc>
          <w:tcPr>
            <w:tcW w:w="8302" w:type="dxa"/>
            <w:shd w:val="clear" w:color="auto" w:fill="auto"/>
          </w:tcPr>
          <w:p w14:paraId="19D1F870" w14:textId="77777777" w:rsidR="002E6ABE" w:rsidRPr="004C118A" w:rsidRDefault="002E6ABE" w:rsidP="003C6914">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Assist in assessing the impact of implementing and sustaining a dedicated cyber defense infrastructure.</w:t>
            </w:r>
          </w:p>
        </w:tc>
      </w:tr>
      <w:tr w:rsidR="002E6ABE" w:rsidRPr="004C118A" w14:paraId="67E3B96A" w14:textId="77777777" w:rsidTr="003C6914">
        <w:trPr>
          <w:jc w:val="center"/>
        </w:trPr>
        <w:tc>
          <w:tcPr>
            <w:tcW w:w="715" w:type="dxa"/>
            <w:shd w:val="clear" w:color="auto" w:fill="auto"/>
            <w:vAlign w:val="center"/>
          </w:tcPr>
          <w:p w14:paraId="2B2FB260" w14:textId="77777777" w:rsidR="002E6ABE" w:rsidRPr="004C118A" w:rsidRDefault="002E6ABE" w:rsidP="002E6ABE">
            <w:pPr>
              <w:pStyle w:val="ListParagraph"/>
              <w:numPr>
                <w:ilvl w:val="0"/>
                <w:numId w:val="128"/>
              </w:numPr>
              <w:spacing w:before="120" w:after="120" w:line="276" w:lineRule="auto"/>
              <w:ind w:left="176" w:hanging="173"/>
              <w:rPr>
                <w:rFonts w:eastAsia="Arial"/>
                <w:color w:val="373E49" w:themeColor="accent1"/>
                <w:sz w:val="26"/>
                <w:szCs w:val="26"/>
                <w:rtl/>
              </w:rPr>
            </w:pPr>
          </w:p>
        </w:tc>
        <w:tc>
          <w:tcPr>
            <w:tcW w:w="8302" w:type="dxa"/>
            <w:shd w:val="clear" w:color="auto" w:fill="auto"/>
          </w:tcPr>
          <w:p w14:paraId="5FDACC7D" w14:textId="77777777" w:rsidR="002E6ABE" w:rsidRPr="004C118A" w:rsidRDefault="002E6ABE" w:rsidP="003C6914">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Administer test beds and test and evaluate applications, hardware infrastructure, rules, signatures, access controls and configurations of platforms managed by service providers.</w:t>
            </w:r>
          </w:p>
        </w:tc>
      </w:tr>
      <w:tr w:rsidR="002E6ABE" w:rsidRPr="004C118A" w14:paraId="3F57D7F4" w14:textId="77777777" w:rsidTr="003C6914">
        <w:trPr>
          <w:jc w:val="center"/>
        </w:trPr>
        <w:tc>
          <w:tcPr>
            <w:tcW w:w="715" w:type="dxa"/>
            <w:shd w:val="clear" w:color="auto" w:fill="auto"/>
            <w:vAlign w:val="center"/>
          </w:tcPr>
          <w:p w14:paraId="264D07D4" w14:textId="77777777" w:rsidR="002E6ABE" w:rsidRPr="004C118A" w:rsidRDefault="002E6ABE" w:rsidP="002E6ABE">
            <w:pPr>
              <w:pStyle w:val="ListParagraph"/>
              <w:numPr>
                <w:ilvl w:val="0"/>
                <w:numId w:val="128"/>
              </w:numPr>
              <w:spacing w:before="120" w:after="120" w:line="276" w:lineRule="auto"/>
              <w:ind w:left="176" w:hanging="173"/>
              <w:rPr>
                <w:rFonts w:eastAsia="Arial"/>
                <w:color w:val="373E49" w:themeColor="accent1"/>
                <w:sz w:val="26"/>
                <w:szCs w:val="26"/>
                <w:rtl/>
              </w:rPr>
            </w:pPr>
          </w:p>
        </w:tc>
        <w:tc>
          <w:tcPr>
            <w:tcW w:w="8302" w:type="dxa"/>
            <w:shd w:val="clear" w:color="auto" w:fill="auto"/>
          </w:tcPr>
          <w:p w14:paraId="74320E34" w14:textId="77777777" w:rsidR="002E6ABE" w:rsidRPr="004C118A" w:rsidRDefault="002E6ABE" w:rsidP="003C6914">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Create, edit and manage network access control lists on specialized cyber defense systems.</w:t>
            </w:r>
          </w:p>
        </w:tc>
      </w:tr>
      <w:tr w:rsidR="002E6ABE" w:rsidRPr="004C118A" w14:paraId="3D6F9239" w14:textId="77777777" w:rsidTr="003C6914">
        <w:trPr>
          <w:jc w:val="center"/>
        </w:trPr>
        <w:tc>
          <w:tcPr>
            <w:tcW w:w="715" w:type="dxa"/>
            <w:shd w:val="clear" w:color="auto" w:fill="auto"/>
            <w:vAlign w:val="center"/>
          </w:tcPr>
          <w:p w14:paraId="2804773F" w14:textId="77777777" w:rsidR="002E6ABE" w:rsidRPr="004C118A" w:rsidRDefault="002E6ABE" w:rsidP="002E6ABE">
            <w:pPr>
              <w:pStyle w:val="ListParagraph"/>
              <w:numPr>
                <w:ilvl w:val="0"/>
                <w:numId w:val="128"/>
              </w:numPr>
              <w:spacing w:before="120" w:after="120" w:line="276" w:lineRule="auto"/>
              <w:ind w:left="176" w:hanging="173"/>
              <w:rPr>
                <w:rFonts w:eastAsia="Arial"/>
                <w:color w:val="373E49" w:themeColor="accent1"/>
                <w:sz w:val="26"/>
                <w:szCs w:val="26"/>
                <w:rtl/>
              </w:rPr>
            </w:pPr>
          </w:p>
        </w:tc>
        <w:tc>
          <w:tcPr>
            <w:tcW w:w="8302" w:type="dxa"/>
            <w:shd w:val="clear" w:color="auto" w:fill="auto"/>
          </w:tcPr>
          <w:p w14:paraId="4E5F69ED" w14:textId="77777777" w:rsidR="002E6ABE" w:rsidRPr="004C118A" w:rsidRDefault="002E6ABE" w:rsidP="003C6914">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Identify and report potential conflicts with implementation of any cyber defense tools.</w:t>
            </w:r>
          </w:p>
        </w:tc>
      </w:tr>
      <w:tr w:rsidR="002E6ABE" w:rsidRPr="004C118A" w14:paraId="744633B9" w14:textId="77777777" w:rsidTr="003C6914">
        <w:trPr>
          <w:jc w:val="center"/>
        </w:trPr>
        <w:tc>
          <w:tcPr>
            <w:tcW w:w="715" w:type="dxa"/>
            <w:shd w:val="clear" w:color="auto" w:fill="auto"/>
            <w:vAlign w:val="center"/>
          </w:tcPr>
          <w:p w14:paraId="7C496879" w14:textId="77777777" w:rsidR="002E6ABE" w:rsidRPr="004C118A" w:rsidRDefault="002E6ABE" w:rsidP="002E6ABE">
            <w:pPr>
              <w:pStyle w:val="ListParagraph"/>
              <w:numPr>
                <w:ilvl w:val="0"/>
                <w:numId w:val="128"/>
              </w:numPr>
              <w:spacing w:before="120" w:after="120" w:line="276" w:lineRule="auto"/>
              <w:ind w:left="176" w:hanging="173"/>
              <w:rPr>
                <w:rFonts w:eastAsia="Arial"/>
                <w:color w:val="373E49" w:themeColor="accent1"/>
                <w:sz w:val="26"/>
                <w:szCs w:val="26"/>
                <w:rtl/>
              </w:rPr>
            </w:pPr>
          </w:p>
        </w:tc>
        <w:tc>
          <w:tcPr>
            <w:tcW w:w="8302" w:type="dxa"/>
            <w:shd w:val="clear" w:color="auto" w:fill="auto"/>
          </w:tcPr>
          <w:p w14:paraId="2739ED02" w14:textId="77777777" w:rsidR="002E6ABE" w:rsidRPr="004C118A" w:rsidRDefault="002E6ABE" w:rsidP="003C6914">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Implement risk management framework and security assessment and authorization requirements for dedicated cyber defense systems within the organization and document and maintain records for them.</w:t>
            </w:r>
          </w:p>
        </w:tc>
      </w:tr>
      <w:tr w:rsidR="002E6ABE" w:rsidRPr="004C118A" w14:paraId="249F4166" w14:textId="77777777" w:rsidTr="003C6914">
        <w:trPr>
          <w:jc w:val="center"/>
        </w:trPr>
        <w:tc>
          <w:tcPr>
            <w:tcW w:w="715" w:type="dxa"/>
            <w:shd w:val="clear" w:color="auto" w:fill="auto"/>
            <w:vAlign w:val="center"/>
          </w:tcPr>
          <w:p w14:paraId="443B43C8" w14:textId="77777777" w:rsidR="002E6ABE" w:rsidRPr="004C118A" w:rsidRDefault="002E6ABE" w:rsidP="002E6ABE">
            <w:pPr>
              <w:pStyle w:val="ListParagraph"/>
              <w:numPr>
                <w:ilvl w:val="0"/>
                <w:numId w:val="128"/>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30A427FF" w14:textId="77777777" w:rsidR="002E6ABE" w:rsidRPr="004C118A" w:rsidRDefault="002E6ABE" w:rsidP="003C6914">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Select the security controls for a system and document the functional description of the planned control implementations in a security plan.</w:t>
            </w:r>
          </w:p>
        </w:tc>
      </w:tr>
      <w:tr w:rsidR="002E6ABE" w:rsidRPr="004C118A" w14:paraId="35DB7501" w14:textId="77777777" w:rsidTr="003C6914">
        <w:trPr>
          <w:jc w:val="center"/>
        </w:trPr>
        <w:tc>
          <w:tcPr>
            <w:tcW w:w="715" w:type="dxa"/>
            <w:shd w:val="clear" w:color="auto" w:fill="auto"/>
            <w:vAlign w:val="center"/>
          </w:tcPr>
          <w:p w14:paraId="0C9C9EC7" w14:textId="77777777" w:rsidR="002E6ABE" w:rsidRPr="004C118A" w:rsidRDefault="002E6ABE" w:rsidP="002E6ABE">
            <w:pPr>
              <w:pStyle w:val="ListParagraph"/>
              <w:numPr>
                <w:ilvl w:val="0"/>
                <w:numId w:val="128"/>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6F83FF06" w14:textId="77777777" w:rsidR="002E6ABE" w:rsidRPr="004C118A" w:rsidRDefault="002E6ABE" w:rsidP="003C6914">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Implement the security controls specified in a security plan or other system documentation.</w:t>
            </w:r>
          </w:p>
        </w:tc>
      </w:tr>
      <w:tr w:rsidR="002E6ABE" w:rsidRPr="004C118A" w14:paraId="27C2AD41" w14:textId="77777777" w:rsidTr="003C6914">
        <w:trPr>
          <w:jc w:val="center"/>
        </w:trPr>
        <w:tc>
          <w:tcPr>
            <w:tcW w:w="715" w:type="dxa"/>
            <w:shd w:val="clear" w:color="auto" w:fill="auto"/>
            <w:vAlign w:val="center"/>
          </w:tcPr>
          <w:p w14:paraId="3F246986" w14:textId="77777777" w:rsidR="002E6ABE" w:rsidRPr="004C118A" w:rsidRDefault="002E6ABE" w:rsidP="002E6ABE">
            <w:pPr>
              <w:pStyle w:val="ListParagraph"/>
              <w:numPr>
                <w:ilvl w:val="0"/>
                <w:numId w:val="128"/>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72F1226D" w14:textId="77777777" w:rsidR="002E6ABE" w:rsidRPr="004C118A" w:rsidRDefault="002E6ABE" w:rsidP="003C6914">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Develop processes and procedures for manual updating and patching of system software based on current and projected patch timeline requirements for the operational environment of the system.</w:t>
            </w:r>
          </w:p>
        </w:tc>
      </w:tr>
      <w:tr w:rsidR="002E6ABE" w:rsidRPr="004C118A" w14:paraId="366D959A" w14:textId="77777777" w:rsidTr="003C6914">
        <w:trPr>
          <w:jc w:val="center"/>
        </w:trPr>
        <w:tc>
          <w:tcPr>
            <w:tcW w:w="715" w:type="dxa"/>
            <w:shd w:val="clear" w:color="auto" w:fill="auto"/>
            <w:vAlign w:val="center"/>
          </w:tcPr>
          <w:p w14:paraId="727D619D" w14:textId="77777777" w:rsidR="002E6ABE" w:rsidRPr="004C118A" w:rsidRDefault="002E6ABE" w:rsidP="002E6ABE">
            <w:pPr>
              <w:pStyle w:val="ListParagraph"/>
              <w:numPr>
                <w:ilvl w:val="0"/>
                <w:numId w:val="128"/>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4F16BD6B" w14:textId="77777777" w:rsidR="002E6ABE" w:rsidRPr="004C118A" w:rsidRDefault="002E6ABE" w:rsidP="003C6914">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Select the security controls for a system and document the functional description of the planned control implementations in a security plan in IT and ICS/OT environments.</w:t>
            </w:r>
          </w:p>
        </w:tc>
      </w:tr>
      <w:tr w:rsidR="002E6ABE" w:rsidRPr="004C118A" w14:paraId="5DD280EB" w14:textId="77777777" w:rsidTr="003C6914">
        <w:trPr>
          <w:jc w:val="center"/>
        </w:trPr>
        <w:tc>
          <w:tcPr>
            <w:tcW w:w="715" w:type="dxa"/>
            <w:shd w:val="clear" w:color="auto" w:fill="auto"/>
            <w:vAlign w:val="center"/>
          </w:tcPr>
          <w:p w14:paraId="251105B8" w14:textId="77777777" w:rsidR="002E6ABE" w:rsidRPr="004C118A" w:rsidRDefault="002E6ABE" w:rsidP="002E6ABE">
            <w:pPr>
              <w:pStyle w:val="ListParagraph"/>
              <w:numPr>
                <w:ilvl w:val="0"/>
                <w:numId w:val="128"/>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19153658" w14:textId="77777777" w:rsidR="002E6ABE" w:rsidRPr="004C118A" w:rsidRDefault="002E6ABE" w:rsidP="003C6914">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Implement the security controls specified in a security plan or other system documentation in IT and ICS/OT environments.</w:t>
            </w:r>
          </w:p>
        </w:tc>
      </w:tr>
      <w:tr w:rsidR="002E6ABE" w:rsidRPr="004C118A" w14:paraId="124AA18F" w14:textId="77777777" w:rsidTr="003C6914">
        <w:trPr>
          <w:jc w:val="center"/>
        </w:trPr>
        <w:tc>
          <w:tcPr>
            <w:tcW w:w="715" w:type="dxa"/>
            <w:shd w:val="clear" w:color="auto" w:fill="auto"/>
            <w:vAlign w:val="center"/>
          </w:tcPr>
          <w:p w14:paraId="6FA8A4FD" w14:textId="77777777" w:rsidR="002E6ABE" w:rsidRPr="004C118A" w:rsidRDefault="002E6ABE" w:rsidP="002E6ABE">
            <w:pPr>
              <w:pStyle w:val="ListParagraph"/>
              <w:numPr>
                <w:ilvl w:val="0"/>
                <w:numId w:val="128"/>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33CE7426" w14:textId="77777777" w:rsidR="002E6ABE" w:rsidRPr="004C118A" w:rsidRDefault="002E6ABE" w:rsidP="003C6914">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Understand and troubleshoot fault areas in industrial automation and communication systems.</w:t>
            </w:r>
          </w:p>
        </w:tc>
      </w:tr>
    </w:tbl>
    <w:p w14:paraId="20CE4042" w14:textId="77777777" w:rsidR="00343594" w:rsidRPr="002E6ABE" w:rsidRDefault="00343594" w:rsidP="59CA93CF">
      <w:pPr>
        <w:rPr>
          <w:rFonts w:eastAsia="Arial" w:cs="Arial"/>
          <w:color w:val="15969D" w:themeColor="accent6" w:themeShade="BF"/>
          <w:sz w:val="28"/>
          <w:szCs w:val="28"/>
        </w:rPr>
      </w:pPr>
    </w:p>
    <w:p w14:paraId="0524FEE2" w14:textId="77777777" w:rsidR="007F28B4" w:rsidRDefault="007F28B4" w:rsidP="002E6ABE">
      <w:pPr>
        <w:rPr>
          <w:rFonts w:eastAsia="Arial" w:cs="Arial"/>
          <w:color w:val="15969D" w:themeColor="accent6" w:themeShade="BF"/>
          <w:sz w:val="28"/>
          <w:szCs w:val="28"/>
        </w:rPr>
      </w:pPr>
    </w:p>
    <w:p w14:paraId="527311E4" w14:textId="010703AF" w:rsidR="002E6ABE" w:rsidRPr="004C118A" w:rsidRDefault="002E6ABE" w:rsidP="007F28B4">
      <w:pPr>
        <w:rPr>
          <w:rFonts w:eastAsia="Arial" w:cs="Arial"/>
          <w:color w:val="15969D" w:themeColor="accent6" w:themeShade="BF"/>
          <w:sz w:val="28"/>
          <w:szCs w:val="28"/>
        </w:rPr>
      </w:pPr>
      <w:r w:rsidRPr="002E6ABE">
        <w:rPr>
          <w:rFonts w:eastAsia="Arial" w:cs="Arial"/>
          <w:color w:val="15969D" w:themeColor="accent6" w:themeShade="BF"/>
          <w:sz w:val="28"/>
          <w:szCs w:val="28"/>
          <w:lang w:bidi="en-US"/>
        </w:rPr>
        <w:t xml:space="preserve">Systems Security Analyst </w:t>
      </w:r>
    </w:p>
    <w:tbl>
      <w:tblPr>
        <w:tblStyle w:val="TableGrid"/>
        <w:tblW w:w="0" w:type="auto"/>
        <w:jc w:val="center"/>
        <w:tblLook w:val="04A0" w:firstRow="1" w:lastRow="0" w:firstColumn="1" w:lastColumn="0" w:noHBand="0" w:noVBand="1"/>
      </w:tblPr>
      <w:tblGrid>
        <w:gridCol w:w="715"/>
        <w:gridCol w:w="8302"/>
      </w:tblGrid>
      <w:tr w:rsidR="002E6ABE" w:rsidRPr="004C118A" w14:paraId="140CD6CB" w14:textId="77777777" w:rsidTr="003C6914">
        <w:trPr>
          <w:tblHeader/>
          <w:jc w:val="center"/>
        </w:trPr>
        <w:tc>
          <w:tcPr>
            <w:tcW w:w="715" w:type="dxa"/>
            <w:shd w:val="clear" w:color="auto" w:fill="373E49" w:themeFill="accent1"/>
            <w:vAlign w:val="center"/>
          </w:tcPr>
          <w:p w14:paraId="23822C6D" w14:textId="77777777" w:rsidR="002E6ABE" w:rsidRPr="004C118A" w:rsidRDefault="002E6ABE" w:rsidP="003C6914">
            <w:pPr>
              <w:spacing w:before="120" w:after="120" w:line="276" w:lineRule="auto"/>
              <w:rPr>
                <w:rFonts w:eastAsia="Arial"/>
                <w:color w:val="FFFFFF" w:themeColor="background1"/>
                <w:sz w:val="26"/>
                <w:szCs w:val="26"/>
                <w:lang w:eastAsia="ar"/>
              </w:rPr>
            </w:pPr>
            <w:r w:rsidRPr="004C118A">
              <w:rPr>
                <w:rFonts w:eastAsia="Arial"/>
                <w:color w:val="FFFFFF" w:themeColor="background1"/>
                <w:sz w:val="26"/>
                <w:szCs w:val="26"/>
                <w:lang w:bidi="en-US"/>
              </w:rPr>
              <w:t>#</w:t>
            </w:r>
          </w:p>
        </w:tc>
        <w:tc>
          <w:tcPr>
            <w:tcW w:w="8302" w:type="dxa"/>
            <w:shd w:val="clear" w:color="auto" w:fill="373E49" w:themeFill="accent1"/>
          </w:tcPr>
          <w:p w14:paraId="53EF07D8" w14:textId="77777777" w:rsidR="002E6ABE" w:rsidRPr="004C118A" w:rsidRDefault="002E6ABE" w:rsidP="003C6914">
            <w:pPr>
              <w:spacing w:before="120" w:after="120" w:line="276" w:lineRule="auto"/>
              <w:jc w:val="both"/>
              <w:rPr>
                <w:rFonts w:eastAsia="Arial"/>
                <w:color w:val="FFFFFF" w:themeColor="background1"/>
                <w:sz w:val="26"/>
                <w:szCs w:val="26"/>
                <w:lang w:eastAsia="ar"/>
              </w:rPr>
            </w:pPr>
            <w:r w:rsidRPr="004C118A">
              <w:rPr>
                <w:rFonts w:eastAsia="Arial"/>
                <w:color w:val="FFFFFF" w:themeColor="background1"/>
                <w:sz w:val="26"/>
                <w:szCs w:val="26"/>
                <w:lang w:bidi="en-US"/>
              </w:rPr>
              <w:t>Responsibilities</w:t>
            </w:r>
          </w:p>
        </w:tc>
      </w:tr>
      <w:tr w:rsidR="002E6ABE" w:rsidRPr="004C118A" w14:paraId="3AA138DD" w14:textId="77777777" w:rsidTr="003C6914">
        <w:trPr>
          <w:jc w:val="center"/>
        </w:trPr>
        <w:tc>
          <w:tcPr>
            <w:tcW w:w="715" w:type="dxa"/>
            <w:shd w:val="clear" w:color="auto" w:fill="auto"/>
            <w:vAlign w:val="center"/>
          </w:tcPr>
          <w:p w14:paraId="4B98DDBF" w14:textId="77777777" w:rsidR="002E6ABE" w:rsidRPr="004C118A" w:rsidRDefault="002E6ABE" w:rsidP="002E6ABE">
            <w:pPr>
              <w:pStyle w:val="ListParagraph"/>
              <w:numPr>
                <w:ilvl w:val="0"/>
                <w:numId w:val="129"/>
              </w:numPr>
              <w:spacing w:before="120" w:after="120" w:line="276" w:lineRule="auto"/>
              <w:rPr>
                <w:rFonts w:eastAsia="Arial"/>
                <w:color w:val="373E49" w:themeColor="accent1"/>
                <w:sz w:val="26"/>
                <w:szCs w:val="26"/>
              </w:rPr>
            </w:pPr>
          </w:p>
        </w:tc>
        <w:tc>
          <w:tcPr>
            <w:tcW w:w="8302" w:type="dxa"/>
            <w:shd w:val="clear" w:color="auto" w:fill="auto"/>
            <w:vAlign w:val="bottom"/>
          </w:tcPr>
          <w:p w14:paraId="427FC479" w14:textId="77777777" w:rsidR="002E6ABE" w:rsidRPr="004C118A" w:rsidRDefault="002E6ABE" w:rsidP="003C6914">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Apply security policies to applications that interface with one another.</w:t>
            </w:r>
          </w:p>
        </w:tc>
      </w:tr>
      <w:tr w:rsidR="002E6ABE" w:rsidRPr="004C118A" w14:paraId="6CE0731E" w14:textId="77777777" w:rsidTr="003C6914">
        <w:trPr>
          <w:jc w:val="center"/>
        </w:trPr>
        <w:tc>
          <w:tcPr>
            <w:tcW w:w="715" w:type="dxa"/>
            <w:shd w:val="clear" w:color="auto" w:fill="auto"/>
            <w:vAlign w:val="center"/>
          </w:tcPr>
          <w:p w14:paraId="560F4722" w14:textId="77777777" w:rsidR="002E6ABE" w:rsidRPr="004C118A" w:rsidRDefault="002E6ABE" w:rsidP="002E6ABE">
            <w:pPr>
              <w:pStyle w:val="ListParagraph"/>
              <w:numPr>
                <w:ilvl w:val="0"/>
                <w:numId w:val="129"/>
              </w:numPr>
              <w:spacing w:before="120" w:after="120" w:line="276" w:lineRule="auto"/>
              <w:ind w:left="176" w:hanging="173"/>
              <w:rPr>
                <w:rFonts w:eastAsia="Arial"/>
                <w:color w:val="373E49" w:themeColor="accent1"/>
                <w:sz w:val="26"/>
                <w:szCs w:val="26"/>
              </w:rPr>
            </w:pPr>
          </w:p>
        </w:tc>
        <w:tc>
          <w:tcPr>
            <w:tcW w:w="8302" w:type="dxa"/>
            <w:shd w:val="clear" w:color="auto" w:fill="auto"/>
            <w:vAlign w:val="bottom"/>
          </w:tcPr>
          <w:p w14:paraId="2328BCD1" w14:textId="77777777" w:rsidR="002E6ABE" w:rsidRPr="004C118A" w:rsidRDefault="002E6ABE" w:rsidP="003C6914">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Apply security policies to meet system security objectives.</w:t>
            </w:r>
          </w:p>
        </w:tc>
      </w:tr>
      <w:tr w:rsidR="002E6ABE" w:rsidRPr="004C118A" w14:paraId="6E3145EE" w14:textId="77777777" w:rsidTr="003C6914">
        <w:trPr>
          <w:jc w:val="center"/>
        </w:trPr>
        <w:tc>
          <w:tcPr>
            <w:tcW w:w="715" w:type="dxa"/>
            <w:shd w:val="clear" w:color="auto" w:fill="auto"/>
            <w:vAlign w:val="center"/>
          </w:tcPr>
          <w:p w14:paraId="79AD33E4" w14:textId="77777777" w:rsidR="002E6ABE" w:rsidRPr="004C118A" w:rsidRDefault="002E6ABE" w:rsidP="002E6ABE">
            <w:pPr>
              <w:pStyle w:val="ListParagraph"/>
              <w:numPr>
                <w:ilvl w:val="0"/>
                <w:numId w:val="129"/>
              </w:numPr>
              <w:spacing w:before="120" w:after="120" w:line="276" w:lineRule="auto"/>
              <w:ind w:left="176" w:hanging="173"/>
              <w:rPr>
                <w:rFonts w:eastAsia="Arial"/>
                <w:color w:val="373E49" w:themeColor="accent1"/>
                <w:sz w:val="26"/>
                <w:szCs w:val="26"/>
              </w:rPr>
            </w:pPr>
          </w:p>
        </w:tc>
        <w:tc>
          <w:tcPr>
            <w:tcW w:w="8302" w:type="dxa"/>
            <w:shd w:val="clear" w:color="auto" w:fill="auto"/>
            <w:vAlign w:val="bottom"/>
          </w:tcPr>
          <w:p w14:paraId="04ACA48C" w14:textId="77777777" w:rsidR="002E6ABE" w:rsidRPr="004C118A" w:rsidRDefault="002E6ABE" w:rsidP="003C6914">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Use cybersecurity products and security control technologies to reduce identified risk to an acceptable level.</w:t>
            </w:r>
          </w:p>
        </w:tc>
      </w:tr>
      <w:tr w:rsidR="002E6ABE" w:rsidRPr="004C118A" w14:paraId="4C2D80D4" w14:textId="77777777" w:rsidTr="003C6914">
        <w:trPr>
          <w:jc w:val="center"/>
        </w:trPr>
        <w:tc>
          <w:tcPr>
            <w:tcW w:w="715" w:type="dxa"/>
            <w:shd w:val="clear" w:color="auto" w:fill="auto"/>
            <w:vAlign w:val="center"/>
          </w:tcPr>
          <w:p w14:paraId="7354A8B4" w14:textId="77777777" w:rsidR="002E6ABE" w:rsidRPr="004C118A" w:rsidRDefault="002E6ABE" w:rsidP="002E6ABE">
            <w:pPr>
              <w:pStyle w:val="ListParagraph"/>
              <w:numPr>
                <w:ilvl w:val="0"/>
                <w:numId w:val="129"/>
              </w:numPr>
              <w:spacing w:before="120" w:after="120" w:line="276" w:lineRule="auto"/>
              <w:ind w:left="176" w:hanging="173"/>
              <w:rPr>
                <w:rFonts w:eastAsia="Arial"/>
                <w:color w:val="373E49" w:themeColor="accent1"/>
                <w:sz w:val="26"/>
                <w:szCs w:val="26"/>
              </w:rPr>
            </w:pPr>
          </w:p>
        </w:tc>
        <w:tc>
          <w:tcPr>
            <w:tcW w:w="8302" w:type="dxa"/>
            <w:shd w:val="clear" w:color="auto" w:fill="auto"/>
            <w:vAlign w:val="bottom"/>
          </w:tcPr>
          <w:p w14:paraId="11D8FB4D" w14:textId="77777777" w:rsidR="002E6ABE" w:rsidRPr="004C118A" w:rsidRDefault="002E6ABE" w:rsidP="003C6914">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Perform cybersecurity reviews and identify gaps in security architecture, to develop cybersecurity risk management plans.</w:t>
            </w:r>
          </w:p>
        </w:tc>
      </w:tr>
      <w:tr w:rsidR="002E6ABE" w:rsidRPr="004C118A" w14:paraId="17A86900" w14:textId="77777777" w:rsidTr="003C6914">
        <w:trPr>
          <w:jc w:val="center"/>
        </w:trPr>
        <w:tc>
          <w:tcPr>
            <w:tcW w:w="715" w:type="dxa"/>
            <w:shd w:val="clear" w:color="auto" w:fill="auto"/>
            <w:vAlign w:val="center"/>
          </w:tcPr>
          <w:p w14:paraId="08B42647" w14:textId="77777777" w:rsidR="002E6ABE" w:rsidRPr="004C118A" w:rsidRDefault="002E6ABE" w:rsidP="002E6ABE">
            <w:pPr>
              <w:pStyle w:val="ListParagraph"/>
              <w:numPr>
                <w:ilvl w:val="0"/>
                <w:numId w:val="129"/>
              </w:numPr>
              <w:spacing w:before="120" w:after="120" w:line="276" w:lineRule="auto"/>
              <w:ind w:left="176" w:hanging="173"/>
              <w:rPr>
                <w:rFonts w:eastAsia="Arial"/>
                <w:color w:val="373E49" w:themeColor="accent1"/>
                <w:sz w:val="26"/>
                <w:szCs w:val="26"/>
              </w:rPr>
            </w:pPr>
          </w:p>
        </w:tc>
        <w:tc>
          <w:tcPr>
            <w:tcW w:w="8302" w:type="dxa"/>
            <w:shd w:val="clear" w:color="auto" w:fill="auto"/>
            <w:vAlign w:val="bottom"/>
          </w:tcPr>
          <w:p w14:paraId="022D1C6E" w14:textId="77777777" w:rsidR="002E6ABE" w:rsidRPr="004C118A" w:rsidRDefault="002E6ABE" w:rsidP="003C6914">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Analyze exercise results and system environment to plan and recommend modifications and adjustments.</w:t>
            </w:r>
          </w:p>
        </w:tc>
      </w:tr>
      <w:tr w:rsidR="002E6ABE" w:rsidRPr="004C118A" w14:paraId="499DB1C9" w14:textId="77777777" w:rsidTr="003C6914">
        <w:trPr>
          <w:jc w:val="center"/>
        </w:trPr>
        <w:tc>
          <w:tcPr>
            <w:tcW w:w="715" w:type="dxa"/>
            <w:shd w:val="clear" w:color="auto" w:fill="auto"/>
            <w:vAlign w:val="center"/>
          </w:tcPr>
          <w:p w14:paraId="32D0F1F4" w14:textId="77777777" w:rsidR="002E6ABE" w:rsidRPr="004C118A" w:rsidRDefault="002E6ABE" w:rsidP="002E6ABE">
            <w:pPr>
              <w:pStyle w:val="ListParagraph"/>
              <w:numPr>
                <w:ilvl w:val="0"/>
                <w:numId w:val="129"/>
              </w:numPr>
              <w:spacing w:before="120" w:after="120" w:line="276" w:lineRule="auto"/>
              <w:ind w:left="176" w:hanging="173"/>
              <w:rPr>
                <w:rFonts w:eastAsia="Arial"/>
                <w:color w:val="373E49" w:themeColor="accent1"/>
                <w:sz w:val="26"/>
                <w:szCs w:val="26"/>
              </w:rPr>
            </w:pPr>
          </w:p>
        </w:tc>
        <w:tc>
          <w:tcPr>
            <w:tcW w:w="8302" w:type="dxa"/>
            <w:shd w:val="clear" w:color="auto" w:fill="auto"/>
            <w:vAlign w:val="bottom"/>
          </w:tcPr>
          <w:p w14:paraId="14DEFD07" w14:textId="77777777" w:rsidR="002E6ABE" w:rsidRPr="004C118A" w:rsidRDefault="002E6ABE" w:rsidP="003C6914">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Provide input to the risk management framework and related documentation.</w:t>
            </w:r>
          </w:p>
        </w:tc>
      </w:tr>
      <w:tr w:rsidR="002E6ABE" w:rsidRPr="004C118A" w14:paraId="7F4D186B" w14:textId="77777777" w:rsidTr="003C6914">
        <w:trPr>
          <w:jc w:val="center"/>
        </w:trPr>
        <w:tc>
          <w:tcPr>
            <w:tcW w:w="715" w:type="dxa"/>
            <w:shd w:val="clear" w:color="auto" w:fill="auto"/>
            <w:vAlign w:val="center"/>
          </w:tcPr>
          <w:p w14:paraId="41BA475B" w14:textId="77777777" w:rsidR="002E6ABE" w:rsidRPr="004C118A" w:rsidRDefault="002E6ABE" w:rsidP="002E6ABE">
            <w:pPr>
              <w:pStyle w:val="ListParagraph"/>
              <w:numPr>
                <w:ilvl w:val="0"/>
                <w:numId w:val="129"/>
              </w:numPr>
              <w:spacing w:before="120" w:after="120" w:line="276" w:lineRule="auto"/>
              <w:ind w:left="176" w:hanging="173"/>
              <w:rPr>
                <w:rFonts w:eastAsia="Arial"/>
                <w:color w:val="373E49" w:themeColor="accent1"/>
                <w:sz w:val="26"/>
                <w:szCs w:val="26"/>
              </w:rPr>
            </w:pPr>
          </w:p>
        </w:tc>
        <w:tc>
          <w:tcPr>
            <w:tcW w:w="8302" w:type="dxa"/>
            <w:shd w:val="clear" w:color="auto" w:fill="auto"/>
            <w:vAlign w:val="bottom"/>
          </w:tcPr>
          <w:p w14:paraId="22505802" w14:textId="77777777" w:rsidR="002E6ABE" w:rsidRPr="004C118A" w:rsidRDefault="002E6ABE" w:rsidP="003C6914">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Review, update and maintain cybersecurity related documentation reflecting system design.</w:t>
            </w:r>
          </w:p>
        </w:tc>
      </w:tr>
      <w:tr w:rsidR="002E6ABE" w:rsidRPr="004C118A" w14:paraId="01A16BCF" w14:textId="77777777" w:rsidTr="003C6914">
        <w:trPr>
          <w:jc w:val="center"/>
        </w:trPr>
        <w:tc>
          <w:tcPr>
            <w:tcW w:w="715" w:type="dxa"/>
            <w:shd w:val="clear" w:color="auto" w:fill="auto"/>
            <w:vAlign w:val="center"/>
          </w:tcPr>
          <w:p w14:paraId="4BAEBCF4" w14:textId="77777777" w:rsidR="002E6ABE" w:rsidRPr="004C118A" w:rsidRDefault="002E6ABE" w:rsidP="002E6ABE">
            <w:pPr>
              <w:pStyle w:val="ListParagraph"/>
              <w:numPr>
                <w:ilvl w:val="0"/>
                <w:numId w:val="129"/>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0993AEB1" w14:textId="77777777" w:rsidR="002E6ABE" w:rsidRPr="004C118A" w:rsidRDefault="002E6ABE" w:rsidP="003C6914">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Assess the effectiveness of cybersecurity controls.</w:t>
            </w:r>
          </w:p>
        </w:tc>
      </w:tr>
      <w:tr w:rsidR="002E6ABE" w:rsidRPr="004C118A" w14:paraId="43E0533E" w14:textId="77777777" w:rsidTr="003C6914">
        <w:trPr>
          <w:jc w:val="center"/>
        </w:trPr>
        <w:tc>
          <w:tcPr>
            <w:tcW w:w="715" w:type="dxa"/>
            <w:shd w:val="clear" w:color="auto" w:fill="auto"/>
            <w:vAlign w:val="center"/>
          </w:tcPr>
          <w:p w14:paraId="28B19DD2" w14:textId="77777777" w:rsidR="002E6ABE" w:rsidRPr="004C118A" w:rsidRDefault="002E6ABE" w:rsidP="002E6ABE">
            <w:pPr>
              <w:pStyle w:val="ListParagraph"/>
              <w:numPr>
                <w:ilvl w:val="0"/>
                <w:numId w:val="129"/>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41004EEB" w14:textId="77777777" w:rsidR="002E6ABE" w:rsidRPr="004C118A" w:rsidRDefault="002E6ABE" w:rsidP="003C6914">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Assess the configuration management process.</w:t>
            </w:r>
          </w:p>
        </w:tc>
      </w:tr>
      <w:tr w:rsidR="002E6ABE" w:rsidRPr="004C118A" w14:paraId="1BE52691" w14:textId="77777777" w:rsidTr="003C6914">
        <w:trPr>
          <w:jc w:val="center"/>
        </w:trPr>
        <w:tc>
          <w:tcPr>
            <w:tcW w:w="715" w:type="dxa"/>
            <w:shd w:val="clear" w:color="auto" w:fill="auto"/>
            <w:vAlign w:val="center"/>
          </w:tcPr>
          <w:p w14:paraId="0FE646CC" w14:textId="77777777" w:rsidR="002E6ABE" w:rsidRPr="004C118A" w:rsidRDefault="002E6ABE" w:rsidP="002E6ABE">
            <w:pPr>
              <w:pStyle w:val="ListParagraph"/>
              <w:numPr>
                <w:ilvl w:val="0"/>
                <w:numId w:val="129"/>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1036A859" w14:textId="77777777" w:rsidR="002E6ABE" w:rsidRPr="004C118A" w:rsidRDefault="002E6ABE" w:rsidP="003C6914">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Analyze and report on trends in the organization's security posture.</w:t>
            </w:r>
          </w:p>
        </w:tc>
      </w:tr>
      <w:tr w:rsidR="002E6ABE" w:rsidRPr="004C118A" w14:paraId="4AC014CF" w14:textId="77777777" w:rsidTr="003C6914">
        <w:trPr>
          <w:jc w:val="center"/>
        </w:trPr>
        <w:tc>
          <w:tcPr>
            <w:tcW w:w="715" w:type="dxa"/>
            <w:shd w:val="clear" w:color="auto" w:fill="auto"/>
            <w:vAlign w:val="center"/>
          </w:tcPr>
          <w:p w14:paraId="4105400C" w14:textId="77777777" w:rsidR="002E6ABE" w:rsidRPr="004C118A" w:rsidRDefault="002E6ABE" w:rsidP="002E6ABE">
            <w:pPr>
              <w:pStyle w:val="ListParagraph"/>
              <w:numPr>
                <w:ilvl w:val="0"/>
                <w:numId w:val="129"/>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0176EF1E" w14:textId="0AA710F6" w:rsidR="002E6ABE" w:rsidRPr="004C118A" w:rsidRDefault="002E6ABE" w:rsidP="00203EF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 xml:space="preserve">Analyze and report on trends in the </w:t>
            </w:r>
            <w:r w:rsidR="00203EFF">
              <w:rPr>
                <w:rFonts w:eastAsia="Arial"/>
                <w:color w:val="373E49" w:themeColor="accent1"/>
                <w:sz w:val="26"/>
                <w:szCs w:val="26"/>
                <w:lang w:bidi="en-US"/>
              </w:rPr>
              <w:t>system</w:t>
            </w:r>
            <w:r w:rsidRPr="004C118A">
              <w:rPr>
                <w:rFonts w:eastAsia="Arial"/>
                <w:color w:val="373E49" w:themeColor="accent1"/>
                <w:sz w:val="26"/>
                <w:szCs w:val="26"/>
                <w:lang w:bidi="en-US"/>
              </w:rPr>
              <w:t>'s security posture.</w:t>
            </w:r>
          </w:p>
        </w:tc>
      </w:tr>
      <w:tr w:rsidR="002E6ABE" w:rsidRPr="004C118A" w14:paraId="6760AC75" w14:textId="77777777" w:rsidTr="003C6914">
        <w:trPr>
          <w:jc w:val="center"/>
        </w:trPr>
        <w:tc>
          <w:tcPr>
            <w:tcW w:w="715" w:type="dxa"/>
            <w:shd w:val="clear" w:color="auto" w:fill="auto"/>
            <w:vAlign w:val="center"/>
          </w:tcPr>
          <w:p w14:paraId="45EB2AE8" w14:textId="77777777" w:rsidR="002E6ABE" w:rsidRPr="004C118A" w:rsidRDefault="002E6ABE" w:rsidP="002E6ABE">
            <w:pPr>
              <w:pStyle w:val="ListParagraph"/>
              <w:numPr>
                <w:ilvl w:val="0"/>
                <w:numId w:val="129"/>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69D9E630" w14:textId="77777777" w:rsidR="002E6ABE" w:rsidRPr="004C118A" w:rsidRDefault="002E6ABE" w:rsidP="003C6914">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Assess the adequacy of access controls against organizational policies.</w:t>
            </w:r>
          </w:p>
        </w:tc>
      </w:tr>
      <w:tr w:rsidR="002E6ABE" w:rsidRPr="004C118A" w14:paraId="48A4E5E6" w14:textId="77777777" w:rsidTr="003C6914">
        <w:trPr>
          <w:jc w:val="center"/>
        </w:trPr>
        <w:tc>
          <w:tcPr>
            <w:tcW w:w="715" w:type="dxa"/>
            <w:shd w:val="clear" w:color="auto" w:fill="auto"/>
            <w:vAlign w:val="center"/>
          </w:tcPr>
          <w:p w14:paraId="02C4E95D" w14:textId="77777777" w:rsidR="002E6ABE" w:rsidRPr="004C118A" w:rsidRDefault="002E6ABE" w:rsidP="002E6ABE">
            <w:pPr>
              <w:pStyle w:val="ListParagraph"/>
              <w:numPr>
                <w:ilvl w:val="0"/>
                <w:numId w:val="129"/>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573934A1" w14:textId="77777777" w:rsidR="002E6ABE" w:rsidRPr="004C118A" w:rsidRDefault="002E6ABE" w:rsidP="003C6914">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Assess and monitor the cybersecurity of the organization's system implementation and testing practices.</w:t>
            </w:r>
          </w:p>
        </w:tc>
      </w:tr>
      <w:tr w:rsidR="002E6ABE" w:rsidRPr="004C118A" w14:paraId="49DFD43A" w14:textId="77777777" w:rsidTr="003C6914">
        <w:trPr>
          <w:jc w:val="center"/>
        </w:trPr>
        <w:tc>
          <w:tcPr>
            <w:tcW w:w="715" w:type="dxa"/>
            <w:shd w:val="clear" w:color="auto" w:fill="auto"/>
            <w:vAlign w:val="center"/>
          </w:tcPr>
          <w:p w14:paraId="79147820" w14:textId="77777777" w:rsidR="002E6ABE" w:rsidRPr="004C118A" w:rsidRDefault="002E6ABE" w:rsidP="002E6ABE">
            <w:pPr>
              <w:pStyle w:val="ListParagraph"/>
              <w:numPr>
                <w:ilvl w:val="0"/>
                <w:numId w:val="129"/>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21516015" w14:textId="77777777" w:rsidR="002E6ABE" w:rsidRPr="004C118A" w:rsidRDefault="002E6ABE" w:rsidP="003C6914">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Make cybersecurity recommendations to leadership based on significant threats and vulnerabilities.</w:t>
            </w:r>
          </w:p>
        </w:tc>
      </w:tr>
      <w:tr w:rsidR="002E6ABE" w:rsidRPr="004C118A" w14:paraId="0F535A88" w14:textId="77777777" w:rsidTr="003C6914">
        <w:trPr>
          <w:jc w:val="center"/>
        </w:trPr>
        <w:tc>
          <w:tcPr>
            <w:tcW w:w="715" w:type="dxa"/>
            <w:shd w:val="clear" w:color="auto" w:fill="auto"/>
            <w:vAlign w:val="center"/>
          </w:tcPr>
          <w:p w14:paraId="2ADDA3AB" w14:textId="77777777" w:rsidR="002E6ABE" w:rsidRPr="004C118A" w:rsidRDefault="002E6ABE" w:rsidP="002E6ABE">
            <w:pPr>
              <w:pStyle w:val="ListParagraph"/>
              <w:numPr>
                <w:ilvl w:val="0"/>
                <w:numId w:val="129"/>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13DC8E7F" w14:textId="5107F133" w:rsidR="002E6ABE" w:rsidRPr="004C118A" w:rsidRDefault="002E6ABE" w:rsidP="003C6914">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Work with stakeholders to resolve cybersecurity incidents and vuln</w:t>
            </w:r>
            <w:r w:rsidR="009C315D">
              <w:rPr>
                <w:rFonts w:eastAsia="Arial"/>
                <w:color w:val="373E49" w:themeColor="accent1"/>
                <w:sz w:val="26"/>
                <w:szCs w:val="26"/>
                <w:lang w:bidi="en-US"/>
              </w:rPr>
              <w:t xml:space="preserve">b      </w:t>
            </w:r>
            <w:r w:rsidRPr="004C118A">
              <w:rPr>
                <w:rFonts w:eastAsia="Arial"/>
                <w:color w:val="373E49" w:themeColor="accent1"/>
                <w:sz w:val="26"/>
                <w:szCs w:val="26"/>
                <w:lang w:bidi="en-US"/>
              </w:rPr>
              <w:t>erability compliance issues.</w:t>
            </w:r>
          </w:p>
        </w:tc>
      </w:tr>
      <w:tr w:rsidR="002E6ABE" w:rsidRPr="004C118A" w14:paraId="6370C3CB" w14:textId="77777777" w:rsidTr="003C6914">
        <w:trPr>
          <w:jc w:val="center"/>
        </w:trPr>
        <w:tc>
          <w:tcPr>
            <w:tcW w:w="715" w:type="dxa"/>
            <w:shd w:val="clear" w:color="auto" w:fill="auto"/>
            <w:vAlign w:val="center"/>
          </w:tcPr>
          <w:p w14:paraId="0BC4D652" w14:textId="77777777" w:rsidR="002E6ABE" w:rsidRPr="004C118A" w:rsidRDefault="002E6ABE" w:rsidP="002E6ABE">
            <w:pPr>
              <w:pStyle w:val="ListParagraph"/>
              <w:numPr>
                <w:ilvl w:val="0"/>
                <w:numId w:val="129"/>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195EC323" w14:textId="77777777" w:rsidR="002E6ABE" w:rsidRPr="004C118A" w:rsidRDefault="002E6ABE" w:rsidP="003C6914">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Identify and allocate security functions to components and describe the relationships between them.</w:t>
            </w:r>
          </w:p>
        </w:tc>
      </w:tr>
      <w:tr w:rsidR="002E6ABE" w:rsidRPr="004C118A" w14:paraId="167BE309" w14:textId="77777777" w:rsidTr="003C6914">
        <w:trPr>
          <w:jc w:val="center"/>
        </w:trPr>
        <w:tc>
          <w:tcPr>
            <w:tcW w:w="715" w:type="dxa"/>
            <w:shd w:val="clear" w:color="auto" w:fill="auto"/>
            <w:vAlign w:val="center"/>
          </w:tcPr>
          <w:p w14:paraId="781437C8" w14:textId="77777777" w:rsidR="002E6ABE" w:rsidRPr="004C118A" w:rsidRDefault="002E6ABE" w:rsidP="002E6ABE">
            <w:pPr>
              <w:pStyle w:val="ListParagraph"/>
              <w:numPr>
                <w:ilvl w:val="0"/>
                <w:numId w:val="129"/>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3AACE938" w14:textId="77777777" w:rsidR="002E6ABE" w:rsidRPr="004C118A" w:rsidRDefault="002E6ABE" w:rsidP="003C6914">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Apply service-oriented security architecture principles to meet the organization's confidentiality, integrity and availability requirements.</w:t>
            </w:r>
          </w:p>
        </w:tc>
      </w:tr>
      <w:tr w:rsidR="002E6ABE" w:rsidRPr="004C118A" w14:paraId="7D39C31C" w14:textId="77777777" w:rsidTr="003C6914">
        <w:trPr>
          <w:jc w:val="center"/>
        </w:trPr>
        <w:tc>
          <w:tcPr>
            <w:tcW w:w="715" w:type="dxa"/>
            <w:shd w:val="clear" w:color="auto" w:fill="auto"/>
            <w:vAlign w:val="center"/>
          </w:tcPr>
          <w:p w14:paraId="29C19402" w14:textId="77777777" w:rsidR="002E6ABE" w:rsidRPr="004C118A" w:rsidRDefault="002E6ABE" w:rsidP="002E6ABE">
            <w:pPr>
              <w:pStyle w:val="ListParagraph"/>
              <w:numPr>
                <w:ilvl w:val="0"/>
                <w:numId w:val="129"/>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0257CC00" w14:textId="77777777" w:rsidR="002E6ABE" w:rsidRPr="004C118A" w:rsidRDefault="002E6ABE" w:rsidP="003C6914">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Ensure all systems security operations and maintenance activities are properly documented and updated as necessary.</w:t>
            </w:r>
          </w:p>
        </w:tc>
      </w:tr>
      <w:tr w:rsidR="002E6ABE" w:rsidRPr="004C118A" w14:paraId="0F365FD4" w14:textId="77777777" w:rsidTr="003C6914">
        <w:trPr>
          <w:jc w:val="center"/>
        </w:trPr>
        <w:tc>
          <w:tcPr>
            <w:tcW w:w="715" w:type="dxa"/>
            <w:shd w:val="clear" w:color="auto" w:fill="auto"/>
            <w:vAlign w:val="center"/>
          </w:tcPr>
          <w:p w14:paraId="2BFF0256" w14:textId="77777777" w:rsidR="002E6ABE" w:rsidRPr="004C118A" w:rsidRDefault="002E6ABE" w:rsidP="002E6ABE">
            <w:pPr>
              <w:pStyle w:val="ListParagraph"/>
              <w:numPr>
                <w:ilvl w:val="0"/>
                <w:numId w:val="129"/>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71095CB4" w14:textId="77777777" w:rsidR="002E6ABE" w:rsidRPr="004C118A" w:rsidRDefault="002E6ABE" w:rsidP="003C6914">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Apply security patches to commercial products in accordance with the timelines dictated by the management authority for the intended operational environment.</w:t>
            </w:r>
          </w:p>
        </w:tc>
      </w:tr>
      <w:tr w:rsidR="002E6ABE" w:rsidRPr="004C118A" w14:paraId="5C7CABBC" w14:textId="77777777" w:rsidTr="003C6914">
        <w:trPr>
          <w:jc w:val="center"/>
        </w:trPr>
        <w:tc>
          <w:tcPr>
            <w:tcW w:w="715" w:type="dxa"/>
            <w:shd w:val="clear" w:color="auto" w:fill="auto"/>
            <w:vAlign w:val="center"/>
          </w:tcPr>
          <w:p w14:paraId="3406F400" w14:textId="77777777" w:rsidR="002E6ABE" w:rsidRPr="004C118A" w:rsidRDefault="002E6ABE" w:rsidP="002E6ABE">
            <w:pPr>
              <w:pStyle w:val="ListParagraph"/>
              <w:numPr>
                <w:ilvl w:val="0"/>
                <w:numId w:val="129"/>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09CB6F62" w14:textId="77777777" w:rsidR="002E6ABE" w:rsidRPr="004C118A" w:rsidRDefault="002E6ABE" w:rsidP="003C6914">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Implement specific cybersecurity countermeasures for systems and applications.</w:t>
            </w:r>
          </w:p>
        </w:tc>
      </w:tr>
      <w:tr w:rsidR="002E6ABE" w:rsidRPr="004C118A" w14:paraId="4E352E02" w14:textId="77777777" w:rsidTr="003C6914">
        <w:trPr>
          <w:jc w:val="center"/>
        </w:trPr>
        <w:tc>
          <w:tcPr>
            <w:tcW w:w="715" w:type="dxa"/>
            <w:shd w:val="clear" w:color="auto" w:fill="auto"/>
            <w:vAlign w:val="center"/>
          </w:tcPr>
          <w:p w14:paraId="35D540C9" w14:textId="77777777" w:rsidR="002E6ABE" w:rsidRPr="004C118A" w:rsidRDefault="002E6ABE" w:rsidP="002E6ABE">
            <w:pPr>
              <w:pStyle w:val="ListParagraph"/>
              <w:numPr>
                <w:ilvl w:val="0"/>
                <w:numId w:val="129"/>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512331AA" w14:textId="77777777" w:rsidR="002E6ABE" w:rsidRPr="004C118A" w:rsidRDefault="002E6ABE" w:rsidP="003C6914">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Integrate automated capabilities for updating or patching system software where practical.</w:t>
            </w:r>
          </w:p>
        </w:tc>
      </w:tr>
      <w:tr w:rsidR="002E6ABE" w:rsidRPr="004C118A" w14:paraId="37257AE2" w14:textId="77777777" w:rsidTr="003C6914">
        <w:trPr>
          <w:jc w:val="center"/>
        </w:trPr>
        <w:tc>
          <w:tcPr>
            <w:tcW w:w="715" w:type="dxa"/>
            <w:shd w:val="clear" w:color="auto" w:fill="auto"/>
            <w:vAlign w:val="center"/>
          </w:tcPr>
          <w:p w14:paraId="6932E81A" w14:textId="77777777" w:rsidR="002E6ABE" w:rsidRPr="004C118A" w:rsidRDefault="002E6ABE" w:rsidP="002E6ABE">
            <w:pPr>
              <w:pStyle w:val="ListParagraph"/>
              <w:numPr>
                <w:ilvl w:val="0"/>
                <w:numId w:val="129"/>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60FF246E" w14:textId="77777777" w:rsidR="002E6ABE" w:rsidRPr="004C118A" w:rsidRDefault="002E6ABE" w:rsidP="003C6914">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Ensure cybersecurity testing of developed applications and systems.</w:t>
            </w:r>
          </w:p>
        </w:tc>
      </w:tr>
      <w:tr w:rsidR="002E6ABE" w:rsidRPr="004C118A" w14:paraId="647EE2D5" w14:textId="77777777" w:rsidTr="003C6914">
        <w:trPr>
          <w:jc w:val="center"/>
        </w:trPr>
        <w:tc>
          <w:tcPr>
            <w:tcW w:w="715" w:type="dxa"/>
            <w:shd w:val="clear" w:color="auto" w:fill="auto"/>
            <w:vAlign w:val="center"/>
          </w:tcPr>
          <w:p w14:paraId="33E811A9" w14:textId="77777777" w:rsidR="002E6ABE" w:rsidRPr="004C118A" w:rsidRDefault="002E6ABE" w:rsidP="002E6ABE">
            <w:pPr>
              <w:pStyle w:val="ListParagraph"/>
              <w:numPr>
                <w:ilvl w:val="0"/>
                <w:numId w:val="129"/>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68FA46E6" w14:textId="77777777" w:rsidR="002E6ABE" w:rsidRPr="004C118A" w:rsidRDefault="002E6ABE" w:rsidP="003C6914">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Document and update systems security implementation, operations and maintenance activities.</w:t>
            </w:r>
          </w:p>
        </w:tc>
      </w:tr>
      <w:tr w:rsidR="002E6ABE" w:rsidRPr="004C118A" w14:paraId="666D10A1" w14:textId="77777777" w:rsidTr="003C6914">
        <w:trPr>
          <w:jc w:val="center"/>
        </w:trPr>
        <w:tc>
          <w:tcPr>
            <w:tcW w:w="715" w:type="dxa"/>
            <w:shd w:val="clear" w:color="auto" w:fill="auto"/>
            <w:vAlign w:val="center"/>
          </w:tcPr>
          <w:p w14:paraId="72D0FA30" w14:textId="77777777" w:rsidR="002E6ABE" w:rsidRPr="004C118A" w:rsidRDefault="002E6ABE" w:rsidP="002E6ABE">
            <w:pPr>
              <w:pStyle w:val="ListParagraph"/>
              <w:numPr>
                <w:ilvl w:val="0"/>
                <w:numId w:val="129"/>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561B0A75" w14:textId="77777777" w:rsidR="002E6ABE" w:rsidRPr="004C118A" w:rsidRDefault="002E6ABE" w:rsidP="003C6914">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Provide cybersecurity guidance to leadership.</w:t>
            </w:r>
          </w:p>
        </w:tc>
      </w:tr>
      <w:tr w:rsidR="002E6ABE" w:rsidRPr="004C118A" w14:paraId="531E7293" w14:textId="77777777" w:rsidTr="003C6914">
        <w:trPr>
          <w:jc w:val="center"/>
        </w:trPr>
        <w:tc>
          <w:tcPr>
            <w:tcW w:w="715" w:type="dxa"/>
            <w:shd w:val="clear" w:color="auto" w:fill="auto"/>
            <w:vAlign w:val="center"/>
          </w:tcPr>
          <w:p w14:paraId="0123E06F" w14:textId="77777777" w:rsidR="002E6ABE" w:rsidRPr="004C118A" w:rsidRDefault="002E6ABE" w:rsidP="002E6ABE">
            <w:pPr>
              <w:pStyle w:val="ListParagraph"/>
              <w:numPr>
                <w:ilvl w:val="0"/>
                <w:numId w:val="129"/>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5865C409" w14:textId="77777777" w:rsidR="002E6ABE" w:rsidRPr="004C118A" w:rsidRDefault="002E6ABE" w:rsidP="003C6914">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Develop and test procedures to transfer system operations to an alternate site.</w:t>
            </w:r>
          </w:p>
        </w:tc>
      </w:tr>
      <w:tr w:rsidR="002E6ABE" w:rsidRPr="004C118A" w14:paraId="63185771" w14:textId="77777777" w:rsidTr="003C6914">
        <w:trPr>
          <w:jc w:val="center"/>
        </w:trPr>
        <w:tc>
          <w:tcPr>
            <w:tcW w:w="715" w:type="dxa"/>
            <w:shd w:val="clear" w:color="auto" w:fill="auto"/>
            <w:vAlign w:val="center"/>
          </w:tcPr>
          <w:p w14:paraId="521E4685" w14:textId="77777777" w:rsidR="002E6ABE" w:rsidRPr="004C118A" w:rsidRDefault="002E6ABE" w:rsidP="002E6ABE">
            <w:pPr>
              <w:pStyle w:val="ListParagraph"/>
              <w:numPr>
                <w:ilvl w:val="0"/>
                <w:numId w:val="129"/>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6E844357" w14:textId="77777777" w:rsidR="002E6ABE" w:rsidRPr="004C118A" w:rsidRDefault="002E6ABE" w:rsidP="003C6914">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Execute business continuity and disaster recovery procedures.</w:t>
            </w:r>
          </w:p>
        </w:tc>
      </w:tr>
      <w:tr w:rsidR="002E6ABE" w:rsidRPr="004C118A" w14:paraId="102F8215" w14:textId="77777777" w:rsidTr="003C6914">
        <w:trPr>
          <w:jc w:val="center"/>
        </w:trPr>
        <w:tc>
          <w:tcPr>
            <w:tcW w:w="715" w:type="dxa"/>
            <w:shd w:val="clear" w:color="auto" w:fill="auto"/>
            <w:vAlign w:val="center"/>
          </w:tcPr>
          <w:p w14:paraId="37DF6730" w14:textId="77777777" w:rsidR="002E6ABE" w:rsidRPr="004C118A" w:rsidRDefault="002E6ABE" w:rsidP="002E6ABE">
            <w:pPr>
              <w:pStyle w:val="ListParagraph"/>
              <w:numPr>
                <w:ilvl w:val="0"/>
                <w:numId w:val="129"/>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10866DD0" w14:textId="77777777" w:rsidR="002E6ABE" w:rsidRPr="004C118A" w:rsidRDefault="002E6ABE" w:rsidP="003C6914">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Implement security measures to system or system components to resolve vulnerabilities, mitigate risks and recommend security changes.</w:t>
            </w:r>
          </w:p>
        </w:tc>
      </w:tr>
      <w:tr w:rsidR="002E6ABE" w:rsidRPr="004C118A" w14:paraId="5F125EF7" w14:textId="77777777" w:rsidTr="003C6914">
        <w:trPr>
          <w:jc w:val="center"/>
        </w:trPr>
        <w:tc>
          <w:tcPr>
            <w:tcW w:w="715" w:type="dxa"/>
            <w:shd w:val="clear" w:color="auto" w:fill="auto"/>
            <w:vAlign w:val="center"/>
          </w:tcPr>
          <w:p w14:paraId="099E17FB" w14:textId="77777777" w:rsidR="002E6ABE" w:rsidRPr="004C118A" w:rsidRDefault="002E6ABE" w:rsidP="002E6ABE">
            <w:pPr>
              <w:pStyle w:val="ListParagraph"/>
              <w:numPr>
                <w:ilvl w:val="0"/>
                <w:numId w:val="129"/>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110A9C14" w14:textId="77777777" w:rsidR="002E6ABE" w:rsidRPr="004C118A" w:rsidRDefault="002E6ABE" w:rsidP="003C6914">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Implement system security measures in accordance with established procedures.</w:t>
            </w:r>
          </w:p>
        </w:tc>
      </w:tr>
      <w:tr w:rsidR="002E6ABE" w:rsidRPr="004C118A" w14:paraId="140C75EC" w14:textId="77777777" w:rsidTr="003C6914">
        <w:trPr>
          <w:jc w:val="center"/>
        </w:trPr>
        <w:tc>
          <w:tcPr>
            <w:tcW w:w="715" w:type="dxa"/>
            <w:shd w:val="clear" w:color="auto" w:fill="auto"/>
            <w:vAlign w:val="center"/>
          </w:tcPr>
          <w:p w14:paraId="5ED2104E" w14:textId="77777777" w:rsidR="002E6ABE" w:rsidRPr="004C118A" w:rsidRDefault="002E6ABE" w:rsidP="002E6ABE">
            <w:pPr>
              <w:pStyle w:val="ListParagraph"/>
              <w:numPr>
                <w:ilvl w:val="0"/>
                <w:numId w:val="129"/>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3BC873BA" w14:textId="77777777" w:rsidR="002E6ABE" w:rsidRPr="004C118A" w:rsidRDefault="002E6ABE" w:rsidP="003C6914">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Ensure the integration and implementation of cross-domain solutions in a secure environment.</w:t>
            </w:r>
          </w:p>
        </w:tc>
      </w:tr>
      <w:tr w:rsidR="002E6ABE" w:rsidRPr="004C118A" w14:paraId="738CE943" w14:textId="77777777" w:rsidTr="003C6914">
        <w:trPr>
          <w:jc w:val="center"/>
        </w:trPr>
        <w:tc>
          <w:tcPr>
            <w:tcW w:w="715" w:type="dxa"/>
            <w:shd w:val="clear" w:color="auto" w:fill="auto"/>
            <w:vAlign w:val="center"/>
          </w:tcPr>
          <w:p w14:paraId="3D149FEC" w14:textId="77777777" w:rsidR="002E6ABE" w:rsidRPr="004C118A" w:rsidRDefault="002E6ABE" w:rsidP="002E6ABE">
            <w:pPr>
              <w:pStyle w:val="ListParagraph"/>
              <w:numPr>
                <w:ilvl w:val="0"/>
                <w:numId w:val="129"/>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5B47FB9F" w14:textId="77777777" w:rsidR="002E6ABE" w:rsidRPr="004C118A" w:rsidRDefault="002E6ABE" w:rsidP="003C6914">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Make recommendations to management to make mitigation and correction measures or accept risks when security deficiencies are identified during testing.</w:t>
            </w:r>
          </w:p>
        </w:tc>
      </w:tr>
      <w:tr w:rsidR="002E6ABE" w:rsidRPr="004C118A" w14:paraId="5C97ACD2" w14:textId="77777777" w:rsidTr="003C6914">
        <w:trPr>
          <w:jc w:val="center"/>
        </w:trPr>
        <w:tc>
          <w:tcPr>
            <w:tcW w:w="715" w:type="dxa"/>
            <w:shd w:val="clear" w:color="auto" w:fill="auto"/>
            <w:vAlign w:val="center"/>
          </w:tcPr>
          <w:p w14:paraId="7FDD9BC2" w14:textId="77777777" w:rsidR="002E6ABE" w:rsidRPr="004C118A" w:rsidRDefault="002E6ABE" w:rsidP="002E6ABE">
            <w:pPr>
              <w:pStyle w:val="ListParagraph"/>
              <w:numPr>
                <w:ilvl w:val="0"/>
                <w:numId w:val="129"/>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73AD5B62" w14:textId="77777777" w:rsidR="002E6ABE" w:rsidRPr="004C118A" w:rsidRDefault="002E6ABE" w:rsidP="003C6914">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Verify minimum security requirements are in place for all applications.</w:t>
            </w:r>
          </w:p>
        </w:tc>
      </w:tr>
      <w:tr w:rsidR="002E6ABE" w:rsidRPr="004C118A" w14:paraId="74BA1ED9" w14:textId="77777777" w:rsidTr="003C6914">
        <w:trPr>
          <w:jc w:val="center"/>
        </w:trPr>
        <w:tc>
          <w:tcPr>
            <w:tcW w:w="715" w:type="dxa"/>
            <w:shd w:val="clear" w:color="auto" w:fill="auto"/>
            <w:vAlign w:val="center"/>
          </w:tcPr>
          <w:p w14:paraId="41CDD59F" w14:textId="77777777" w:rsidR="002E6ABE" w:rsidRPr="004C118A" w:rsidRDefault="002E6ABE" w:rsidP="002E6ABE">
            <w:pPr>
              <w:pStyle w:val="ListParagraph"/>
              <w:numPr>
                <w:ilvl w:val="0"/>
                <w:numId w:val="129"/>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10890CBB" w14:textId="77777777" w:rsidR="002E6ABE" w:rsidRPr="004C118A" w:rsidRDefault="002E6ABE" w:rsidP="003C6914">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Develop processes and procedures for manual updating and patching of system software based on current and projected patch timeline requirements for the operational environment of the system.</w:t>
            </w:r>
          </w:p>
        </w:tc>
      </w:tr>
    </w:tbl>
    <w:p w14:paraId="233E5E86" w14:textId="77777777" w:rsidR="002E6ABE" w:rsidRPr="004C118A" w:rsidRDefault="002E6ABE" w:rsidP="002E6ABE">
      <w:pPr>
        <w:spacing w:before="120" w:after="120" w:line="276" w:lineRule="auto"/>
        <w:jc w:val="both"/>
        <w:rPr>
          <w:rFonts w:eastAsia="Arial" w:cs="Arial"/>
        </w:rPr>
      </w:pPr>
    </w:p>
    <w:p w14:paraId="2B56A42B" w14:textId="77777777" w:rsidR="006C6C7C" w:rsidRDefault="006C6C7C" w:rsidP="002E6ABE">
      <w:pPr>
        <w:rPr>
          <w:rFonts w:eastAsia="Arial" w:cs="Arial"/>
          <w:color w:val="15969D" w:themeColor="accent6" w:themeShade="BF"/>
          <w:sz w:val="28"/>
          <w:szCs w:val="28"/>
        </w:rPr>
      </w:pPr>
    </w:p>
    <w:p w14:paraId="6F1328AA" w14:textId="16DCAFF2" w:rsidR="002E6ABE" w:rsidRPr="004C118A" w:rsidRDefault="002E6ABE" w:rsidP="006C6C7C">
      <w:pPr>
        <w:rPr>
          <w:rFonts w:eastAsia="Arial" w:cs="Arial"/>
          <w:color w:val="15969D" w:themeColor="accent6" w:themeShade="BF"/>
          <w:sz w:val="28"/>
          <w:szCs w:val="28"/>
        </w:rPr>
      </w:pPr>
      <w:r>
        <w:rPr>
          <w:rFonts w:eastAsia="Arial" w:cs="Arial"/>
          <w:color w:val="15969D" w:themeColor="accent6" w:themeShade="BF"/>
          <w:sz w:val="28"/>
          <w:szCs w:val="28"/>
          <w:lang w:bidi="en-US"/>
        </w:rPr>
        <w:t xml:space="preserve">Identity and Access Management Specialist </w:t>
      </w:r>
    </w:p>
    <w:tbl>
      <w:tblPr>
        <w:tblStyle w:val="TableGrid"/>
        <w:tblW w:w="0" w:type="auto"/>
        <w:jc w:val="center"/>
        <w:tblLook w:val="04A0" w:firstRow="1" w:lastRow="0" w:firstColumn="1" w:lastColumn="0" w:noHBand="0" w:noVBand="1"/>
      </w:tblPr>
      <w:tblGrid>
        <w:gridCol w:w="715"/>
        <w:gridCol w:w="8302"/>
      </w:tblGrid>
      <w:tr w:rsidR="002E6ABE" w:rsidRPr="004C118A" w14:paraId="5778DC6B" w14:textId="77777777" w:rsidTr="003C6914">
        <w:trPr>
          <w:tblHeader/>
          <w:jc w:val="center"/>
        </w:trPr>
        <w:tc>
          <w:tcPr>
            <w:tcW w:w="715" w:type="dxa"/>
            <w:shd w:val="clear" w:color="auto" w:fill="373E49" w:themeFill="accent1"/>
            <w:vAlign w:val="center"/>
          </w:tcPr>
          <w:p w14:paraId="4D0BE569" w14:textId="77777777" w:rsidR="002E6ABE" w:rsidRPr="004C118A" w:rsidRDefault="002E6ABE" w:rsidP="003C6914">
            <w:pPr>
              <w:spacing w:before="120" w:after="120" w:line="276" w:lineRule="auto"/>
              <w:rPr>
                <w:rFonts w:eastAsia="Arial"/>
                <w:color w:val="FFFFFF" w:themeColor="background1"/>
                <w:sz w:val="26"/>
                <w:szCs w:val="26"/>
                <w:lang w:eastAsia="ar"/>
              </w:rPr>
            </w:pPr>
            <w:r w:rsidRPr="004C118A">
              <w:rPr>
                <w:rFonts w:eastAsia="Arial"/>
                <w:color w:val="FFFFFF" w:themeColor="background1"/>
                <w:sz w:val="26"/>
                <w:szCs w:val="26"/>
                <w:lang w:bidi="en-US"/>
              </w:rPr>
              <w:t>#</w:t>
            </w:r>
          </w:p>
        </w:tc>
        <w:tc>
          <w:tcPr>
            <w:tcW w:w="8302" w:type="dxa"/>
            <w:shd w:val="clear" w:color="auto" w:fill="373E49" w:themeFill="accent1"/>
          </w:tcPr>
          <w:p w14:paraId="5C6CDD76" w14:textId="77777777" w:rsidR="002E6ABE" w:rsidRPr="004C118A" w:rsidRDefault="002E6ABE" w:rsidP="003C6914">
            <w:pPr>
              <w:spacing w:before="120" w:after="120" w:line="276" w:lineRule="auto"/>
              <w:jc w:val="both"/>
              <w:rPr>
                <w:rFonts w:eastAsia="Arial"/>
                <w:color w:val="FFFFFF" w:themeColor="background1"/>
                <w:sz w:val="26"/>
                <w:szCs w:val="26"/>
                <w:lang w:eastAsia="ar"/>
              </w:rPr>
            </w:pPr>
            <w:r w:rsidRPr="004C118A">
              <w:rPr>
                <w:rFonts w:eastAsia="Arial"/>
                <w:color w:val="FFFFFF" w:themeColor="background1"/>
                <w:sz w:val="26"/>
                <w:szCs w:val="26"/>
                <w:lang w:bidi="en-US"/>
              </w:rPr>
              <w:t>Responsibilities</w:t>
            </w:r>
          </w:p>
        </w:tc>
      </w:tr>
      <w:tr w:rsidR="002E6ABE" w:rsidRPr="004C118A" w14:paraId="1B2E8922" w14:textId="77777777" w:rsidTr="003C6914">
        <w:trPr>
          <w:jc w:val="center"/>
        </w:trPr>
        <w:tc>
          <w:tcPr>
            <w:tcW w:w="715" w:type="dxa"/>
            <w:shd w:val="clear" w:color="auto" w:fill="auto"/>
            <w:vAlign w:val="center"/>
          </w:tcPr>
          <w:p w14:paraId="52ACEBEE" w14:textId="77777777" w:rsidR="002E6ABE" w:rsidRPr="004C118A" w:rsidRDefault="002E6ABE" w:rsidP="002E6ABE">
            <w:pPr>
              <w:pStyle w:val="ListParagraph"/>
              <w:numPr>
                <w:ilvl w:val="0"/>
                <w:numId w:val="130"/>
              </w:numPr>
              <w:spacing w:before="120" w:after="120" w:line="276" w:lineRule="auto"/>
              <w:rPr>
                <w:rFonts w:eastAsia="Arial"/>
                <w:color w:val="373E49" w:themeColor="accent1"/>
                <w:sz w:val="26"/>
                <w:szCs w:val="26"/>
              </w:rPr>
            </w:pPr>
          </w:p>
        </w:tc>
        <w:tc>
          <w:tcPr>
            <w:tcW w:w="8302" w:type="dxa"/>
            <w:shd w:val="clear" w:color="auto" w:fill="auto"/>
            <w:vAlign w:val="bottom"/>
          </w:tcPr>
          <w:p w14:paraId="4EE3FB5A" w14:textId="77777777" w:rsidR="002E6ABE" w:rsidRPr="004C118A" w:rsidRDefault="002E6ABE" w:rsidP="003C6914">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Assess the adequacy of access controls against organizational policies.</w:t>
            </w:r>
          </w:p>
        </w:tc>
      </w:tr>
      <w:tr w:rsidR="002E6ABE" w:rsidRPr="004C118A" w14:paraId="50A2E902" w14:textId="77777777" w:rsidTr="003C6914">
        <w:trPr>
          <w:jc w:val="center"/>
        </w:trPr>
        <w:tc>
          <w:tcPr>
            <w:tcW w:w="715" w:type="dxa"/>
            <w:shd w:val="clear" w:color="auto" w:fill="auto"/>
            <w:vAlign w:val="center"/>
          </w:tcPr>
          <w:p w14:paraId="634FA43B" w14:textId="77777777" w:rsidR="002E6ABE" w:rsidRPr="004C118A" w:rsidRDefault="002E6ABE" w:rsidP="002E6ABE">
            <w:pPr>
              <w:pStyle w:val="ListParagraph"/>
              <w:numPr>
                <w:ilvl w:val="0"/>
                <w:numId w:val="130"/>
              </w:numPr>
              <w:spacing w:before="120" w:after="120" w:line="276" w:lineRule="auto"/>
              <w:ind w:left="176" w:hanging="173"/>
              <w:rPr>
                <w:rFonts w:eastAsia="Arial"/>
                <w:color w:val="373E49" w:themeColor="accent1"/>
                <w:sz w:val="26"/>
                <w:szCs w:val="26"/>
              </w:rPr>
            </w:pPr>
          </w:p>
        </w:tc>
        <w:tc>
          <w:tcPr>
            <w:tcW w:w="8302" w:type="dxa"/>
            <w:shd w:val="clear" w:color="auto" w:fill="auto"/>
            <w:vAlign w:val="bottom"/>
          </w:tcPr>
          <w:p w14:paraId="015C6532" w14:textId="77777777" w:rsidR="002E6ABE" w:rsidRPr="004C118A" w:rsidRDefault="002E6ABE" w:rsidP="003C6914">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Apply cybersecurity functions (e.g., encryption, access control and identity management) to reduce exploitation opportunities.</w:t>
            </w:r>
          </w:p>
        </w:tc>
      </w:tr>
      <w:tr w:rsidR="002E6ABE" w:rsidRPr="004C118A" w14:paraId="41A63640" w14:textId="77777777" w:rsidTr="003C6914">
        <w:trPr>
          <w:jc w:val="center"/>
        </w:trPr>
        <w:tc>
          <w:tcPr>
            <w:tcW w:w="715" w:type="dxa"/>
            <w:shd w:val="clear" w:color="auto" w:fill="auto"/>
            <w:vAlign w:val="center"/>
          </w:tcPr>
          <w:p w14:paraId="14D1D443" w14:textId="77777777" w:rsidR="002E6ABE" w:rsidRPr="004C118A" w:rsidRDefault="002E6ABE" w:rsidP="002E6ABE">
            <w:pPr>
              <w:pStyle w:val="ListParagraph"/>
              <w:numPr>
                <w:ilvl w:val="0"/>
                <w:numId w:val="130"/>
              </w:numPr>
              <w:spacing w:before="120" w:after="120" w:line="276" w:lineRule="auto"/>
              <w:ind w:left="176" w:hanging="173"/>
              <w:rPr>
                <w:rFonts w:eastAsia="Arial"/>
                <w:color w:val="373E49" w:themeColor="accent1"/>
                <w:sz w:val="26"/>
                <w:szCs w:val="26"/>
              </w:rPr>
            </w:pPr>
          </w:p>
        </w:tc>
        <w:tc>
          <w:tcPr>
            <w:tcW w:w="8302" w:type="dxa"/>
            <w:shd w:val="clear" w:color="auto" w:fill="auto"/>
            <w:vAlign w:val="bottom"/>
          </w:tcPr>
          <w:p w14:paraId="50C8C7CF" w14:textId="77777777" w:rsidR="002E6ABE" w:rsidRPr="004C118A" w:rsidRDefault="002E6ABE" w:rsidP="003C6914">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Develop cybersecurity designs to meet operational needs and environmental factors.</w:t>
            </w:r>
          </w:p>
        </w:tc>
      </w:tr>
      <w:tr w:rsidR="002E6ABE" w:rsidRPr="004C118A" w14:paraId="2718EED9" w14:textId="77777777" w:rsidTr="003C6914">
        <w:trPr>
          <w:jc w:val="center"/>
        </w:trPr>
        <w:tc>
          <w:tcPr>
            <w:tcW w:w="715" w:type="dxa"/>
            <w:shd w:val="clear" w:color="auto" w:fill="auto"/>
            <w:vAlign w:val="center"/>
          </w:tcPr>
          <w:p w14:paraId="207C1E3A" w14:textId="77777777" w:rsidR="002E6ABE" w:rsidRPr="004C118A" w:rsidRDefault="002E6ABE" w:rsidP="002E6ABE">
            <w:pPr>
              <w:pStyle w:val="ListParagraph"/>
              <w:numPr>
                <w:ilvl w:val="0"/>
                <w:numId w:val="130"/>
              </w:numPr>
              <w:spacing w:before="120" w:after="120" w:line="276" w:lineRule="auto"/>
              <w:ind w:left="176" w:hanging="173"/>
              <w:rPr>
                <w:rFonts w:eastAsia="Arial"/>
                <w:color w:val="373E49" w:themeColor="accent1"/>
                <w:sz w:val="26"/>
                <w:szCs w:val="26"/>
              </w:rPr>
            </w:pPr>
          </w:p>
        </w:tc>
        <w:tc>
          <w:tcPr>
            <w:tcW w:w="8302" w:type="dxa"/>
            <w:shd w:val="clear" w:color="auto" w:fill="auto"/>
            <w:vAlign w:val="bottom"/>
          </w:tcPr>
          <w:p w14:paraId="54A05CE7" w14:textId="77777777" w:rsidR="002E6ABE" w:rsidRPr="004C118A" w:rsidRDefault="002E6ABE" w:rsidP="003C6914">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Create, edit and manage network access control lists on specialized cyber defense systems.</w:t>
            </w:r>
          </w:p>
        </w:tc>
      </w:tr>
      <w:tr w:rsidR="002E6ABE" w:rsidRPr="004C118A" w14:paraId="449D9C67" w14:textId="77777777" w:rsidTr="003C6914">
        <w:trPr>
          <w:jc w:val="center"/>
        </w:trPr>
        <w:tc>
          <w:tcPr>
            <w:tcW w:w="715" w:type="dxa"/>
            <w:shd w:val="clear" w:color="auto" w:fill="auto"/>
            <w:vAlign w:val="center"/>
          </w:tcPr>
          <w:p w14:paraId="028FC803" w14:textId="77777777" w:rsidR="002E6ABE" w:rsidRPr="004C118A" w:rsidRDefault="002E6ABE" w:rsidP="002E6ABE">
            <w:pPr>
              <w:pStyle w:val="ListParagraph"/>
              <w:numPr>
                <w:ilvl w:val="0"/>
                <w:numId w:val="130"/>
              </w:numPr>
              <w:spacing w:before="120" w:after="120" w:line="276" w:lineRule="auto"/>
              <w:ind w:left="176" w:hanging="173"/>
              <w:rPr>
                <w:rFonts w:eastAsia="Arial"/>
                <w:color w:val="373E49" w:themeColor="accent1"/>
                <w:sz w:val="26"/>
                <w:szCs w:val="26"/>
              </w:rPr>
            </w:pPr>
          </w:p>
        </w:tc>
        <w:tc>
          <w:tcPr>
            <w:tcW w:w="8302" w:type="dxa"/>
            <w:shd w:val="clear" w:color="auto" w:fill="auto"/>
            <w:vAlign w:val="bottom"/>
          </w:tcPr>
          <w:p w14:paraId="60F8D203" w14:textId="77777777" w:rsidR="002E6ABE" w:rsidRPr="004C118A" w:rsidRDefault="002E6ABE" w:rsidP="003C6914">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Work with other teams to design, develop and provide identity access management solutions.</w:t>
            </w:r>
          </w:p>
        </w:tc>
      </w:tr>
      <w:tr w:rsidR="002E6ABE" w:rsidRPr="004C118A" w14:paraId="0888F990" w14:textId="77777777" w:rsidTr="003C6914">
        <w:trPr>
          <w:jc w:val="center"/>
        </w:trPr>
        <w:tc>
          <w:tcPr>
            <w:tcW w:w="715" w:type="dxa"/>
            <w:shd w:val="clear" w:color="auto" w:fill="auto"/>
            <w:vAlign w:val="center"/>
          </w:tcPr>
          <w:p w14:paraId="6D85E7B1" w14:textId="77777777" w:rsidR="002E6ABE" w:rsidRPr="004C118A" w:rsidRDefault="002E6ABE" w:rsidP="002E6ABE">
            <w:pPr>
              <w:pStyle w:val="ListParagraph"/>
              <w:numPr>
                <w:ilvl w:val="0"/>
                <w:numId w:val="130"/>
              </w:numPr>
              <w:spacing w:before="120" w:after="120" w:line="276" w:lineRule="auto"/>
              <w:ind w:left="176" w:hanging="173"/>
              <w:rPr>
                <w:rFonts w:eastAsia="Arial"/>
                <w:color w:val="373E49" w:themeColor="accent1"/>
                <w:sz w:val="26"/>
                <w:szCs w:val="26"/>
              </w:rPr>
            </w:pPr>
          </w:p>
        </w:tc>
        <w:tc>
          <w:tcPr>
            <w:tcW w:w="8302" w:type="dxa"/>
            <w:shd w:val="clear" w:color="auto" w:fill="auto"/>
            <w:vAlign w:val="bottom"/>
          </w:tcPr>
          <w:p w14:paraId="45166E0E" w14:textId="77777777" w:rsidR="002E6ABE" w:rsidRPr="004C118A" w:rsidRDefault="002E6ABE" w:rsidP="003C6914">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Work with cybersecurity architect to develop the identity access management strategy.</w:t>
            </w:r>
          </w:p>
        </w:tc>
      </w:tr>
      <w:tr w:rsidR="002E6ABE" w:rsidRPr="004C118A" w14:paraId="6A577D3E" w14:textId="77777777" w:rsidTr="003C6914">
        <w:trPr>
          <w:jc w:val="center"/>
        </w:trPr>
        <w:tc>
          <w:tcPr>
            <w:tcW w:w="715" w:type="dxa"/>
            <w:shd w:val="clear" w:color="auto" w:fill="auto"/>
            <w:vAlign w:val="center"/>
          </w:tcPr>
          <w:p w14:paraId="09DAC110" w14:textId="77777777" w:rsidR="002E6ABE" w:rsidRPr="004C118A" w:rsidRDefault="002E6ABE" w:rsidP="002E6ABE">
            <w:pPr>
              <w:pStyle w:val="ListParagraph"/>
              <w:numPr>
                <w:ilvl w:val="0"/>
                <w:numId w:val="130"/>
              </w:numPr>
              <w:spacing w:before="120" w:after="120" w:line="276" w:lineRule="auto"/>
              <w:ind w:left="176" w:hanging="173"/>
              <w:rPr>
                <w:rFonts w:eastAsia="Arial"/>
                <w:color w:val="373E49" w:themeColor="accent1"/>
                <w:sz w:val="26"/>
                <w:szCs w:val="26"/>
              </w:rPr>
            </w:pPr>
          </w:p>
        </w:tc>
        <w:tc>
          <w:tcPr>
            <w:tcW w:w="8302" w:type="dxa"/>
            <w:shd w:val="clear" w:color="auto" w:fill="auto"/>
            <w:vAlign w:val="bottom"/>
          </w:tcPr>
          <w:p w14:paraId="282D3BAF" w14:textId="77777777" w:rsidR="002E6ABE" w:rsidRPr="004C118A" w:rsidRDefault="002E6ABE" w:rsidP="003C6914">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Ensure identity access management implementations follow organization's standards and policies.</w:t>
            </w:r>
          </w:p>
        </w:tc>
      </w:tr>
      <w:tr w:rsidR="002E6ABE" w:rsidRPr="004C118A" w14:paraId="5991F9AE" w14:textId="77777777" w:rsidTr="003C6914">
        <w:trPr>
          <w:jc w:val="center"/>
        </w:trPr>
        <w:tc>
          <w:tcPr>
            <w:tcW w:w="715" w:type="dxa"/>
            <w:shd w:val="clear" w:color="auto" w:fill="auto"/>
            <w:vAlign w:val="center"/>
          </w:tcPr>
          <w:p w14:paraId="396C971B" w14:textId="77777777" w:rsidR="002E6ABE" w:rsidRPr="004C118A" w:rsidRDefault="002E6ABE" w:rsidP="002E6ABE">
            <w:pPr>
              <w:pStyle w:val="ListParagraph"/>
              <w:numPr>
                <w:ilvl w:val="0"/>
                <w:numId w:val="130"/>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15EDA9A6" w14:textId="77777777" w:rsidR="002E6ABE" w:rsidRPr="004C118A" w:rsidRDefault="002E6ABE" w:rsidP="003C6914">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Work with stakeholders to identify and address gaps in the identity access management implementation.</w:t>
            </w:r>
          </w:p>
        </w:tc>
      </w:tr>
      <w:tr w:rsidR="002E6ABE" w:rsidRPr="004C118A" w14:paraId="34CF19F1" w14:textId="77777777" w:rsidTr="003C6914">
        <w:trPr>
          <w:jc w:val="center"/>
        </w:trPr>
        <w:tc>
          <w:tcPr>
            <w:tcW w:w="715" w:type="dxa"/>
            <w:shd w:val="clear" w:color="auto" w:fill="auto"/>
            <w:vAlign w:val="center"/>
          </w:tcPr>
          <w:p w14:paraId="502460C7" w14:textId="77777777" w:rsidR="002E6ABE" w:rsidRPr="004C118A" w:rsidRDefault="002E6ABE" w:rsidP="002E6ABE">
            <w:pPr>
              <w:pStyle w:val="ListParagraph"/>
              <w:numPr>
                <w:ilvl w:val="0"/>
                <w:numId w:val="130"/>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1EA18098" w14:textId="77777777" w:rsidR="002E6ABE" w:rsidRPr="004C118A" w:rsidRDefault="002E6ABE" w:rsidP="003C6914">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Mentor and advise team members on identity access management systems and processes.</w:t>
            </w:r>
          </w:p>
        </w:tc>
      </w:tr>
      <w:tr w:rsidR="002E6ABE" w:rsidRPr="004C118A" w14:paraId="6A17D5A1" w14:textId="77777777" w:rsidTr="003C6914">
        <w:trPr>
          <w:jc w:val="center"/>
        </w:trPr>
        <w:tc>
          <w:tcPr>
            <w:tcW w:w="715" w:type="dxa"/>
            <w:shd w:val="clear" w:color="auto" w:fill="auto"/>
            <w:vAlign w:val="center"/>
          </w:tcPr>
          <w:p w14:paraId="0822FA69" w14:textId="77777777" w:rsidR="002E6ABE" w:rsidRPr="004C118A" w:rsidRDefault="002E6ABE" w:rsidP="002E6ABE">
            <w:pPr>
              <w:pStyle w:val="ListParagraph"/>
              <w:numPr>
                <w:ilvl w:val="0"/>
                <w:numId w:val="130"/>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40ED490A" w14:textId="77777777" w:rsidR="002E6ABE" w:rsidRPr="004C118A" w:rsidRDefault="002E6ABE" w:rsidP="003C6914">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Design group policies and access control lists to ensure compatibility with organizational standards, business rules, and needs.</w:t>
            </w:r>
          </w:p>
        </w:tc>
      </w:tr>
      <w:tr w:rsidR="002E6ABE" w:rsidRPr="004C118A" w14:paraId="1301240A" w14:textId="77777777" w:rsidTr="003C6914">
        <w:trPr>
          <w:jc w:val="center"/>
        </w:trPr>
        <w:tc>
          <w:tcPr>
            <w:tcW w:w="715" w:type="dxa"/>
            <w:shd w:val="clear" w:color="auto" w:fill="auto"/>
            <w:vAlign w:val="center"/>
          </w:tcPr>
          <w:p w14:paraId="2F6B68E4" w14:textId="77777777" w:rsidR="002E6ABE" w:rsidRPr="004C118A" w:rsidRDefault="002E6ABE" w:rsidP="002E6ABE">
            <w:pPr>
              <w:pStyle w:val="ListParagraph"/>
              <w:numPr>
                <w:ilvl w:val="0"/>
                <w:numId w:val="130"/>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46A3BFC8" w14:textId="77777777" w:rsidR="002E6ABE" w:rsidRPr="004C118A" w:rsidRDefault="002E6ABE" w:rsidP="003C6914">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Manage accounts, network rights, and access to systems and equipment.</w:t>
            </w:r>
          </w:p>
        </w:tc>
      </w:tr>
      <w:tr w:rsidR="002E6ABE" w:rsidRPr="004C118A" w14:paraId="32367FD6" w14:textId="77777777" w:rsidTr="003C6914">
        <w:trPr>
          <w:jc w:val="center"/>
        </w:trPr>
        <w:tc>
          <w:tcPr>
            <w:tcW w:w="715" w:type="dxa"/>
            <w:shd w:val="clear" w:color="auto" w:fill="auto"/>
            <w:vAlign w:val="center"/>
          </w:tcPr>
          <w:p w14:paraId="2DD058F1" w14:textId="77777777" w:rsidR="002E6ABE" w:rsidRPr="004C118A" w:rsidRDefault="002E6ABE" w:rsidP="002E6ABE">
            <w:pPr>
              <w:pStyle w:val="ListParagraph"/>
              <w:numPr>
                <w:ilvl w:val="0"/>
                <w:numId w:val="130"/>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2CF0F011" w14:textId="77777777" w:rsidR="002E6ABE" w:rsidRPr="004C118A" w:rsidRDefault="002E6ABE" w:rsidP="003C6914">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Design and develop systems administration and management functionality for privileged access users.</w:t>
            </w:r>
          </w:p>
        </w:tc>
      </w:tr>
      <w:tr w:rsidR="002E6ABE" w:rsidRPr="004C118A" w14:paraId="7B808DBB" w14:textId="77777777" w:rsidTr="003C6914">
        <w:trPr>
          <w:jc w:val="center"/>
        </w:trPr>
        <w:tc>
          <w:tcPr>
            <w:tcW w:w="715" w:type="dxa"/>
            <w:shd w:val="clear" w:color="auto" w:fill="auto"/>
            <w:vAlign w:val="center"/>
          </w:tcPr>
          <w:p w14:paraId="6FD30F67" w14:textId="77777777" w:rsidR="002E6ABE" w:rsidRPr="004C118A" w:rsidRDefault="002E6ABE" w:rsidP="002E6ABE">
            <w:pPr>
              <w:pStyle w:val="ListParagraph"/>
              <w:numPr>
                <w:ilvl w:val="0"/>
                <w:numId w:val="130"/>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0F02DA62" w14:textId="77777777" w:rsidR="002E6ABE" w:rsidRPr="004C118A" w:rsidRDefault="002E6ABE" w:rsidP="003C6914">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Administer accounts, network rights and access to systems and equipment.</w:t>
            </w:r>
          </w:p>
        </w:tc>
      </w:tr>
      <w:tr w:rsidR="002E6ABE" w:rsidRPr="004C118A" w14:paraId="406D111F" w14:textId="77777777" w:rsidTr="003C6914">
        <w:trPr>
          <w:jc w:val="center"/>
        </w:trPr>
        <w:tc>
          <w:tcPr>
            <w:tcW w:w="715" w:type="dxa"/>
            <w:shd w:val="clear" w:color="auto" w:fill="auto"/>
            <w:vAlign w:val="center"/>
          </w:tcPr>
          <w:p w14:paraId="0DCA3E9D" w14:textId="77777777" w:rsidR="002E6ABE" w:rsidRPr="004C118A" w:rsidRDefault="002E6ABE" w:rsidP="002E6ABE">
            <w:pPr>
              <w:pStyle w:val="ListParagraph"/>
              <w:numPr>
                <w:ilvl w:val="0"/>
                <w:numId w:val="130"/>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22D0D44B" w14:textId="77777777" w:rsidR="002E6ABE" w:rsidRPr="004C118A" w:rsidRDefault="002E6ABE" w:rsidP="003C6914">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Establish continuous monitoring tools and technologies access control process and procedures.</w:t>
            </w:r>
          </w:p>
        </w:tc>
      </w:tr>
      <w:tr w:rsidR="002E6ABE" w:rsidRPr="004C118A" w14:paraId="79F4480F" w14:textId="77777777" w:rsidTr="003C6914">
        <w:trPr>
          <w:jc w:val="center"/>
        </w:trPr>
        <w:tc>
          <w:tcPr>
            <w:tcW w:w="715" w:type="dxa"/>
            <w:shd w:val="clear" w:color="auto" w:fill="auto"/>
            <w:vAlign w:val="center"/>
          </w:tcPr>
          <w:p w14:paraId="33369DDE" w14:textId="77777777" w:rsidR="002E6ABE" w:rsidRPr="004C118A" w:rsidRDefault="002E6ABE" w:rsidP="002E6ABE">
            <w:pPr>
              <w:pStyle w:val="ListParagraph"/>
              <w:numPr>
                <w:ilvl w:val="0"/>
                <w:numId w:val="130"/>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51530BB0" w14:textId="77777777" w:rsidR="002E6ABE" w:rsidRPr="004C118A" w:rsidRDefault="002E6ABE" w:rsidP="003C6914">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Ensure that continuous monitoring tools and technologies access control is managed adequately.</w:t>
            </w:r>
          </w:p>
        </w:tc>
      </w:tr>
    </w:tbl>
    <w:p w14:paraId="168B10AF" w14:textId="77777777" w:rsidR="00343594" w:rsidRPr="002E6ABE" w:rsidRDefault="00343594" w:rsidP="59CA93CF">
      <w:pPr>
        <w:rPr>
          <w:rFonts w:eastAsia="Arial" w:cs="Arial"/>
          <w:color w:val="15969D" w:themeColor="accent6" w:themeShade="BF"/>
          <w:sz w:val="28"/>
          <w:szCs w:val="28"/>
        </w:rPr>
      </w:pPr>
    </w:p>
    <w:p w14:paraId="242D53C8" w14:textId="77777777" w:rsidR="006C6C7C" w:rsidRDefault="006C6C7C" w:rsidP="007F28B4">
      <w:pPr>
        <w:rPr>
          <w:rFonts w:eastAsia="Arial" w:cs="Arial"/>
          <w:color w:val="15969D" w:themeColor="accent6" w:themeShade="BF"/>
          <w:sz w:val="28"/>
          <w:szCs w:val="28"/>
        </w:rPr>
      </w:pPr>
    </w:p>
    <w:p w14:paraId="0D517BA8" w14:textId="35E4C383" w:rsidR="007F28B4" w:rsidRPr="004C118A" w:rsidRDefault="007F28B4" w:rsidP="006C6C7C">
      <w:pPr>
        <w:rPr>
          <w:rFonts w:eastAsia="Arial" w:cs="Arial"/>
          <w:color w:val="15969D" w:themeColor="accent6" w:themeShade="BF"/>
          <w:sz w:val="28"/>
          <w:szCs w:val="28"/>
        </w:rPr>
      </w:pPr>
      <w:r>
        <w:rPr>
          <w:rFonts w:eastAsia="Arial" w:cs="Arial"/>
          <w:color w:val="15969D" w:themeColor="accent6" w:themeShade="BF"/>
          <w:sz w:val="28"/>
          <w:szCs w:val="28"/>
          <w:lang w:bidi="en-US"/>
        </w:rPr>
        <w:t xml:space="preserve">Cryptography Specialist </w:t>
      </w:r>
    </w:p>
    <w:tbl>
      <w:tblPr>
        <w:tblStyle w:val="TableGrid"/>
        <w:tblW w:w="0" w:type="auto"/>
        <w:jc w:val="center"/>
        <w:tblLook w:val="04A0" w:firstRow="1" w:lastRow="0" w:firstColumn="1" w:lastColumn="0" w:noHBand="0" w:noVBand="1"/>
      </w:tblPr>
      <w:tblGrid>
        <w:gridCol w:w="715"/>
        <w:gridCol w:w="8302"/>
      </w:tblGrid>
      <w:tr w:rsidR="007F28B4" w:rsidRPr="004C118A" w14:paraId="776FA4C0" w14:textId="77777777" w:rsidTr="003C6914">
        <w:trPr>
          <w:tblHeader/>
          <w:jc w:val="center"/>
        </w:trPr>
        <w:tc>
          <w:tcPr>
            <w:tcW w:w="715" w:type="dxa"/>
            <w:shd w:val="clear" w:color="auto" w:fill="373E49" w:themeFill="accent1"/>
            <w:vAlign w:val="center"/>
          </w:tcPr>
          <w:p w14:paraId="0A01A384" w14:textId="77777777" w:rsidR="007F28B4" w:rsidRPr="004C118A" w:rsidRDefault="007F28B4" w:rsidP="003C6914">
            <w:pPr>
              <w:spacing w:before="120" w:after="120" w:line="276" w:lineRule="auto"/>
              <w:rPr>
                <w:rFonts w:eastAsia="Arial"/>
                <w:color w:val="FFFFFF" w:themeColor="background1"/>
                <w:sz w:val="26"/>
                <w:szCs w:val="26"/>
                <w:lang w:eastAsia="ar"/>
              </w:rPr>
            </w:pPr>
            <w:r w:rsidRPr="004C118A">
              <w:rPr>
                <w:rFonts w:eastAsia="Arial"/>
                <w:color w:val="FFFFFF" w:themeColor="background1"/>
                <w:sz w:val="26"/>
                <w:szCs w:val="26"/>
                <w:lang w:bidi="en-US"/>
              </w:rPr>
              <w:t>#</w:t>
            </w:r>
          </w:p>
        </w:tc>
        <w:tc>
          <w:tcPr>
            <w:tcW w:w="8302" w:type="dxa"/>
            <w:shd w:val="clear" w:color="auto" w:fill="373E49" w:themeFill="accent1"/>
          </w:tcPr>
          <w:p w14:paraId="7BEABD5D" w14:textId="77777777" w:rsidR="007F28B4" w:rsidRPr="004C118A" w:rsidRDefault="007F28B4" w:rsidP="003C6914">
            <w:pPr>
              <w:spacing w:before="120" w:after="120" w:line="276" w:lineRule="auto"/>
              <w:jc w:val="both"/>
              <w:rPr>
                <w:rFonts w:eastAsia="Arial"/>
                <w:color w:val="FFFFFF" w:themeColor="background1"/>
                <w:sz w:val="26"/>
                <w:szCs w:val="26"/>
                <w:lang w:eastAsia="ar"/>
              </w:rPr>
            </w:pPr>
            <w:r w:rsidRPr="004C118A">
              <w:rPr>
                <w:rFonts w:eastAsia="Arial"/>
                <w:color w:val="FFFFFF" w:themeColor="background1"/>
                <w:sz w:val="26"/>
                <w:szCs w:val="26"/>
                <w:lang w:bidi="en-US"/>
              </w:rPr>
              <w:t>Responsibilities</w:t>
            </w:r>
          </w:p>
        </w:tc>
      </w:tr>
      <w:tr w:rsidR="007F28B4" w:rsidRPr="004C118A" w14:paraId="5537F03F" w14:textId="77777777" w:rsidTr="003C6914">
        <w:trPr>
          <w:jc w:val="center"/>
        </w:trPr>
        <w:tc>
          <w:tcPr>
            <w:tcW w:w="715" w:type="dxa"/>
            <w:shd w:val="clear" w:color="auto" w:fill="auto"/>
            <w:vAlign w:val="center"/>
          </w:tcPr>
          <w:p w14:paraId="11103F48" w14:textId="77777777" w:rsidR="007F28B4" w:rsidRPr="004C118A" w:rsidRDefault="007F28B4" w:rsidP="007F28B4">
            <w:pPr>
              <w:pStyle w:val="ListParagraph"/>
              <w:numPr>
                <w:ilvl w:val="0"/>
                <w:numId w:val="46"/>
              </w:numPr>
              <w:spacing w:before="120" w:after="120" w:line="276" w:lineRule="auto"/>
              <w:ind w:left="176" w:hanging="173"/>
              <w:rPr>
                <w:rFonts w:eastAsia="Arial"/>
                <w:color w:val="373E49" w:themeColor="accent1"/>
                <w:sz w:val="26"/>
                <w:szCs w:val="26"/>
              </w:rPr>
            </w:pPr>
          </w:p>
        </w:tc>
        <w:tc>
          <w:tcPr>
            <w:tcW w:w="8302" w:type="dxa"/>
            <w:shd w:val="clear" w:color="auto" w:fill="auto"/>
          </w:tcPr>
          <w:p w14:paraId="3758656E" w14:textId="77777777" w:rsidR="007F28B4" w:rsidRPr="004C118A" w:rsidRDefault="007F28B4" w:rsidP="003C6914">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Perform technical decryption of seized data.</w:t>
            </w:r>
          </w:p>
        </w:tc>
      </w:tr>
      <w:tr w:rsidR="007F28B4" w:rsidRPr="004C118A" w14:paraId="1BD23893" w14:textId="77777777" w:rsidTr="003C6914">
        <w:trPr>
          <w:jc w:val="center"/>
        </w:trPr>
        <w:tc>
          <w:tcPr>
            <w:tcW w:w="715" w:type="dxa"/>
            <w:shd w:val="clear" w:color="auto" w:fill="auto"/>
            <w:vAlign w:val="center"/>
          </w:tcPr>
          <w:p w14:paraId="5E087F12" w14:textId="77777777" w:rsidR="007F28B4" w:rsidRPr="004C118A" w:rsidRDefault="007F28B4" w:rsidP="007F28B4">
            <w:pPr>
              <w:pStyle w:val="ListParagraph"/>
              <w:numPr>
                <w:ilvl w:val="0"/>
                <w:numId w:val="46"/>
              </w:numPr>
              <w:spacing w:before="120" w:after="120" w:line="276" w:lineRule="auto"/>
              <w:ind w:left="176" w:hanging="173"/>
              <w:rPr>
                <w:rFonts w:eastAsia="Arial"/>
                <w:color w:val="373E49" w:themeColor="accent1"/>
                <w:sz w:val="26"/>
                <w:szCs w:val="26"/>
              </w:rPr>
            </w:pPr>
          </w:p>
        </w:tc>
        <w:tc>
          <w:tcPr>
            <w:tcW w:w="8302" w:type="dxa"/>
            <w:shd w:val="clear" w:color="auto" w:fill="auto"/>
          </w:tcPr>
          <w:p w14:paraId="06FFBBBF" w14:textId="77777777" w:rsidR="007F28B4" w:rsidRPr="004C118A" w:rsidRDefault="007F28B4" w:rsidP="003C6914">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Ensure that protection and detection capabilities are aligned with the organization's cybersecurity strategy, policies and other related documentation.</w:t>
            </w:r>
          </w:p>
        </w:tc>
      </w:tr>
      <w:tr w:rsidR="007F28B4" w:rsidRPr="004C118A" w14:paraId="30ED53DA" w14:textId="77777777" w:rsidTr="003C6914">
        <w:trPr>
          <w:jc w:val="center"/>
        </w:trPr>
        <w:tc>
          <w:tcPr>
            <w:tcW w:w="715" w:type="dxa"/>
            <w:shd w:val="clear" w:color="auto" w:fill="auto"/>
            <w:vAlign w:val="center"/>
          </w:tcPr>
          <w:p w14:paraId="6AD11CFE" w14:textId="77777777" w:rsidR="007F28B4" w:rsidRPr="004C118A" w:rsidRDefault="007F28B4" w:rsidP="007F28B4">
            <w:pPr>
              <w:pStyle w:val="ListParagraph"/>
              <w:numPr>
                <w:ilvl w:val="0"/>
                <w:numId w:val="46"/>
              </w:numPr>
              <w:spacing w:before="120" w:after="120" w:line="276" w:lineRule="auto"/>
              <w:ind w:left="176" w:hanging="173"/>
              <w:rPr>
                <w:rFonts w:eastAsia="Arial"/>
                <w:color w:val="373E49" w:themeColor="accent1"/>
                <w:sz w:val="26"/>
                <w:szCs w:val="26"/>
              </w:rPr>
            </w:pPr>
          </w:p>
        </w:tc>
        <w:tc>
          <w:tcPr>
            <w:tcW w:w="8302" w:type="dxa"/>
            <w:shd w:val="clear" w:color="auto" w:fill="auto"/>
          </w:tcPr>
          <w:p w14:paraId="735221F3" w14:textId="77777777" w:rsidR="007F28B4" w:rsidRPr="004C118A" w:rsidRDefault="007F28B4" w:rsidP="003C6914">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Develop secure data management capabilities to support a mobile workforce.</w:t>
            </w:r>
          </w:p>
        </w:tc>
      </w:tr>
      <w:tr w:rsidR="007F28B4" w:rsidRPr="004C118A" w14:paraId="6035ADC4" w14:textId="77777777" w:rsidTr="003C6914">
        <w:trPr>
          <w:jc w:val="center"/>
        </w:trPr>
        <w:tc>
          <w:tcPr>
            <w:tcW w:w="715" w:type="dxa"/>
            <w:shd w:val="clear" w:color="auto" w:fill="auto"/>
            <w:vAlign w:val="center"/>
          </w:tcPr>
          <w:p w14:paraId="1BB68D51" w14:textId="77777777" w:rsidR="007F28B4" w:rsidRPr="004C118A" w:rsidRDefault="007F28B4" w:rsidP="007F28B4">
            <w:pPr>
              <w:pStyle w:val="ListParagraph"/>
              <w:numPr>
                <w:ilvl w:val="0"/>
                <w:numId w:val="46"/>
              </w:numPr>
              <w:spacing w:before="120" w:after="120" w:line="276" w:lineRule="auto"/>
              <w:ind w:left="176" w:hanging="173"/>
              <w:rPr>
                <w:rFonts w:eastAsia="Arial"/>
                <w:color w:val="373E49" w:themeColor="accent1"/>
                <w:sz w:val="26"/>
                <w:szCs w:val="26"/>
              </w:rPr>
            </w:pPr>
          </w:p>
        </w:tc>
        <w:tc>
          <w:tcPr>
            <w:tcW w:w="8302" w:type="dxa"/>
            <w:shd w:val="clear" w:color="auto" w:fill="auto"/>
          </w:tcPr>
          <w:p w14:paraId="45581BF7" w14:textId="77777777" w:rsidR="007F28B4" w:rsidRPr="004C118A" w:rsidRDefault="007F28B4" w:rsidP="003C6914">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Enable applications with public keying, using existing public key infrastructure libraries and incorporating certificate management and encryption when appropriate.</w:t>
            </w:r>
          </w:p>
        </w:tc>
      </w:tr>
      <w:tr w:rsidR="007F28B4" w:rsidRPr="004C118A" w14:paraId="6F26ADB2" w14:textId="77777777" w:rsidTr="003C6914">
        <w:trPr>
          <w:jc w:val="center"/>
        </w:trPr>
        <w:tc>
          <w:tcPr>
            <w:tcW w:w="715" w:type="dxa"/>
            <w:shd w:val="clear" w:color="auto" w:fill="auto"/>
            <w:vAlign w:val="center"/>
          </w:tcPr>
          <w:p w14:paraId="06582CA5" w14:textId="77777777" w:rsidR="007F28B4" w:rsidRPr="004C118A" w:rsidRDefault="007F28B4" w:rsidP="007F28B4">
            <w:pPr>
              <w:pStyle w:val="ListParagraph"/>
              <w:numPr>
                <w:ilvl w:val="0"/>
                <w:numId w:val="46"/>
              </w:numPr>
              <w:spacing w:before="120" w:after="120" w:line="276" w:lineRule="auto"/>
              <w:ind w:left="176" w:hanging="173"/>
              <w:rPr>
                <w:rFonts w:eastAsia="Arial"/>
                <w:color w:val="373E49" w:themeColor="accent1"/>
                <w:sz w:val="26"/>
                <w:szCs w:val="26"/>
              </w:rPr>
            </w:pPr>
          </w:p>
        </w:tc>
        <w:tc>
          <w:tcPr>
            <w:tcW w:w="8302" w:type="dxa"/>
            <w:shd w:val="clear" w:color="auto" w:fill="auto"/>
          </w:tcPr>
          <w:p w14:paraId="7FB573C1" w14:textId="77777777" w:rsidR="007F28B4" w:rsidRPr="004C118A" w:rsidRDefault="007F28B4" w:rsidP="003C6914">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Design, develop, integrate and update system security measures that provide confidentiality, integrity, availability, authentication and non-repudiation.</w:t>
            </w:r>
          </w:p>
        </w:tc>
      </w:tr>
      <w:tr w:rsidR="007F28B4" w:rsidRPr="004C118A" w14:paraId="5E7064D8" w14:textId="77777777" w:rsidTr="003C6914">
        <w:trPr>
          <w:jc w:val="center"/>
        </w:trPr>
        <w:tc>
          <w:tcPr>
            <w:tcW w:w="715" w:type="dxa"/>
            <w:shd w:val="clear" w:color="auto" w:fill="auto"/>
            <w:vAlign w:val="center"/>
          </w:tcPr>
          <w:p w14:paraId="39E265CC" w14:textId="77777777" w:rsidR="007F28B4" w:rsidRPr="004C118A" w:rsidRDefault="007F28B4" w:rsidP="007F28B4">
            <w:pPr>
              <w:pStyle w:val="ListParagraph"/>
              <w:numPr>
                <w:ilvl w:val="0"/>
                <w:numId w:val="46"/>
              </w:numPr>
              <w:spacing w:before="120" w:after="120" w:line="276" w:lineRule="auto"/>
              <w:ind w:left="176" w:hanging="173"/>
              <w:rPr>
                <w:rFonts w:eastAsia="Arial"/>
                <w:color w:val="373E49" w:themeColor="accent1"/>
                <w:sz w:val="26"/>
                <w:szCs w:val="26"/>
              </w:rPr>
            </w:pPr>
          </w:p>
        </w:tc>
        <w:tc>
          <w:tcPr>
            <w:tcW w:w="8302" w:type="dxa"/>
            <w:shd w:val="clear" w:color="auto" w:fill="auto"/>
          </w:tcPr>
          <w:p w14:paraId="3D681EBF" w14:textId="77777777" w:rsidR="007F28B4" w:rsidRPr="004C118A" w:rsidRDefault="007F28B4" w:rsidP="003C6914">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Apply cybersecurity functions (e.g., encryption, access control and identity management) to reduce exploitation opportunities.</w:t>
            </w:r>
          </w:p>
        </w:tc>
      </w:tr>
      <w:tr w:rsidR="007F28B4" w:rsidRPr="004C118A" w14:paraId="24EDE6F1" w14:textId="77777777" w:rsidTr="003C6914">
        <w:trPr>
          <w:jc w:val="center"/>
        </w:trPr>
        <w:tc>
          <w:tcPr>
            <w:tcW w:w="715" w:type="dxa"/>
            <w:shd w:val="clear" w:color="auto" w:fill="auto"/>
            <w:vAlign w:val="center"/>
          </w:tcPr>
          <w:p w14:paraId="18D99C0C" w14:textId="77777777" w:rsidR="007F28B4" w:rsidRPr="004C118A" w:rsidRDefault="007F28B4" w:rsidP="007F28B4">
            <w:pPr>
              <w:pStyle w:val="ListParagraph"/>
              <w:numPr>
                <w:ilvl w:val="0"/>
                <w:numId w:val="46"/>
              </w:numPr>
              <w:spacing w:before="120" w:after="120" w:line="276" w:lineRule="auto"/>
              <w:ind w:left="176" w:hanging="173"/>
              <w:rPr>
                <w:rFonts w:eastAsia="Arial"/>
                <w:color w:val="373E49" w:themeColor="accent1"/>
                <w:sz w:val="26"/>
                <w:szCs w:val="26"/>
              </w:rPr>
            </w:pPr>
          </w:p>
        </w:tc>
        <w:tc>
          <w:tcPr>
            <w:tcW w:w="8302" w:type="dxa"/>
            <w:shd w:val="clear" w:color="auto" w:fill="auto"/>
          </w:tcPr>
          <w:p w14:paraId="6F442936" w14:textId="77777777" w:rsidR="007F28B4" w:rsidRPr="004C118A" w:rsidRDefault="007F28B4" w:rsidP="003C6914">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Apply service-oriented security architecture principles to meet the organization's confidentiality, integrity and availability requirements.</w:t>
            </w:r>
          </w:p>
        </w:tc>
      </w:tr>
      <w:tr w:rsidR="007F28B4" w:rsidRPr="004C118A" w14:paraId="60A82A62" w14:textId="77777777" w:rsidTr="003C6914">
        <w:trPr>
          <w:jc w:val="center"/>
        </w:trPr>
        <w:tc>
          <w:tcPr>
            <w:tcW w:w="715" w:type="dxa"/>
            <w:shd w:val="clear" w:color="auto" w:fill="auto"/>
            <w:vAlign w:val="center"/>
          </w:tcPr>
          <w:p w14:paraId="55C17BCC" w14:textId="77777777" w:rsidR="007F28B4" w:rsidRPr="004C118A" w:rsidRDefault="007F28B4" w:rsidP="007F28B4">
            <w:pPr>
              <w:pStyle w:val="ListParagraph"/>
              <w:numPr>
                <w:ilvl w:val="0"/>
                <w:numId w:val="46"/>
              </w:numPr>
              <w:spacing w:before="120" w:after="120" w:line="276" w:lineRule="auto"/>
              <w:ind w:left="176" w:hanging="173"/>
              <w:rPr>
                <w:rFonts w:eastAsia="Arial"/>
                <w:color w:val="373E49" w:themeColor="accent1"/>
                <w:sz w:val="26"/>
                <w:szCs w:val="26"/>
                <w:rtl/>
              </w:rPr>
            </w:pPr>
          </w:p>
        </w:tc>
        <w:tc>
          <w:tcPr>
            <w:tcW w:w="8302" w:type="dxa"/>
            <w:shd w:val="clear" w:color="auto" w:fill="auto"/>
          </w:tcPr>
          <w:p w14:paraId="7AB72F8D" w14:textId="77777777" w:rsidR="007F28B4" w:rsidRPr="004C118A" w:rsidRDefault="007F28B4" w:rsidP="003C6914">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Detect and analyze encrypted and concealed data.</w:t>
            </w:r>
          </w:p>
        </w:tc>
      </w:tr>
      <w:tr w:rsidR="007F28B4" w:rsidRPr="004C118A" w14:paraId="2896D873" w14:textId="77777777" w:rsidTr="003C6914">
        <w:trPr>
          <w:jc w:val="center"/>
        </w:trPr>
        <w:tc>
          <w:tcPr>
            <w:tcW w:w="715" w:type="dxa"/>
            <w:shd w:val="clear" w:color="auto" w:fill="auto"/>
            <w:vAlign w:val="center"/>
          </w:tcPr>
          <w:p w14:paraId="2E6EDCAD" w14:textId="77777777" w:rsidR="007F28B4" w:rsidRPr="004C118A" w:rsidRDefault="007F28B4" w:rsidP="007F28B4">
            <w:pPr>
              <w:pStyle w:val="ListParagraph"/>
              <w:numPr>
                <w:ilvl w:val="0"/>
                <w:numId w:val="46"/>
              </w:numPr>
              <w:spacing w:before="120" w:after="120" w:line="276" w:lineRule="auto"/>
              <w:ind w:left="176" w:hanging="173"/>
              <w:rPr>
                <w:rFonts w:eastAsia="Arial"/>
                <w:color w:val="373E49" w:themeColor="accent1"/>
                <w:sz w:val="26"/>
                <w:szCs w:val="26"/>
                <w:rtl/>
              </w:rPr>
            </w:pPr>
          </w:p>
        </w:tc>
        <w:tc>
          <w:tcPr>
            <w:tcW w:w="8302" w:type="dxa"/>
            <w:shd w:val="clear" w:color="auto" w:fill="auto"/>
          </w:tcPr>
          <w:p w14:paraId="6E14A1FA" w14:textId="77777777" w:rsidR="007F28B4" w:rsidRPr="004C118A" w:rsidRDefault="007F28B4" w:rsidP="003C6914">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Implement system security measures in accordance with established procedures.</w:t>
            </w:r>
          </w:p>
        </w:tc>
      </w:tr>
      <w:tr w:rsidR="007F28B4" w:rsidRPr="004C118A" w14:paraId="2949CEFE" w14:textId="77777777" w:rsidTr="003C6914">
        <w:trPr>
          <w:jc w:val="center"/>
        </w:trPr>
        <w:tc>
          <w:tcPr>
            <w:tcW w:w="715" w:type="dxa"/>
            <w:shd w:val="clear" w:color="auto" w:fill="auto"/>
            <w:vAlign w:val="center"/>
          </w:tcPr>
          <w:p w14:paraId="3DFA8B85" w14:textId="77777777" w:rsidR="007F28B4" w:rsidRPr="004C118A" w:rsidRDefault="007F28B4" w:rsidP="007F28B4">
            <w:pPr>
              <w:pStyle w:val="ListParagraph"/>
              <w:numPr>
                <w:ilvl w:val="0"/>
                <w:numId w:val="46"/>
              </w:numPr>
              <w:spacing w:before="120" w:after="120" w:line="276" w:lineRule="auto"/>
              <w:ind w:left="176" w:hanging="173"/>
              <w:rPr>
                <w:rFonts w:eastAsia="Arial"/>
                <w:color w:val="373E49" w:themeColor="accent1"/>
                <w:sz w:val="26"/>
                <w:szCs w:val="26"/>
                <w:rtl/>
              </w:rPr>
            </w:pPr>
          </w:p>
        </w:tc>
        <w:tc>
          <w:tcPr>
            <w:tcW w:w="8302" w:type="dxa"/>
            <w:shd w:val="clear" w:color="auto" w:fill="auto"/>
          </w:tcPr>
          <w:p w14:paraId="4FC73BB1" w14:textId="77777777" w:rsidR="007F28B4" w:rsidRPr="004C118A" w:rsidRDefault="007F28B4" w:rsidP="003C6914">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Develop, design and implement cryptographic algorithms to meet organization's requirements.</w:t>
            </w:r>
          </w:p>
        </w:tc>
      </w:tr>
      <w:tr w:rsidR="007F28B4" w:rsidRPr="004C118A" w14:paraId="3285C6E6" w14:textId="77777777" w:rsidTr="003C6914">
        <w:trPr>
          <w:jc w:val="center"/>
        </w:trPr>
        <w:tc>
          <w:tcPr>
            <w:tcW w:w="715" w:type="dxa"/>
            <w:shd w:val="clear" w:color="auto" w:fill="auto"/>
            <w:vAlign w:val="center"/>
          </w:tcPr>
          <w:p w14:paraId="0F96AA03" w14:textId="77777777" w:rsidR="007F28B4" w:rsidRPr="004C118A" w:rsidRDefault="007F28B4" w:rsidP="007F28B4">
            <w:pPr>
              <w:pStyle w:val="ListParagraph"/>
              <w:numPr>
                <w:ilvl w:val="0"/>
                <w:numId w:val="46"/>
              </w:numPr>
              <w:spacing w:before="120" w:after="120" w:line="276" w:lineRule="auto"/>
              <w:ind w:left="176" w:hanging="173"/>
              <w:rPr>
                <w:rFonts w:eastAsia="Arial"/>
                <w:color w:val="373E49" w:themeColor="accent1"/>
                <w:sz w:val="26"/>
                <w:szCs w:val="26"/>
                <w:rtl/>
              </w:rPr>
            </w:pPr>
          </w:p>
        </w:tc>
        <w:tc>
          <w:tcPr>
            <w:tcW w:w="8302" w:type="dxa"/>
            <w:shd w:val="clear" w:color="auto" w:fill="auto"/>
          </w:tcPr>
          <w:p w14:paraId="2204F05C" w14:textId="77777777" w:rsidR="007F28B4" w:rsidRPr="004C118A" w:rsidRDefault="007F28B4" w:rsidP="003C6914">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Analyze cryptographic algorithms to find weaknesses and break ciphers.</w:t>
            </w:r>
          </w:p>
        </w:tc>
      </w:tr>
    </w:tbl>
    <w:p w14:paraId="0D24101D" w14:textId="77777777" w:rsidR="00343594" w:rsidRPr="007F28B4" w:rsidRDefault="00343594" w:rsidP="59CA93CF">
      <w:pPr>
        <w:rPr>
          <w:rFonts w:eastAsia="Arial" w:cs="Arial"/>
          <w:color w:val="15969D" w:themeColor="accent6" w:themeShade="BF"/>
          <w:sz w:val="28"/>
          <w:szCs w:val="28"/>
        </w:rPr>
      </w:pPr>
    </w:p>
    <w:p w14:paraId="092EADE3" w14:textId="6BC9BAA9" w:rsidR="007A1F66" w:rsidRPr="004C118A" w:rsidRDefault="002E6ABE" w:rsidP="59CA93CF">
      <w:pPr>
        <w:rPr>
          <w:rFonts w:eastAsia="Arial" w:cs="Arial"/>
          <w:color w:val="15969D" w:themeColor="accent6" w:themeShade="BF"/>
          <w:sz w:val="28"/>
          <w:szCs w:val="28"/>
        </w:rPr>
      </w:pPr>
      <w:r>
        <w:rPr>
          <w:rFonts w:eastAsia="Arial" w:cs="Arial"/>
          <w:color w:val="15969D" w:themeColor="accent6" w:themeShade="BF"/>
          <w:sz w:val="28"/>
          <w:szCs w:val="28"/>
          <w:lang w:bidi="en-US"/>
        </w:rPr>
        <w:t xml:space="preserve">Cybersecurity Developer </w:t>
      </w:r>
    </w:p>
    <w:tbl>
      <w:tblPr>
        <w:tblStyle w:val="TableGrid"/>
        <w:tblW w:w="0" w:type="auto"/>
        <w:jc w:val="center"/>
        <w:tblLook w:val="04A0" w:firstRow="1" w:lastRow="0" w:firstColumn="1" w:lastColumn="0" w:noHBand="0" w:noVBand="1"/>
      </w:tblPr>
      <w:tblGrid>
        <w:gridCol w:w="715"/>
        <w:gridCol w:w="8302"/>
      </w:tblGrid>
      <w:tr w:rsidR="007A1F66" w:rsidRPr="004C118A" w14:paraId="4541692D" w14:textId="77777777" w:rsidTr="59CA93CF">
        <w:trPr>
          <w:tblHeader/>
          <w:jc w:val="center"/>
        </w:trPr>
        <w:tc>
          <w:tcPr>
            <w:tcW w:w="715" w:type="dxa"/>
            <w:shd w:val="clear" w:color="auto" w:fill="373E49" w:themeFill="accent1"/>
            <w:vAlign w:val="center"/>
          </w:tcPr>
          <w:p w14:paraId="6023BC23" w14:textId="77777777" w:rsidR="007A1F66" w:rsidRPr="004C118A" w:rsidRDefault="007A1F66" w:rsidP="59CA93CF">
            <w:pPr>
              <w:spacing w:before="120" w:after="120" w:line="276" w:lineRule="auto"/>
              <w:rPr>
                <w:rFonts w:eastAsia="Arial"/>
                <w:color w:val="FFFFFF" w:themeColor="background1"/>
                <w:sz w:val="26"/>
                <w:szCs w:val="26"/>
                <w:lang w:eastAsia="ar"/>
              </w:rPr>
            </w:pPr>
            <w:r w:rsidRPr="004C118A">
              <w:rPr>
                <w:rFonts w:eastAsia="Arial"/>
                <w:color w:val="FFFFFF" w:themeColor="background1"/>
                <w:sz w:val="26"/>
                <w:szCs w:val="26"/>
                <w:lang w:bidi="en-US"/>
              </w:rPr>
              <w:lastRenderedPageBreak/>
              <w:t>#</w:t>
            </w:r>
          </w:p>
        </w:tc>
        <w:tc>
          <w:tcPr>
            <w:tcW w:w="8302" w:type="dxa"/>
            <w:shd w:val="clear" w:color="auto" w:fill="373E49" w:themeFill="accent1"/>
          </w:tcPr>
          <w:p w14:paraId="55F57975" w14:textId="77777777" w:rsidR="007A1F66" w:rsidRPr="004C118A" w:rsidRDefault="007A1F66" w:rsidP="59CA93CF">
            <w:pPr>
              <w:spacing w:before="120" w:after="120" w:line="276" w:lineRule="auto"/>
              <w:jc w:val="both"/>
              <w:rPr>
                <w:rFonts w:eastAsia="Arial"/>
                <w:color w:val="FFFFFF" w:themeColor="background1"/>
                <w:sz w:val="26"/>
                <w:szCs w:val="26"/>
                <w:lang w:eastAsia="ar"/>
              </w:rPr>
            </w:pPr>
            <w:r w:rsidRPr="004C118A">
              <w:rPr>
                <w:rFonts w:eastAsia="Arial"/>
                <w:color w:val="FFFFFF" w:themeColor="background1"/>
                <w:sz w:val="26"/>
                <w:szCs w:val="26"/>
                <w:lang w:bidi="en-US"/>
              </w:rPr>
              <w:t>Responsibilities</w:t>
            </w:r>
          </w:p>
        </w:tc>
      </w:tr>
      <w:tr w:rsidR="007A1F66" w:rsidRPr="004C118A" w14:paraId="6B2B40A6" w14:textId="77777777" w:rsidTr="59CA93CF">
        <w:trPr>
          <w:jc w:val="center"/>
        </w:trPr>
        <w:tc>
          <w:tcPr>
            <w:tcW w:w="715" w:type="dxa"/>
            <w:shd w:val="clear" w:color="auto" w:fill="auto"/>
            <w:vAlign w:val="center"/>
          </w:tcPr>
          <w:p w14:paraId="796CBDDC" w14:textId="77777777" w:rsidR="007A1F66" w:rsidRPr="004C118A" w:rsidRDefault="007A1F66" w:rsidP="59CA93CF">
            <w:pPr>
              <w:pStyle w:val="ListParagraph"/>
              <w:numPr>
                <w:ilvl w:val="0"/>
                <w:numId w:val="125"/>
              </w:numPr>
              <w:spacing w:before="120" w:after="120" w:line="276" w:lineRule="auto"/>
              <w:ind w:left="176" w:hanging="173"/>
              <w:rPr>
                <w:rFonts w:eastAsia="Arial"/>
                <w:color w:val="373E49" w:themeColor="accent1"/>
                <w:sz w:val="26"/>
                <w:szCs w:val="26"/>
              </w:rPr>
            </w:pPr>
          </w:p>
        </w:tc>
        <w:tc>
          <w:tcPr>
            <w:tcW w:w="8302" w:type="dxa"/>
            <w:shd w:val="clear" w:color="auto" w:fill="auto"/>
          </w:tcPr>
          <w:p w14:paraId="5BBC8AF2" w14:textId="77777777" w:rsidR="007A1F66" w:rsidRPr="004C118A" w:rsidRDefault="007A1F66"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 xml:space="preserve">Perform secure programming and identify potential flaws in codes to mitigate vulnerabilities. </w:t>
            </w:r>
          </w:p>
        </w:tc>
      </w:tr>
      <w:tr w:rsidR="007A1F66" w:rsidRPr="004C118A" w14:paraId="7780C49E" w14:textId="77777777" w:rsidTr="59CA93CF">
        <w:trPr>
          <w:jc w:val="center"/>
        </w:trPr>
        <w:tc>
          <w:tcPr>
            <w:tcW w:w="715" w:type="dxa"/>
            <w:shd w:val="clear" w:color="auto" w:fill="auto"/>
            <w:vAlign w:val="center"/>
          </w:tcPr>
          <w:p w14:paraId="755C1F3B" w14:textId="77777777" w:rsidR="007A1F66" w:rsidRPr="004C118A" w:rsidRDefault="007A1F66" w:rsidP="59CA93CF">
            <w:pPr>
              <w:pStyle w:val="ListParagraph"/>
              <w:numPr>
                <w:ilvl w:val="0"/>
                <w:numId w:val="125"/>
              </w:numPr>
              <w:spacing w:before="120" w:after="120" w:line="276" w:lineRule="auto"/>
              <w:ind w:left="176" w:hanging="173"/>
              <w:rPr>
                <w:rFonts w:eastAsia="Arial"/>
                <w:color w:val="373E49" w:themeColor="accent1"/>
                <w:sz w:val="26"/>
                <w:szCs w:val="26"/>
              </w:rPr>
            </w:pPr>
          </w:p>
        </w:tc>
        <w:tc>
          <w:tcPr>
            <w:tcW w:w="8302" w:type="dxa"/>
            <w:shd w:val="clear" w:color="auto" w:fill="auto"/>
          </w:tcPr>
          <w:p w14:paraId="6A270F3F" w14:textId="77777777" w:rsidR="007A1F66" w:rsidRPr="004C118A" w:rsidRDefault="007A1F66"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Perform risk analysis whenever an application or system undergoes a major change.</w:t>
            </w:r>
          </w:p>
        </w:tc>
      </w:tr>
      <w:tr w:rsidR="007A1F66" w:rsidRPr="004C118A" w14:paraId="07AAD2A2" w14:textId="77777777" w:rsidTr="59CA93CF">
        <w:trPr>
          <w:jc w:val="center"/>
        </w:trPr>
        <w:tc>
          <w:tcPr>
            <w:tcW w:w="715" w:type="dxa"/>
            <w:shd w:val="clear" w:color="auto" w:fill="auto"/>
            <w:vAlign w:val="center"/>
          </w:tcPr>
          <w:p w14:paraId="2203CE59" w14:textId="77777777" w:rsidR="007A1F66" w:rsidRPr="004C118A" w:rsidRDefault="007A1F66" w:rsidP="59CA93CF">
            <w:pPr>
              <w:pStyle w:val="ListParagraph"/>
              <w:numPr>
                <w:ilvl w:val="0"/>
                <w:numId w:val="125"/>
              </w:numPr>
              <w:spacing w:before="120" w:after="120" w:line="276" w:lineRule="auto"/>
              <w:ind w:left="176" w:hanging="173"/>
              <w:rPr>
                <w:rFonts w:eastAsia="Arial"/>
                <w:color w:val="373E49" w:themeColor="accent1"/>
                <w:sz w:val="26"/>
                <w:szCs w:val="26"/>
              </w:rPr>
            </w:pPr>
          </w:p>
        </w:tc>
        <w:tc>
          <w:tcPr>
            <w:tcW w:w="8302" w:type="dxa"/>
            <w:shd w:val="clear" w:color="auto" w:fill="auto"/>
          </w:tcPr>
          <w:p w14:paraId="070FE402" w14:textId="77777777" w:rsidR="007A1F66" w:rsidRPr="004C118A" w:rsidRDefault="007A1F66"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Analyze exercise results and system environment to plan and recommend modifications and adjustments.</w:t>
            </w:r>
          </w:p>
        </w:tc>
      </w:tr>
      <w:tr w:rsidR="007A1F66" w:rsidRPr="004C118A" w14:paraId="03E56C5D" w14:textId="77777777" w:rsidTr="59CA93CF">
        <w:trPr>
          <w:jc w:val="center"/>
        </w:trPr>
        <w:tc>
          <w:tcPr>
            <w:tcW w:w="715" w:type="dxa"/>
            <w:shd w:val="clear" w:color="auto" w:fill="auto"/>
            <w:vAlign w:val="center"/>
          </w:tcPr>
          <w:p w14:paraId="3F5F4347" w14:textId="77777777" w:rsidR="007A1F66" w:rsidRPr="004C118A" w:rsidRDefault="007A1F66" w:rsidP="59CA93CF">
            <w:pPr>
              <w:pStyle w:val="ListParagraph"/>
              <w:numPr>
                <w:ilvl w:val="0"/>
                <w:numId w:val="125"/>
              </w:numPr>
              <w:spacing w:before="120" w:after="120" w:line="276" w:lineRule="auto"/>
              <w:ind w:left="176" w:hanging="173"/>
              <w:rPr>
                <w:rFonts w:eastAsia="Arial"/>
                <w:color w:val="373E49" w:themeColor="accent1"/>
                <w:sz w:val="26"/>
                <w:szCs w:val="26"/>
              </w:rPr>
            </w:pPr>
          </w:p>
        </w:tc>
        <w:tc>
          <w:tcPr>
            <w:tcW w:w="8302" w:type="dxa"/>
            <w:shd w:val="clear" w:color="auto" w:fill="auto"/>
          </w:tcPr>
          <w:p w14:paraId="44A4DE00" w14:textId="77777777" w:rsidR="007A1F66" w:rsidRPr="004C118A" w:rsidRDefault="007A1F66"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Enable applications with public keying, using existing public key infrastructure libraries and incorporating certificate management and encryption when appropriate.</w:t>
            </w:r>
          </w:p>
        </w:tc>
      </w:tr>
      <w:tr w:rsidR="007A1F66" w:rsidRPr="004C118A" w14:paraId="4E3C3E14" w14:textId="77777777" w:rsidTr="59CA93CF">
        <w:trPr>
          <w:jc w:val="center"/>
        </w:trPr>
        <w:tc>
          <w:tcPr>
            <w:tcW w:w="715" w:type="dxa"/>
            <w:shd w:val="clear" w:color="auto" w:fill="auto"/>
            <w:vAlign w:val="center"/>
          </w:tcPr>
          <w:p w14:paraId="137ACE68" w14:textId="77777777" w:rsidR="007A1F66" w:rsidRPr="004C118A" w:rsidRDefault="007A1F66" w:rsidP="59CA93CF">
            <w:pPr>
              <w:pStyle w:val="ListParagraph"/>
              <w:numPr>
                <w:ilvl w:val="0"/>
                <w:numId w:val="125"/>
              </w:numPr>
              <w:spacing w:before="120" w:after="120" w:line="276" w:lineRule="auto"/>
              <w:ind w:left="176" w:hanging="173"/>
              <w:rPr>
                <w:rFonts w:eastAsia="Arial"/>
                <w:color w:val="373E49" w:themeColor="accent1"/>
                <w:sz w:val="26"/>
                <w:szCs w:val="26"/>
              </w:rPr>
            </w:pPr>
          </w:p>
        </w:tc>
        <w:tc>
          <w:tcPr>
            <w:tcW w:w="8302" w:type="dxa"/>
            <w:shd w:val="clear" w:color="auto" w:fill="auto"/>
          </w:tcPr>
          <w:p w14:paraId="694D1C1C" w14:textId="77777777" w:rsidR="007A1F66" w:rsidRPr="004C118A" w:rsidRDefault="007A1F66"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Apply cybersecurity functions (e.g., encryption, access control and identity management) to reduce exploitation opportunities.</w:t>
            </w:r>
          </w:p>
        </w:tc>
      </w:tr>
      <w:tr w:rsidR="007A1F66" w:rsidRPr="004C118A" w14:paraId="42BB0C3C" w14:textId="77777777" w:rsidTr="59CA93CF">
        <w:trPr>
          <w:jc w:val="center"/>
        </w:trPr>
        <w:tc>
          <w:tcPr>
            <w:tcW w:w="715" w:type="dxa"/>
            <w:shd w:val="clear" w:color="auto" w:fill="auto"/>
            <w:vAlign w:val="center"/>
          </w:tcPr>
          <w:p w14:paraId="78267248" w14:textId="77777777" w:rsidR="007A1F66" w:rsidRPr="004C118A" w:rsidRDefault="007A1F66" w:rsidP="59CA93CF">
            <w:pPr>
              <w:pStyle w:val="ListParagraph"/>
              <w:numPr>
                <w:ilvl w:val="0"/>
                <w:numId w:val="125"/>
              </w:numPr>
              <w:spacing w:before="120" w:after="120" w:line="276" w:lineRule="auto"/>
              <w:ind w:left="176" w:hanging="173"/>
              <w:rPr>
                <w:rFonts w:eastAsia="Arial"/>
                <w:color w:val="373E49" w:themeColor="accent1"/>
                <w:sz w:val="26"/>
                <w:szCs w:val="26"/>
              </w:rPr>
            </w:pPr>
          </w:p>
        </w:tc>
        <w:tc>
          <w:tcPr>
            <w:tcW w:w="8302" w:type="dxa"/>
            <w:shd w:val="clear" w:color="auto" w:fill="auto"/>
          </w:tcPr>
          <w:p w14:paraId="75FB3F5F" w14:textId="77777777" w:rsidR="007A1F66" w:rsidRPr="004C118A" w:rsidRDefault="007A1F66"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Analyze information to determine, recommend and plan the development of a new application or modification of an existing application.</w:t>
            </w:r>
          </w:p>
        </w:tc>
      </w:tr>
      <w:tr w:rsidR="007A1F66" w:rsidRPr="004C118A" w14:paraId="2135C759" w14:textId="77777777" w:rsidTr="59CA93CF">
        <w:trPr>
          <w:jc w:val="center"/>
        </w:trPr>
        <w:tc>
          <w:tcPr>
            <w:tcW w:w="715" w:type="dxa"/>
            <w:shd w:val="clear" w:color="auto" w:fill="auto"/>
            <w:vAlign w:val="center"/>
          </w:tcPr>
          <w:p w14:paraId="1CD122DB" w14:textId="77777777" w:rsidR="007A1F66" w:rsidRPr="004C118A" w:rsidRDefault="007A1F66" w:rsidP="59CA93CF">
            <w:pPr>
              <w:pStyle w:val="ListParagraph"/>
              <w:numPr>
                <w:ilvl w:val="0"/>
                <w:numId w:val="125"/>
              </w:numPr>
              <w:spacing w:before="120" w:after="120" w:line="276" w:lineRule="auto"/>
              <w:ind w:left="176" w:hanging="173"/>
              <w:rPr>
                <w:rFonts w:eastAsia="Arial"/>
                <w:color w:val="373E49" w:themeColor="accent1"/>
                <w:sz w:val="26"/>
                <w:szCs w:val="26"/>
              </w:rPr>
            </w:pPr>
          </w:p>
        </w:tc>
        <w:tc>
          <w:tcPr>
            <w:tcW w:w="8302" w:type="dxa"/>
            <w:shd w:val="clear" w:color="auto" w:fill="auto"/>
          </w:tcPr>
          <w:p w14:paraId="1E32E2DC" w14:textId="77777777" w:rsidR="007A1F66" w:rsidRPr="004C118A" w:rsidRDefault="007A1F66"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Assess how user needs and software requirements can be met in line with cybersecurity policies and determine feasibility of design within time and cost constraints.</w:t>
            </w:r>
          </w:p>
        </w:tc>
      </w:tr>
      <w:tr w:rsidR="007A1F66" w:rsidRPr="004C118A" w14:paraId="4F43EBDD" w14:textId="77777777" w:rsidTr="59CA93CF">
        <w:trPr>
          <w:jc w:val="center"/>
        </w:trPr>
        <w:tc>
          <w:tcPr>
            <w:tcW w:w="715" w:type="dxa"/>
            <w:shd w:val="clear" w:color="auto" w:fill="auto"/>
            <w:vAlign w:val="center"/>
          </w:tcPr>
          <w:p w14:paraId="272D685E" w14:textId="77777777" w:rsidR="007A1F66" w:rsidRPr="004C118A" w:rsidRDefault="007A1F66" w:rsidP="59CA93CF">
            <w:pPr>
              <w:pStyle w:val="ListParagraph"/>
              <w:numPr>
                <w:ilvl w:val="0"/>
                <w:numId w:val="125"/>
              </w:numPr>
              <w:spacing w:before="120" w:after="120" w:line="276" w:lineRule="auto"/>
              <w:ind w:left="176" w:hanging="173"/>
              <w:rPr>
                <w:rFonts w:eastAsia="Arial"/>
                <w:color w:val="373E49" w:themeColor="accent1"/>
                <w:sz w:val="26"/>
                <w:szCs w:val="26"/>
              </w:rPr>
            </w:pPr>
          </w:p>
        </w:tc>
        <w:tc>
          <w:tcPr>
            <w:tcW w:w="8302" w:type="dxa"/>
            <w:shd w:val="clear" w:color="auto" w:fill="auto"/>
          </w:tcPr>
          <w:p w14:paraId="1409991F" w14:textId="77777777" w:rsidR="007A1F66" w:rsidRPr="004C118A" w:rsidRDefault="007A1F66"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Apply coding and testing security standards.</w:t>
            </w:r>
          </w:p>
        </w:tc>
      </w:tr>
      <w:tr w:rsidR="007A1F66" w:rsidRPr="004C118A" w14:paraId="708FB338" w14:textId="77777777" w:rsidTr="59CA93CF">
        <w:trPr>
          <w:jc w:val="center"/>
        </w:trPr>
        <w:tc>
          <w:tcPr>
            <w:tcW w:w="715" w:type="dxa"/>
            <w:shd w:val="clear" w:color="auto" w:fill="auto"/>
            <w:vAlign w:val="center"/>
          </w:tcPr>
          <w:p w14:paraId="7BBC6090" w14:textId="77777777" w:rsidR="007A1F66" w:rsidRPr="004C118A" w:rsidRDefault="007A1F66" w:rsidP="59CA93CF">
            <w:pPr>
              <w:pStyle w:val="ListParagraph"/>
              <w:numPr>
                <w:ilvl w:val="0"/>
                <w:numId w:val="125"/>
              </w:numPr>
              <w:spacing w:before="120" w:after="120" w:line="276" w:lineRule="auto"/>
              <w:ind w:left="176" w:hanging="173"/>
              <w:rPr>
                <w:rFonts w:eastAsia="Arial"/>
                <w:color w:val="373E49" w:themeColor="accent1"/>
                <w:sz w:val="26"/>
                <w:szCs w:val="26"/>
                <w:rtl/>
              </w:rPr>
            </w:pPr>
          </w:p>
        </w:tc>
        <w:tc>
          <w:tcPr>
            <w:tcW w:w="8302" w:type="dxa"/>
            <w:shd w:val="clear" w:color="auto" w:fill="auto"/>
          </w:tcPr>
          <w:p w14:paraId="04D16801" w14:textId="77777777" w:rsidR="007A1F66" w:rsidRPr="004C118A" w:rsidRDefault="007A1F66"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Apply secure code documentation.</w:t>
            </w:r>
          </w:p>
        </w:tc>
      </w:tr>
      <w:tr w:rsidR="007A1F66" w:rsidRPr="004C118A" w14:paraId="34CECB95" w14:textId="77777777" w:rsidTr="59CA93CF">
        <w:trPr>
          <w:jc w:val="center"/>
        </w:trPr>
        <w:tc>
          <w:tcPr>
            <w:tcW w:w="715" w:type="dxa"/>
            <w:shd w:val="clear" w:color="auto" w:fill="auto"/>
            <w:vAlign w:val="center"/>
          </w:tcPr>
          <w:p w14:paraId="53DB68C6" w14:textId="77777777" w:rsidR="007A1F66" w:rsidRPr="004C118A" w:rsidRDefault="007A1F66" w:rsidP="59CA93CF">
            <w:pPr>
              <w:pStyle w:val="ListParagraph"/>
              <w:numPr>
                <w:ilvl w:val="0"/>
                <w:numId w:val="125"/>
              </w:numPr>
              <w:spacing w:before="120" w:after="120" w:line="276" w:lineRule="auto"/>
              <w:ind w:left="176" w:hanging="173"/>
              <w:rPr>
                <w:rFonts w:eastAsia="Arial"/>
                <w:color w:val="373E49" w:themeColor="accent1"/>
                <w:sz w:val="26"/>
                <w:szCs w:val="26"/>
                <w:rtl/>
              </w:rPr>
            </w:pPr>
          </w:p>
        </w:tc>
        <w:tc>
          <w:tcPr>
            <w:tcW w:w="8302" w:type="dxa"/>
            <w:shd w:val="clear" w:color="auto" w:fill="auto"/>
          </w:tcPr>
          <w:p w14:paraId="234F5078" w14:textId="77777777" w:rsidR="007A1F66" w:rsidRPr="004C118A" w:rsidRDefault="007A1F66"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Integrate cybersecurity into the requirements process by defining and capturing security controls.</w:t>
            </w:r>
          </w:p>
        </w:tc>
      </w:tr>
      <w:tr w:rsidR="007A1F66" w:rsidRPr="004C118A" w14:paraId="5E1B58D0" w14:textId="77777777" w:rsidTr="59CA93CF">
        <w:trPr>
          <w:jc w:val="center"/>
        </w:trPr>
        <w:tc>
          <w:tcPr>
            <w:tcW w:w="715" w:type="dxa"/>
            <w:shd w:val="clear" w:color="auto" w:fill="auto"/>
            <w:vAlign w:val="center"/>
          </w:tcPr>
          <w:p w14:paraId="7C64F19C" w14:textId="77777777" w:rsidR="007A1F66" w:rsidRPr="004C118A" w:rsidRDefault="007A1F66" w:rsidP="59CA93CF">
            <w:pPr>
              <w:pStyle w:val="ListParagraph"/>
              <w:numPr>
                <w:ilvl w:val="0"/>
                <w:numId w:val="125"/>
              </w:numPr>
              <w:spacing w:before="120" w:after="120" w:line="276" w:lineRule="auto"/>
              <w:ind w:left="176" w:hanging="173"/>
              <w:rPr>
                <w:rFonts w:eastAsia="Arial"/>
                <w:color w:val="373E49" w:themeColor="accent1"/>
                <w:sz w:val="26"/>
                <w:szCs w:val="26"/>
                <w:rtl/>
              </w:rPr>
            </w:pPr>
          </w:p>
        </w:tc>
        <w:tc>
          <w:tcPr>
            <w:tcW w:w="8302" w:type="dxa"/>
            <w:shd w:val="clear" w:color="auto" w:fill="auto"/>
          </w:tcPr>
          <w:p w14:paraId="4795EFBF" w14:textId="77777777" w:rsidR="007A1F66" w:rsidRPr="004C118A" w:rsidRDefault="007A1F66"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Ensure program development and revisions are fully documented and can be understood by others by using comments in the coded instructions.</w:t>
            </w:r>
          </w:p>
        </w:tc>
      </w:tr>
      <w:tr w:rsidR="007A1F66" w:rsidRPr="004C118A" w14:paraId="3625AACC" w14:textId="77777777" w:rsidTr="59CA93CF">
        <w:trPr>
          <w:jc w:val="center"/>
        </w:trPr>
        <w:tc>
          <w:tcPr>
            <w:tcW w:w="715" w:type="dxa"/>
            <w:shd w:val="clear" w:color="auto" w:fill="auto"/>
            <w:vAlign w:val="center"/>
          </w:tcPr>
          <w:p w14:paraId="5A2B0904" w14:textId="77777777" w:rsidR="007A1F66" w:rsidRPr="004C118A" w:rsidRDefault="007A1F66" w:rsidP="59CA93CF">
            <w:pPr>
              <w:pStyle w:val="ListParagraph"/>
              <w:numPr>
                <w:ilvl w:val="0"/>
                <w:numId w:val="125"/>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4005B60B" w14:textId="77777777" w:rsidR="007A1F66" w:rsidRPr="004C118A" w:rsidRDefault="007A1F66"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Determine project limitations and capabilities, performance requirements and interfaces.</w:t>
            </w:r>
          </w:p>
        </w:tc>
      </w:tr>
      <w:tr w:rsidR="007A1F66" w:rsidRPr="004C118A" w14:paraId="222CB3DC" w14:textId="77777777" w:rsidTr="59CA93CF">
        <w:trPr>
          <w:jc w:val="center"/>
        </w:trPr>
        <w:tc>
          <w:tcPr>
            <w:tcW w:w="715" w:type="dxa"/>
            <w:shd w:val="clear" w:color="auto" w:fill="auto"/>
            <w:vAlign w:val="center"/>
          </w:tcPr>
          <w:p w14:paraId="5E16360A" w14:textId="77777777" w:rsidR="007A1F66" w:rsidRPr="004C118A" w:rsidRDefault="007A1F66" w:rsidP="59CA93CF">
            <w:pPr>
              <w:pStyle w:val="ListParagraph"/>
              <w:numPr>
                <w:ilvl w:val="0"/>
                <w:numId w:val="125"/>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152406FC" w14:textId="77777777" w:rsidR="007A1F66" w:rsidRPr="004C118A" w:rsidRDefault="007A1F66"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Evaluate interface between hardware and software, in consultation with engineering staff.</w:t>
            </w:r>
          </w:p>
        </w:tc>
      </w:tr>
      <w:tr w:rsidR="007A1F66" w:rsidRPr="004C118A" w14:paraId="3AF12CDE" w14:textId="77777777" w:rsidTr="59CA93CF">
        <w:trPr>
          <w:jc w:val="center"/>
        </w:trPr>
        <w:tc>
          <w:tcPr>
            <w:tcW w:w="715" w:type="dxa"/>
            <w:shd w:val="clear" w:color="auto" w:fill="auto"/>
            <w:vAlign w:val="center"/>
          </w:tcPr>
          <w:p w14:paraId="27FCCF3F" w14:textId="77777777" w:rsidR="007A1F66" w:rsidRPr="004C118A" w:rsidRDefault="007A1F66" w:rsidP="59CA93CF">
            <w:pPr>
              <w:pStyle w:val="ListParagraph"/>
              <w:numPr>
                <w:ilvl w:val="0"/>
                <w:numId w:val="125"/>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28A772F0" w14:textId="77777777" w:rsidR="007A1F66" w:rsidRPr="004C118A" w:rsidRDefault="007A1F66"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Ensure that desired results are produced by rechecking the program and correct errors by making appropriate changes.</w:t>
            </w:r>
          </w:p>
        </w:tc>
      </w:tr>
      <w:tr w:rsidR="007A1F66" w:rsidRPr="004C118A" w14:paraId="7E6EA469" w14:textId="77777777" w:rsidTr="59CA93CF">
        <w:trPr>
          <w:jc w:val="center"/>
        </w:trPr>
        <w:tc>
          <w:tcPr>
            <w:tcW w:w="715" w:type="dxa"/>
            <w:shd w:val="clear" w:color="auto" w:fill="auto"/>
            <w:vAlign w:val="center"/>
          </w:tcPr>
          <w:p w14:paraId="515305A8" w14:textId="77777777" w:rsidR="007A1F66" w:rsidRPr="004C118A" w:rsidRDefault="007A1F66" w:rsidP="59CA93CF">
            <w:pPr>
              <w:pStyle w:val="ListParagraph"/>
              <w:numPr>
                <w:ilvl w:val="0"/>
                <w:numId w:val="125"/>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790CE308" w14:textId="77777777" w:rsidR="007A1F66" w:rsidRPr="004C118A" w:rsidRDefault="007A1F66"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Develop secure code and error handling processes and documentation.</w:t>
            </w:r>
          </w:p>
        </w:tc>
      </w:tr>
      <w:tr w:rsidR="007A1F66" w:rsidRPr="004C118A" w14:paraId="3BF1E893" w14:textId="77777777" w:rsidTr="59CA93CF">
        <w:trPr>
          <w:jc w:val="center"/>
        </w:trPr>
        <w:tc>
          <w:tcPr>
            <w:tcW w:w="715" w:type="dxa"/>
            <w:shd w:val="clear" w:color="auto" w:fill="auto"/>
            <w:vAlign w:val="center"/>
          </w:tcPr>
          <w:p w14:paraId="75A64FBF" w14:textId="77777777" w:rsidR="007A1F66" w:rsidRPr="004C118A" w:rsidRDefault="007A1F66" w:rsidP="59CA93CF">
            <w:pPr>
              <w:pStyle w:val="ListParagraph"/>
              <w:numPr>
                <w:ilvl w:val="0"/>
                <w:numId w:val="125"/>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084E391E" w14:textId="77777777" w:rsidR="007A1F66" w:rsidRPr="004C118A" w:rsidRDefault="007A1F66"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Apply methodologies to correct common coding errors with security implications to ensure development of secure software.</w:t>
            </w:r>
          </w:p>
        </w:tc>
      </w:tr>
      <w:tr w:rsidR="007A1F66" w:rsidRPr="004C118A" w14:paraId="678EC3B8" w14:textId="77777777" w:rsidTr="59CA93CF">
        <w:trPr>
          <w:jc w:val="center"/>
        </w:trPr>
        <w:tc>
          <w:tcPr>
            <w:tcW w:w="715" w:type="dxa"/>
            <w:shd w:val="clear" w:color="auto" w:fill="auto"/>
            <w:vAlign w:val="center"/>
          </w:tcPr>
          <w:p w14:paraId="4A741D7A" w14:textId="77777777" w:rsidR="007A1F66" w:rsidRPr="004C118A" w:rsidRDefault="007A1F66" w:rsidP="59CA93CF">
            <w:pPr>
              <w:pStyle w:val="ListParagraph"/>
              <w:numPr>
                <w:ilvl w:val="0"/>
                <w:numId w:val="125"/>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639BB57F" w14:textId="77777777" w:rsidR="007A1F66" w:rsidRPr="004C118A" w:rsidRDefault="007A1F66"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Ensure that cybersecurity is built into software development, maintenance and decommissioning processes.</w:t>
            </w:r>
          </w:p>
        </w:tc>
      </w:tr>
      <w:tr w:rsidR="007A1F66" w:rsidRPr="004C118A" w14:paraId="789CA33D" w14:textId="77777777" w:rsidTr="59CA93CF">
        <w:trPr>
          <w:jc w:val="center"/>
        </w:trPr>
        <w:tc>
          <w:tcPr>
            <w:tcW w:w="715" w:type="dxa"/>
            <w:shd w:val="clear" w:color="auto" w:fill="auto"/>
            <w:vAlign w:val="center"/>
          </w:tcPr>
          <w:p w14:paraId="6AF749F9" w14:textId="77777777" w:rsidR="007A1F66" w:rsidRPr="004C118A" w:rsidRDefault="007A1F66" w:rsidP="59CA93CF">
            <w:pPr>
              <w:pStyle w:val="ListParagraph"/>
              <w:numPr>
                <w:ilvl w:val="0"/>
                <w:numId w:val="125"/>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2BDDD762" w14:textId="77777777" w:rsidR="007A1F66" w:rsidRPr="004C118A" w:rsidRDefault="007A1F66"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Perform integrated quality assurance testing of security systems' functionality and resilience.</w:t>
            </w:r>
          </w:p>
        </w:tc>
      </w:tr>
      <w:tr w:rsidR="007A1F66" w:rsidRPr="004C118A" w14:paraId="3218764E" w14:textId="77777777" w:rsidTr="59CA93CF">
        <w:trPr>
          <w:jc w:val="center"/>
        </w:trPr>
        <w:tc>
          <w:tcPr>
            <w:tcW w:w="715" w:type="dxa"/>
            <w:shd w:val="clear" w:color="auto" w:fill="auto"/>
            <w:vAlign w:val="center"/>
          </w:tcPr>
          <w:p w14:paraId="2C2F56CB" w14:textId="77777777" w:rsidR="007A1F66" w:rsidRPr="004C118A" w:rsidRDefault="007A1F66" w:rsidP="59CA93CF">
            <w:pPr>
              <w:pStyle w:val="ListParagraph"/>
              <w:numPr>
                <w:ilvl w:val="0"/>
                <w:numId w:val="125"/>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2F21787F" w14:textId="77777777" w:rsidR="007A1F66" w:rsidRPr="004C118A" w:rsidRDefault="007A1F66"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Prepare detailed workflow charts and diagrams that describe input, output and logical operation of security systems.</w:t>
            </w:r>
          </w:p>
        </w:tc>
      </w:tr>
      <w:tr w:rsidR="007A1F66" w:rsidRPr="004C118A" w14:paraId="0F65938D" w14:textId="77777777" w:rsidTr="59CA93CF">
        <w:trPr>
          <w:jc w:val="center"/>
        </w:trPr>
        <w:tc>
          <w:tcPr>
            <w:tcW w:w="715" w:type="dxa"/>
            <w:shd w:val="clear" w:color="auto" w:fill="auto"/>
            <w:vAlign w:val="center"/>
          </w:tcPr>
          <w:p w14:paraId="6F7F63D4" w14:textId="77777777" w:rsidR="007A1F66" w:rsidRPr="004C118A" w:rsidRDefault="007A1F66" w:rsidP="59CA93CF">
            <w:pPr>
              <w:pStyle w:val="ListParagraph"/>
              <w:numPr>
                <w:ilvl w:val="0"/>
                <w:numId w:val="125"/>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05259F86" w14:textId="77777777" w:rsidR="007A1F66" w:rsidRPr="004C118A" w:rsidRDefault="007A1F66"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Address security implications in the software acceptance phase.</w:t>
            </w:r>
          </w:p>
        </w:tc>
      </w:tr>
      <w:tr w:rsidR="007A1F66" w:rsidRPr="004C118A" w14:paraId="7B3B4A17" w14:textId="77777777" w:rsidTr="59CA93CF">
        <w:trPr>
          <w:jc w:val="center"/>
        </w:trPr>
        <w:tc>
          <w:tcPr>
            <w:tcW w:w="715" w:type="dxa"/>
            <w:shd w:val="clear" w:color="auto" w:fill="auto"/>
            <w:vAlign w:val="center"/>
          </w:tcPr>
          <w:p w14:paraId="46DA40B8" w14:textId="77777777" w:rsidR="007A1F66" w:rsidRPr="004C118A" w:rsidRDefault="007A1F66" w:rsidP="59CA93CF">
            <w:pPr>
              <w:pStyle w:val="ListParagraph"/>
              <w:numPr>
                <w:ilvl w:val="0"/>
                <w:numId w:val="125"/>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3DF1AB09" w14:textId="77777777" w:rsidR="007A1F66" w:rsidRPr="004C118A" w:rsidRDefault="007A1F66"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Translate security requirements into application design elements including documenting the elements of the software attack surfaces, conducting threat modeling and defining any specific security criteria.</w:t>
            </w:r>
          </w:p>
        </w:tc>
      </w:tr>
      <w:tr w:rsidR="007A1F66" w:rsidRPr="004C118A" w14:paraId="32AD1053" w14:textId="77777777" w:rsidTr="59CA93CF">
        <w:trPr>
          <w:jc w:val="center"/>
        </w:trPr>
        <w:tc>
          <w:tcPr>
            <w:tcW w:w="715" w:type="dxa"/>
            <w:shd w:val="clear" w:color="auto" w:fill="auto"/>
            <w:vAlign w:val="center"/>
          </w:tcPr>
          <w:p w14:paraId="2C963BAF" w14:textId="77777777" w:rsidR="007A1F66" w:rsidRPr="004C118A" w:rsidRDefault="007A1F66" w:rsidP="59CA93CF">
            <w:pPr>
              <w:pStyle w:val="ListParagraph"/>
              <w:numPr>
                <w:ilvl w:val="0"/>
                <w:numId w:val="125"/>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1A7C6EA3" w14:textId="77777777" w:rsidR="007A1F66" w:rsidRPr="004C118A" w:rsidRDefault="007A1F66"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Consult with customers about cybersecurity systems design and maintenance.</w:t>
            </w:r>
          </w:p>
        </w:tc>
      </w:tr>
      <w:tr w:rsidR="007A1F66" w:rsidRPr="004C118A" w14:paraId="74D553D2" w14:textId="77777777" w:rsidTr="59CA93CF">
        <w:trPr>
          <w:jc w:val="center"/>
        </w:trPr>
        <w:tc>
          <w:tcPr>
            <w:tcW w:w="715" w:type="dxa"/>
            <w:shd w:val="clear" w:color="auto" w:fill="auto"/>
            <w:vAlign w:val="center"/>
          </w:tcPr>
          <w:p w14:paraId="345800F7" w14:textId="77777777" w:rsidR="007A1F66" w:rsidRPr="004C118A" w:rsidRDefault="007A1F66" w:rsidP="59CA93CF">
            <w:pPr>
              <w:pStyle w:val="ListParagraph"/>
              <w:numPr>
                <w:ilvl w:val="0"/>
                <w:numId w:val="125"/>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2F29E224" w14:textId="77777777" w:rsidR="007A1F66" w:rsidRPr="004C118A" w:rsidRDefault="007A1F66"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Direct cybersecurity software programming and development of documentation.</w:t>
            </w:r>
          </w:p>
        </w:tc>
      </w:tr>
      <w:tr w:rsidR="007A1F66" w:rsidRPr="004C118A" w14:paraId="39410225" w14:textId="77777777" w:rsidTr="59CA93CF">
        <w:trPr>
          <w:jc w:val="center"/>
        </w:trPr>
        <w:tc>
          <w:tcPr>
            <w:tcW w:w="715" w:type="dxa"/>
            <w:shd w:val="clear" w:color="auto" w:fill="auto"/>
            <w:vAlign w:val="center"/>
          </w:tcPr>
          <w:p w14:paraId="36FD89D7" w14:textId="77777777" w:rsidR="007A1F66" w:rsidRPr="004C118A" w:rsidRDefault="007A1F66" w:rsidP="59CA93CF">
            <w:pPr>
              <w:pStyle w:val="ListParagraph"/>
              <w:numPr>
                <w:ilvl w:val="0"/>
                <w:numId w:val="125"/>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379DBBF9" w14:textId="77777777" w:rsidR="007A1F66" w:rsidRPr="004C118A" w:rsidRDefault="007A1F66"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Utilize different programming languages to write code, open files, read files and write output to different files.</w:t>
            </w:r>
          </w:p>
        </w:tc>
      </w:tr>
      <w:tr w:rsidR="007A1F66" w:rsidRPr="004C118A" w14:paraId="3EBD4B6E" w14:textId="77777777" w:rsidTr="59CA93CF">
        <w:trPr>
          <w:jc w:val="center"/>
        </w:trPr>
        <w:tc>
          <w:tcPr>
            <w:tcW w:w="715" w:type="dxa"/>
            <w:shd w:val="clear" w:color="auto" w:fill="auto"/>
            <w:vAlign w:val="center"/>
          </w:tcPr>
          <w:p w14:paraId="0DFC123F" w14:textId="77777777" w:rsidR="007A1F66" w:rsidRPr="004C118A" w:rsidRDefault="007A1F66" w:rsidP="59CA93CF">
            <w:pPr>
              <w:pStyle w:val="ListParagraph"/>
              <w:numPr>
                <w:ilvl w:val="0"/>
                <w:numId w:val="125"/>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1A54B555" w14:textId="77777777" w:rsidR="007A1F66" w:rsidRPr="004C118A" w:rsidRDefault="007A1F66"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Identify and leverage enterprise-wide security processes and services while designing and developing secure applications.</w:t>
            </w:r>
          </w:p>
        </w:tc>
      </w:tr>
      <w:tr w:rsidR="007A1F66" w:rsidRPr="004C118A" w14:paraId="4C2C5104" w14:textId="77777777" w:rsidTr="59CA93CF">
        <w:trPr>
          <w:jc w:val="center"/>
        </w:trPr>
        <w:tc>
          <w:tcPr>
            <w:tcW w:w="715" w:type="dxa"/>
            <w:shd w:val="clear" w:color="auto" w:fill="auto"/>
            <w:vAlign w:val="center"/>
          </w:tcPr>
          <w:p w14:paraId="7F0394B9" w14:textId="77777777" w:rsidR="007A1F66" w:rsidRPr="004C118A" w:rsidRDefault="007A1F66" w:rsidP="59CA93CF">
            <w:pPr>
              <w:pStyle w:val="ListParagraph"/>
              <w:numPr>
                <w:ilvl w:val="0"/>
                <w:numId w:val="125"/>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476D6E46" w14:textId="77777777" w:rsidR="007A1F66" w:rsidRPr="004C118A" w:rsidRDefault="007A1F66"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Conduct trial runs of programs and software applications to ensure that the desired information is produced, and instructions and security levels are correct.</w:t>
            </w:r>
          </w:p>
        </w:tc>
      </w:tr>
      <w:tr w:rsidR="007A1F66" w:rsidRPr="004C118A" w14:paraId="002F5017" w14:textId="77777777" w:rsidTr="59CA93CF">
        <w:trPr>
          <w:jc w:val="center"/>
        </w:trPr>
        <w:tc>
          <w:tcPr>
            <w:tcW w:w="715" w:type="dxa"/>
            <w:shd w:val="clear" w:color="auto" w:fill="auto"/>
            <w:vAlign w:val="center"/>
          </w:tcPr>
          <w:p w14:paraId="5B2CDB45" w14:textId="77777777" w:rsidR="007A1F66" w:rsidRPr="004C118A" w:rsidRDefault="007A1F66" w:rsidP="59CA93CF">
            <w:pPr>
              <w:pStyle w:val="ListParagraph"/>
              <w:numPr>
                <w:ilvl w:val="0"/>
                <w:numId w:val="125"/>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62E4D795" w14:textId="77777777" w:rsidR="007A1F66" w:rsidRPr="004C118A" w:rsidRDefault="007A1F66"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Develop software testing and validation procedures, programming and documentation.</w:t>
            </w:r>
          </w:p>
        </w:tc>
      </w:tr>
      <w:tr w:rsidR="007A1F66" w:rsidRPr="004C118A" w14:paraId="45D53A18" w14:textId="77777777" w:rsidTr="59CA93CF">
        <w:trPr>
          <w:jc w:val="center"/>
        </w:trPr>
        <w:tc>
          <w:tcPr>
            <w:tcW w:w="715" w:type="dxa"/>
            <w:shd w:val="clear" w:color="auto" w:fill="auto"/>
            <w:vAlign w:val="center"/>
          </w:tcPr>
          <w:p w14:paraId="3220377B" w14:textId="77777777" w:rsidR="007A1F66" w:rsidRPr="004C118A" w:rsidRDefault="007A1F66" w:rsidP="59CA93CF">
            <w:pPr>
              <w:pStyle w:val="ListParagraph"/>
              <w:numPr>
                <w:ilvl w:val="0"/>
                <w:numId w:val="125"/>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18FD3B36" w14:textId="77777777" w:rsidR="007A1F66" w:rsidRPr="004C118A" w:rsidRDefault="007A1F66"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Modify and maintain existing software to correct errors, adapt to new hardware, or upgrade interfaces and improve performance.</w:t>
            </w:r>
          </w:p>
        </w:tc>
      </w:tr>
      <w:tr w:rsidR="007A1F66" w:rsidRPr="004C118A" w14:paraId="4A821E12" w14:textId="77777777" w:rsidTr="59CA93CF">
        <w:trPr>
          <w:jc w:val="center"/>
        </w:trPr>
        <w:tc>
          <w:tcPr>
            <w:tcW w:w="715" w:type="dxa"/>
            <w:shd w:val="clear" w:color="auto" w:fill="auto"/>
            <w:vAlign w:val="center"/>
          </w:tcPr>
          <w:p w14:paraId="20227C65" w14:textId="77777777" w:rsidR="007A1F66" w:rsidRPr="004C118A" w:rsidRDefault="007A1F66" w:rsidP="59CA93CF">
            <w:pPr>
              <w:pStyle w:val="ListParagraph"/>
              <w:numPr>
                <w:ilvl w:val="0"/>
                <w:numId w:val="125"/>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660AE1B7" w14:textId="77777777" w:rsidR="007A1F66" w:rsidRPr="004C118A" w:rsidRDefault="007A1F66"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Determine and document software patches or the extent of releases that would leave software vulnerable.</w:t>
            </w:r>
          </w:p>
        </w:tc>
      </w:tr>
      <w:tr w:rsidR="007A1F66" w:rsidRPr="004C118A" w14:paraId="0B5134BE" w14:textId="77777777" w:rsidTr="59CA93CF">
        <w:trPr>
          <w:jc w:val="center"/>
        </w:trPr>
        <w:tc>
          <w:tcPr>
            <w:tcW w:w="715" w:type="dxa"/>
            <w:shd w:val="clear" w:color="auto" w:fill="auto"/>
            <w:vAlign w:val="center"/>
          </w:tcPr>
          <w:p w14:paraId="7CC8644A" w14:textId="77777777" w:rsidR="007A1F66" w:rsidRPr="004C118A" w:rsidRDefault="007A1F66" w:rsidP="59CA93CF">
            <w:pPr>
              <w:pStyle w:val="ListParagraph"/>
              <w:numPr>
                <w:ilvl w:val="0"/>
                <w:numId w:val="125"/>
              </w:numPr>
              <w:spacing w:before="120" w:after="120" w:line="276" w:lineRule="auto"/>
              <w:ind w:left="176" w:hanging="173"/>
              <w:rPr>
                <w:rFonts w:eastAsia="Arial"/>
                <w:color w:val="373E49" w:themeColor="accent1"/>
                <w:sz w:val="26"/>
                <w:szCs w:val="26"/>
                <w:rtl/>
              </w:rPr>
            </w:pPr>
          </w:p>
        </w:tc>
        <w:tc>
          <w:tcPr>
            <w:tcW w:w="8302" w:type="dxa"/>
            <w:shd w:val="clear" w:color="auto" w:fill="auto"/>
            <w:vAlign w:val="bottom"/>
          </w:tcPr>
          <w:p w14:paraId="2EBC5D3A" w14:textId="77777777" w:rsidR="007A1F66" w:rsidRPr="004C118A" w:rsidRDefault="007A1F66" w:rsidP="59CA93CF">
            <w:pPr>
              <w:spacing w:before="120" w:after="120" w:line="276" w:lineRule="auto"/>
              <w:jc w:val="both"/>
              <w:rPr>
                <w:rFonts w:eastAsia="Arial"/>
                <w:color w:val="373E49" w:themeColor="accent1"/>
                <w:sz w:val="26"/>
                <w:szCs w:val="26"/>
                <w:rtl/>
              </w:rPr>
            </w:pPr>
            <w:r w:rsidRPr="004C118A">
              <w:rPr>
                <w:rFonts w:eastAsia="Arial"/>
                <w:color w:val="373E49" w:themeColor="accent1"/>
                <w:sz w:val="26"/>
                <w:szCs w:val="26"/>
                <w:lang w:bidi="en-US"/>
              </w:rPr>
              <w:t>Devise creative and custom exploits, solutions and techniques to discover vulnerabilities and exploitability of the targets.</w:t>
            </w:r>
          </w:p>
        </w:tc>
      </w:tr>
    </w:tbl>
    <w:p w14:paraId="606B231B" w14:textId="77777777" w:rsidR="007A1F66" w:rsidRPr="004C118A" w:rsidRDefault="007A1F66" w:rsidP="59CA93CF">
      <w:pPr>
        <w:spacing w:before="120" w:after="120" w:line="276" w:lineRule="auto"/>
        <w:jc w:val="both"/>
        <w:rPr>
          <w:rFonts w:eastAsia="Arial" w:cs="Arial"/>
        </w:rPr>
      </w:pPr>
    </w:p>
    <w:p w14:paraId="3190E104" w14:textId="77777777" w:rsidR="006C6C7C" w:rsidRDefault="006C6C7C" w:rsidP="59CA93CF">
      <w:pPr>
        <w:pStyle w:val="Heading2"/>
        <w:spacing w:before="120" w:after="120" w:line="276" w:lineRule="auto"/>
        <w:jc w:val="both"/>
        <w:rPr>
          <w:rFonts w:eastAsia="Arial" w:cs="Arial"/>
          <w:color w:val="38418E"/>
          <w:sz w:val="40"/>
          <w:szCs w:val="40"/>
          <w:highlight w:val="cyan"/>
          <w:lang w:eastAsia="en-US"/>
        </w:rPr>
      </w:pPr>
    </w:p>
    <w:p w14:paraId="3E7D9261" w14:textId="477D6B79" w:rsidR="00F55B5D" w:rsidRPr="004C118A" w:rsidRDefault="004710EA" w:rsidP="006C6C7C">
      <w:pPr>
        <w:pStyle w:val="Heading2"/>
        <w:spacing w:before="120" w:after="120" w:line="276" w:lineRule="auto"/>
        <w:jc w:val="both"/>
        <w:rPr>
          <w:rFonts w:eastAsia="Arial" w:cs="Arial"/>
          <w:color w:val="38418E"/>
          <w:sz w:val="40"/>
          <w:szCs w:val="40"/>
          <w:lang w:eastAsia="en-US"/>
        </w:rPr>
      </w:pPr>
      <w:bookmarkStart w:id="20" w:name="_Toc137376254"/>
      <w:r w:rsidRPr="004C118A">
        <w:rPr>
          <w:rFonts w:eastAsia="Arial" w:cs="Arial"/>
          <w:color w:val="38418E"/>
          <w:sz w:val="40"/>
          <w:szCs w:val="40"/>
          <w:highlight w:val="cyan"/>
          <w:lang w:bidi="en-US"/>
        </w:rPr>
        <w:t>&lt;Application Development Officer&gt;</w:t>
      </w:r>
      <w:bookmarkEnd w:id="20"/>
      <w:r w:rsidRPr="004C118A">
        <w:rPr>
          <w:rFonts w:eastAsia="Arial" w:cs="Arial"/>
          <w:color w:val="38418E"/>
          <w:sz w:val="40"/>
          <w:szCs w:val="40"/>
          <w:highlight w:val="cyan"/>
          <w:lang w:bidi="en-US"/>
        </w:rPr>
        <w:t xml:space="preserve"> </w:t>
      </w:r>
    </w:p>
    <w:tbl>
      <w:tblPr>
        <w:tblStyle w:val="TableGrid"/>
        <w:tblW w:w="0" w:type="auto"/>
        <w:jc w:val="center"/>
        <w:tblLook w:val="04A0" w:firstRow="1" w:lastRow="0" w:firstColumn="1" w:lastColumn="0" w:noHBand="0" w:noVBand="1"/>
      </w:tblPr>
      <w:tblGrid>
        <w:gridCol w:w="715"/>
        <w:gridCol w:w="8302"/>
      </w:tblGrid>
      <w:tr w:rsidR="00F54574" w:rsidRPr="004C118A" w14:paraId="6DF899DC" w14:textId="77777777" w:rsidTr="59CA93CF">
        <w:trPr>
          <w:tblHeader/>
          <w:jc w:val="center"/>
        </w:trPr>
        <w:tc>
          <w:tcPr>
            <w:tcW w:w="715" w:type="dxa"/>
            <w:shd w:val="clear" w:color="auto" w:fill="373E49" w:themeFill="accent1"/>
            <w:vAlign w:val="center"/>
          </w:tcPr>
          <w:p w14:paraId="76A88C44" w14:textId="77777777" w:rsidR="00F54574" w:rsidRPr="004C118A" w:rsidRDefault="00F54574" w:rsidP="59CA93CF">
            <w:pPr>
              <w:spacing w:before="120" w:after="120" w:line="276" w:lineRule="auto"/>
              <w:rPr>
                <w:rFonts w:eastAsia="Arial"/>
                <w:color w:val="FFFFFF" w:themeColor="background1"/>
                <w:sz w:val="26"/>
                <w:szCs w:val="26"/>
                <w:lang w:eastAsia="ar"/>
              </w:rPr>
            </w:pPr>
            <w:r w:rsidRPr="004C118A">
              <w:rPr>
                <w:rFonts w:eastAsia="Arial"/>
                <w:color w:val="FFFFFF" w:themeColor="background1"/>
                <w:sz w:val="26"/>
                <w:szCs w:val="26"/>
                <w:lang w:bidi="en-US"/>
              </w:rPr>
              <w:t>#</w:t>
            </w:r>
          </w:p>
        </w:tc>
        <w:tc>
          <w:tcPr>
            <w:tcW w:w="8302" w:type="dxa"/>
            <w:shd w:val="clear" w:color="auto" w:fill="373E49" w:themeFill="accent1"/>
          </w:tcPr>
          <w:p w14:paraId="3B19F5D4" w14:textId="77777777" w:rsidR="00F54574" w:rsidRPr="004C118A" w:rsidRDefault="00F54574" w:rsidP="59CA93CF">
            <w:pPr>
              <w:spacing w:before="120" w:after="120" w:line="276" w:lineRule="auto"/>
              <w:jc w:val="both"/>
              <w:rPr>
                <w:rFonts w:eastAsia="Arial"/>
                <w:color w:val="FFFFFF" w:themeColor="background1"/>
                <w:sz w:val="26"/>
                <w:szCs w:val="26"/>
                <w:lang w:eastAsia="ar"/>
              </w:rPr>
            </w:pPr>
            <w:r w:rsidRPr="004C118A">
              <w:rPr>
                <w:rFonts w:eastAsia="Arial"/>
                <w:color w:val="FFFFFF" w:themeColor="background1"/>
                <w:sz w:val="26"/>
                <w:szCs w:val="26"/>
                <w:lang w:bidi="en-US"/>
              </w:rPr>
              <w:t>Responsibilities</w:t>
            </w:r>
          </w:p>
        </w:tc>
      </w:tr>
      <w:tr w:rsidR="00DA50B3" w:rsidRPr="004C118A" w14:paraId="33D95C4D" w14:textId="77777777" w:rsidTr="59CA93CF">
        <w:trPr>
          <w:jc w:val="center"/>
        </w:trPr>
        <w:tc>
          <w:tcPr>
            <w:tcW w:w="715" w:type="dxa"/>
            <w:shd w:val="clear" w:color="auto" w:fill="auto"/>
            <w:vAlign w:val="center"/>
          </w:tcPr>
          <w:p w14:paraId="08BA8AAB" w14:textId="54F6E4AF" w:rsidR="00DA50B3" w:rsidRPr="004C118A" w:rsidRDefault="00DA50B3" w:rsidP="59CA93CF">
            <w:pPr>
              <w:pStyle w:val="ListParagraph"/>
              <w:numPr>
                <w:ilvl w:val="0"/>
                <w:numId w:val="16"/>
              </w:numPr>
              <w:spacing w:before="120" w:after="120" w:line="276" w:lineRule="auto"/>
              <w:ind w:left="176" w:hanging="173"/>
              <w:rPr>
                <w:rFonts w:eastAsia="Arial"/>
                <w:sz w:val="26"/>
                <w:szCs w:val="26"/>
                <w:rtl/>
              </w:rPr>
            </w:pPr>
          </w:p>
        </w:tc>
        <w:tc>
          <w:tcPr>
            <w:tcW w:w="8302" w:type="dxa"/>
            <w:shd w:val="clear" w:color="auto" w:fill="auto"/>
          </w:tcPr>
          <w:p w14:paraId="77668A6D" w14:textId="2D447CE4" w:rsidR="00DA50B3" w:rsidRPr="004C118A" w:rsidRDefault="6626D79F" w:rsidP="59CA93CF">
            <w:pPr>
              <w:spacing w:before="120" w:after="120" w:line="276" w:lineRule="auto"/>
              <w:jc w:val="both"/>
              <w:rPr>
                <w:rFonts w:eastAsia="Arial"/>
                <w:color w:val="373E49" w:themeColor="accent1"/>
                <w:sz w:val="26"/>
                <w:szCs w:val="26"/>
                <w:rtl/>
                <w:lang w:eastAsia="ar"/>
              </w:rPr>
            </w:pPr>
            <w:r w:rsidRPr="004C118A">
              <w:rPr>
                <w:rFonts w:eastAsia="Arial"/>
                <w:color w:val="373E49" w:themeColor="accent1"/>
                <w:sz w:val="26"/>
                <w:szCs w:val="26"/>
                <w:lang w:bidi="en-US"/>
              </w:rPr>
              <w:t xml:space="preserve">Oversee the implementation of the cybersecurity requirements related to application development in </w:t>
            </w:r>
            <w:r w:rsidRPr="004C118A">
              <w:rPr>
                <w:rFonts w:eastAsia="Arial"/>
                <w:color w:val="373E49" w:themeColor="accent1"/>
                <w:sz w:val="26"/>
                <w:szCs w:val="26"/>
                <w:highlight w:val="cyan"/>
                <w:lang w:bidi="en-US"/>
              </w:rPr>
              <w:t>&lt;organization name&gt;</w:t>
            </w:r>
            <w:r w:rsidRPr="004C118A">
              <w:rPr>
                <w:rFonts w:eastAsia="Arial"/>
                <w:color w:val="373E49" w:themeColor="accent1"/>
                <w:sz w:val="26"/>
                <w:szCs w:val="26"/>
                <w:lang w:bidi="en-US"/>
              </w:rPr>
              <w:t>.</w:t>
            </w:r>
          </w:p>
        </w:tc>
      </w:tr>
      <w:tr w:rsidR="00DA50B3" w:rsidRPr="004C118A" w14:paraId="15D58738" w14:textId="77777777" w:rsidTr="59CA93CF">
        <w:trPr>
          <w:jc w:val="center"/>
        </w:trPr>
        <w:tc>
          <w:tcPr>
            <w:tcW w:w="715" w:type="dxa"/>
            <w:shd w:val="clear" w:color="auto" w:fill="auto"/>
            <w:vAlign w:val="center"/>
          </w:tcPr>
          <w:p w14:paraId="2BCC53A0" w14:textId="64CC6C86" w:rsidR="00DA50B3" w:rsidRPr="004C118A" w:rsidRDefault="00DA50B3" w:rsidP="59CA93CF">
            <w:pPr>
              <w:pStyle w:val="ListParagraph"/>
              <w:numPr>
                <w:ilvl w:val="0"/>
                <w:numId w:val="16"/>
              </w:numPr>
              <w:spacing w:before="120" w:after="120" w:line="276" w:lineRule="auto"/>
              <w:ind w:left="176" w:hanging="173"/>
              <w:rPr>
                <w:rFonts w:eastAsia="Arial"/>
                <w:sz w:val="26"/>
                <w:szCs w:val="26"/>
              </w:rPr>
            </w:pPr>
          </w:p>
        </w:tc>
        <w:tc>
          <w:tcPr>
            <w:tcW w:w="8302" w:type="dxa"/>
            <w:shd w:val="clear" w:color="auto" w:fill="auto"/>
          </w:tcPr>
          <w:p w14:paraId="58B0E888" w14:textId="1623E0A5" w:rsidR="00DA50B3" w:rsidRPr="004C118A" w:rsidRDefault="6626D79F"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 xml:space="preserve">Coordinate with the cybersecurity team on cybersecurity issues affecting the </w:t>
            </w:r>
            <w:r w:rsidR="6BA7DC7C" w:rsidRPr="004C118A">
              <w:rPr>
                <w:rFonts w:eastAsia="Arial"/>
                <w:color w:val="373E49" w:themeColor="accent1"/>
                <w:sz w:val="26"/>
                <w:szCs w:val="26"/>
                <w:highlight w:val="cyan"/>
                <w:lang w:bidi="en-US"/>
              </w:rPr>
              <w:t>&lt;application development function&gt;</w:t>
            </w:r>
            <w:r w:rsidRPr="004C118A">
              <w:rPr>
                <w:rFonts w:eastAsia="Arial"/>
                <w:color w:val="373E49" w:themeColor="accent1"/>
                <w:sz w:val="26"/>
                <w:szCs w:val="26"/>
                <w:lang w:bidi="en-US"/>
              </w:rPr>
              <w:t>.</w:t>
            </w:r>
          </w:p>
        </w:tc>
      </w:tr>
      <w:tr w:rsidR="00DA50B3" w:rsidRPr="004C118A" w14:paraId="619B9E93" w14:textId="77777777" w:rsidTr="59CA93CF">
        <w:trPr>
          <w:jc w:val="center"/>
        </w:trPr>
        <w:tc>
          <w:tcPr>
            <w:tcW w:w="715" w:type="dxa"/>
            <w:shd w:val="clear" w:color="auto" w:fill="auto"/>
            <w:vAlign w:val="center"/>
          </w:tcPr>
          <w:p w14:paraId="3BB132B4" w14:textId="116C450C" w:rsidR="00DA50B3" w:rsidRPr="004C118A" w:rsidRDefault="00DA50B3" w:rsidP="59CA93CF">
            <w:pPr>
              <w:pStyle w:val="ListParagraph"/>
              <w:numPr>
                <w:ilvl w:val="0"/>
                <w:numId w:val="16"/>
              </w:numPr>
              <w:spacing w:before="120" w:after="120" w:line="276" w:lineRule="auto"/>
              <w:ind w:left="176" w:hanging="173"/>
              <w:rPr>
                <w:rFonts w:eastAsia="Arial"/>
                <w:sz w:val="26"/>
                <w:szCs w:val="26"/>
              </w:rPr>
            </w:pPr>
          </w:p>
        </w:tc>
        <w:tc>
          <w:tcPr>
            <w:tcW w:w="8302" w:type="dxa"/>
            <w:shd w:val="clear" w:color="auto" w:fill="auto"/>
          </w:tcPr>
          <w:p w14:paraId="17F3088C" w14:textId="3BAF9C19" w:rsidR="00DA50B3" w:rsidRPr="004C118A" w:rsidRDefault="6626D79F"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Ensure the implementation of application cybersecurity standards (e.g. Open Web Application Security Project “OWASP”).</w:t>
            </w:r>
          </w:p>
        </w:tc>
      </w:tr>
      <w:tr w:rsidR="00DA50B3" w:rsidRPr="004C118A" w14:paraId="51CF132D" w14:textId="77777777" w:rsidTr="59CA93CF">
        <w:trPr>
          <w:jc w:val="center"/>
        </w:trPr>
        <w:tc>
          <w:tcPr>
            <w:tcW w:w="715" w:type="dxa"/>
            <w:shd w:val="clear" w:color="auto" w:fill="auto"/>
            <w:vAlign w:val="center"/>
          </w:tcPr>
          <w:p w14:paraId="4BC25095" w14:textId="01A19436" w:rsidR="00DA50B3" w:rsidRPr="004C118A" w:rsidRDefault="00DA50B3" w:rsidP="59CA93CF">
            <w:pPr>
              <w:pStyle w:val="ListParagraph"/>
              <w:numPr>
                <w:ilvl w:val="0"/>
                <w:numId w:val="16"/>
              </w:numPr>
              <w:spacing w:before="120" w:after="120" w:line="276" w:lineRule="auto"/>
              <w:ind w:left="176" w:hanging="173"/>
              <w:rPr>
                <w:rFonts w:eastAsia="Arial"/>
                <w:sz w:val="26"/>
                <w:szCs w:val="26"/>
              </w:rPr>
            </w:pPr>
          </w:p>
        </w:tc>
        <w:tc>
          <w:tcPr>
            <w:tcW w:w="8302" w:type="dxa"/>
            <w:shd w:val="clear" w:color="auto" w:fill="auto"/>
          </w:tcPr>
          <w:p w14:paraId="789A4828" w14:textId="1DBB84C0" w:rsidR="00DA50B3" w:rsidRPr="004C118A" w:rsidRDefault="6626D79F" w:rsidP="59CA93CF">
            <w:pPr>
              <w:spacing w:before="120" w:after="120" w:line="276" w:lineRule="auto"/>
              <w:jc w:val="both"/>
              <w:rPr>
                <w:rFonts w:eastAsia="Arial"/>
                <w:color w:val="373E49" w:themeColor="accent1"/>
                <w:sz w:val="26"/>
                <w:szCs w:val="26"/>
                <w:rtl/>
                <w:lang w:eastAsia="ar"/>
              </w:rPr>
            </w:pPr>
            <w:r w:rsidRPr="004C118A">
              <w:rPr>
                <w:rFonts w:eastAsia="Arial"/>
                <w:color w:val="373E49" w:themeColor="accent1"/>
                <w:sz w:val="26"/>
                <w:szCs w:val="26"/>
                <w:lang w:bidi="en-US"/>
              </w:rPr>
              <w:t xml:space="preserve">Oversee the application of security </w:t>
            </w:r>
            <w:r w:rsidR="7380BB6B" w:rsidRPr="004C118A">
              <w:rPr>
                <w:rFonts w:eastAsia="Arial"/>
                <w:color w:val="373E49" w:themeColor="accent1"/>
                <w:sz w:val="26"/>
                <w:szCs w:val="26"/>
                <w:lang w:bidi="en-US"/>
              </w:rPr>
              <w:t>Testing Standards</w:t>
            </w:r>
            <w:r w:rsidR="43C93EE4" w:rsidRPr="004C118A">
              <w:rPr>
                <w:rFonts w:eastAsia="Arial"/>
                <w:color w:val="373E49" w:themeColor="accent1"/>
                <w:sz w:val="26"/>
                <w:szCs w:val="26"/>
                <w:lang w:bidi="en-US"/>
              </w:rPr>
              <w:t xml:space="preserve">, security </w:t>
            </w:r>
            <w:r w:rsidR="7380BB6B" w:rsidRPr="004C118A">
              <w:rPr>
                <w:rFonts w:eastAsia="Arial"/>
                <w:color w:val="373E49" w:themeColor="accent1"/>
                <w:sz w:val="26"/>
                <w:szCs w:val="26"/>
                <w:lang w:bidi="en-US"/>
              </w:rPr>
              <w:t>Coding Standards</w:t>
            </w:r>
            <w:r w:rsidR="43C93EE4" w:rsidRPr="004C118A">
              <w:rPr>
                <w:rFonts w:eastAsia="Arial"/>
                <w:color w:val="373E49" w:themeColor="accent1"/>
                <w:sz w:val="26"/>
                <w:szCs w:val="26"/>
                <w:lang w:bidi="en-US"/>
              </w:rPr>
              <w:t>, including “</w:t>
            </w:r>
            <w:r w:rsidR="7380BB6B" w:rsidRPr="004C118A">
              <w:rPr>
                <w:rFonts w:eastAsia="Arial"/>
                <w:color w:val="373E49" w:themeColor="accent1"/>
                <w:sz w:val="26"/>
                <w:szCs w:val="26"/>
                <w:lang w:bidi="en-US"/>
              </w:rPr>
              <w:t>fuzzing</w:t>
            </w:r>
            <w:r w:rsidR="43C93EE4" w:rsidRPr="004C118A">
              <w:rPr>
                <w:rFonts w:eastAsia="Arial"/>
                <w:color w:val="373E49" w:themeColor="accent1"/>
                <w:sz w:val="26"/>
                <w:szCs w:val="26"/>
                <w:lang w:bidi="en-US"/>
              </w:rPr>
              <w:t xml:space="preserve">” </w:t>
            </w:r>
            <w:r w:rsidR="7380BB6B" w:rsidRPr="004C118A">
              <w:rPr>
                <w:rFonts w:eastAsia="Arial"/>
                <w:color w:val="373E49" w:themeColor="accent1"/>
                <w:sz w:val="26"/>
                <w:szCs w:val="26"/>
                <w:lang w:bidi="en-US"/>
              </w:rPr>
              <w:t>static-analysis</w:t>
            </w:r>
            <w:r w:rsidR="43C93EE4" w:rsidRPr="004C118A">
              <w:rPr>
                <w:rFonts w:eastAsia="Arial"/>
                <w:color w:val="373E49" w:themeColor="accent1"/>
                <w:sz w:val="26"/>
                <w:szCs w:val="26"/>
                <w:lang w:bidi="en-US"/>
              </w:rPr>
              <w:t xml:space="preserve"> and </w:t>
            </w:r>
            <w:r w:rsidR="7380BB6B" w:rsidRPr="004C118A">
              <w:rPr>
                <w:rFonts w:eastAsia="Arial"/>
                <w:color w:val="373E49" w:themeColor="accent1"/>
                <w:sz w:val="26"/>
                <w:szCs w:val="26"/>
                <w:lang w:bidi="en-US"/>
              </w:rPr>
              <w:t>Code Reviews.</w:t>
            </w:r>
          </w:p>
        </w:tc>
      </w:tr>
      <w:tr w:rsidR="00DA50B3" w:rsidRPr="004C118A" w14:paraId="78901232" w14:textId="77777777" w:rsidTr="59CA93CF">
        <w:trPr>
          <w:jc w:val="center"/>
        </w:trPr>
        <w:tc>
          <w:tcPr>
            <w:tcW w:w="715" w:type="dxa"/>
            <w:shd w:val="clear" w:color="auto" w:fill="auto"/>
            <w:vAlign w:val="center"/>
          </w:tcPr>
          <w:p w14:paraId="59F8286C" w14:textId="2EBF8D99" w:rsidR="00DA50B3" w:rsidRPr="004C118A" w:rsidRDefault="00DA50B3" w:rsidP="59CA93CF">
            <w:pPr>
              <w:pStyle w:val="ListParagraph"/>
              <w:numPr>
                <w:ilvl w:val="0"/>
                <w:numId w:val="16"/>
              </w:numPr>
              <w:spacing w:before="120" w:after="120" w:line="276" w:lineRule="auto"/>
              <w:ind w:left="176" w:hanging="173"/>
              <w:rPr>
                <w:rFonts w:eastAsia="Arial"/>
                <w:sz w:val="26"/>
                <w:szCs w:val="26"/>
              </w:rPr>
            </w:pPr>
          </w:p>
        </w:tc>
        <w:tc>
          <w:tcPr>
            <w:tcW w:w="8302" w:type="dxa"/>
            <w:shd w:val="clear" w:color="auto" w:fill="auto"/>
          </w:tcPr>
          <w:p w14:paraId="2033A6BB" w14:textId="5415A235" w:rsidR="00DA50B3" w:rsidRPr="004C118A" w:rsidRDefault="6626D79F"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Define and document patches and ensure their proper installation.</w:t>
            </w:r>
          </w:p>
        </w:tc>
      </w:tr>
      <w:tr w:rsidR="003D7F54" w:rsidRPr="004C118A" w14:paraId="6D3A49F8" w14:textId="77777777" w:rsidTr="59CA93CF">
        <w:trPr>
          <w:jc w:val="center"/>
        </w:trPr>
        <w:tc>
          <w:tcPr>
            <w:tcW w:w="715" w:type="dxa"/>
            <w:shd w:val="clear" w:color="auto" w:fill="auto"/>
            <w:vAlign w:val="center"/>
          </w:tcPr>
          <w:p w14:paraId="51BABE7C" w14:textId="77777777" w:rsidR="003D7F54" w:rsidRPr="004C118A" w:rsidDel="00FA1FB0" w:rsidRDefault="003D7F54" w:rsidP="59CA93CF">
            <w:pPr>
              <w:pStyle w:val="ListParagraph"/>
              <w:numPr>
                <w:ilvl w:val="0"/>
                <w:numId w:val="16"/>
              </w:numPr>
              <w:spacing w:before="120" w:after="120" w:line="276" w:lineRule="auto"/>
              <w:ind w:left="176" w:hanging="173"/>
              <w:rPr>
                <w:rFonts w:eastAsia="Arial"/>
                <w:sz w:val="26"/>
                <w:szCs w:val="26"/>
                <w:rtl/>
              </w:rPr>
            </w:pPr>
          </w:p>
        </w:tc>
        <w:tc>
          <w:tcPr>
            <w:tcW w:w="8302" w:type="dxa"/>
            <w:shd w:val="clear" w:color="auto" w:fill="auto"/>
          </w:tcPr>
          <w:p w14:paraId="042A7E42" w14:textId="4CFE57F4" w:rsidR="003D7F54" w:rsidRPr="004C118A" w:rsidRDefault="128BC77C" w:rsidP="59CA93CF">
            <w:pPr>
              <w:spacing w:before="120" w:after="120" w:line="276" w:lineRule="auto"/>
              <w:jc w:val="both"/>
              <w:rPr>
                <w:rFonts w:eastAsia="Arial"/>
                <w:color w:val="373E49" w:themeColor="accent1"/>
                <w:sz w:val="26"/>
                <w:szCs w:val="26"/>
                <w:rtl/>
                <w:lang w:eastAsia="ar"/>
              </w:rPr>
            </w:pPr>
            <w:r w:rsidRPr="004C118A">
              <w:rPr>
                <w:rFonts w:eastAsia="Arial"/>
                <w:color w:val="373E49" w:themeColor="accent1"/>
                <w:sz w:val="26"/>
                <w:szCs w:val="26"/>
                <w:lang w:bidi="en-US"/>
              </w:rPr>
              <w:t xml:space="preserve">Ensure that the source code of application internal and external development processes (through third party) in </w:t>
            </w:r>
            <w:r w:rsidRPr="004C118A">
              <w:rPr>
                <w:rFonts w:eastAsia="Arial"/>
                <w:color w:val="373E49" w:themeColor="accent1"/>
                <w:sz w:val="26"/>
                <w:szCs w:val="26"/>
                <w:highlight w:val="cyan"/>
                <w:lang w:bidi="en-US"/>
              </w:rPr>
              <w:t>&lt;organization name&gt;</w:t>
            </w:r>
            <w:r w:rsidRPr="004C118A">
              <w:rPr>
                <w:rFonts w:eastAsia="Arial"/>
                <w:color w:val="373E49" w:themeColor="accent1"/>
                <w:sz w:val="26"/>
                <w:szCs w:val="26"/>
                <w:lang w:bidi="en-US"/>
              </w:rPr>
              <w:t xml:space="preserve"> is documented to enable the monitoring and reviewing of vulnerabilities management.</w:t>
            </w:r>
          </w:p>
        </w:tc>
      </w:tr>
      <w:tr w:rsidR="00DA50B3" w:rsidRPr="004C118A" w14:paraId="510FAB48" w14:textId="77777777" w:rsidTr="59CA93CF">
        <w:trPr>
          <w:jc w:val="center"/>
        </w:trPr>
        <w:tc>
          <w:tcPr>
            <w:tcW w:w="715" w:type="dxa"/>
            <w:shd w:val="clear" w:color="auto" w:fill="auto"/>
            <w:vAlign w:val="center"/>
          </w:tcPr>
          <w:p w14:paraId="72BF2D76" w14:textId="14486469" w:rsidR="00DA50B3" w:rsidRPr="004C118A" w:rsidRDefault="00DA50B3" w:rsidP="59CA93CF">
            <w:pPr>
              <w:pStyle w:val="ListParagraph"/>
              <w:numPr>
                <w:ilvl w:val="0"/>
                <w:numId w:val="16"/>
              </w:numPr>
              <w:spacing w:before="120" w:after="120" w:line="276" w:lineRule="auto"/>
              <w:ind w:left="176" w:hanging="173"/>
              <w:rPr>
                <w:rFonts w:eastAsia="Arial"/>
                <w:sz w:val="26"/>
                <w:szCs w:val="26"/>
              </w:rPr>
            </w:pPr>
          </w:p>
        </w:tc>
        <w:tc>
          <w:tcPr>
            <w:tcW w:w="8302" w:type="dxa"/>
            <w:shd w:val="clear" w:color="auto" w:fill="auto"/>
          </w:tcPr>
          <w:p w14:paraId="2B3FFE68" w14:textId="522A221C" w:rsidR="00DA50B3" w:rsidRPr="004C118A" w:rsidRDefault="6626D79F"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Ensure secure programming by error handling, and identification of potential flaws in codes to mitigate vulnerabilities.</w:t>
            </w:r>
          </w:p>
        </w:tc>
      </w:tr>
      <w:tr w:rsidR="00DA50B3" w:rsidRPr="004C118A" w14:paraId="57CD3A31" w14:textId="77777777" w:rsidTr="59CA93CF">
        <w:trPr>
          <w:jc w:val="center"/>
        </w:trPr>
        <w:tc>
          <w:tcPr>
            <w:tcW w:w="715" w:type="dxa"/>
            <w:shd w:val="clear" w:color="auto" w:fill="auto"/>
            <w:vAlign w:val="center"/>
          </w:tcPr>
          <w:p w14:paraId="43B3B2C3" w14:textId="3E5DEB42" w:rsidR="00DA50B3" w:rsidRPr="004C118A" w:rsidRDefault="00DA50B3" w:rsidP="59CA93CF">
            <w:pPr>
              <w:pStyle w:val="ListParagraph"/>
              <w:numPr>
                <w:ilvl w:val="0"/>
                <w:numId w:val="16"/>
              </w:numPr>
              <w:spacing w:before="120" w:after="120" w:line="276" w:lineRule="auto"/>
              <w:ind w:left="176" w:hanging="173"/>
              <w:rPr>
                <w:rFonts w:eastAsia="Arial"/>
                <w:sz w:val="26"/>
                <w:szCs w:val="26"/>
              </w:rPr>
            </w:pPr>
          </w:p>
        </w:tc>
        <w:tc>
          <w:tcPr>
            <w:tcW w:w="8302" w:type="dxa"/>
            <w:shd w:val="clear" w:color="auto" w:fill="auto"/>
          </w:tcPr>
          <w:p w14:paraId="5FDDB748" w14:textId="654D45C7" w:rsidR="00DA50B3" w:rsidRPr="004C118A" w:rsidRDefault="6626D79F" w:rsidP="59CA93CF">
            <w:pPr>
              <w:spacing w:before="120" w:after="120" w:line="276" w:lineRule="auto"/>
              <w:jc w:val="both"/>
              <w:rPr>
                <w:rFonts w:eastAsia="Arial"/>
                <w:color w:val="373E49" w:themeColor="accent1"/>
                <w:sz w:val="26"/>
                <w:szCs w:val="26"/>
                <w:rtl/>
                <w:lang w:eastAsia="ar"/>
              </w:rPr>
            </w:pPr>
            <w:r w:rsidRPr="004C118A">
              <w:rPr>
                <w:rFonts w:eastAsia="Arial"/>
                <w:color w:val="373E49" w:themeColor="accent1"/>
                <w:sz w:val="26"/>
                <w:szCs w:val="26"/>
                <w:lang w:bidi="en-US"/>
              </w:rPr>
              <w:t xml:space="preserve">Ensure remediation of vulnerabilities in the </w:t>
            </w:r>
            <w:r w:rsidR="3DDBA8CE" w:rsidRPr="004C118A">
              <w:rPr>
                <w:rFonts w:eastAsia="Arial"/>
                <w:color w:val="373E49" w:themeColor="accent1"/>
                <w:sz w:val="26"/>
                <w:szCs w:val="26"/>
                <w:lang w:bidi="en-US"/>
              </w:rPr>
              <w:t>software acceptance phase</w:t>
            </w:r>
            <w:r w:rsidR="7C1F815B" w:rsidRPr="004C118A">
              <w:rPr>
                <w:rFonts w:eastAsia="Arial"/>
                <w:color w:val="373E49" w:themeColor="accent1"/>
                <w:sz w:val="26"/>
                <w:szCs w:val="26"/>
                <w:lang w:bidi="en-US"/>
              </w:rPr>
              <w:t xml:space="preserve">, including </w:t>
            </w:r>
            <w:r w:rsidR="3DDBA8CE" w:rsidRPr="004C118A">
              <w:rPr>
                <w:rFonts w:eastAsia="Arial"/>
                <w:color w:val="373E49" w:themeColor="accent1"/>
                <w:sz w:val="26"/>
                <w:szCs w:val="26"/>
                <w:lang w:bidi="en-US"/>
              </w:rPr>
              <w:t>completion criteria</w:t>
            </w:r>
            <w:r w:rsidR="7C1F815B" w:rsidRPr="004C118A">
              <w:rPr>
                <w:rFonts w:eastAsia="Arial"/>
                <w:color w:val="373E49" w:themeColor="accent1"/>
                <w:sz w:val="26"/>
                <w:szCs w:val="26"/>
                <w:lang w:bidi="en-US"/>
              </w:rPr>
              <w:t xml:space="preserve">, risk acceptance and documentation, </w:t>
            </w:r>
            <w:r w:rsidR="3DDBA8CE" w:rsidRPr="004C118A">
              <w:rPr>
                <w:rFonts w:eastAsia="Arial"/>
                <w:color w:val="373E49" w:themeColor="accent1"/>
                <w:sz w:val="26"/>
                <w:szCs w:val="26"/>
                <w:lang w:bidi="en-US"/>
              </w:rPr>
              <w:t>common criteria</w:t>
            </w:r>
            <w:r w:rsidR="7C1F815B" w:rsidRPr="004C118A">
              <w:rPr>
                <w:rFonts w:eastAsia="Arial"/>
                <w:color w:val="373E49" w:themeColor="accent1"/>
                <w:sz w:val="26"/>
                <w:szCs w:val="26"/>
                <w:lang w:bidi="en-US"/>
              </w:rPr>
              <w:t xml:space="preserve">, and methods of </w:t>
            </w:r>
            <w:r w:rsidR="3DDBA8CE" w:rsidRPr="004C118A">
              <w:rPr>
                <w:rFonts w:eastAsia="Arial"/>
                <w:color w:val="373E49" w:themeColor="accent1"/>
                <w:sz w:val="26"/>
                <w:szCs w:val="26"/>
                <w:lang w:bidi="en-US"/>
              </w:rPr>
              <w:t>independent testing</w:t>
            </w:r>
            <w:r w:rsidR="7C1F815B" w:rsidRPr="004C118A">
              <w:rPr>
                <w:rFonts w:eastAsia="Arial"/>
                <w:color w:val="373E49" w:themeColor="accent1"/>
                <w:sz w:val="26"/>
                <w:szCs w:val="26"/>
                <w:lang w:bidi="en-US"/>
              </w:rPr>
              <w:t xml:space="preserve">, and inform </w:t>
            </w:r>
            <w:r w:rsidR="004A573E" w:rsidRPr="004C118A">
              <w:rPr>
                <w:rFonts w:eastAsia="Arial"/>
                <w:color w:val="373E49" w:themeColor="accent1"/>
                <w:sz w:val="26"/>
                <w:szCs w:val="26"/>
                <w:highlight w:val="cyan"/>
                <w:lang w:bidi="en-US"/>
              </w:rPr>
              <w:t>&lt;cybersecurity function&gt;</w:t>
            </w:r>
            <w:r w:rsidR="3DDBA8CE" w:rsidRPr="004C118A">
              <w:rPr>
                <w:rFonts w:eastAsia="Arial"/>
                <w:color w:val="373E49" w:themeColor="accent1"/>
                <w:sz w:val="26"/>
                <w:szCs w:val="26"/>
                <w:lang w:bidi="en-US"/>
              </w:rPr>
              <w:t xml:space="preserve"> of all application development projects.</w:t>
            </w:r>
          </w:p>
        </w:tc>
      </w:tr>
      <w:tr w:rsidR="00DA50B3" w:rsidRPr="004C118A" w14:paraId="53ED8EF3" w14:textId="77777777" w:rsidTr="59CA93CF">
        <w:trPr>
          <w:jc w:val="center"/>
        </w:trPr>
        <w:tc>
          <w:tcPr>
            <w:tcW w:w="715" w:type="dxa"/>
            <w:shd w:val="clear" w:color="auto" w:fill="auto"/>
            <w:vAlign w:val="center"/>
          </w:tcPr>
          <w:p w14:paraId="4A53011B" w14:textId="3954546B" w:rsidR="00DA50B3" w:rsidRPr="004C118A" w:rsidRDefault="00DA50B3" w:rsidP="59CA93CF">
            <w:pPr>
              <w:pStyle w:val="ListParagraph"/>
              <w:numPr>
                <w:ilvl w:val="0"/>
                <w:numId w:val="16"/>
              </w:numPr>
              <w:spacing w:before="120" w:after="120" w:line="276" w:lineRule="auto"/>
              <w:ind w:left="176" w:hanging="173"/>
              <w:rPr>
                <w:rFonts w:eastAsia="Arial"/>
                <w:sz w:val="26"/>
                <w:szCs w:val="26"/>
              </w:rPr>
            </w:pPr>
          </w:p>
        </w:tc>
        <w:tc>
          <w:tcPr>
            <w:tcW w:w="8302" w:type="dxa"/>
            <w:shd w:val="clear" w:color="auto" w:fill="auto"/>
          </w:tcPr>
          <w:p w14:paraId="6D5E40EC" w14:textId="56EA815F" w:rsidR="00DA50B3" w:rsidRPr="004C118A" w:rsidRDefault="6626D79F"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 xml:space="preserve">Ensure that cybersecurity functions and services (e.g., cryptography, access control, and identity management) are identified and leveraged to reduce exploitation opportunities. </w:t>
            </w:r>
          </w:p>
        </w:tc>
      </w:tr>
    </w:tbl>
    <w:p w14:paraId="08E522B9" w14:textId="77777777" w:rsidR="00F54574" w:rsidRPr="004C118A" w:rsidRDefault="00F54574" w:rsidP="59CA93CF">
      <w:pPr>
        <w:spacing w:before="120" w:after="120" w:line="276" w:lineRule="auto"/>
        <w:jc w:val="both"/>
        <w:rPr>
          <w:rFonts w:eastAsia="Arial" w:cs="Arial"/>
        </w:rPr>
      </w:pPr>
    </w:p>
    <w:p w14:paraId="6544D6DF" w14:textId="77777777" w:rsidR="006C6C7C" w:rsidRDefault="006C6C7C" w:rsidP="59CA93CF">
      <w:pPr>
        <w:pStyle w:val="Heading2"/>
        <w:spacing w:before="120" w:after="120" w:line="276" w:lineRule="auto"/>
        <w:jc w:val="both"/>
        <w:rPr>
          <w:rFonts w:eastAsia="Arial" w:cs="Arial"/>
          <w:color w:val="38418E"/>
          <w:sz w:val="40"/>
          <w:szCs w:val="40"/>
          <w:lang w:eastAsia="en-US"/>
        </w:rPr>
      </w:pPr>
    </w:p>
    <w:p w14:paraId="3227E611" w14:textId="70D2E269" w:rsidR="003872B1" w:rsidRPr="004C118A" w:rsidRDefault="00DE3861" w:rsidP="006C6C7C">
      <w:pPr>
        <w:pStyle w:val="Heading2"/>
        <w:spacing w:before="120" w:after="120" w:line="276" w:lineRule="auto"/>
        <w:jc w:val="both"/>
        <w:rPr>
          <w:rFonts w:eastAsia="Arial" w:cs="Arial"/>
          <w:color w:val="38418E"/>
          <w:sz w:val="40"/>
          <w:szCs w:val="40"/>
          <w:lang w:eastAsia="en-US"/>
        </w:rPr>
      </w:pPr>
      <w:bookmarkStart w:id="21" w:name="_Toc137376255"/>
      <w:r w:rsidRPr="004C118A">
        <w:rPr>
          <w:rFonts w:eastAsia="Arial" w:cs="Arial"/>
          <w:color w:val="38418E"/>
          <w:sz w:val="40"/>
          <w:szCs w:val="40"/>
          <w:lang w:bidi="en-US"/>
        </w:rPr>
        <w:t>Application Development Employees</w:t>
      </w:r>
      <w:bookmarkEnd w:id="21"/>
      <w:r w:rsidRPr="004C118A">
        <w:rPr>
          <w:rFonts w:eastAsia="Arial" w:cs="Arial"/>
          <w:color w:val="38418E"/>
          <w:sz w:val="40"/>
          <w:szCs w:val="40"/>
          <w:lang w:bidi="en-US"/>
        </w:rPr>
        <w:t xml:space="preserve"> </w:t>
      </w:r>
    </w:p>
    <w:tbl>
      <w:tblPr>
        <w:tblStyle w:val="TableGrid"/>
        <w:tblW w:w="0" w:type="auto"/>
        <w:jc w:val="center"/>
        <w:tblLook w:val="04A0" w:firstRow="1" w:lastRow="0" w:firstColumn="1" w:lastColumn="0" w:noHBand="0" w:noVBand="1"/>
      </w:tblPr>
      <w:tblGrid>
        <w:gridCol w:w="715"/>
        <w:gridCol w:w="8302"/>
      </w:tblGrid>
      <w:tr w:rsidR="00F54574" w:rsidRPr="004C118A" w14:paraId="47D36864" w14:textId="77777777" w:rsidTr="59CA93CF">
        <w:trPr>
          <w:tblHeader/>
          <w:jc w:val="center"/>
        </w:trPr>
        <w:tc>
          <w:tcPr>
            <w:tcW w:w="715" w:type="dxa"/>
            <w:shd w:val="clear" w:color="auto" w:fill="373E49" w:themeFill="accent1"/>
            <w:vAlign w:val="center"/>
          </w:tcPr>
          <w:p w14:paraId="18A76AAE" w14:textId="77777777" w:rsidR="00F54574" w:rsidRPr="004C118A" w:rsidRDefault="00F54574" w:rsidP="59CA93CF">
            <w:pPr>
              <w:spacing w:before="120" w:after="120" w:line="276" w:lineRule="auto"/>
              <w:rPr>
                <w:rFonts w:eastAsia="Arial"/>
                <w:color w:val="FFFFFF" w:themeColor="background1"/>
                <w:sz w:val="26"/>
                <w:szCs w:val="26"/>
                <w:lang w:eastAsia="ar"/>
              </w:rPr>
            </w:pPr>
            <w:r w:rsidRPr="004C118A">
              <w:rPr>
                <w:rFonts w:eastAsia="Arial"/>
                <w:color w:val="FFFFFF" w:themeColor="background1"/>
                <w:sz w:val="26"/>
                <w:szCs w:val="26"/>
                <w:lang w:bidi="en-US"/>
              </w:rPr>
              <w:t>#</w:t>
            </w:r>
          </w:p>
        </w:tc>
        <w:tc>
          <w:tcPr>
            <w:tcW w:w="8302" w:type="dxa"/>
            <w:shd w:val="clear" w:color="auto" w:fill="373E49" w:themeFill="accent1"/>
          </w:tcPr>
          <w:p w14:paraId="69B45FFD" w14:textId="77777777" w:rsidR="00F54574" w:rsidRPr="004C118A" w:rsidRDefault="00F54574" w:rsidP="59CA93CF">
            <w:pPr>
              <w:spacing w:before="120" w:after="120" w:line="276" w:lineRule="auto"/>
              <w:jc w:val="both"/>
              <w:rPr>
                <w:rFonts w:eastAsia="Arial"/>
                <w:color w:val="FFFFFF" w:themeColor="background1"/>
                <w:sz w:val="26"/>
                <w:szCs w:val="26"/>
                <w:lang w:eastAsia="ar"/>
              </w:rPr>
            </w:pPr>
            <w:r w:rsidRPr="004C118A">
              <w:rPr>
                <w:rFonts w:eastAsia="Arial"/>
                <w:color w:val="FFFFFF" w:themeColor="background1"/>
                <w:sz w:val="26"/>
                <w:szCs w:val="26"/>
                <w:lang w:bidi="en-US"/>
              </w:rPr>
              <w:t>Responsibilities</w:t>
            </w:r>
          </w:p>
        </w:tc>
      </w:tr>
      <w:tr w:rsidR="00E431FF" w:rsidRPr="004C118A" w14:paraId="570FF4A8" w14:textId="77777777" w:rsidTr="59CA93CF">
        <w:trPr>
          <w:jc w:val="center"/>
        </w:trPr>
        <w:tc>
          <w:tcPr>
            <w:tcW w:w="9017" w:type="dxa"/>
            <w:gridSpan w:val="2"/>
            <w:shd w:val="clear" w:color="auto" w:fill="D3D7DE" w:themeFill="accent1" w:themeFillTint="33"/>
            <w:vAlign w:val="center"/>
          </w:tcPr>
          <w:p w14:paraId="11FDF796" w14:textId="509F6D3F" w:rsidR="00E431FF" w:rsidRPr="004C118A" w:rsidRDefault="00E431FF" w:rsidP="59CA93CF">
            <w:pPr>
              <w:spacing w:before="120" w:after="120" w:line="276" w:lineRule="auto"/>
              <w:jc w:val="both"/>
              <w:rPr>
                <w:rFonts w:eastAsia="Arial"/>
                <w:sz w:val="26"/>
                <w:szCs w:val="26"/>
                <w:lang w:eastAsia="ar"/>
              </w:rPr>
            </w:pPr>
            <w:r w:rsidRPr="004C118A">
              <w:rPr>
                <w:rFonts w:eastAsia="Arial"/>
                <w:sz w:val="26"/>
                <w:szCs w:val="26"/>
                <w:lang w:bidi="en-US"/>
              </w:rPr>
              <w:t xml:space="preserve">In addition to all responsibilities of </w:t>
            </w:r>
            <w:r w:rsidR="28287414" w:rsidRPr="004C118A">
              <w:rPr>
                <w:rFonts w:eastAsia="Arial"/>
                <w:sz w:val="26"/>
                <w:szCs w:val="26"/>
                <w:highlight w:val="cyan"/>
                <w:lang w:bidi="en-US"/>
              </w:rPr>
              <w:t>&lt;information technology function&gt;</w:t>
            </w:r>
            <w:r w:rsidRPr="004C118A">
              <w:rPr>
                <w:rFonts w:eastAsia="Arial"/>
                <w:sz w:val="26"/>
                <w:szCs w:val="26"/>
                <w:lang w:bidi="en-US"/>
              </w:rPr>
              <w:t>’s personnel, application development employees shall assume the following responsibilities:</w:t>
            </w:r>
          </w:p>
        </w:tc>
      </w:tr>
      <w:tr w:rsidR="00DA50B3" w:rsidRPr="004C118A" w14:paraId="710E61C1" w14:textId="77777777" w:rsidTr="59CA93CF">
        <w:trPr>
          <w:jc w:val="center"/>
        </w:trPr>
        <w:tc>
          <w:tcPr>
            <w:tcW w:w="715" w:type="dxa"/>
            <w:shd w:val="clear" w:color="auto" w:fill="auto"/>
            <w:vAlign w:val="center"/>
          </w:tcPr>
          <w:p w14:paraId="379885A1" w14:textId="111B91E1" w:rsidR="00DA50B3" w:rsidRPr="004C118A" w:rsidRDefault="00DA50B3" w:rsidP="59CA93CF">
            <w:pPr>
              <w:pStyle w:val="ListParagraph"/>
              <w:numPr>
                <w:ilvl w:val="0"/>
                <w:numId w:val="15"/>
              </w:numPr>
              <w:spacing w:before="120" w:after="120" w:line="276" w:lineRule="auto"/>
              <w:ind w:left="176" w:hanging="173"/>
              <w:rPr>
                <w:rFonts w:eastAsia="Arial"/>
                <w:sz w:val="26"/>
                <w:szCs w:val="26"/>
              </w:rPr>
            </w:pPr>
          </w:p>
        </w:tc>
        <w:tc>
          <w:tcPr>
            <w:tcW w:w="8302" w:type="dxa"/>
            <w:shd w:val="clear" w:color="auto" w:fill="auto"/>
          </w:tcPr>
          <w:p w14:paraId="714B4E79" w14:textId="2B43E9BA" w:rsidR="00DA50B3" w:rsidRPr="004C118A" w:rsidRDefault="17B993B6" w:rsidP="59CA93CF">
            <w:pPr>
              <w:spacing w:before="120" w:after="120" w:line="276" w:lineRule="auto"/>
              <w:jc w:val="both"/>
              <w:rPr>
                <w:rFonts w:eastAsia="Arial"/>
                <w:color w:val="373E49" w:themeColor="accent1"/>
                <w:sz w:val="26"/>
                <w:szCs w:val="26"/>
                <w:lang w:eastAsia="ar"/>
              </w:rPr>
            </w:pPr>
            <w:r w:rsidRPr="004C118A">
              <w:rPr>
                <w:rFonts w:eastAsia="Arial"/>
                <w:color w:val="373E49" w:themeColor="accent1"/>
                <w:sz w:val="26"/>
                <w:szCs w:val="26"/>
                <w:lang w:bidi="en-US"/>
              </w:rPr>
              <w:t xml:space="preserve">Implement application development cybersecurity requirements in </w:t>
            </w:r>
            <w:r w:rsidRPr="004C118A">
              <w:rPr>
                <w:rFonts w:eastAsia="Arial"/>
                <w:color w:val="373E49" w:themeColor="accent1"/>
                <w:sz w:val="26"/>
                <w:szCs w:val="26"/>
                <w:highlight w:val="cyan"/>
                <w:lang w:bidi="en-US"/>
              </w:rPr>
              <w:t>&lt;organization name&gt;</w:t>
            </w:r>
            <w:r w:rsidRPr="004C118A">
              <w:rPr>
                <w:rFonts w:eastAsia="Arial"/>
                <w:color w:val="373E49" w:themeColor="accent1"/>
                <w:sz w:val="26"/>
                <w:szCs w:val="26"/>
                <w:lang w:bidi="en-US"/>
              </w:rPr>
              <w:t xml:space="preserve"> and follow application development standards and procedures (e.g. secure application development standards). </w:t>
            </w:r>
          </w:p>
        </w:tc>
      </w:tr>
      <w:tr w:rsidR="00DA50B3" w:rsidRPr="004C118A" w14:paraId="68B872DA" w14:textId="77777777" w:rsidTr="59CA93CF">
        <w:trPr>
          <w:jc w:val="center"/>
        </w:trPr>
        <w:tc>
          <w:tcPr>
            <w:tcW w:w="715" w:type="dxa"/>
            <w:shd w:val="clear" w:color="auto" w:fill="auto"/>
            <w:vAlign w:val="center"/>
          </w:tcPr>
          <w:p w14:paraId="08AB8608" w14:textId="7E2BD646" w:rsidR="00DA50B3" w:rsidRPr="004C118A" w:rsidRDefault="00DA50B3" w:rsidP="59CA93CF">
            <w:pPr>
              <w:pStyle w:val="ListParagraph"/>
              <w:numPr>
                <w:ilvl w:val="0"/>
                <w:numId w:val="15"/>
              </w:numPr>
              <w:spacing w:before="120" w:after="120" w:line="276" w:lineRule="auto"/>
              <w:ind w:left="176" w:hanging="173"/>
              <w:rPr>
                <w:rFonts w:eastAsia="Arial"/>
                <w:sz w:val="26"/>
                <w:szCs w:val="26"/>
              </w:rPr>
            </w:pPr>
          </w:p>
        </w:tc>
        <w:tc>
          <w:tcPr>
            <w:tcW w:w="8302" w:type="dxa"/>
            <w:shd w:val="clear" w:color="auto" w:fill="auto"/>
          </w:tcPr>
          <w:p w14:paraId="37418C84" w14:textId="2235C08D" w:rsidR="00DA50B3" w:rsidRPr="004C118A" w:rsidRDefault="6626D79F"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 xml:space="preserve">Follow the </w:t>
            </w:r>
            <w:r w:rsidRPr="004C118A">
              <w:rPr>
                <w:rFonts w:eastAsia="Arial"/>
                <w:color w:val="373E49" w:themeColor="accent1"/>
                <w:sz w:val="26"/>
                <w:szCs w:val="26"/>
                <w:highlight w:val="cyan"/>
                <w:lang w:bidi="en-US"/>
              </w:rPr>
              <w:t>&lt;organization name&gt;</w:t>
            </w:r>
            <w:r w:rsidRPr="004C118A">
              <w:rPr>
                <w:rFonts w:eastAsia="Arial"/>
                <w:color w:val="373E49" w:themeColor="accent1"/>
                <w:sz w:val="26"/>
                <w:szCs w:val="26"/>
                <w:lang w:bidi="en-US"/>
              </w:rPr>
              <w:t xml:space="preserve">’s projects and change management processes for all changes applied to the </w:t>
            </w:r>
            <w:r w:rsidRPr="004C118A">
              <w:rPr>
                <w:rFonts w:eastAsia="Arial"/>
                <w:color w:val="373E49" w:themeColor="accent1"/>
                <w:sz w:val="26"/>
                <w:szCs w:val="26"/>
                <w:highlight w:val="cyan"/>
                <w:lang w:bidi="en-US"/>
              </w:rPr>
              <w:t>&lt;organization name&gt;</w:t>
            </w:r>
            <w:r w:rsidRPr="004C118A">
              <w:rPr>
                <w:rFonts w:eastAsia="Arial"/>
                <w:color w:val="373E49" w:themeColor="accent1"/>
                <w:sz w:val="26"/>
                <w:szCs w:val="26"/>
                <w:lang w:bidi="en-US"/>
              </w:rPr>
              <w:t>’s applications.</w:t>
            </w:r>
          </w:p>
        </w:tc>
      </w:tr>
      <w:tr w:rsidR="00DA50B3" w:rsidRPr="004C118A" w14:paraId="12169D08" w14:textId="77777777" w:rsidTr="59CA93CF">
        <w:trPr>
          <w:jc w:val="center"/>
        </w:trPr>
        <w:tc>
          <w:tcPr>
            <w:tcW w:w="715" w:type="dxa"/>
            <w:shd w:val="clear" w:color="auto" w:fill="auto"/>
            <w:vAlign w:val="center"/>
          </w:tcPr>
          <w:p w14:paraId="483CF658" w14:textId="72C82AEC" w:rsidR="00DA50B3" w:rsidRPr="004C118A" w:rsidRDefault="00DA50B3" w:rsidP="59CA93CF">
            <w:pPr>
              <w:pStyle w:val="ListParagraph"/>
              <w:numPr>
                <w:ilvl w:val="0"/>
                <w:numId w:val="15"/>
              </w:numPr>
              <w:spacing w:before="120" w:after="120" w:line="276" w:lineRule="auto"/>
              <w:ind w:left="176" w:hanging="173"/>
              <w:rPr>
                <w:rFonts w:eastAsia="Arial"/>
                <w:sz w:val="26"/>
                <w:szCs w:val="26"/>
              </w:rPr>
            </w:pPr>
          </w:p>
        </w:tc>
        <w:tc>
          <w:tcPr>
            <w:tcW w:w="8302" w:type="dxa"/>
            <w:shd w:val="clear" w:color="auto" w:fill="auto"/>
          </w:tcPr>
          <w:p w14:paraId="65C35812" w14:textId="058482CB" w:rsidR="00DA50B3" w:rsidRPr="004C118A" w:rsidRDefault="6626D79F"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Identify and document patches.</w:t>
            </w:r>
          </w:p>
        </w:tc>
      </w:tr>
      <w:tr w:rsidR="00DA50B3" w:rsidRPr="004C118A" w14:paraId="356D11F6" w14:textId="77777777" w:rsidTr="59CA93CF">
        <w:trPr>
          <w:jc w:val="center"/>
        </w:trPr>
        <w:tc>
          <w:tcPr>
            <w:tcW w:w="715" w:type="dxa"/>
            <w:shd w:val="clear" w:color="auto" w:fill="auto"/>
            <w:vAlign w:val="center"/>
          </w:tcPr>
          <w:p w14:paraId="013BC25C" w14:textId="0423845E" w:rsidR="00DA50B3" w:rsidRPr="004C118A" w:rsidRDefault="00DA50B3" w:rsidP="59CA93CF">
            <w:pPr>
              <w:pStyle w:val="ListParagraph"/>
              <w:numPr>
                <w:ilvl w:val="0"/>
                <w:numId w:val="15"/>
              </w:numPr>
              <w:spacing w:before="120" w:after="120" w:line="276" w:lineRule="auto"/>
              <w:ind w:left="176" w:hanging="173"/>
              <w:rPr>
                <w:rFonts w:eastAsia="Arial"/>
                <w:sz w:val="26"/>
                <w:szCs w:val="26"/>
              </w:rPr>
            </w:pPr>
          </w:p>
        </w:tc>
        <w:tc>
          <w:tcPr>
            <w:tcW w:w="8302" w:type="dxa"/>
            <w:shd w:val="clear" w:color="auto" w:fill="auto"/>
          </w:tcPr>
          <w:p w14:paraId="6C9BF0AD" w14:textId="2A2C4A50" w:rsidR="00DA50B3" w:rsidRPr="004C118A" w:rsidRDefault="6626D79F"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Perform secure programming, error handling, and identify potential flaws in codes to mitigate vulnerabilities.</w:t>
            </w:r>
          </w:p>
        </w:tc>
      </w:tr>
      <w:tr w:rsidR="00DA50B3" w:rsidRPr="004C118A" w14:paraId="39F8A6E7" w14:textId="77777777" w:rsidTr="59CA93CF">
        <w:trPr>
          <w:jc w:val="center"/>
        </w:trPr>
        <w:tc>
          <w:tcPr>
            <w:tcW w:w="715" w:type="dxa"/>
            <w:shd w:val="clear" w:color="auto" w:fill="auto"/>
            <w:vAlign w:val="center"/>
          </w:tcPr>
          <w:p w14:paraId="4CD259C3" w14:textId="6199BB86" w:rsidR="00DA50B3" w:rsidRPr="004C118A" w:rsidRDefault="00DA50B3" w:rsidP="59CA93CF">
            <w:pPr>
              <w:pStyle w:val="ListParagraph"/>
              <w:numPr>
                <w:ilvl w:val="0"/>
                <w:numId w:val="15"/>
              </w:numPr>
              <w:spacing w:before="120" w:after="120" w:line="276" w:lineRule="auto"/>
              <w:ind w:left="176" w:hanging="173"/>
              <w:rPr>
                <w:rFonts w:eastAsia="Arial"/>
                <w:sz w:val="26"/>
                <w:szCs w:val="26"/>
              </w:rPr>
            </w:pPr>
          </w:p>
        </w:tc>
        <w:tc>
          <w:tcPr>
            <w:tcW w:w="8302" w:type="dxa"/>
            <w:shd w:val="clear" w:color="auto" w:fill="auto"/>
          </w:tcPr>
          <w:p w14:paraId="3CCA5A58" w14:textId="3BF806CE" w:rsidR="00DA50B3" w:rsidRPr="004C118A" w:rsidRDefault="6626D79F"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Apply security Testing Standards, security Coding Standards, including “fuzzing” static-analysis and Code Reviews.</w:t>
            </w:r>
          </w:p>
        </w:tc>
      </w:tr>
      <w:tr w:rsidR="00D623FC" w:rsidRPr="004C118A" w14:paraId="38BAD978" w14:textId="77777777" w:rsidTr="59CA93CF">
        <w:trPr>
          <w:jc w:val="center"/>
        </w:trPr>
        <w:tc>
          <w:tcPr>
            <w:tcW w:w="715" w:type="dxa"/>
            <w:shd w:val="clear" w:color="auto" w:fill="auto"/>
            <w:vAlign w:val="center"/>
          </w:tcPr>
          <w:p w14:paraId="522D759C" w14:textId="77777777" w:rsidR="00D623FC" w:rsidRPr="004C118A" w:rsidDel="005C4D9F" w:rsidRDefault="00D623FC" w:rsidP="59CA93CF">
            <w:pPr>
              <w:pStyle w:val="ListParagraph"/>
              <w:numPr>
                <w:ilvl w:val="0"/>
                <w:numId w:val="15"/>
              </w:numPr>
              <w:spacing w:before="120" w:after="120" w:line="276" w:lineRule="auto"/>
              <w:ind w:left="176" w:hanging="173"/>
              <w:rPr>
                <w:rFonts w:eastAsia="Arial"/>
                <w:sz w:val="26"/>
                <w:szCs w:val="26"/>
                <w:rtl/>
              </w:rPr>
            </w:pPr>
          </w:p>
        </w:tc>
        <w:tc>
          <w:tcPr>
            <w:tcW w:w="8302" w:type="dxa"/>
            <w:shd w:val="clear" w:color="auto" w:fill="auto"/>
          </w:tcPr>
          <w:p w14:paraId="3505C09B" w14:textId="195305B4" w:rsidR="00D623FC" w:rsidRPr="004C118A" w:rsidRDefault="0D011C0A" w:rsidP="59CA93CF">
            <w:pPr>
              <w:spacing w:before="120" w:after="120" w:line="276" w:lineRule="auto"/>
              <w:jc w:val="both"/>
              <w:rPr>
                <w:rFonts w:eastAsia="Arial"/>
                <w:color w:val="373E49" w:themeColor="accent1"/>
                <w:sz w:val="26"/>
                <w:szCs w:val="26"/>
                <w:lang w:eastAsia="ar"/>
              </w:rPr>
            </w:pPr>
            <w:r w:rsidRPr="004C118A">
              <w:rPr>
                <w:rFonts w:eastAsia="Arial"/>
                <w:color w:val="373E49" w:themeColor="accent1"/>
                <w:sz w:val="26"/>
                <w:szCs w:val="26"/>
                <w:lang w:bidi="en-US"/>
              </w:rPr>
              <w:t>Determine and document software patches and the extent of releases that would leave software vulnerable.</w:t>
            </w:r>
          </w:p>
        </w:tc>
      </w:tr>
    </w:tbl>
    <w:p w14:paraId="3BAF43BB" w14:textId="7EFC8FF9" w:rsidR="003872B1" w:rsidRPr="004C118A" w:rsidRDefault="003872B1" w:rsidP="59CA93CF">
      <w:pPr>
        <w:spacing w:before="120" w:after="120" w:line="276" w:lineRule="auto"/>
        <w:jc w:val="both"/>
        <w:rPr>
          <w:rFonts w:eastAsia="Arial" w:cs="Arial"/>
        </w:rPr>
      </w:pPr>
    </w:p>
    <w:p w14:paraId="0463A05A" w14:textId="77777777" w:rsidR="006C6C7C" w:rsidRDefault="006C6C7C" w:rsidP="59CA93CF">
      <w:pPr>
        <w:pStyle w:val="Heading2"/>
        <w:spacing w:before="120" w:after="120" w:line="276" w:lineRule="auto"/>
        <w:jc w:val="both"/>
        <w:rPr>
          <w:rFonts w:eastAsia="Arial" w:cs="Arial"/>
          <w:color w:val="38418E"/>
          <w:sz w:val="40"/>
          <w:szCs w:val="40"/>
          <w:highlight w:val="cyan"/>
          <w:lang w:eastAsia="en-US"/>
        </w:rPr>
      </w:pPr>
    </w:p>
    <w:p w14:paraId="43E6B743" w14:textId="62F8F88A" w:rsidR="00F55B5D" w:rsidRPr="004C118A" w:rsidRDefault="004710EA" w:rsidP="006C6C7C">
      <w:pPr>
        <w:pStyle w:val="Heading2"/>
        <w:spacing w:before="120" w:after="120" w:line="276" w:lineRule="auto"/>
        <w:jc w:val="both"/>
        <w:rPr>
          <w:rFonts w:eastAsia="Arial" w:cs="Arial"/>
          <w:color w:val="38418E"/>
          <w:sz w:val="40"/>
          <w:szCs w:val="40"/>
          <w:lang w:eastAsia="en-US"/>
        </w:rPr>
      </w:pPr>
      <w:bookmarkStart w:id="22" w:name="_Toc137376256"/>
      <w:r w:rsidRPr="004C118A">
        <w:rPr>
          <w:rFonts w:eastAsia="Arial" w:cs="Arial"/>
          <w:color w:val="38418E"/>
          <w:sz w:val="40"/>
          <w:szCs w:val="40"/>
          <w:highlight w:val="cyan"/>
          <w:lang w:bidi="en-US"/>
        </w:rPr>
        <w:t>&lt;Information Technology Operation Officer&gt;</w:t>
      </w:r>
      <w:bookmarkEnd w:id="22"/>
      <w:r w:rsidRPr="004C118A">
        <w:rPr>
          <w:rFonts w:eastAsia="Arial" w:cs="Arial"/>
          <w:color w:val="38418E"/>
          <w:sz w:val="40"/>
          <w:szCs w:val="40"/>
          <w:highlight w:val="cyan"/>
          <w:lang w:bidi="en-US"/>
        </w:rPr>
        <w:t xml:space="preserve"> </w:t>
      </w:r>
    </w:p>
    <w:tbl>
      <w:tblPr>
        <w:tblStyle w:val="TableGrid"/>
        <w:tblW w:w="0" w:type="auto"/>
        <w:jc w:val="center"/>
        <w:tblLook w:val="04A0" w:firstRow="1" w:lastRow="0" w:firstColumn="1" w:lastColumn="0" w:noHBand="0" w:noVBand="1"/>
      </w:tblPr>
      <w:tblGrid>
        <w:gridCol w:w="715"/>
        <w:gridCol w:w="8302"/>
      </w:tblGrid>
      <w:tr w:rsidR="00F54574" w:rsidRPr="004C118A" w14:paraId="31B69736" w14:textId="77777777" w:rsidTr="59CA93CF">
        <w:trPr>
          <w:tblHeader/>
          <w:jc w:val="center"/>
        </w:trPr>
        <w:tc>
          <w:tcPr>
            <w:tcW w:w="715" w:type="dxa"/>
            <w:shd w:val="clear" w:color="auto" w:fill="373E49" w:themeFill="accent1"/>
            <w:vAlign w:val="center"/>
          </w:tcPr>
          <w:p w14:paraId="4DD34D50" w14:textId="77777777" w:rsidR="00F54574" w:rsidRPr="004C118A" w:rsidRDefault="00F54574" w:rsidP="59CA93CF">
            <w:pPr>
              <w:spacing w:before="120" w:after="120" w:line="276" w:lineRule="auto"/>
              <w:rPr>
                <w:rFonts w:eastAsia="Arial"/>
                <w:color w:val="FFFFFF" w:themeColor="background1"/>
                <w:sz w:val="26"/>
                <w:szCs w:val="26"/>
                <w:lang w:eastAsia="ar"/>
              </w:rPr>
            </w:pPr>
            <w:r w:rsidRPr="004C118A">
              <w:rPr>
                <w:rFonts w:eastAsia="Arial"/>
                <w:color w:val="FFFFFF" w:themeColor="background1"/>
                <w:sz w:val="26"/>
                <w:szCs w:val="26"/>
                <w:lang w:bidi="en-US"/>
              </w:rPr>
              <w:t>#</w:t>
            </w:r>
          </w:p>
        </w:tc>
        <w:tc>
          <w:tcPr>
            <w:tcW w:w="8302" w:type="dxa"/>
            <w:shd w:val="clear" w:color="auto" w:fill="373E49" w:themeFill="accent1"/>
          </w:tcPr>
          <w:p w14:paraId="3E49D67F" w14:textId="77777777" w:rsidR="00F54574" w:rsidRPr="004C118A" w:rsidRDefault="00F54574" w:rsidP="59CA93CF">
            <w:pPr>
              <w:spacing w:before="120" w:after="120" w:line="276" w:lineRule="auto"/>
              <w:jc w:val="both"/>
              <w:rPr>
                <w:rFonts w:eastAsia="Arial"/>
                <w:color w:val="FFFFFF" w:themeColor="background1"/>
                <w:sz w:val="26"/>
                <w:szCs w:val="26"/>
                <w:lang w:eastAsia="ar"/>
              </w:rPr>
            </w:pPr>
            <w:r w:rsidRPr="004C118A">
              <w:rPr>
                <w:rFonts w:eastAsia="Arial"/>
                <w:color w:val="FFFFFF" w:themeColor="background1"/>
                <w:sz w:val="26"/>
                <w:szCs w:val="26"/>
                <w:lang w:bidi="en-US"/>
              </w:rPr>
              <w:t>Responsibilities</w:t>
            </w:r>
          </w:p>
        </w:tc>
      </w:tr>
      <w:tr w:rsidR="00DA50B3" w:rsidRPr="004C118A" w14:paraId="59CEA7EF" w14:textId="77777777" w:rsidTr="59CA93CF">
        <w:trPr>
          <w:jc w:val="center"/>
        </w:trPr>
        <w:tc>
          <w:tcPr>
            <w:tcW w:w="715" w:type="dxa"/>
            <w:shd w:val="clear" w:color="auto" w:fill="auto"/>
            <w:vAlign w:val="center"/>
          </w:tcPr>
          <w:p w14:paraId="2682F1A9" w14:textId="37804FE1" w:rsidR="00DA50B3" w:rsidRPr="004C118A" w:rsidRDefault="00DA50B3" w:rsidP="59CA93CF">
            <w:pPr>
              <w:pStyle w:val="ListParagraph"/>
              <w:numPr>
                <w:ilvl w:val="0"/>
                <w:numId w:val="14"/>
              </w:numPr>
              <w:spacing w:before="120" w:after="120" w:line="276" w:lineRule="auto"/>
              <w:ind w:left="176" w:hanging="173"/>
              <w:rPr>
                <w:rFonts w:eastAsia="Arial"/>
                <w:sz w:val="26"/>
                <w:szCs w:val="26"/>
              </w:rPr>
            </w:pPr>
          </w:p>
        </w:tc>
        <w:tc>
          <w:tcPr>
            <w:tcW w:w="8302" w:type="dxa"/>
            <w:shd w:val="clear" w:color="auto" w:fill="auto"/>
          </w:tcPr>
          <w:p w14:paraId="087DB67E" w14:textId="22B1DC7A" w:rsidR="00DA50B3" w:rsidRPr="004C118A" w:rsidRDefault="6626D79F"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 xml:space="preserve">Prioritize, plan, and schedule maintenance windows for patch deployment according to </w:t>
            </w:r>
            <w:r w:rsidRPr="004C118A">
              <w:rPr>
                <w:rFonts w:eastAsia="Arial"/>
                <w:color w:val="373E49" w:themeColor="accent1"/>
                <w:sz w:val="26"/>
                <w:szCs w:val="26"/>
                <w:highlight w:val="cyan"/>
                <w:lang w:bidi="en-US"/>
              </w:rPr>
              <w:t>&lt;organization name&gt;</w:t>
            </w:r>
            <w:r w:rsidRPr="004C118A">
              <w:rPr>
                <w:rFonts w:eastAsia="Arial"/>
                <w:color w:val="373E49" w:themeColor="accent1"/>
                <w:sz w:val="26"/>
                <w:szCs w:val="26"/>
                <w:lang w:bidi="en-US"/>
              </w:rPr>
              <w:t>’s projects and change management policy without affecting assets cybersecurity.</w:t>
            </w:r>
          </w:p>
        </w:tc>
      </w:tr>
      <w:tr w:rsidR="00DA50B3" w:rsidRPr="004C118A" w14:paraId="00527171" w14:textId="77777777" w:rsidTr="59CA93CF">
        <w:trPr>
          <w:jc w:val="center"/>
        </w:trPr>
        <w:tc>
          <w:tcPr>
            <w:tcW w:w="715" w:type="dxa"/>
            <w:shd w:val="clear" w:color="auto" w:fill="auto"/>
            <w:vAlign w:val="center"/>
          </w:tcPr>
          <w:p w14:paraId="33F1AAE4" w14:textId="54EEA8B8" w:rsidR="00DA50B3" w:rsidRPr="004C118A" w:rsidRDefault="00DA50B3" w:rsidP="59CA93CF">
            <w:pPr>
              <w:pStyle w:val="ListParagraph"/>
              <w:numPr>
                <w:ilvl w:val="0"/>
                <w:numId w:val="14"/>
              </w:numPr>
              <w:spacing w:before="120" w:after="120" w:line="276" w:lineRule="auto"/>
              <w:ind w:left="176" w:hanging="173"/>
              <w:rPr>
                <w:rFonts w:eastAsia="Arial"/>
                <w:sz w:val="26"/>
                <w:szCs w:val="26"/>
              </w:rPr>
            </w:pPr>
          </w:p>
        </w:tc>
        <w:tc>
          <w:tcPr>
            <w:tcW w:w="8302" w:type="dxa"/>
            <w:shd w:val="clear" w:color="auto" w:fill="auto"/>
          </w:tcPr>
          <w:p w14:paraId="5935CEFC" w14:textId="391829E6" w:rsidR="00DA50B3" w:rsidRPr="004C118A" w:rsidRDefault="6626D79F"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Oversee the automated patch management solution(s), and ensures manual patching is conducted whenever automated patching is not supported</w:t>
            </w:r>
          </w:p>
        </w:tc>
      </w:tr>
      <w:tr w:rsidR="00DA50B3" w:rsidRPr="004C118A" w14:paraId="7D09F596" w14:textId="77777777" w:rsidTr="59CA93CF">
        <w:trPr>
          <w:jc w:val="center"/>
        </w:trPr>
        <w:tc>
          <w:tcPr>
            <w:tcW w:w="715" w:type="dxa"/>
            <w:shd w:val="clear" w:color="auto" w:fill="auto"/>
            <w:vAlign w:val="center"/>
          </w:tcPr>
          <w:p w14:paraId="158811A1" w14:textId="62CB8983" w:rsidR="00DA50B3" w:rsidRPr="004C118A" w:rsidRDefault="00DA50B3" w:rsidP="59CA93CF">
            <w:pPr>
              <w:pStyle w:val="ListParagraph"/>
              <w:numPr>
                <w:ilvl w:val="0"/>
                <w:numId w:val="14"/>
              </w:numPr>
              <w:spacing w:before="120" w:after="120" w:line="276" w:lineRule="auto"/>
              <w:ind w:left="176" w:hanging="173"/>
              <w:rPr>
                <w:rFonts w:eastAsia="Arial"/>
                <w:sz w:val="26"/>
                <w:szCs w:val="26"/>
              </w:rPr>
            </w:pPr>
          </w:p>
        </w:tc>
        <w:tc>
          <w:tcPr>
            <w:tcW w:w="8302" w:type="dxa"/>
            <w:shd w:val="clear" w:color="auto" w:fill="auto"/>
          </w:tcPr>
          <w:p w14:paraId="20191366" w14:textId="6F0C2BD4" w:rsidR="00DA50B3" w:rsidRPr="004C118A" w:rsidRDefault="6626D79F"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Oversee regular backups and backup tests.</w:t>
            </w:r>
          </w:p>
        </w:tc>
      </w:tr>
      <w:tr w:rsidR="00DA50B3" w:rsidRPr="004C118A" w14:paraId="38DD6205" w14:textId="77777777" w:rsidTr="59CA93CF">
        <w:trPr>
          <w:jc w:val="center"/>
        </w:trPr>
        <w:tc>
          <w:tcPr>
            <w:tcW w:w="715" w:type="dxa"/>
            <w:shd w:val="clear" w:color="auto" w:fill="auto"/>
            <w:vAlign w:val="center"/>
          </w:tcPr>
          <w:p w14:paraId="48C2B420" w14:textId="35674B4B" w:rsidR="00DA50B3" w:rsidRPr="004C118A" w:rsidRDefault="00DA50B3" w:rsidP="59CA93CF">
            <w:pPr>
              <w:pStyle w:val="ListParagraph"/>
              <w:numPr>
                <w:ilvl w:val="0"/>
                <w:numId w:val="14"/>
              </w:numPr>
              <w:spacing w:before="120" w:after="120" w:line="276" w:lineRule="auto"/>
              <w:ind w:left="176" w:hanging="173"/>
              <w:rPr>
                <w:rFonts w:eastAsia="Arial"/>
                <w:sz w:val="26"/>
                <w:szCs w:val="26"/>
              </w:rPr>
            </w:pPr>
          </w:p>
        </w:tc>
        <w:tc>
          <w:tcPr>
            <w:tcW w:w="8302" w:type="dxa"/>
            <w:shd w:val="clear" w:color="auto" w:fill="auto"/>
          </w:tcPr>
          <w:p w14:paraId="7084FCA6" w14:textId="56C05AE1" w:rsidR="00DA50B3" w:rsidRPr="004C118A" w:rsidRDefault="6626D79F"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 xml:space="preserve">Oversee the implementation of the cybersecurity requirements related to information technology processes in </w:t>
            </w:r>
            <w:r w:rsidRPr="004C118A">
              <w:rPr>
                <w:rFonts w:eastAsia="Arial"/>
                <w:color w:val="373E49" w:themeColor="accent1"/>
                <w:sz w:val="26"/>
                <w:szCs w:val="26"/>
                <w:highlight w:val="cyan"/>
                <w:lang w:bidi="en-US"/>
              </w:rPr>
              <w:t>&lt;organization name&gt;</w:t>
            </w:r>
            <w:r w:rsidRPr="004C118A">
              <w:rPr>
                <w:rFonts w:eastAsia="Arial"/>
                <w:color w:val="373E49" w:themeColor="accent1"/>
                <w:sz w:val="26"/>
                <w:szCs w:val="26"/>
                <w:lang w:bidi="en-US"/>
              </w:rPr>
              <w:t>.</w:t>
            </w:r>
          </w:p>
        </w:tc>
      </w:tr>
      <w:tr w:rsidR="00DA50B3" w:rsidRPr="004C118A" w14:paraId="45A9CCB6" w14:textId="77777777" w:rsidTr="59CA93CF">
        <w:trPr>
          <w:jc w:val="center"/>
        </w:trPr>
        <w:tc>
          <w:tcPr>
            <w:tcW w:w="715" w:type="dxa"/>
            <w:shd w:val="clear" w:color="auto" w:fill="auto"/>
            <w:vAlign w:val="center"/>
          </w:tcPr>
          <w:p w14:paraId="08184E57" w14:textId="2C6B5364" w:rsidR="00DA50B3" w:rsidRPr="004C118A" w:rsidRDefault="00DA50B3" w:rsidP="59CA93CF">
            <w:pPr>
              <w:pStyle w:val="ListParagraph"/>
              <w:numPr>
                <w:ilvl w:val="0"/>
                <w:numId w:val="14"/>
              </w:numPr>
              <w:spacing w:before="120" w:after="120" w:line="276" w:lineRule="auto"/>
              <w:ind w:left="176" w:hanging="173"/>
              <w:rPr>
                <w:rFonts w:eastAsia="Arial"/>
                <w:sz w:val="26"/>
                <w:szCs w:val="26"/>
              </w:rPr>
            </w:pPr>
          </w:p>
        </w:tc>
        <w:tc>
          <w:tcPr>
            <w:tcW w:w="8302" w:type="dxa"/>
            <w:shd w:val="clear" w:color="auto" w:fill="auto"/>
          </w:tcPr>
          <w:p w14:paraId="27821D46" w14:textId="5C2680AA" w:rsidR="00DA50B3" w:rsidRPr="004C118A" w:rsidRDefault="6626D79F"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Ensure information and technology asset patch testing prior to deployment.</w:t>
            </w:r>
          </w:p>
        </w:tc>
      </w:tr>
      <w:tr w:rsidR="00DA50B3" w:rsidRPr="004C118A" w14:paraId="1AD92286" w14:textId="77777777" w:rsidTr="59CA93CF">
        <w:trPr>
          <w:jc w:val="center"/>
        </w:trPr>
        <w:tc>
          <w:tcPr>
            <w:tcW w:w="715" w:type="dxa"/>
            <w:shd w:val="clear" w:color="auto" w:fill="auto"/>
            <w:vAlign w:val="center"/>
          </w:tcPr>
          <w:p w14:paraId="67EECF3E" w14:textId="2C6ADB27" w:rsidR="00DA50B3" w:rsidRPr="004C118A" w:rsidRDefault="00DA50B3" w:rsidP="59CA93CF">
            <w:pPr>
              <w:pStyle w:val="ListParagraph"/>
              <w:numPr>
                <w:ilvl w:val="0"/>
                <w:numId w:val="14"/>
              </w:numPr>
              <w:spacing w:before="120" w:after="120" w:line="276" w:lineRule="auto"/>
              <w:ind w:left="176" w:hanging="173"/>
              <w:rPr>
                <w:rFonts w:eastAsia="Arial"/>
                <w:sz w:val="26"/>
                <w:szCs w:val="26"/>
              </w:rPr>
            </w:pPr>
          </w:p>
        </w:tc>
        <w:tc>
          <w:tcPr>
            <w:tcW w:w="8302" w:type="dxa"/>
            <w:shd w:val="clear" w:color="auto" w:fill="auto"/>
          </w:tcPr>
          <w:p w14:paraId="4F9178EE" w14:textId="44493FE7" w:rsidR="00DA50B3" w:rsidRPr="004C118A" w:rsidRDefault="0FF41734"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Verify the success of the systems patching.</w:t>
            </w:r>
          </w:p>
        </w:tc>
      </w:tr>
      <w:tr w:rsidR="00DA50B3" w:rsidRPr="004C118A" w14:paraId="05134E00" w14:textId="77777777" w:rsidTr="59CA93CF">
        <w:trPr>
          <w:jc w:val="center"/>
        </w:trPr>
        <w:tc>
          <w:tcPr>
            <w:tcW w:w="715" w:type="dxa"/>
            <w:shd w:val="clear" w:color="auto" w:fill="auto"/>
            <w:vAlign w:val="center"/>
          </w:tcPr>
          <w:p w14:paraId="021F6AEA" w14:textId="1A662702" w:rsidR="00DA50B3" w:rsidRPr="004C118A" w:rsidRDefault="00DA50B3" w:rsidP="59CA93CF">
            <w:pPr>
              <w:pStyle w:val="ListParagraph"/>
              <w:numPr>
                <w:ilvl w:val="0"/>
                <w:numId w:val="14"/>
              </w:numPr>
              <w:spacing w:before="120" w:after="120" w:line="276" w:lineRule="auto"/>
              <w:ind w:left="176" w:hanging="173"/>
              <w:rPr>
                <w:rFonts w:eastAsia="Arial"/>
                <w:sz w:val="26"/>
                <w:szCs w:val="26"/>
              </w:rPr>
            </w:pPr>
          </w:p>
        </w:tc>
        <w:tc>
          <w:tcPr>
            <w:tcW w:w="8302" w:type="dxa"/>
            <w:shd w:val="clear" w:color="auto" w:fill="auto"/>
          </w:tcPr>
          <w:p w14:paraId="0A554A62" w14:textId="5D045352" w:rsidR="00DA50B3" w:rsidRPr="004C118A" w:rsidRDefault="6626D79F"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 xml:space="preserve">Ensure </w:t>
            </w:r>
            <w:r w:rsidRPr="004C118A">
              <w:rPr>
                <w:rFonts w:eastAsia="Arial"/>
                <w:color w:val="373E49" w:themeColor="accent1"/>
                <w:sz w:val="26"/>
                <w:szCs w:val="26"/>
                <w:highlight w:val="cyan"/>
                <w:lang w:bidi="en-US"/>
              </w:rPr>
              <w:t>&lt;organization name&gt;</w:t>
            </w:r>
            <w:r w:rsidRPr="004C118A">
              <w:rPr>
                <w:rFonts w:eastAsia="Arial"/>
                <w:color w:val="373E49" w:themeColor="accent1"/>
                <w:sz w:val="26"/>
                <w:szCs w:val="26"/>
                <w:lang w:bidi="en-US"/>
              </w:rPr>
              <w:t>’s information and technology asset related cybersecurity policies are enforced (e.g. workstation security policy, server security policy template, etc.).</w:t>
            </w:r>
          </w:p>
        </w:tc>
      </w:tr>
      <w:tr w:rsidR="00123F7A" w:rsidRPr="004C118A" w14:paraId="43C553F5" w14:textId="77777777" w:rsidTr="59CA93CF">
        <w:trPr>
          <w:jc w:val="center"/>
        </w:trPr>
        <w:tc>
          <w:tcPr>
            <w:tcW w:w="715" w:type="dxa"/>
            <w:shd w:val="clear" w:color="auto" w:fill="auto"/>
            <w:vAlign w:val="center"/>
          </w:tcPr>
          <w:p w14:paraId="0E213B7D" w14:textId="77777777" w:rsidR="00123F7A" w:rsidRPr="004C118A" w:rsidDel="00716769" w:rsidRDefault="00123F7A" w:rsidP="59CA93CF">
            <w:pPr>
              <w:pStyle w:val="ListParagraph"/>
              <w:numPr>
                <w:ilvl w:val="0"/>
                <w:numId w:val="14"/>
              </w:numPr>
              <w:spacing w:before="120" w:after="120" w:line="276" w:lineRule="auto"/>
              <w:ind w:left="176" w:hanging="173"/>
              <w:rPr>
                <w:rFonts w:eastAsia="Arial"/>
                <w:sz w:val="26"/>
                <w:szCs w:val="26"/>
                <w:rtl/>
              </w:rPr>
            </w:pPr>
          </w:p>
        </w:tc>
        <w:tc>
          <w:tcPr>
            <w:tcW w:w="8302" w:type="dxa"/>
            <w:shd w:val="clear" w:color="auto" w:fill="auto"/>
          </w:tcPr>
          <w:p w14:paraId="2BF3D1D3" w14:textId="2DEB9C22" w:rsidR="00123F7A" w:rsidRPr="004C118A" w:rsidRDefault="44EDE453" w:rsidP="59CA93CF">
            <w:pPr>
              <w:spacing w:before="120" w:after="120" w:line="276" w:lineRule="auto"/>
              <w:jc w:val="both"/>
              <w:rPr>
                <w:rFonts w:eastAsia="Arial"/>
                <w:color w:val="373E49" w:themeColor="accent1"/>
                <w:sz w:val="26"/>
                <w:szCs w:val="26"/>
                <w:rtl/>
                <w:lang w:eastAsia="ar"/>
              </w:rPr>
            </w:pPr>
            <w:r w:rsidRPr="004C118A">
              <w:rPr>
                <w:rFonts w:eastAsia="Arial"/>
                <w:color w:val="373E49" w:themeColor="accent1"/>
                <w:sz w:val="26"/>
                <w:szCs w:val="26"/>
                <w:lang w:bidi="en-US"/>
              </w:rPr>
              <w:t>Define and prioritize essential system capabilities or business functions required for partial or full system restoration after the occurrence of a catastrophic cybersecurity failure event affecting systems and business continuity.</w:t>
            </w:r>
          </w:p>
        </w:tc>
      </w:tr>
      <w:tr w:rsidR="002A110B" w:rsidRPr="004C118A" w14:paraId="22028BDE" w14:textId="77777777" w:rsidTr="59CA93CF">
        <w:trPr>
          <w:jc w:val="center"/>
        </w:trPr>
        <w:tc>
          <w:tcPr>
            <w:tcW w:w="715" w:type="dxa"/>
            <w:shd w:val="clear" w:color="auto" w:fill="auto"/>
            <w:vAlign w:val="center"/>
          </w:tcPr>
          <w:p w14:paraId="7871E62D" w14:textId="77777777" w:rsidR="002A110B" w:rsidRPr="004C118A" w:rsidDel="00716769" w:rsidRDefault="002A110B" w:rsidP="59CA93CF">
            <w:pPr>
              <w:pStyle w:val="ListParagraph"/>
              <w:numPr>
                <w:ilvl w:val="0"/>
                <w:numId w:val="14"/>
              </w:numPr>
              <w:spacing w:before="120" w:after="120" w:line="276" w:lineRule="auto"/>
              <w:ind w:left="176" w:hanging="173"/>
              <w:rPr>
                <w:rFonts w:eastAsia="Arial"/>
                <w:sz w:val="26"/>
                <w:szCs w:val="26"/>
                <w:rtl/>
              </w:rPr>
            </w:pPr>
          </w:p>
        </w:tc>
        <w:tc>
          <w:tcPr>
            <w:tcW w:w="8302" w:type="dxa"/>
            <w:shd w:val="clear" w:color="auto" w:fill="auto"/>
          </w:tcPr>
          <w:p w14:paraId="44984E59" w14:textId="7F104B12" w:rsidR="002A110B" w:rsidRPr="004C118A" w:rsidRDefault="53042C15" w:rsidP="59CA93CF">
            <w:pPr>
              <w:spacing w:before="120" w:after="120" w:line="276" w:lineRule="auto"/>
              <w:jc w:val="both"/>
              <w:rPr>
                <w:rFonts w:eastAsia="Arial"/>
                <w:color w:val="373E49" w:themeColor="accent1"/>
                <w:sz w:val="26"/>
                <w:szCs w:val="26"/>
                <w:rtl/>
                <w:lang w:eastAsia="ar"/>
              </w:rPr>
            </w:pPr>
            <w:r w:rsidRPr="004C118A">
              <w:rPr>
                <w:rFonts w:eastAsia="Arial"/>
                <w:color w:val="373E49" w:themeColor="accent1"/>
                <w:sz w:val="26"/>
                <w:szCs w:val="26"/>
                <w:lang w:bidi="en-US"/>
              </w:rPr>
              <w:t xml:space="preserve">Define appropriate levels of system information availability based on critical system functions and ensure that system requirements identify appropriate disaster recovery and business continuity requirements to include any appropriate </w:t>
            </w:r>
            <w:r w:rsidR="274682EB" w:rsidRPr="004C118A">
              <w:rPr>
                <w:rFonts w:eastAsia="Arial"/>
                <w:color w:val="373E49" w:themeColor="accent1"/>
                <w:sz w:val="26"/>
                <w:szCs w:val="26"/>
                <w:lang w:bidi="en-US"/>
              </w:rPr>
              <w:t>fail-over site</w:t>
            </w:r>
            <w:r w:rsidR="44EDE453" w:rsidRPr="004C118A">
              <w:rPr>
                <w:rFonts w:eastAsia="Arial"/>
                <w:color w:val="373E49" w:themeColor="accent1"/>
                <w:sz w:val="26"/>
                <w:szCs w:val="26"/>
                <w:lang w:bidi="en-US"/>
              </w:rPr>
              <w:t xml:space="preserve"> requirements, backup requirements, and material supportability requirements for system recovery/restoration.</w:t>
            </w:r>
          </w:p>
        </w:tc>
      </w:tr>
      <w:tr w:rsidR="00B1010E" w:rsidRPr="004C118A" w14:paraId="6D95D529" w14:textId="77777777" w:rsidTr="59CA93CF">
        <w:trPr>
          <w:jc w:val="center"/>
        </w:trPr>
        <w:tc>
          <w:tcPr>
            <w:tcW w:w="715" w:type="dxa"/>
            <w:shd w:val="clear" w:color="auto" w:fill="auto"/>
            <w:vAlign w:val="center"/>
          </w:tcPr>
          <w:p w14:paraId="44AEBD49" w14:textId="77777777" w:rsidR="00B1010E" w:rsidRPr="004C118A" w:rsidDel="00716769" w:rsidRDefault="00B1010E" w:rsidP="59CA93CF">
            <w:pPr>
              <w:pStyle w:val="ListParagraph"/>
              <w:numPr>
                <w:ilvl w:val="0"/>
                <w:numId w:val="14"/>
              </w:numPr>
              <w:spacing w:before="120" w:after="120" w:line="276" w:lineRule="auto"/>
              <w:ind w:left="176" w:hanging="173"/>
              <w:rPr>
                <w:rFonts w:eastAsia="Arial"/>
                <w:sz w:val="26"/>
                <w:szCs w:val="26"/>
                <w:rtl/>
              </w:rPr>
            </w:pPr>
          </w:p>
        </w:tc>
        <w:tc>
          <w:tcPr>
            <w:tcW w:w="8302" w:type="dxa"/>
            <w:shd w:val="clear" w:color="auto" w:fill="auto"/>
          </w:tcPr>
          <w:p w14:paraId="7EA07AD9" w14:textId="5A4C314E" w:rsidR="00B1010E" w:rsidRPr="004C118A" w:rsidRDefault="217DFEC5" w:rsidP="59CA93CF">
            <w:pPr>
              <w:spacing w:before="120" w:after="120" w:line="276" w:lineRule="auto"/>
              <w:jc w:val="both"/>
              <w:rPr>
                <w:rFonts w:eastAsia="Arial"/>
                <w:color w:val="373E49" w:themeColor="accent1"/>
                <w:sz w:val="26"/>
                <w:szCs w:val="26"/>
                <w:rtl/>
                <w:lang w:eastAsia="ar"/>
              </w:rPr>
            </w:pPr>
            <w:r w:rsidRPr="004C118A">
              <w:rPr>
                <w:rFonts w:eastAsia="Arial"/>
                <w:color w:val="373E49" w:themeColor="accent1"/>
                <w:sz w:val="26"/>
                <w:szCs w:val="26"/>
                <w:lang w:bidi="en-US"/>
              </w:rPr>
              <w:t>Oversee Disaster Recovery Plan (DRP) efficiency test and participate in Business Continuity Plan (BCP) test.</w:t>
            </w:r>
          </w:p>
        </w:tc>
      </w:tr>
    </w:tbl>
    <w:p w14:paraId="11791FB2" w14:textId="77777777" w:rsidR="00DC6A0D" w:rsidRPr="004C118A" w:rsidRDefault="00DC6A0D" w:rsidP="59CA93CF">
      <w:pPr>
        <w:spacing w:before="120" w:after="120" w:line="276" w:lineRule="auto"/>
        <w:jc w:val="both"/>
        <w:rPr>
          <w:rFonts w:eastAsia="Arial" w:cs="Arial"/>
        </w:rPr>
      </w:pPr>
    </w:p>
    <w:p w14:paraId="3FD10C92" w14:textId="77777777" w:rsidR="006C6C7C" w:rsidRDefault="006C6C7C" w:rsidP="59CA93CF">
      <w:pPr>
        <w:pStyle w:val="Heading2"/>
        <w:spacing w:before="120" w:after="120" w:line="276" w:lineRule="auto"/>
        <w:jc w:val="both"/>
        <w:rPr>
          <w:rFonts w:eastAsia="Arial" w:cs="Arial"/>
          <w:color w:val="38418E"/>
          <w:sz w:val="40"/>
          <w:szCs w:val="40"/>
          <w:lang w:eastAsia="en-US"/>
        </w:rPr>
      </w:pPr>
    </w:p>
    <w:p w14:paraId="2E0F4FCD" w14:textId="57D274A0" w:rsidR="00DC6A0D" w:rsidRPr="004C118A" w:rsidRDefault="00776E30" w:rsidP="006C6C7C">
      <w:pPr>
        <w:pStyle w:val="Heading2"/>
        <w:spacing w:before="120" w:after="120" w:line="276" w:lineRule="auto"/>
        <w:jc w:val="both"/>
        <w:rPr>
          <w:rFonts w:eastAsia="Arial" w:cs="Arial"/>
          <w:color w:val="38418E"/>
          <w:sz w:val="40"/>
          <w:szCs w:val="40"/>
          <w:lang w:eastAsia="en-US"/>
        </w:rPr>
      </w:pPr>
      <w:bookmarkStart w:id="23" w:name="_Toc137376257"/>
      <w:r w:rsidRPr="004C118A">
        <w:rPr>
          <w:rFonts w:eastAsia="Arial" w:cs="Arial"/>
          <w:color w:val="38418E"/>
          <w:sz w:val="40"/>
          <w:szCs w:val="40"/>
          <w:lang w:bidi="en-US"/>
        </w:rPr>
        <w:t>Information Technology Employees</w:t>
      </w:r>
      <w:bookmarkEnd w:id="23"/>
      <w:r w:rsidRPr="004C118A">
        <w:rPr>
          <w:rFonts w:eastAsia="Arial" w:cs="Arial"/>
          <w:color w:val="38418E"/>
          <w:sz w:val="40"/>
          <w:szCs w:val="40"/>
          <w:lang w:bidi="en-US"/>
        </w:rPr>
        <w:t xml:space="preserve"> </w:t>
      </w:r>
    </w:p>
    <w:tbl>
      <w:tblPr>
        <w:tblStyle w:val="TableGrid"/>
        <w:tblW w:w="0" w:type="auto"/>
        <w:jc w:val="center"/>
        <w:tblLook w:val="04A0" w:firstRow="1" w:lastRow="0" w:firstColumn="1" w:lastColumn="0" w:noHBand="0" w:noVBand="1"/>
      </w:tblPr>
      <w:tblGrid>
        <w:gridCol w:w="715"/>
        <w:gridCol w:w="8302"/>
      </w:tblGrid>
      <w:tr w:rsidR="00F54574" w:rsidRPr="004C118A" w14:paraId="314317E3" w14:textId="77777777" w:rsidTr="59CA93CF">
        <w:trPr>
          <w:tblHeader/>
          <w:jc w:val="center"/>
        </w:trPr>
        <w:tc>
          <w:tcPr>
            <w:tcW w:w="715" w:type="dxa"/>
            <w:shd w:val="clear" w:color="auto" w:fill="373E49" w:themeFill="accent1"/>
            <w:vAlign w:val="center"/>
          </w:tcPr>
          <w:p w14:paraId="45259E55" w14:textId="77777777" w:rsidR="00F54574" w:rsidRPr="004C118A" w:rsidRDefault="00F54574" w:rsidP="59CA93CF">
            <w:pPr>
              <w:spacing w:before="120" w:after="120" w:line="276" w:lineRule="auto"/>
              <w:rPr>
                <w:rFonts w:eastAsia="Arial"/>
                <w:color w:val="FFFFFF" w:themeColor="background1"/>
                <w:sz w:val="26"/>
                <w:szCs w:val="26"/>
                <w:lang w:eastAsia="ar"/>
              </w:rPr>
            </w:pPr>
            <w:r w:rsidRPr="004C118A">
              <w:rPr>
                <w:rFonts w:eastAsia="Arial"/>
                <w:color w:val="FFFFFF" w:themeColor="background1"/>
                <w:sz w:val="26"/>
                <w:szCs w:val="26"/>
                <w:lang w:bidi="en-US"/>
              </w:rPr>
              <w:t>#</w:t>
            </w:r>
          </w:p>
        </w:tc>
        <w:tc>
          <w:tcPr>
            <w:tcW w:w="8302" w:type="dxa"/>
            <w:shd w:val="clear" w:color="auto" w:fill="373E49" w:themeFill="accent1"/>
          </w:tcPr>
          <w:p w14:paraId="4F37F872" w14:textId="77777777" w:rsidR="00F54574" w:rsidRPr="004C118A" w:rsidRDefault="00F54574" w:rsidP="59CA93CF">
            <w:pPr>
              <w:spacing w:before="120" w:after="120" w:line="276" w:lineRule="auto"/>
              <w:jc w:val="both"/>
              <w:rPr>
                <w:rFonts w:eastAsia="Arial"/>
                <w:color w:val="FFFFFF" w:themeColor="background1"/>
                <w:sz w:val="26"/>
                <w:szCs w:val="26"/>
                <w:lang w:eastAsia="ar"/>
              </w:rPr>
            </w:pPr>
            <w:r w:rsidRPr="004C118A">
              <w:rPr>
                <w:rFonts w:eastAsia="Arial"/>
                <w:color w:val="FFFFFF" w:themeColor="background1"/>
                <w:sz w:val="26"/>
                <w:szCs w:val="26"/>
                <w:lang w:bidi="en-US"/>
              </w:rPr>
              <w:t>Responsibilities</w:t>
            </w:r>
          </w:p>
        </w:tc>
      </w:tr>
      <w:tr w:rsidR="00E431FF" w:rsidRPr="004C118A" w14:paraId="218069F4" w14:textId="77777777" w:rsidTr="59CA93CF">
        <w:trPr>
          <w:jc w:val="center"/>
        </w:trPr>
        <w:tc>
          <w:tcPr>
            <w:tcW w:w="9017" w:type="dxa"/>
            <w:gridSpan w:val="2"/>
            <w:shd w:val="clear" w:color="auto" w:fill="D3D7DE" w:themeFill="accent1" w:themeFillTint="33"/>
            <w:vAlign w:val="center"/>
          </w:tcPr>
          <w:p w14:paraId="2FBA84AB" w14:textId="48F7202D" w:rsidR="00E431FF" w:rsidRPr="004C118A" w:rsidRDefault="00E431FF" w:rsidP="59CA93CF">
            <w:pPr>
              <w:spacing w:before="120" w:after="120" w:line="276" w:lineRule="auto"/>
              <w:jc w:val="both"/>
              <w:rPr>
                <w:rFonts w:eastAsia="Arial"/>
                <w:sz w:val="26"/>
                <w:szCs w:val="26"/>
                <w:lang w:eastAsia="ar"/>
              </w:rPr>
            </w:pPr>
            <w:r w:rsidRPr="004C118A">
              <w:rPr>
                <w:rFonts w:eastAsia="Arial"/>
                <w:sz w:val="26"/>
                <w:szCs w:val="26"/>
                <w:lang w:bidi="en-US"/>
              </w:rPr>
              <w:t xml:space="preserve">In addition to all responsibilities of </w:t>
            </w:r>
            <w:r w:rsidR="28287414" w:rsidRPr="004C118A">
              <w:rPr>
                <w:rFonts w:eastAsia="Arial"/>
                <w:sz w:val="26"/>
                <w:szCs w:val="26"/>
                <w:highlight w:val="cyan"/>
                <w:lang w:bidi="en-US"/>
              </w:rPr>
              <w:t>&lt;information technology function&gt;</w:t>
            </w:r>
            <w:r w:rsidRPr="004C118A">
              <w:rPr>
                <w:rFonts w:eastAsia="Arial"/>
                <w:sz w:val="26"/>
                <w:szCs w:val="26"/>
                <w:lang w:bidi="en-US"/>
              </w:rPr>
              <w:t>’s personnel, information technology employees shall assume the following responsibilities:</w:t>
            </w:r>
          </w:p>
        </w:tc>
      </w:tr>
      <w:tr w:rsidR="00DA50B3" w:rsidRPr="004C118A" w14:paraId="41538016" w14:textId="77777777" w:rsidTr="59CA93CF">
        <w:trPr>
          <w:jc w:val="center"/>
        </w:trPr>
        <w:tc>
          <w:tcPr>
            <w:tcW w:w="715" w:type="dxa"/>
            <w:shd w:val="clear" w:color="auto" w:fill="auto"/>
            <w:vAlign w:val="center"/>
          </w:tcPr>
          <w:p w14:paraId="3016058E" w14:textId="2452F6AA" w:rsidR="00DA50B3" w:rsidRPr="004C118A" w:rsidRDefault="00DA50B3" w:rsidP="59CA93CF">
            <w:pPr>
              <w:pStyle w:val="ListParagraph"/>
              <w:numPr>
                <w:ilvl w:val="0"/>
                <w:numId w:val="13"/>
              </w:numPr>
              <w:spacing w:before="120" w:after="120" w:line="276" w:lineRule="auto"/>
              <w:ind w:left="176" w:hanging="173"/>
              <w:rPr>
                <w:rFonts w:eastAsia="Arial"/>
                <w:color w:val="373E49" w:themeColor="accent1"/>
                <w:sz w:val="26"/>
                <w:szCs w:val="26"/>
              </w:rPr>
            </w:pPr>
          </w:p>
        </w:tc>
        <w:tc>
          <w:tcPr>
            <w:tcW w:w="8302" w:type="dxa"/>
            <w:shd w:val="clear" w:color="auto" w:fill="auto"/>
          </w:tcPr>
          <w:p w14:paraId="57DFD74D" w14:textId="32F5D93E" w:rsidR="00DA50B3" w:rsidRPr="004C118A" w:rsidRDefault="6626D79F"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Assist in coordinating with</w:t>
            </w:r>
            <w:r w:rsidR="004A573E" w:rsidRPr="004C118A">
              <w:rPr>
                <w:rFonts w:eastAsia="Arial"/>
                <w:color w:val="373E49" w:themeColor="accent1"/>
                <w:sz w:val="26"/>
                <w:szCs w:val="26"/>
                <w:highlight w:val="cyan"/>
                <w:lang w:bidi="en-US"/>
              </w:rPr>
              <w:t>&lt;cybersecurity function&gt;</w:t>
            </w:r>
            <w:r w:rsidRPr="004C118A">
              <w:rPr>
                <w:rFonts w:eastAsia="Arial"/>
                <w:color w:val="373E49" w:themeColor="accent1"/>
                <w:sz w:val="26"/>
                <w:szCs w:val="26"/>
                <w:lang w:bidi="en-US"/>
              </w:rPr>
              <w:t xml:space="preserve"> on cybersecurity related matters affecting the information technology function.</w:t>
            </w:r>
          </w:p>
        </w:tc>
      </w:tr>
      <w:tr w:rsidR="00DA50B3" w:rsidRPr="004C118A" w14:paraId="73C48692" w14:textId="77777777" w:rsidTr="59CA93CF">
        <w:trPr>
          <w:jc w:val="center"/>
        </w:trPr>
        <w:tc>
          <w:tcPr>
            <w:tcW w:w="715" w:type="dxa"/>
            <w:shd w:val="clear" w:color="auto" w:fill="auto"/>
            <w:vAlign w:val="center"/>
          </w:tcPr>
          <w:p w14:paraId="30AFB949" w14:textId="74F28578" w:rsidR="00DA50B3" w:rsidRPr="004C118A" w:rsidRDefault="00DA50B3" w:rsidP="59CA93CF">
            <w:pPr>
              <w:pStyle w:val="ListParagraph"/>
              <w:numPr>
                <w:ilvl w:val="0"/>
                <w:numId w:val="13"/>
              </w:numPr>
              <w:spacing w:line="276" w:lineRule="auto"/>
              <w:ind w:left="173" w:hanging="173"/>
              <w:rPr>
                <w:rFonts w:eastAsia="Arial"/>
                <w:color w:val="373E49" w:themeColor="accent1"/>
                <w:sz w:val="26"/>
                <w:szCs w:val="26"/>
              </w:rPr>
            </w:pPr>
          </w:p>
        </w:tc>
        <w:tc>
          <w:tcPr>
            <w:tcW w:w="8302" w:type="dxa"/>
            <w:shd w:val="clear" w:color="auto" w:fill="auto"/>
          </w:tcPr>
          <w:p w14:paraId="6063E7E8" w14:textId="16F74A54" w:rsidR="00DA50B3" w:rsidRPr="004C118A" w:rsidRDefault="6626D79F"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 xml:space="preserve">Implement the cybersecurity requirements related to information technology processes in </w:t>
            </w:r>
            <w:r w:rsidRPr="004C118A">
              <w:rPr>
                <w:rFonts w:eastAsia="Arial"/>
                <w:color w:val="373E49" w:themeColor="accent1"/>
                <w:sz w:val="26"/>
                <w:szCs w:val="26"/>
                <w:highlight w:val="cyan"/>
                <w:lang w:bidi="en-US"/>
              </w:rPr>
              <w:t>&lt;organization name&gt;</w:t>
            </w:r>
            <w:r w:rsidRPr="004C118A">
              <w:rPr>
                <w:rFonts w:eastAsia="Arial"/>
                <w:color w:val="373E49" w:themeColor="accent1"/>
                <w:sz w:val="26"/>
                <w:szCs w:val="26"/>
                <w:lang w:bidi="en-US"/>
              </w:rPr>
              <w:t>.</w:t>
            </w:r>
          </w:p>
        </w:tc>
      </w:tr>
      <w:tr w:rsidR="00DA50B3" w:rsidRPr="004C118A" w14:paraId="77FBFB32" w14:textId="77777777" w:rsidTr="59CA93CF">
        <w:trPr>
          <w:jc w:val="center"/>
        </w:trPr>
        <w:tc>
          <w:tcPr>
            <w:tcW w:w="715" w:type="dxa"/>
            <w:shd w:val="clear" w:color="auto" w:fill="auto"/>
            <w:vAlign w:val="center"/>
          </w:tcPr>
          <w:p w14:paraId="266FF8A8" w14:textId="27EB2433" w:rsidR="00DA50B3" w:rsidRPr="004C118A" w:rsidRDefault="00DA50B3" w:rsidP="59CA93CF">
            <w:pPr>
              <w:pStyle w:val="ListParagraph"/>
              <w:numPr>
                <w:ilvl w:val="0"/>
                <w:numId w:val="13"/>
              </w:numPr>
              <w:spacing w:before="120" w:after="120" w:line="276" w:lineRule="auto"/>
              <w:ind w:left="176" w:hanging="173"/>
              <w:rPr>
                <w:rFonts w:eastAsia="Arial"/>
                <w:color w:val="373E49" w:themeColor="accent1"/>
                <w:sz w:val="26"/>
                <w:szCs w:val="26"/>
              </w:rPr>
            </w:pPr>
          </w:p>
        </w:tc>
        <w:tc>
          <w:tcPr>
            <w:tcW w:w="8302" w:type="dxa"/>
            <w:shd w:val="clear" w:color="auto" w:fill="auto"/>
          </w:tcPr>
          <w:p w14:paraId="30A2FE21" w14:textId="746FCF05" w:rsidR="00DA50B3" w:rsidRPr="004C118A" w:rsidRDefault="6626D79F"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Implement automated solution(s) for patch management.</w:t>
            </w:r>
          </w:p>
        </w:tc>
      </w:tr>
      <w:tr w:rsidR="00DA50B3" w:rsidRPr="004C118A" w14:paraId="35AEEFB4" w14:textId="77777777" w:rsidTr="59CA93CF">
        <w:trPr>
          <w:jc w:val="center"/>
        </w:trPr>
        <w:tc>
          <w:tcPr>
            <w:tcW w:w="715" w:type="dxa"/>
            <w:shd w:val="clear" w:color="auto" w:fill="auto"/>
            <w:vAlign w:val="center"/>
          </w:tcPr>
          <w:p w14:paraId="3F5C63CB" w14:textId="02D88E66" w:rsidR="00DA50B3" w:rsidRPr="004C118A" w:rsidRDefault="00DA50B3" w:rsidP="59CA93CF">
            <w:pPr>
              <w:pStyle w:val="ListParagraph"/>
              <w:numPr>
                <w:ilvl w:val="0"/>
                <w:numId w:val="13"/>
              </w:numPr>
              <w:spacing w:before="120" w:after="120" w:line="276" w:lineRule="auto"/>
              <w:ind w:left="176" w:hanging="173"/>
              <w:rPr>
                <w:rFonts w:eastAsia="Arial"/>
                <w:color w:val="373E49" w:themeColor="accent1"/>
                <w:sz w:val="26"/>
                <w:szCs w:val="26"/>
              </w:rPr>
            </w:pPr>
          </w:p>
        </w:tc>
        <w:tc>
          <w:tcPr>
            <w:tcW w:w="8302" w:type="dxa"/>
            <w:shd w:val="clear" w:color="auto" w:fill="auto"/>
          </w:tcPr>
          <w:p w14:paraId="566D2EF2" w14:textId="06614188" w:rsidR="00DA50B3" w:rsidRPr="004C118A" w:rsidRDefault="6626D79F"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Take and test backups regularly.</w:t>
            </w:r>
          </w:p>
        </w:tc>
      </w:tr>
      <w:tr w:rsidR="00DA50B3" w:rsidRPr="004C118A" w14:paraId="1D855796" w14:textId="77777777" w:rsidTr="59CA93CF">
        <w:trPr>
          <w:jc w:val="center"/>
        </w:trPr>
        <w:tc>
          <w:tcPr>
            <w:tcW w:w="715" w:type="dxa"/>
            <w:shd w:val="clear" w:color="auto" w:fill="auto"/>
            <w:vAlign w:val="center"/>
          </w:tcPr>
          <w:p w14:paraId="23EBEA25" w14:textId="48DB98AD" w:rsidR="00DA50B3" w:rsidRPr="004C118A" w:rsidRDefault="00DA50B3" w:rsidP="59CA93CF">
            <w:pPr>
              <w:pStyle w:val="ListParagraph"/>
              <w:numPr>
                <w:ilvl w:val="0"/>
                <w:numId w:val="13"/>
              </w:numPr>
              <w:spacing w:before="120" w:after="120" w:line="276" w:lineRule="auto"/>
              <w:ind w:left="176" w:hanging="173"/>
              <w:rPr>
                <w:rFonts w:eastAsia="Arial"/>
                <w:color w:val="373E49" w:themeColor="accent1"/>
                <w:sz w:val="26"/>
                <w:szCs w:val="26"/>
              </w:rPr>
            </w:pPr>
          </w:p>
        </w:tc>
        <w:tc>
          <w:tcPr>
            <w:tcW w:w="8302" w:type="dxa"/>
            <w:shd w:val="clear" w:color="auto" w:fill="auto"/>
          </w:tcPr>
          <w:p w14:paraId="2C824B09" w14:textId="2C27904A" w:rsidR="00DA50B3" w:rsidRPr="004C118A" w:rsidRDefault="6626D79F"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Implement the automated patch management solution(s), and ensure manual patching is conducted whenever automated patching is not supported.</w:t>
            </w:r>
          </w:p>
        </w:tc>
      </w:tr>
      <w:tr w:rsidR="00DA50B3" w:rsidRPr="004C118A" w14:paraId="76CA130A" w14:textId="77777777" w:rsidTr="59CA93CF">
        <w:trPr>
          <w:jc w:val="center"/>
        </w:trPr>
        <w:tc>
          <w:tcPr>
            <w:tcW w:w="715" w:type="dxa"/>
            <w:shd w:val="clear" w:color="auto" w:fill="auto"/>
            <w:vAlign w:val="center"/>
          </w:tcPr>
          <w:p w14:paraId="11530117" w14:textId="2B7CF27A" w:rsidR="00DA50B3" w:rsidRPr="004C118A" w:rsidRDefault="00DA50B3" w:rsidP="59CA93CF">
            <w:pPr>
              <w:pStyle w:val="ListParagraph"/>
              <w:numPr>
                <w:ilvl w:val="0"/>
                <w:numId w:val="13"/>
              </w:numPr>
              <w:spacing w:before="120" w:after="120" w:line="276" w:lineRule="auto"/>
              <w:ind w:left="176" w:hanging="173"/>
              <w:rPr>
                <w:rFonts w:eastAsia="Arial"/>
                <w:color w:val="373E49" w:themeColor="accent1"/>
                <w:sz w:val="26"/>
                <w:szCs w:val="26"/>
              </w:rPr>
            </w:pPr>
          </w:p>
        </w:tc>
        <w:tc>
          <w:tcPr>
            <w:tcW w:w="8302" w:type="dxa"/>
            <w:shd w:val="clear" w:color="auto" w:fill="auto"/>
          </w:tcPr>
          <w:p w14:paraId="385D8528" w14:textId="60477A59" w:rsidR="00DA50B3" w:rsidRPr="004C118A" w:rsidRDefault="6626D79F"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Enable and secure appropriate logs and integrate them with a centralized log management system.</w:t>
            </w:r>
          </w:p>
        </w:tc>
      </w:tr>
      <w:tr w:rsidR="00DA50B3" w:rsidRPr="004C118A" w14:paraId="021BDE1F" w14:textId="77777777" w:rsidTr="59CA93CF">
        <w:trPr>
          <w:jc w:val="center"/>
        </w:trPr>
        <w:tc>
          <w:tcPr>
            <w:tcW w:w="715" w:type="dxa"/>
            <w:shd w:val="clear" w:color="auto" w:fill="auto"/>
            <w:vAlign w:val="center"/>
          </w:tcPr>
          <w:p w14:paraId="4057390A" w14:textId="736F03B1" w:rsidR="00DA50B3" w:rsidRPr="004C118A" w:rsidRDefault="00DA50B3" w:rsidP="59CA93CF">
            <w:pPr>
              <w:pStyle w:val="ListParagraph"/>
              <w:numPr>
                <w:ilvl w:val="0"/>
                <w:numId w:val="13"/>
              </w:numPr>
              <w:spacing w:before="120" w:after="120" w:line="276" w:lineRule="auto"/>
              <w:ind w:left="176" w:hanging="173"/>
              <w:rPr>
                <w:rFonts w:eastAsia="Arial"/>
                <w:color w:val="373E49" w:themeColor="accent1"/>
                <w:sz w:val="26"/>
                <w:szCs w:val="26"/>
              </w:rPr>
            </w:pPr>
          </w:p>
        </w:tc>
        <w:tc>
          <w:tcPr>
            <w:tcW w:w="8302" w:type="dxa"/>
            <w:shd w:val="clear" w:color="auto" w:fill="auto"/>
          </w:tcPr>
          <w:p w14:paraId="6D341523" w14:textId="32107094" w:rsidR="00DA50B3" w:rsidRPr="004C118A" w:rsidRDefault="6626D79F"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Configure all management software, protection software, operating systems on the information and technology assets.</w:t>
            </w:r>
          </w:p>
        </w:tc>
      </w:tr>
      <w:tr w:rsidR="00DA50B3" w:rsidRPr="004C118A" w14:paraId="59782F36" w14:textId="77777777" w:rsidTr="59CA93CF">
        <w:trPr>
          <w:jc w:val="center"/>
        </w:trPr>
        <w:tc>
          <w:tcPr>
            <w:tcW w:w="715" w:type="dxa"/>
            <w:shd w:val="clear" w:color="auto" w:fill="auto"/>
            <w:vAlign w:val="center"/>
          </w:tcPr>
          <w:p w14:paraId="02250F3A" w14:textId="04ED812F" w:rsidR="00DA50B3" w:rsidRPr="004C118A" w:rsidRDefault="00DA50B3" w:rsidP="59CA93CF">
            <w:pPr>
              <w:pStyle w:val="ListParagraph"/>
              <w:numPr>
                <w:ilvl w:val="0"/>
                <w:numId w:val="13"/>
              </w:numPr>
              <w:spacing w:before="120" w:after="120" w:line="276" w:lineRule="auto"/>
              <w:ind w:left="176" w:hanging="173"/>
              <w:rPr>
                <w:rFonts w:eastAsia="Arial"/>
                <w:color w:val="373E49" w:themeColor="accent1"/>
                <w:sz w:val="26"/>
                <w:szCs w:val="26"/>
              </w:rPr>
            </w:pPr>
          </w:p>
        </w:tc>
        <w:tc>
          <w:tcPr>
            <w:tcW w:w="8302" w:type="dxa"/>
            <w:shd w:val="clear" w:color="auto" w:fill="auto"/>
          </w:tcPr>
          <w:p w14:paraId="62C5CDE1" w14:textId="3B07A348" w:rsidR="00DA50B3" w:rsidRPr="004C118A" w:rsidRDefault="6626D79F"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Oversee privileges and user accounts seeking to access information and technology assets as per the respective policy.</w:t>
            </w:r>
          </w:p>
        </w:tc>
      </w:tr>
      <w:tr w:rsidR="00DA50B3" w:rsidRPr="004C118A" w14:paraId="55A84AC6" w14:textId="77777777" w:rsidTr="59CA93CF">
        <w:trPr>
          <w:jc w:val="center"/>
        </w:trPr>
        <w:tc>
          <w:tcPr>
            <w:tcW w:w="715" w:type="dxa"/>
            <w:shd w:val="clear" w:color="auto" w:fill="auto"/>
            <w:vAlign w:val="center"/>
          </w:tcPr>
          <w:p w14:paraId="72B81430" w14:textId="55F6F95C" w:rsidR="00DA50B3" w:rsidRPr="004C118A" w:rsidRDefault="00DA50B3" w:rsidP="59CA93CF">
            <w:pPr>
              <w:pStyle w:val="ListParagraph"/>
              <w:numPr>
                <w:ilvl w:val="0"/>
                <w:numId w:val="13"/>
              </w:numPr>
              <w:spacing w:before="120" w:after="120" w:line="276" w:lineRule="auto"/>
              <w:ind w:left="176" w:hanging="173"/>
              <w:rPr>
                <w:rFonts w:eastAsia="Arial"/>
                <w:color w:val="373E49" w:themeColor="accent1"/>
                <w:sz w:val="26"/>
                <w:szCs w:val="26"/>
              </w:rPr>
            </w:pPr>
          </w:p>
        </w:tc>
        <w:tc>
          <w:tcPr>
            <w:tcW w:w="8302" w:type="dxa"/>
            <w:shd w:val="clear" w:color="auto" w:fill="auto"/>
          </w:tcPr>
          <w:p w14:paraId="1AEB7305" w14:textId="12C3E8E8" w:rsidR="00DA50B3" w:rsidRPr="004C118A" w:rsidRDefault="6626D79F"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Isolate information and technology assets and apply logical and secure segmentation of network.</w:t>
            </w:r>
          </w:p>
        </w:tc>
      </w:tr>
      <w:tr w:rsidR="00DA50B3" w:rsidRPr="004C118A" w14:paraId="5566E3AC" w14:textId="77777777" w:rsidTr="59CA93CF">
        <w:trPr>
          <w:jc w:val="center"/>
        </w:trPr>
        <w:tc>
          <w:tcPr>
            <w:tcW w:w="715" w:type="dxa"/>
            <w:shd w:val="clear" w:color="auto" w:fill="auto"/>
            <w:vAlign w:val="center"/>
          </w:tcPr>
          <w:p w14:paraId="34498478" w14:textId="7EC9145C" w:rsidR="00DA50B3" w:rsidRPr="004C118A" w:rsidRDefault="00DA50B3" w:rsidP="59CA93CF">
            <w:pPr>
              <w:pStyle w:val="ListParagraph"/>
              <w:numPr>
                <w:ilvl w:val="0"/>
                <w:numId w:val="13"/>
              </w:numPr>
              <w:spacing w:before="120" w:after="120" w:line="276" w:lineRule="auto"/>
              <w:ind w:left="176" w:hanging="173"/>
              <w:rPr>
                <w:rFonts w:eastAsia="Arial"/>
                <w:color w:val="373E49" w:themeColor="accent1"/>
                <w:sz w:val="26"/>
                <w:szCs w:val="26"/>
              </w:rPr>
            </w:pPr>
          </w:p>
        </w:tc>
        <w:tc>
          <w:tcPr>
            <w:tcW w:w="8302" w:type="dxa"/>
            <w:shd w:val="clear" w:color="auto" w:fill="auto"/>
          </w:tcPr>
          <w:p w14:paraId="036BB0B6" w14:textId="349F58F0" w:rsidR="00DA50B3" w:rsidRPr="004C118A" w:rsidRDefault="004A573E"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 xml:space="preserve">Engage in threats and incidents management of information technology systems in relevant phases (e.g. Containment, Eradication, Recovery.) </w:t>
            </w:r>
          </w:p>
        </w:tc>
      </w:tr>
      <w:tr w:rsidR="00123F7A" w:rsidRPr="004C118A" w14:paraId="5AA1931B" w14:textId="77777777" w:rsidTr="59CA93CF">
        <w:trPr>
          <w:jc w:val="center"/>
        </w:trPr>
        <w:tc>
          <w:tcPr>
            <w:tcW w:w="715" w:type="dxa"/>
            <w:shd w:val="clear" w:color="auto" w:fill="auto"/>
            <w:vAlign w:val="center"/>
          </w:tcPr>
          <w:p w14:paraId="605C5922" w14:textId="77777777" w:rsidR="00123F7A" w:rsidRPr="004C118A" w:rsidDel="00F43BA1" w:rsidRDefault="00123F7A" w:rsidP="59CA93CF">
            <w:pPr>
              <w:pStyle w:val="ListParagraph"/>
              <w:numPr>
                <w:ilvl w:val="0"/>
                <w:numId w:val="13"/>
              </w:numPr>
              <w:spacing w:before="120" w:after="120" w:line="276" w:lineRule="auto"/>
              <w:ind w:left="176" w:hanging="173"/>
              <w:rPr>
                <w:rFonts w:eastAsia="Arial"/>
                <w:color w:val="373E49" w:themeColor="accent1"/>
                <w:sz w:val="26"/>
                <w:szCs w:val="26"/>
                <w:rtl/>
              </w:rPr>
            </w:pPr>
          </w:p>
        </w:tc>
        <w:tc>
          <w:tcPr>
            <w:tcW w:w="8302" w:type="dxa"/>
            <w:shd w:val="clear" w:color="auto" w:fill="auto"/>
          </w:tcPr>
          <w:p w14:paraId="51D45A85" w14:textId="7529152D" w:rsidR="00123F7A" w:rsidRPr="004C118A" w:rsidRDefault="44EDE453" w:rsidP="59CA93CF">
            <w:pPr>
              <w:spacing w:before="120" w:after="120" w:line="276" w:lineRule="auto"/>
              <w:jc w:val="both"/>
              <w:rPr>
                <w:rFonts w:eastAsia="Arial"/>
                <w:color w:val="373E49" w:themeColor="accent1"/>
                <w:sz w:val="26"/>
                <w:szCs w:val="26"/>
                <w:rtl/>
                <w:lang w:eastAsia="ar"/>
              </w:rPr>
            </w:pPr>
            <w:r w:rsidRPr="004C118A">
              <w:rPr>
                <w:rFonts w:eastAsia="Arial"/>
                <w:color w:val="373E49" w:themeColor="accent1"/>
                <w:sz w:val="26"/>
                <w:szCs w:val="26"/>
                <w:lang w:bidi="en-US"/>
              </w:rPr>
              <w:t>Assist in defining and prioritizing essential system capabilities or business functions required for partial or full system restoration after a catastrophic cybersecurity failure event.</w:t>
            </w:r>
          </w:p>
        </w:tc>
      </w:tr>
      <w:tr w:rsidR="00123F7A" w:rsidRPr="004C118A" w14:paraId="40B11668" w14:textId="77777777" w:rsidTr="59CA93CF">
        <w:trPr>
          <w:jc w:val="center"/>
        </w:trPr>
        <w:tc>
          <w:tcPr>
            <w:tcW w:w="715" w:type="dxa"/>
            <w:shd w:val="clear" w:color="auto" w:fill="auto"/>
            <w:vAlign w:val="center"/>
          </w:tcPr>
          <w:p w14:paraId="3172E182" w14:textId="77777777" w:rsidR="00123F7A" w:rsidRPr="004C118A" w:rsidDel="00F43BA1" w:rsidRDefault="00123F7A" w:rsidP="59CA93CF">
            <w:pPr>
              <w:pStyle w:val="ListParagraph"/>
              <w:numPr>
                <w:ilvl w:val="0"/>
                <w:numId w:val="13"/>
              </w:numPr>
              <w:spacing w:before="120" w:after="120" w:line="276" w:lineRule="auto"/>
              <w:ind w:left="176" w:hanging="173"/>
              <w:rPr>
                <w:rFonts w:eastAsia="Arial"/>
                <w:color w:val="373E49" w:themeColor="accent1"/>
                <w:sz w:val="26"/>
                <w:szCs w:val="26"/>
                <w:rtl/>
              </w:rPr>
            </w:pPr>
          </w:p>
        </w:tc>
        <w:tc>
          <w:tcPr>
            <w:tcW w:w="8302" w:type="dxa"/>
            <w:shd w:val="clear" w:color="auto" w:fill="auto"/>
          </w:tcPr>
          <w:p w14:paraId="1F41F718" w14:textId="5C869312" w:rsidR="00123F7A" w:rsidRPr="004C118A" w:rsidRDefault="44EDE453" w:rsidP="59CA93CF">
            <w:pPr>
              <w:spacing w:before="120" w:after="120" w:line="276" w:lineRule="auto"/>
              <w:jc w:val="both"/>
              <w:rPr>
                <w:rFonts w:eastAsia="Arial"/>
                <w:color w:val="373E49" w:themeColor="accent1"/>
                <w:sz w:val="26"/>
                <w:szCs w:val="26"/>
                <w:rtl/>
                <w:lang w:eastAsia="ar"/>
              </w:rPr>
            </w:pPr>
            <w:r w:rsidRPr="004C118A">
              <w:rPr>
                <w:rFonts w:eastAsia="Arial"/>
                <w:color w:val="373E49" w:themeColor="accent1"/>
                <w:sz w:val="26"/>
                <w:szCs w:val="26"/>
                <w:lang w:bidi="en-US"/>
              </w:rPr>
              <w:t xml:space="preserve">Assist in defining appropriate levels of system information availability based on critical system functions and ensure that system requirements identify appropriate disaster recovery and business continuity requirements to include any appropriate </w:t>
            </w:r>
            <w:r w:rsidR="16D06555" w:rsidRPr="004C118A">
              <w:rPr>
                <w:rFonts w:eastAsia="Arial"/>
                <w:color w:val="373E49" w:themeColor="accent1"/>
                <w:sz w:val="26"/>
                <w:szCs w:val="26"/>
                <w:lang w:bidi="en-US"/>
              </w:rPr>
              <w:t>fail-over site</w:t>
            </w:r>
            <w:r w:rsidRPr="004C118A">
              <w:rPr>
                <w:rFonts w:eastAsia="Arial"/>
                <w:color w:val="373E49" w:themeColor="accent1"/>
                <w:sz w:val="26"/>
                <w:szCs w:val="26"/>
                <w:lang w:bidi="en-US"/>
              </w:rPr>
              <w:t xml:space="preserve"> requirements, backup requirements, and material supportability requirements for system recovery/restoration.</w:t>
            </w:r>
          </w:p>
        </w:tc>
      </w:tr>
    </w:tbl>
    <w:p w14:paraId="79F24F4B" w14:textId="77777777" w:rsidR="00F54574" w:rsidRPr="004C118A" w:rsidRDefault="00F54574" w:rsidP="59CA93CF">
      <w:pPr>
        <w:spacing w:before="120" w:after="120" w:line="276" w:lineRule="auto"/>
        <w:jc w:val="both"/>
        <w:rPr>
          <w:rFonts w:eastAsia="Arial" w:cs="Arial"/>
        </w:rPr>
      </w:pPr>
    </w:p>
    <w:p w14:paraId="0EDA7AD4" w14:textId="77777777" w:rsidR="006C6C7C" w:rsidRDefault="006C6C7C" w:rsidP="59CA93CF">
      <w:pPr>
        <w:pStyle w:val="Heading2"/>
        <w:spacing w:before="120" w:after="120" w:line="276" w:lineRule="auto"/>
        <w:jc w:val="both"/>
        <w:rPr>
          <w:rFonts w:eastAsia="Arial" w:cs="Arial"/>
          <w:color w:val="38418E"/>
          <w:sz w:val="40"/>
          <w:szCs w:val="40"/>
          <w:highlight w:val="cyan"/>
          <w:lang w:eastAsia="en-US"/>
        </w:rPr>
      </w:pPr>
    </w:p>
    <w:p w14:paraId="2018ADEA" w14:textId="568A332F" w:rsidR="00F55B5D" w:rsidRPr="004C118A" w:rsidRDefault="004710EA" w:rsidP="006C6C7C">
      <w:pPr>
        <w:pStyle w:val="Heading2"/>
        <w:spacing w:before="120" w:after="120" w:line="276" w:lineRule="auto"/>
        <w:jc w:val="both"/>
        <w:rPr>
          <w:rFonts w:eastAsia="Arial" w:cs="Arial"/>
          <w:color w:val="38418E"/>
          <w:sz w:val="40"/>
          <w:szCs w:val="40"/>
          <w:lang w:eastAsia="en-US"/>
        </w:rPr>
      </w:pPr>
      <w:bookmarkStart w:id="24" w:name="_Toc137376258"/>
      <w:r w:rsidRPr="004C118A">
        <w:rPr>
          <w:rFonts w:eastAsia="Arial" w:cs="Arial"/>
          <w:color w:val="38418E"/>
          <w:sz w:val="40"/>
          <w:szCs w:val="40"/>
          <w:highlight w:val="cyan"/>
          <w:lang w:bidi="en-US"/>
        </w:rPr>
        <w:t>&lt;Head of Human Resources function&gt;</w:t>
      </w:r>
      <w:bookmarkEnd w:id="24"/>
      <w:r w:rsidRPr="004C118A">
        <w:rPr>
          <w:rFonts w:eastAsia="Arial" w:cs="Arial"/>
          <w:color w:val="38418E"/>
          <w:sz w:val="40"/>
          <w:szCs w:val="40"/>
          <w:highlight w:val="cyan"/>
          <w:lang w:bidi="en-US"/>
        </w:rPr>
        <w:t xml:space="preserve"> </w:t>
      </w:r>
    </w:p>
    <w:tbl>
      <w:tblPr>
        <w:tblStyle w:val="TableGrid"/>
        <w:tblW w:w="0" w:type="auto"/>
        <w:jc w:val="center"/>
        <w:tblLook w:val="04A0" w:firstRow="1" w:lastRow="0" w:firstColumn="1" w:lastColumn="0" w:noHBand="0" w:noVBand="1"/>
      </w:tblPr>
      <w:tblGrid>
        <w:gridCol w:w="715"/>
        <w:gridCol w:w="8302"/>
      </w:tblGrid>
      <w:tr w:rsidR="00F54574" w:rsidRPr="004C118A" w14:paraId="48F6D19C" w14:textId="77777777" w:rsidTr="59CA93CF">
        <w:trPr>
          <w:jc w:val="center"/>
        </w:trPr>
        <w:tc>
          <w:tcPr>
            <w:tcW w:w="715" w:type="dxa"/>
            <w:shd w:val="clear" w:color="auto" w:fill="373E49" w:themeFill="accent1"/>
          </w:tcPr>
          <w:p w14:paraId="21529776" w14:textId="77777777" w:rsidR="00F54574" w:rsidRPr="004C118A" w:rsidRDefault="00F54574" w:rsidP="59CA93CF">
            <w:pPr>
              <w:spacing w:before="120" w:after="120" w:line="276" w:lineRule="auto"/>
              <w:jc w:val="both"/>
              <w:rPr>
                <w:rFonts w:eastAsia="Arial"/>
                <w:color w:val="FFFFFF" w:themeColor="background1"/>
                <w:sz w:val="26"/>
                <w:szCs w:val="26"/>
                <w:lang w:eastAsia="ar"/>
              </w:rPr>
            </w:pPr>
            <w:r w:rsidRPr="004C118A">
              <w:rPr>
                <w:rFonts w:eastAsia="Arial"/>
                <w:color w:val="FFFFFF" w:themeColor="background1"/>
                <w:sz w:val="26"/>
                <w:szCs w:val="26"/>
                <w:lang w:bidi="en-US"/>
              </w:rPr>
              <w:t>#</w:t>
            </w:r>
          </w:p>
        </w:tc>
        <w:tc>
          <w:tcPr>
            <w:tcW w:w="8302" w:type="dxa"/>
            <w:shd w:val="clear" w:color="auto" w:fill="373E49" w:themeFill="accent1"/>
          </w:tcPr>
          <w:p w14:paraId="78895E62" w14:textId="77777777" w:rsidR="00F54574" w:rsidRPr="004C118A" w:rsidRDefault="00F54574" w:rsidP="59CA93CF">
            <w:pPr>
              <w:spacing w:before="120" w:after="120" w:line="276" w:lineRule="auto"/>
              <w:jc w:val="both"/>
              <w:rPr>
                <w:rFonts w:eastAsia="Arial"/>
                <w:color w:val="FFFFFF" w:themeColor="background1"/>
                <w:sz w:val="26"/>
                <w:szCs w:val="26"/>
                <w:lang w:eastAsia="ar"/>
              </w:rPr>
            </w:pPr>
            <w:r w:rsidRPr="004C118A">
              <w:rPr>
                <w:rFonts w:eastAsia="Arial"/>
                <w:color w:val="FFFFFF" w:themeColor="background1"/>
                <w:sz w:val="26"/>
                <w:szCs w:val="26"/>
                <w:lang w:bidi="en-US"/>
              </w:rPr>
              <w:t>Responsibilities</w:t>
            </w:r>
          </w:p>
        </w:tc>
      </w:tr>
      <w:tr w:rsidR="00DA50B3" w:rsidRPr="004C118A" w14:paraId="30673729" w14:textId="77777777" w:rsidTr="59CA93CF">
        <w:trPr>
          <w:jc w:val="center"/>
        </w:trPr>
        <w:tc>
          <w:tcPr>
            <w:tcW w:w="715" w:type="dxa"/>
            <w:shd w:val="clear" w:color="auto" w:fill="auto"/>
            <w:vAlign w:val="center"/>
          </w:tcPr>
          <w:p w14:paraId="3FD418D3" w14:textId="5B2B73E0" w:rsidR="00DA50B3" w:rsidRPr="004C118A" w:rsidRDefault="00DA50B3" w:rsidP="59CA93CF">
            <w:pPr>
              <w:pStyle w:val="ListParagraph"/>
              <w:numPr>
                <w:ilvl w:val="0"/>
                <w:numId w:val="12"/>
              </w:numPr>
              <w:spacing w:before="120" w:after="120" w:line="276" w:lineRule="auto"/>
              <w:ind w:left="176" w:hanging="173"/>
              <w:rPr>
                <w:rFonts w:eastAsia="Arial"/>
                <w:sz w:val="26"/>
                <w:szCs w:val="26"/>
              </w:rPr>
            </w:pPr>
          </w:p>
        </w:tc>
        <w:tc>
          <w:tcPr>
            <w:tcW w:w="8302" w:type="dxa"/>
            <w:shd w:val="clear" w:color="auto" w:fill="auto"/>
          </w:tcPr>
          <w:p w14:paraId="46C9379C" w14:textId="606E0B59" w:rsidR="00DA50B3" w:rsidRPr="004C118A" w:rsidRDefault="6626D79F"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 xml:space="preserve">Oversee the implementation of the cybersecurity requirements related to human resources in </w:t>
            </w:r>
            <w:r w:rsidRPr="004C118A">
              <w:rPr>
                <w:rFonts w:eastAsia="Arial"/>
                <w:color w:val="373E49" w:themeColor="accent1"/>
                <w:sz w:val="26"/>
                <w:szCs w:val="26"/>
                <w:highlight w:val="cyan"/>
                <w:lang w:bidi="en-US"/>
              </w:rPr>
              <w:t>&lt;organization name&gt;</w:t>
            </w:r>
            <w:r w:rsidRPr="004C118A">
              <w:rPr>
                <w:rFonts w:eastAsia="Arial"/>
                <w:color w:val="373E49" w:themeColor="accent1"/>
                <w:sz w:val="26"/>
                <w:szCs w:val="26"/>
                <w:lang w:bidi="en-US"/>
              </w:rPr>
              <w:t>.</w:t>
            </w:r>
          </w:p>
        </w:tc>
      </w:tr>
      <w:tr w:rsidR="00D82268" w:rsidRPr="004C118A" w14:paraId="08087CAC" w14:textId="77777777" w:rsidTr="59CA93CF">
        <w:trPr>
          <w:jc w:val="center"/>
        </w:trPr>
        <w:tc>
          <w:tcPr>
            <w:tcW w:w="715" w:type="dxa"/>
            <w:shd w:val="clear" w:color="auto" w:fill="auto"/>
            <w:vAlign w:val="center"/>
          </w:tcPr>
          <w:p w14:paraId="580DDC34" w14:textId="77777777" w:rsidR="00D82268" w:rsidRPr="004C118A" w:rsidDel="00A0659A" w:rsidRDefault="00D82268" w:rsidP="59CA93CF">
            <w:pPr>
              <w:pStyle w:val="ListParagraph"/>
              <w:numPr>
                <w:ilvl w:val="0"/>
                <w:numId w:val="12"/>
              </w:numPr>
              <w:spacing w:before="120" w:after="120" w:line="276" w:lineRule="auto"/>
              <w:ind w:left="176" w:hanging="173"/>
              <w:rPr>
                <w:rFonts w:eastAsia="Arial"/>
                <w:sz w:val="26"/>
                <w:szCs w:val="26"/>
                <w:rtl/>
              </w:rPr>
            </w:pPr>
          </w:p>
        </w:tc>
        <w:tc>
          <w:tcPr>
            <w:tcW w:w="8302" w:type="dxa"/>
            <w:shd w:val="clear" w:color="auto" w:fill="auto"/>
          </w:tcPr>
          <w:p w14:paraId="26C5A99C" w14:textId="3B6D3255" w:rsidR="00D82268" w:rsidRPr="004C118A" w:rsidRDefault="18060535" w:rsidP="59CA93CF">
            <w:pPr>
              <w:spacing w:before="120" w:after="120" w:line="276" w:lineRule="auto"/>
              <w:jc w:val="both"/>
              <w:rPr>
                <w:rFonts w:eastAsia="Arial"/>
                <w:color w:val="373E49" w:themeColor="accent1"/>
                <w:sz w:val="26"/>
                <w:szCs w:val="26"/>
                <w:rtl/>
                <w:lang w:eastAsia="ar"/>
              </w:rPr>
            </w:pPr>
            <w:r w:rsidRPr="004C118A">
              <w:rPr>
                <w:rFonts w:eastAsia="Arial"/>
                <w:color w:val="373E49" w:themeColor="accent1"/>
                <w:sz w:val="26"/>
                <w:szCs w:val="26"/>
                <w:lang w:bidi="en-US"/>
              </w:rPr>
              <w:t>Ensure screening or vetting of the personnel of cybersecurity functions and privileged technology functions in coordination with stakeholders.</w:t>
            </w:r>
          </w:p>
        </w:tc>
      </w:tr>
      <w:tr w:rsidR="00DA50B3" w:rsidRPr="004C118A" w14:paraId="7187839F" w14:textId="77777777" w:rsidTr="59CA93CF">
        <w:trPr>
          <w:jc w:val="center"/>
        </w:trPr>
        <w:tc>
          <w:tcPr>
            <w:tcW w:w="715" w:type="dxa"/>
            <w:shd w:val="clear" w:color="auto" w:fill="auto"/>
            <w:vAlign w:val="center"/>
          </w:tcPr>
          <w:p w14:paraId="02BBF16C" w14:textId="2D094C24" w:rsidR="00DA50B3" w:rsidRPr="004C118A" w:rsidRDefault="00DA50B3" w:rsidP="59CA93CF">
            <w:pPr>
              <w:pStyle w:val="ListParagraph"/>
              <w:numPr>
                <w:ilvl w:val="0"/>
                <w:numId w:val="12"/>
              </w:numPr>
              <w:spacing w:before="120" w:after="120" w:line="276" w:lineRule="auto"/>
              <w:ind w:left="176" w:hanging="173"/>
              <w:rPr>
                <w:rFonts w:eastAsia="Arial"/>
                <w:sz w:val="26"/>
                <w:szCs w:val="26"/>
              </w:rPr>
            </w:pPr>
          </w:p>
        </w:tc>
        <w:tc>
          <w:tcPr>
            <w:tcW w:w="8302" w:type="dxa"/>
            <w:shd w:val="clear" w:color="auto" w:fill="auto"/>
          </w:tcPr>
          <w:p w14:paraId="7F296152" w14:textId="672537FC" w:rsidR="00DA50B3" w:rsidRPr="004C118A" w:rsidRDefault="6626D79F" w:rsidP="59CA93CF">
            <w:pPr>
              <w:spacing w:before="120" w:after="120" w:line="276" w:lineRule="auto"/>
              <w:jc w:val="both"/>
              <w:rPr>
                <w:rFonts w:eastAsia="Arial"/>
                <w:color w:val="373E49" w:themeColor="accent1"/>
                <w:sz w:val="26"/>
                <w:szCs w:val="26"/>
                <w:lang w:eastAsia="ar"/>
              </w:rPr>
            </w:pPr>
            <w:r w:rsidRPr="004C118A">
              <w:rPr>
                <w:rFonts w:eastAsia="Arial"/>
                <w:color w:val="373E49" w:themeColor="accent1"/>
                <w:sz w:val="26"/>
                <w:szCs w:val="26"/>
                <w:lang w:bidi="en-US"/>
              </w:rPr>
              <w:t xml:space="preserve">Support the implementation of acceptable asset use policy and apply disciplinary actions to violations as per the </w:t>
            </w:r>
            <w:r w:rsidR="004A573E" w:rsidRPr="004C118A">
              <w:rPr>
                <w:rFonts w:eastAsia="Arial"/>
                <w:color w:val="373E49" w:themeColor="accent1"/>
                <w:sz w:val="26"/>
                <w:szCs w:val="26"/>
                <w:highlight w:val="cyan"/>
                <w:lang w:bidi="en-US"/>
              </w:rPr>
              <w:t>&lt;organization name&gt;</w:t>
            </w:r>
            <w:r w:rsidRPr="004C118A">
              <w:rPr>
                <w:rFonts w:eastAsia="Arial"/>
                <w:color w:val="373E49" w:themeColor="accent1"/>
                <w:sz w:val="26"/>
                <w:szCs w:val="26"/>
                <w:lang w:bidi="en-US"/>
              </w:rPr>
              <w:t xml:space="preserve">’s procedures. </w:t>
            </w:r>
          </w:p>
        </w:tc>
      </w:tr>
      <w:tr w:rsidR="00DA50B3" w:rsidRPr="004C118A" w14:paraId="32F37BB5" w14:textId="77777777" w:rsidTr="59CA93CF">
        <w:trPr>
          <w:jc w:val="center"/>
        </w:trPr>
        <w:tc>
          <w:tcPr>
            <w:tcW w:w="715" w:type="dxa"/>
            <w:shd w:val="clear" w:color="auto" w:fill="auto"/>
            <w:vAlign w:val="center"/>
          </w:tcPr>
          <w:p w14:paraId="76D14CD7" w14:textId="751A2212" w:rsidR="00DA50B3" w:rsidRPr="004C118A" w:rsidRDefault="00DA50B3" w:rsidP="59CA93CF">
            <w:pPr>
              <w:pStyle w:val="ListParagraph"/>
              <w:numPr>
                <w:ilvl w:val="0"/>
                <w:numId w:val="12"/>
              </w:numPr>
              <w:spacing w:before="120" w:after="120" w:line="276" w:lineRule="auto"/>
              <w:ind w:left="176" w:hanging="173"/>
              <w:rPr>
                <w:rFonts w:eastAsia="Arial"/>
                <w:sz w:val="26"/>
                <w:szCs w:val="26"/>
              </w:rPr>
            </w:pPr>
          </w:p>
        </w:tc>
        <w:tc>
          <w:tcPr>
            <w:tcW w:w="8302" w:type="dxa"/>
            <w:shd w:val="clear" w:color="auto" w:fill="auto"/>
          </w:tcPr>
          <w:p w14:paraId="567DCB77" w14:textId="50418DC4" w:rsidR="00DA50B3" w:rsidRPr="004C118A" w:rsidRDefault="6626D79F"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Update and review human resources cybersecurity policy.</w:t>
            </w:r>
          </w:p>
        </w:tc>
      </w:tr>
      <w:tr w:rsidR="00DA50B3" w:rsidRPr="004C118A" w14:paraId="6C0376DA" w14:textId="77777777" w:rsidTr="59CA93CF">
        <w:trPr>
          <w:jc w:val="center"/>
        </w:trPr>
        <w:tc>
          <w:tcPr>
            <w:tcW w:w="715" w:type="dxa"/>
            <w:shd w:val="clear" w:color="auto" w:fill="auto"/>
            <w:vAlign w:val="center"/>
          </w:tcPr>
          <w:p w14:paraId="41DDA2AC" w14:textId="5FB0DDB7" w:rsidR="00DA50B3" w:rsidRPr="004C118A" w:rsidRDefault="00DA50B3" w:rsidP="59CA93CF">
            <w:pPr>
              <w:pStyle w:val="ListParagraph"/>
              <w:numPr>
                <w:ilvl w:val="0"/>
                <w:numId w:val="12"/>
              </w:numPr>
              <w:spacing w:before="120" w:after="120" w:line="276" w:lineRule="auto"/>
              <w:ind w:left="176" w:hanging="173"/>
              <w:rPr>
                <w:rFonts w:eastAsia="Arial"/>
                <w:sz w:val="26"/>
                <w:szCs w:val="26"/>
              </w:rPr>
            </w:pPr>
          </w:p>
        </w:tc>
        <w:tc>
          <w:tcPr>
            <w:tcW w:w="8302" w:type="dxa"/>
            <w:shd w:val="clear" w:color="auto" w:fill="auto"/>
          </w:tcPr>
          <w:p w14:paraId="6EB68B1B" w14:textId="547DDC92" w:rsidR="00DA50B3" w:rsidRPr="004C118A" w:rsidRDefault="6626D79F"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Attend and participate in the CSC meetings as necessary.</w:t>
            </w:r>
          </w:p>
        </w:tc>
      </w:tr>
      <w:tr w:rsidR="00DA50B3" w:rsidRPr="004C118A" w14:paraId="5B70550B" w14:textId="77777777" w:rsidTr="59CA93CF">
        <w:trPr>
          <w:jc w:val="center"/>
        </w:trPr>
        <w:tc>
          <w:tcPr>
            <w:tcW w:w="715" w:type="dxa"/>
            <w:shd w:val="clear" w:color="auto" w:fill="auto"/>
            <w:vAlign w:val="center"/>
          </w:tcPr>
          <w:p w14:paraId="7FE533AA" w14:textId="1F36A846" w:rsidR="00DA50B3" w:rsidRPr="004C118A" w:rsidRDefault="00DA50B3" w:rsidP="59CA93CF">
            <w:pPr>
              <w:pStyle w:val="ListParagraph"/>
              <w:numPr>
                <w:ilvl w:val="0"/>
                <w:numId w:val="12"/>
              </w:numPr>
              <w:spacing w:before="120" w:after="120" w:line="276" w:lineRule="auto"/>
              <w:ind w:left="176" w:hanging="173"/>
              <w:rPr>
                <w:rFonts w:eastAsia="Arial"/>
                <w:sz w:val="26"/>
                <w:szCs w:val="26"/>
              </w:rPr>
            </w:pPr>
          </w:p>
        </w:tc>
        <w:tc>
          <w:tcPr>
            <w:tcW w:w="8302" w:type="dxa"/>
            <w:shd w:val="clear" w:color="auto" w:fill="auto"/>
          </w:tcPr>
          <w:p w14:paraId="16FBF846" w14:textId="392A3CE9" w:rsidR="00DA50B3" w:rsidRPr="004C118A" w:rsidRDefault="6626D79F"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Advocate for adequate funding for cybersecurity training resources, to include both internal and industry-related courses, instructors, and related materials.</w:t>
            </w:r>
          </w:p>
        </w:tc>
      </w:tr>
      <w:tr w:rsidR="00DA50B3" w:rsidRPr="004C118A" w14:paraId="3D135C02" w14:textId="77777777" w:rsidTr="59CA93CF">
        <w:trPr>
          <w:jc w:val="center"/>
        </w:trPr>
        <w:tc>
          <w:tcPr>
            <w:tcW w:w="715" w:type="dxa"/>
            <w:shd w:val="clear" w:color="auto" w:fill="auto"/>
            <w:vAlign w:val="center"/>
          </w:tcPr>
          <w:p w14:paraId="514150E7" w14:textId="0EE24366" w:rsidR="00DA50B3" w:rsidRPr="004C118A" w:rsidRDefault="00DA50B3" w:rsidP="59CA93CF">
            <w:pPr>
              <w:pStyle w:val="ListParagraph"/>
              <w:numPr>
                <w:ilvl w:val="0"/>
                <w:numId w:val="12"/>
              </w:numPr>
              <w:spacing w:before="120" w:after="120" w:line="276" w:lineRule="auto"/>
              <w:ind w:left="176" w:hanging="173"/>
              <w:rPr>
                <w:rFonts w:eastAsia="Arial"/>
                <w:sz w:val="26"/>
                <w:szCs w:val="26"/>
              </w:rPr>
            </w:pPr>
          </w:p>
        </w:tc>
        <w:tc>
          <w:tcPr>
            <w:tcW w:w="8302" w:type="dxa"/>
            <w:shd w:val="clear" w:color="auto" w:fill="auto"/>
          </w:tcPr>
          <w:p w14:paraId="51C992D8" w14:textId="526C16AA" w:rsidR="00DA50B3" w:rsidRPr="004C118A" w:rsidRDefault="6626D79F"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Conduct cybersecurity learning needs assessments and identify requirements.</w:t>
            </w:r>
          </w:p>
        </w:tc>
      </w:tr>
      <w:tr w:rsidR="00DA50B3" w:rsidRPr="004C118A" w14:paraId="1CE83623" w14:textId="77777777" w:rsidTr="59CA93CF">
        <w:trPr>
          <w:jc w:val="center"/>
        </w:trPr>
        <w:tc>
          <w:tcPr>
            <w:tcW w:w="715" w:type="dxa"/>
            <w:shd w:val="clear" w:color="auto" w:fill="auto"/>
            <w:vAlign w:val="center"/>
          </w:tcPr>
          <w:p w14:paraId="0A14A35A" w14:textId="19405BDA" w:rsidR="00DA50B3" w:rsidRPr="004C118A" w:rsidRDefault="00DA50B3" w:rsidP="59CA93CF">
            <w:pPr>
              <w:pStyle w:val="ListParagraph"/>
              <w:numPr>
                <w:ilvl w:val="0"/>
                <w:numId w:val="12"/>
              </w:numPr>
              <w:spacing w:before="120" w:after="120" w:line="276" w:lineRule="auto"/>
              <w:ind w:left="176" w:hanging="173"/>
              <w:rPr>
                <w:rFonts w:eastAsia="Arial"/>
                <w:sz w:val="26"/>
                <w:szCs w:val="26"/>
              </w:rPr>
            </w:pPr>
          </w:p>
        </w:tc>
        <w:tc>
          <w:tcPr>
            <w:tcW w:w="8302" w:type="dxa"/>
            <w:shd w:val="clear" w:color="auto" w:fill="auto"/>
          </w:tcPr>
          <w:p w14:paraId="54CB78DA" w14:textId="6B0A49CC" w:rsidR="00DA50B3" w:rsidRPr="004C118A" w:rsidRDefault="6626D79F"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Ensure standardized roles and responsibilities based on established cybersecurity work roles are developed and implemented.</w:t>
            </w:r>
          </w:p>
        </w:tc>
      </w:tr>
      <w:tr w:rsidR="00DA50B3" w:rsidRPr="004C118A" w14:paraId="455A9449" w14:textId="77777777" w:rsidTr="59CA93CF">
        <w:trPr>
          <w:jc w:val="center"/>
        </w:trPr>
        <w:tc>
          <w:tcPr>
            <w:tcW w:w="715" w:type="dxa"/>
            <w:shd w:val="clear" w:color="auto" w:fill="auto"/>
            <w:vAlign w:val="center"/>
          </w:tcPr>
          <w:p w14:paraId="63BB2152" w14:textId="55106BB9" w:rsidR="00DA50B3" w:rsidRPr="004C118A" w:rsidRDefault="00DA50B3" w:rsidP="59CA93CF">
            <w:pPr>
              <w:pStyle w:val="ListParagraph"/>
              <w:numPr>
                <w:ilvl w:val="0"/>
                <w:numId w:val="12"/>
              </w:numPr>
              <w:spacing w:before="120" w:after="120" w:line="276" w:lineRule="auto"/>
              <w:ind w:left="176" w:hanging="173"/>
              <w:rPr>
                <w:rFonts w:eastAsia="Arial"/>
                <w:sz w:val="26"/>
                <w:szCs w:val="26"/>
              </w:rPr>
            </w:pPr>
          </w:p>
        </w:tc>
        <w:tc>
          <w:tcPr>
            <w:tcW w:w="8302" w:type="dxa"/>
            <w:shd w:val="clear" w:color="auto" w:fill="auto"/>
          </w:tcPr>
          <w:p w14:paraId="1CFA31F0" w14:textId="090C4965" w:rsidR="00DA50B3" w:rsidRPr="004C118A" w:rsidRDefault="6626D79F"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Establish cybersecurity career paths to allow career progression, deliberate development, and growth within and between cybersecurity career fields.</w:t>
            </w:r>
          </w:p>
        </w:tc>
      </w:tr>
      <w:tr w:rsidR="00DA50B3" w:rsidRPr="004C118A" w14:paraId="64820054" w14:textId="77777777" w:rsidTr="59CA93CF">
        <w:trPr>
          <w:jc w:val="center"/>
        </w:trPr>
        <w:tc>
          <w:tcPr>
            <w:tcW w:w="715" w:type="dxa"/>
            <w:shd w:val="clear" w:color="auto" w:fill="auto"/>
            <w:vAlign w:val="center"/>
          </w:tcPr>
          <w:p w14:paraId="1378E3FC" w14:textId="72017484" w:rsidR="00DA50B3" w:rsidRPr="004C118A" w:rsidRDefault="00DA50B3" w:rsidP="59CA93CF">
            <w:pPr>
              <w:pStyle w:val="ListParagraph"/>
              <w:numPr>
                <w:ilvl w:val="0"/>
                <w:numId w:val="12"/>
              </w:numPr>
              <w:spacing w:before="120" w:after="120" w:line="276" w:lineRule="auto"/>
              <w:ind w:left="176" w:hanging="173"/>
              <w:rPr>
                <w:rFonts w:eastAsia="Arial"/>
                <w:sz w:val="26"/>
                <w:szCs w:val="26"/>
              </w:rPr>
            </w:pPr>
          </w:p>
        </w:tc>
        <w:tc>
          <w:tcPr>
            <w:tcW w:w="8302" w:type="dxa"/>
            <w:shd w:val="clear" w:color="auto" w:fill="auto"/>
          </w:tcPr>
          <w:p w14:paraId="1FCF0866" w14:textId="6CF441D3" w:rsidR="00DA50B3" w:rsidRPr="004C118A" w:rsidRDefault="6626D79F"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Assist in coordinating and liaising with the</w:t>
            </w:r>
            <w:r w:rsidR="004A573E" w:rsidRPr="004C118A">
              <w:rPr>
                <w:rFonts w:eastAsia="Arial"/>
                <w:color w:val="373E49" w:themeColor="accent1"/>
                <w:sz w:val="26"/>
                <w:szCs w:val="26"/>
                <w:highlight w:val="cyan"/>
                <w:lang w:bidi="en-US"/>
              </w:rPr>
              <w:t>&lt;cybersecurity function&gt;</w:t>
            </w:r>
            <w:r w:rsidRPr="004C118A">
              <w:rPr>
                <w:rFonts w:eastAsia="Arial"/>
                <w:color w:val="373E49" w:themeColor="accent1"/>
                <w:sz w:val="26"/>
                <w:szCs w:val="26"/>
                <w:lang w:bidi="en-US"/>
              </w:rPr>
              <w:t xml:space="preserve"> on cybersecurity related matters affecting the </w:t>
            </w:r>
            <w:r w:rsidRPr="004C118A">
              <w:rPr>
                <w:rFonts w:eastAsia="Arial"/>
                <w:color w:val="373E49" w:themeColor="accent1"/>
                <w:sz w:val="26"/>
                <w:szCs w:val="26"/>
                <w:highlight w:val="cyan"/>
                <w:lang w:bidi="en-US"/>
              </w:rPr>
              <w:t>&lt;human resources function&gt;</w:t>
            </w:r>
            <w:r w:rsidRPr="004C118A">
              <w:rPr>
                <w:rFonts w:eastAsia="Arial"/>
                <w:color w:val="373E49" w:themeColor="accent1"/>
                <w:sz w:val="26"/>
                <w:szCs w:val="26"/>
                <w:lang w:bidi="en-US"/>
              </w:rPr>
              <w:t>.</w:t>
            </w:r>
          </w:p>
        </w:tc>
      </w:tr>
      <w:tr w:rsidR="00DA50B3" w:rsidRPr="004C118A" w14:paraId="5A43139D" w14:textId="77777777" w:rsidTr="59CA93CF">
        <w:trPr>
          <w:jc w:val="center"/>
        </w:trPr>
        <w:tc>
          <w:tcPr>
            <w:tcW w:w="715" w:type="dxa"/>
            <w:shd w:val="clear" w:color="auto" w:fill="auto"/>
            <w:vAlign w:val="center"/>
          </w:tcPr>
          <w:p w14:paraId="0B891226" w14:textId="3CDFE3C4" w:rsidR="00DA50B3" w:rsidRPr="004C118A" w:rsidRDefault="00DA50B3" w:rsidP="59CA93CF">
            <w:pPr>
              <w:pStyle w:val="ListParagraph"/>
              <w:numPr>
                <w:ilvl w:val="0"/>
                <w:numId w:val="12"/>
              </w:numPr>
              <w:spacing w:before="120" w:after="120" w:line="276" w:lineRule="auto"/>
              <w:ind w:left="176" w:hanging="173"/>
              <w:rPr>
                <w:rFonts w:eastAsia="Arial"/>
                <w:sz w:val="26"/>
                <w:szCs w:val="26"/>
              </w:rPr>
            </w:pPr>
          </w:p>
        </w:tc>
        <w:tc>
          <w:tcPr>
            <w:tcW w:w="8302" w:type="dxa"/>
            <w:shd w:val="clear" w:color="auto" w:fill="auto"/>
          </w:tcPr>
          <w:p w14:paraId="2489EC83" w14:textId="0F9EE378" w:rsidR="00DA50B3" w:rsidRPr="004C118A" w:rsidRDefault="0E30E33F"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Review and provide input to the cybersecurity strategy and policies.</w:t>
            </w:r>
          </w:p>
        </w:tc>
      </w:tr>
      <w:tr w:rsidR="00DA50B3" w:rsidRPr="004C118A" w14:paraId="771293DE" w14:textId="77777777" w:rsidTr="59CA93CF">
        <w:trPr>
          <w:jc w:val="center"/>
        </w:trPr>
        <w:tc>
          <w:tcPr>
            <w:tcW w:w="715" w:type="dxa"/>
            <w:shd w:val="clear" w:color="auto" w:fill="auto"/>
            <w:vAlign w:val="center"/>
          </w:tcPr>
          <w:p w14:paraId="498D2989" w14:textId="77777777" w:rsidR="00DA50B3" w:rsidRPr="004C118A" w:rsidRDefault="00DA50B3" w:rsidP="59CA93CF">
            <w:pPr>
              <w:pStyle w:val="ListParagraph"/>
              <w:numPr>
                <w:ilvl w:val="0"/>
                <w:numId w:val="12"/>
              </w:numPr>
              <w:spacing w:before="120" w:after="120" w:line="276" w:lineRule="auto"/>
              <w:ind w:left="176" w:hanging="173"/>
              <w:rPr>
                <w:rFonts w:eastAsia="Arial"/>
                <w:sz w:val="26"/>
                <w:szCs w:val="26"/>
                <w:rtl/>
              </w:rPr>
            </w:pPr>
          </w:p>
        </w:tc>
        <w:tc>
          <w:tcPr>
            <w:tcW w:w="8302" w:type="dxa"/>
            <w:shd w:val="clear" w:color="auto" w:fill="auto"/>
          </w:tcPr>
          <w:p w14:paraId="477F3B4B" w14:textId="0C7D67C7" w:rsidR="00DA50B3" w:rsidRPr="004C118A" w:rsidRDefault="6626D79F" w:rsidP="59CA93CF">
            <w:pPr>
              <w:spacing w:before="120" w:after="120" w:line="276" w:lineRule="auto"/>
              <w:jc w:val="both"/>
              <w:rPr>
                <w:rFonts w:eastAsia="Arial"/>
                <w:color w:val="373E49" w:themeColor="accent1"/>
                <w:sz w:val="26"/>
                <w:szCs w:val="26"/>
                <w:rtl/>
                <w:lang w:eastAsia="ar"/>
              </w:rPr>
            </w:pPr>
            <w:r w:rsidRPr="004C118A">
              <w:rPr>
                <w:rFonts w:eastAsia="Arial"/>
                <w:color w:val="373E49" w:themeColor="accent1"/>
                <w:sz w:val="26"/>
                <w:szCs w:val="26"/>
                <w:lang w:bidi="en-US"/>
              </w:rPr>
              <w:t xml:space="preserve">Deal with non-compliance with cybersecurity policies violations in coordination with the </w:t>
            </w:r>
            <w:r w:rsidR="20C9BA2A" w:rsidRPr="004C118A">
              <w:rPr>
                <w:rFonts w:eastAsia="Arial"/>
                <w:color w:val="373E49" w:themeColor="accent1"/>
                <w:sz w:val="26"/>
                <w:szCs w:val="26"/>
                <w:highlight w:val="cyan"/>
                <w:lang w:bidi="en-US"/>
              </w:rPr>
              <w:t>&lt; legal function&gt;</w:t>
            </w:r>
            <w:r w:rsidRPr="004C118A">
              <w:rPr>
                <w:rFonts w:eastAsia="Arial"/>
                <w:color w:val="373E49" w:themeColor="accent1"/>
                <w:sz w:val="26"/>
                <w:szCs w:val="26"/>
                <w:lang w:bidi="en-US"/>
              </w:rPr>
              <w:t>.</w:t>
            </w:r>
          </w:p>
        </w:tc>
      </w:tr>
    </w:tbl>
    <w:p w14:paraId="0709DFC1" w14:textId="77777777" w:rsidR="00F54574" w:rsidRPr="004C118A" w:rsidRDefault="00F54574" w:rsidP="59CA93CF">
      <w:pPr>
        <w:spacing w:before="120" w:after="120" w:line="276" w:lineRule="auto"/>
        <w:jc w:val="both"/>
        <w:rPr>
          <w:rFonts w:eastAsia="Arial" w:cs="Arial"/>
        </w:rPr>
      </w:pPr>
    </w:p>
    <w:p w14:paraId="1FE0074A" w14:textId="77777777" w:rsidR="006C6C7C" w:rsidRDefault="006C6C7C" w:rsidP="59CA93CF">
      <w:pPr>
        <w:pStyle w:val="Heading2"/>
        <w:spacing w:before="120" w:after="120" w:line="276" w:lineRule="auto"/>
        <w:jc w:val="both"/>
        <w:rPr>
          <w:rFonts w:eastAsia="Arial" w:cs="Arial"/>
          <w:color w:val="38418E"/>
          <w:sz w:val="40"/>
          <w:szCs w:val="40"/>
          <w:lang w:eastAsia="en-US"/>
        </w:rPr>
      </w:pPr>
    </w:p>
    <w:p w14:paraId="03678E09" w14:textId="7D617C07" w:rsidR="003872B1" w:rsidRPr="004C118A" w:rsidRDefault="004710EA" w:rsidP="006C6C7C">
      <w:pPr>
        <w:pStyle w:val="Heading2"/>
        <w:spacing w:before="120" w:after="120" w:line="276" w:lineRule="auto"/>
        <w:jc w:val="both"/>
        <w:rPr>
          <w:rFonts w:eastAsia="Arial" w:cs="Arial"/>
          <w:color w:val="38418E"/>
          <w:sz w:val="40"/>
          <w:szCs w:val="40"/>
          <w:lang w:eastAsia="en-US"/>
        </w:rPr>
      </w:pPr>
      <w:bookmarkStart w:id="25" w:name="_Toc137376259"/>
      <w:r w:rsidRPr="004C118A">
        <w:rPr>
          <w:rFonts w:eastAsia="Arial" w:cs="Arial"/>
          <w:color w:val="38418E"/>
          <w:sz w:val="40"/>
          <w:szCs w:val="40"/>
          <w:lang w:bidi="en-US"/>
        </w:rPr>
        <w:t xml:space="preserve">Personnel of </w:t>
      </w:r>
      <w:r w:rsidRPr="004C118A">
        <w:rPr>
          <w:rFonts w:eastAsia="Arial" w:cs="Arial"/>
          <w:color w:val="38418E"/>
          <w:sz w:val="40"/>
          <w:szCs w:val="40"/>
          <w:highlight w:val="cyan"/>
          <w:lang w:bidi="en-US"/>
        </w:rPr>
        <w:t>&lt;human resources function&gt;</w:t>
      </w:r>
      <w:bookmarkEnd w:id="25"/>
    </w:p>
    <w:tbl>
      <w:tblPr>
        <w:tblStyle w:val="TableGrid"/>
        <w:tblW w:w="0" w:type="auto"/>
        <w:jc w:val="center"/>
        <w:tblLook w:val="04A0" w:firstRow="1" w:lastRow="0" w:firstColumn="1" w:lastColumn="0" w:noHBand="0" w:noVBand="1"/>
      </w:tblPr>
      <w:tblGrid>
        <w:gridCol w:w="715"/>
        <w:gridCol w:w="8302"/>
      </w:tblGrid>
      <w:tr w:rsidR="00F54574" w:rsidRPr="004C118A" w14:paraId="09B16F24" w14:textId="77777777" w:rsidTr="59CA93CF">
        <w:trPr>
          <w:jc w:val="center"/>
        </w:trPr>
        <w:tc>
          <w:tcPr>
            <w:tcW w:w="715" w:type="dxa"/>
            <w:shd w:val="clear" w:color="auto" w:fill="373E49" w:themeFill="accent1"/>
            <w:vAlign w:val="center"/>
          </w:tcPr>
          <w:p w14:paraId="45CAD10A" w14:textId="77777777" w:rsidR="00F54574" w:rsidRPr="004C118A" w:rsidRDefault="00F54574" w:rsidP="59CA93CF">
            <w:pPr>
              <w:spacing w:before="120" w:after="120" w:line="276" w:lineRule="auto"/>
              <w:rPr>
                <w:rFonts w:eastAsia="Arial"/>
                <w:color w:val="FFFFFF" w:themeColor="background1"/>
                <w:sz w:val="26"/>
                <w:szCs w:val="26"/>
                <w:lang w:eastAsia="ar"/>
              </w:rPr>
            </w:pPr>
            <w:r w:rsidRPr="004C118A">
              <w:rPr>
                <w:rFonts w:eastAsia="Arial"/>
                <w:color w:val="FFFFFF" w:themeColor="background1"/>
                <w:sz w:val="26"/>
                <w:szCs w:val="26"/>
                <w:lang w:bidi="en-US"/>
              </w:rPr>
              <w:t>#</w:t>
            </w:r>
          </w:p>
        </w:tc>
        <w:tc>
          <w:tcPr>
            <w:tcW w:w="8302" w:type="dxa"/>
            <w:shd w:val="clear" w:color="auto" w:fill="373E49" w:themeFill="accent1"/>
          </w:tcPr>
          <w:p w14:paraId="10C25131" w14:textId="77777777" w:rsidR="00F54574" w:rsidRPr="004C118A" w:rsidRDefault="00F54574" w:rsidP="59CA93CF">
            <w:pPr>
              <w:spacing w:before="120" w:after="120" w:line="276" w:lineRule="auto"/>
              <w:jc w:val="both"/>
              <w:rPr>
                <w:rFonts w:eastAsia="Arial"/>
                <w:color w:val="FFFFFF" w:themeColor="background1"/>
                <w:sz w:val="26"/>
                <w:szCs w:val="26"/>
                <w:lang w:eastAsia="ar"/>
              </w:rPr>
            </w:pPr>
            <w:r w:rsidRPr="004C118A">
              <w:rPr>
                <w:rFonts w:eastAsia="Arial"/>
                <w:color w:val="FFFFFF" w:themeColor="background1"/>
                <w:sz w:val="26"/>
                <w:szCs w:val="26"/>
                <w:lang w:bidi="en-US"/>
              </w:rPr>
              <w:t>Responsibilities</w:t>
            </w:r>
          </w:p>
        </w:tc>
      </w:tr>
      <w:tr w:rsidR="00DA50B3" w:rsidRPr="004C118A" w14:paraId="6E3A69C0" w14:textId="77777777" w:rsidTr="59CA93CF">
        <w:trPr>
          <w:jc w:val="center"/>
        </w:trPr>
        <w:tc>
          <w:tcPr>
            <w:tcW w:w="715" w:type="dxa"/>
            <w:shd w:val="clear" w:color="auto" w:fill="auto"/>
            <w:vAlign w:val="center"/>
          </w:tcPr>
          <w:p w14:paraId="13584722" w14:textId="7C367FF8" w:rsidR="00DA50B3" w:rsidRPr="004C118A" w:rsidRDefault="00DA50B3" w:rsidP="59CA93CF">
            <w:pPr>
              <w:pStyle w:val="ListParagraph"/>
              <w:numPr>
                <w:ilvl w:val="0"/>
                <w:numId w:val="11"/>
              </w:numPr>
              <w:spacing w:before="120" w:after="120" w:line="276" w:lineRule="auto"/>
              <w:ind w:left="176" w:hanging="173"/>
              <w:rPr>
                <w:rFonts w:eastAsia="Arial"/>
                <w:sz w:val="26"/>
                <w:szCs w:val="26"/>
              </w:rPr>
            </w:pPr>
          </w:p>
        </w:tc>
        <w:tc>
          <w:tcPr>
            <w:tcW w:w="8302" w:type="dxa"/>
            <w:shd w:val="clear" w:color="auto" w:fill="auto"/>
          </w:tcPr>
          <w:p w14:paraId="3CADAFB4" w14:textId="2C7A0D3A" w:rsidR="00DA50B3" w:rsidRPr="004C118A" w:rsidRDefault="6626D79F"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 xml:space="preserve">Implement the cybersecurity requirements related to human resources in </w:t>
            </w:r>
            <w:r w:rsidRPr="004C118A">
              <w:rPr>
                <w:rFonts w:eastAsia="Arial"/>
                <w:color w:val="373E49" w:themeColor="accent1"/>
                <w:sz w:val="26"/>
                <w:szCs w:val="26"/>
                <w:highlight w:val="cyan"/>
                <w:lang w:bidi="en-US"/>
              </w:rPr>
              <w:t>&lt;organization name&gt;</w:t>
            </w:r>
            <w:r w:rsidRPr="004C118A">
              <w:rPr>
                <w:rFonts w:eastAsia="Arial"/>
                <w:color w:val="373E49" w:themeColor="accent1"/>
                <w:sz w:val="26"/>
                <w:szCs w:val="26"/>
                <w:lang w:bidi="en-US"/>
              </w:rPr>
              <w:t>.</w:t>
            </w:r>
          </w:p>
        </w:tc>
      </w:tr>
      <w:tr w:rsidR="00D82268" w:rsidRPr="004C118A" w14:paraId="03290448" w14:textId="77777777" w:rsidTr="59CA93CF">
        <w:trPr>
          <w:jc w:val="center"/>
        </w:trPr>
        <w:tc>
          <w:tcPr>
            <w:tcW w:w="715" w:type="dxa"/>
            <w:shd w:val="clear" w:color="auto" w:fill="auto"/>
            <w:vAlign w:val="center"/>
          </w:tcPr>
          <w:p w14:paraId="2803476A" w14:textId="77777777" w:rsidR="00D82268" w:rsidRPr="004C118A" w:rsidDel="00295059" w:rsidRDefault="00D82268" w:rsidP="59CA93CF">
            <w:pPr>
              <w:pStyle w:val="ListParagraph"/>
              <w:numPr>
                <w:ilvl w:val="0"/>
                <w:numId w:val="11"/>
              </w:numPr>
              <w:spacing w:before="120" w:after="120" w:line="276" w:lineRule="auto"/>
              <w:ind w:left="176" w:hanging="173"/>
              <w:rPr>
                <w:rFonts w:eastAsia="Arial"/>
                <w:sz w:val="26"/>
                <w:szCs w:val="26"/>
                <w:rtl/>
              </w:rPr>
            </w:pPr>
          </w:p>
        </w:tc>
        <w:tc>
          <w:tcPr>
            <w:tcW w:w="8302" w:type="dxa"/>
            <w:shd w:val="clear" w:color="auto" w:fill="auto"/>
          </w:tcPr>
          <w:p w14:paraId="20D76ACD" w14:textId="3369C942" w:rsidR="00D82268" w:rsidRPr="004C118A" w:rsidRDefault="18060535" w:rsidP="59CA93CF">
            <w:pPr>
              <w:spacing w:before="120" w:after="120" w:line="276" w:lineRule="auto"/>
              <w:jc w:val="both"/>
              <w:rPr>
                <w:rFonts w:eastAsia="Arial"/>
                <w:color w:val="373E49" w:themeColor="accent1"/>
                <w:sz w:val="26"/>
                <w:szCs w:val="26"/>
                <w:rtl/>
                <w:lang w:eastAsia="ar"/>
              </w:rPr>
            </w:pPr>
            <w:r w:rsidRPr="004C118A">
              <w:rPr>
                <w:rFonts w:eastAsia="Arial"/>
                <w:color w:val="373E49" w:themeColor="accent1"/>
                <w:sz w:val="26"/>
                <w:szCs w:val="26"/>
                <w:lang w:bidi="en-US"/>
              </w:rPr>
              <w:t>Screen or vet personnel of cybersecurity functions and privileged technology functions in coordination with stakeholders.</w:t>
            </w:r>
          </w:p>
        </w:tc>
      </w:tr>
      <w:tr w:rsidR="00DA50B3" w:rsidRPr="004C118A" w14:paraId="0B59EAF8" w14:textId="77777777" w:rsidTr="59CA93CF">
        <w:trPr>
          <w:jc w:val="center"/>
        </w:trPr>
        <w:tc>
          <w:tcPr>
            <w:tcW w:w="715" w:type="dxa"/>
            <w:shd w:val="clear" w:color="auto" w:fill="auto"/>
            <w:vAlign w:val="center"/>
          </w:tcPr>
          <w:p w14:paraId="0FD57D6C" w14:textId="51D8535D" w:rsidR="00DA50B3" w:rsidRPr="004C118A" w:rsidRDefault="00DA50B3" w:rsidP="59CA93CF">
            <w:pPr>
              <w:pStyle w:val="ListParagraph"/>
              <w:numPr>
                <w:ilvl w:val="0"/>
                <w:numId w:val="11"/>
              </w:numPr>
              <w:spacing w:before="120" w:after="120" w:line="276" w:lineRule="auto"/>
              <w:ind w:left="176" w:hanging="173"/>
              <w:rPr>
                <w:rFonts w:eastAsia="Arial"/>
                <w:sz w:val="26"/>
                <w:szCs w:val="26"/>
              </w:rPr>
            </w:pPr>
          </w:p>
        </w:tc>
        <w:tc>
          <w:tcPr>
            <w:tcW w:w="8302" w:type="dxa"/>
            <w:shd w:val="clear" w:color="auto" w:fill="auto"/>
          </w:tcPr>
          <w:p w14:paraId="0C394006" w14:textId="0944DBA1" w:rsidR="00DA50B3" w:rsidRPr="004C118A" w:rsidRDefault="004A573E"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Evaluate cybersecurity awareness of all personnel, and define and address cybersecurity weaknesses.</w:t>
            </w:r>
          </w:p>
        </w:tc>
      </w:tr>
      <w:tr w:rsidR="00DA50B3" w:rsidRPr="004C118A" w14:paraId="1EB329DB" w14:textId="77777777" w:rsidTr="59CA93CF">
        <w:trPr>
          <w:jc w:val="center"/>
        </w:trPr>
        <w:tc>
          <w:tcPr>
            <w:tcW w:w="715" w:type="dxa"/>
            <w:shd w:val="clear" w:color="auto" w:fill="auto"/>
            <w:vAlign w:val="center"/>
          </w:tcPr>
          <w:p w14:paraId="4FFC1E9A" w14:textId="55B5DAB0" w:rsidR="00DA50B3" w:rsidRPr="004C118A" w:rsidRDefault="00DA50B3" w:rsidP="59CA93CF">
            <w:pPr>
              <w:pStyle w:val="ListParagraph"/>
              <w:numPr>
                <w:ilvl w:val="0"/>
                <w:numId w:val="11"/>
              </w:numPr>
              <w:spacing w:before="120" w:after="120" w:line="276" w:lineRule="auto"/>
              <w:ind w:left="176" w:hanging="173"/>
              <w:rPr>
                <w:rFonts w:eastAsia="Arial"/>
                <w:sz w:val="26"/>
                <w:szCs w:val="26"/>
              </w:rPr>
            </w:pPr>
          </w:p>
        </w:tc>
        <w:tc>
          <w:tcPr>
            <w:tcW w:w="8302" w:type="dxa"/>
            <w:shd w:val="clear" w:color="auto" w:fill="auto"/>
          </w:tcPr>
          <w:p w14:paraId="162EDBCE" w14:textId="6DDBD0A2" w:rsidR="00DA50B3" w:rsidRPr="004C118A" w:rsidRDefault="6626D79F"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Implement the cybersecurity awareness and training program in coordination with the cybersecurity awareness and training function.</w:t>
            </w:r>
          </w:p>
        </w:tc>
      </w:tr>
      <w:tr w:rsidR="00DA50B3" w:rsidRPr="004C118A" w14:paraId="33EEF5D5" w14:textId="77777777" w:rsidTr="59CA93CF">
        <w:trPr>
          <w:jc w:val="center"/>
        </w:trPr>
        <w:tc>
          <w:tcPr>
            <w:tcW w:w="715" w:type="dxa"/>
            <w:shd w:val="clear" w:color="auto" w:fill="auto"/>
            <w:vAlign w:val="center"/>
          </w:tcPr>
          <w:p w14:paraId="26F46F9C" w14:textId="3C937EA9" w:rsidR="00DA50B3" w:rsidRPr="004C118A" w:rsidRDefault="00DA50B3" w:rsidP="59CA93CF">
            <w:pPr>
              <w:pStyle w:val="ListParagraph"/>
              <w:numPr>
                <w:ilvl w:val="0"/>
                <w:numId w:val="11"/>
              </w:numPr>
              <w:spacing w:before="120" w:after="120" w:line="276" w:lineRule="auto"/>
              <w:ind w:left="176" w:hanging="173"/>
              <w:rPr>
                <w:rFonts w:eastAsia="Arial"/>
                <w:sz w:val="26"/>
                <w:szCs w:val="26"/>
              </w:rPr>
            </w:pPr>
          </w:p>
        </w:tc>
        <w:tc>
          <w:tcPr>
            <w:tcW w:w="8302" w:type="dxa"/>
            <w:shd w:val="clear" w:color="auto" w:fill="auto"/>
          </w:tcPr>
          <w:p w14:paraId="0A6A87F8" w14:textId="08EDA821" w:rsidR="00DA50B3" w:rsidRPr="004C118A" w:rsidRDefault="6626D79F"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Develop and implement standardized position descriptions based on established cybersecurity work roles.</w:t>
            </w:r>
          </w:p>
        </w:tc>
      </w:tr>
      <w:tr w:rsidR="00DA50B3" w:rsidRPr="004C118A" w14:paraId="4FA34A7E" w14:textId="77777777" w:rsidTr="59CA93CF">
        <w:trPr>
          <w:jc w:val="center"/>
        </w:trPr>
        <w:tc>
          <w:tcPr>
            <w:tcW w:w="715" w:type="dxa"/>
            <w:shd w:val="clear" w:color="auto" w:fill="auto"/>
            <w:vAlign w:val="center"/>
          </w:tcPr>
          <w:p w14:paraId="7159C3D1" w14:textId="016EE261" w:rsidR="00DA50B3" w:rsidRPr="004C118A" w:rsidRDefault="00DA50B3" w:rsidP="59CA93CF">
            <w:pPr>
              <w:pStyle w:val="ListParagraph"/>
              <w:numPr>
                <w:ilvl w:val="0"/>
                <w:numId w:val="11"/>
              </w:numPr>
              <w:spacing w:before="120" w:after="120" w:line="276" w:lineRule="auto"/>
              <w:ind w:left="176" w:hanging="173"/>
              <w:rPr>
                <w:rFonts w:eastAsia="Arial"/>
                <w:sz w:val="26"/>
                <w:szCs w:val="26"/>
              </w:rPr>
            </w:pPr>
          </w:p>
        </w:tc>
        <w:tc>
          <w:tcPr>
            <w:tcW w:w="8302" w:type="dxa"/>
            <w:shd w:val="clear" w:color="auto" w:fill="auto"/>
          </w:tcPr>
          <w:p w14:paraId="1BBA2828" w14:textId="5EF03150" w:rsidR="00DA50B3" w:rsidRPr="004C118A" w:rsidRDefault="6626D79F"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Assist in the establishment of cybersecurity career paths to allow career progression, deliberate development, and growth within and between cybersecurity career fields.</w:t>
            </w:r>
          </w:p>
        </w:tc>
      </w:tr>
      <w:tr w:rsidR="00DA50B3" w:rsidRPr="004C118A" w14:paraId="018DBEDE" w14:textId="77777777" w:rsidTr="59CA93CF">
        <w:trPr>
          <w:jc w:val="center"/>
        </w:trPr>
        <w:tc>
          <w:tcPr>
            <w:tcW w:w="715" w:type="dxa"/>
            <w:shd w:val="clear" w:color="auto" w:fill="auto"/>
            <w:vAlign w:val="center"/>
          </w:tcPr>
          <w:p w14:paraId="53972768" w14:textId="15EF5392" w:rsidR="00DA50B3" w:rsidRPr="004C118A" w:rsidRDefault="00DA50B3" w:rsidP="59CA93CF">
            <w:pPr>
              <w:pStyle w:val="ListParagraph"/>
              <w:numPr>
                <w:ilvl w:val="0"/>
                <w:numId w:val="11"/>
              </w:numPr>
              <w:spacing w:before="120" w:after="120" w:line="276" w:lineRule="auto"/>
              <w:ind w:left="176" w:hanging="173"/>
              <w:rPr>
                <w:rFonts w:eastAsia="Arial"/>
                <w:sz w:val="26"/>
                <w:szCs w:val="26"/>
              </w:rPr>
            </w:pPr>
          </w:p>
        </w:tc>
        <w:tc>
          <w:tcPr>
            <w:tcW w:w="8302" w:type="dxa"/>
            <w:shd w:val="clear" w:color="auto" w:fill="auto"/>
          </w:tcPr>
          <w:p w14:paraId="68CFA8DB" w14:textId="3B637A29" w:rsidR="00DA50B3" w:rsidRPr="004C118A" w:rsidRDefault="6626D79F"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Support in advocating for adequate funding for cybersecurity training resources, to include both internal and industry-related courses, instructors, and related materials.</w:t>
            </w:r>
          </w:p>
        </w:tc>
      </w:tr>
    </w:tbl>
    <w:p w14:paraId="0171087D" w14:textId="77777777" w:rsidR="00F54574" w:rsidRPr="004C118A" w:rsidRDefault="00F54574" w:rsidP="59CA93CF">
      <w:pPr>
        <w:spacing w:before="120" w:after="120" w:line="276" w:lineRule="auto"/>
        <w:jc w:val="both"/>
        <w:rPr>
          <w:rFonts w:eastAsia="Arial" w:cs="Arial"/>
        </w:rPr>
      </w:pPr>
    </w:p>
    <w:p w14:paraId="2DD7B6CE" w14:textId="77777777" w:rsidR="006C6C7C" w:rsidRDefault="006C6C7C" w:rsidP="59CA93CF">
      <w:pPr>
        <w:pStyle w:val="Heading2"/>
        <w:spacing w:before="120" w:after="120" w:line="276" w:lineRule="auto"/>
        <w:jc w:val="both"/>
        <w:rPr>
          <w:rFonts w:eastAsia="Arial" w:cs="Arial"/>
          <w:color w:val="38418E"/>
          <w:sz w:val="40"/>
          <w:szCs w:val="40"/>
          <w:highlight w:val="cyan"/>
          <w:lang w:eastAsia="en-US"/>
        </w:rPr>
      </w:pPr>
    </w:p>
    <w:p w14:paraId="54DB94D5" w14:textId="3E67C405" w:rsidR="003872B1" w:rsidRPr="004C118A" w:rsidRDefault="004710EA" w:rsidP="006C6C7C">
      <w:pPr>
        <w:pStyle w:val="Heading2"/>
        <w:spacing w:before="120" w:after="120" w:line="276" w:lineRule="auto"/>
        <w:jc w:val="both"/>
        <w:rPr>
          <w:rFonts w:eastAsia="Arial" w:cs="Arial"/>
          <w:color w:val="38418E"/>
          <w:sz w:val="40"/>
          <w:szCs w:val="40"/>
          <w:lang w:eastAsia="en-US"/>
        </w:rPr>
      </w:pPr>
      <w:bookmarkStart w:id="26" w:name="_Toc137376260"/>
      <w:r w:rsidRPr="004C118A">
        <w:rPr>
          <w:rFonts w:eastAsia="Arial" w:cs="Arial"/>
          <w:color w:val="38418E"/>
          <w:sz w:val="40"/>
          <w:szCs w:val="40"/>
          <w:highlight w:val="cyan"/>
          <w:lang w:bidi="en-US"/>
        </w:rPr>
        <w:t>&lt;Head of internal audit function&gt;</w:t>
      </w:r>
      <w:bookmarkEnd w:id="26"/>
      <w:r w:rsidRPr="004C118A">
        <w:rPr>
          <w:rFonts w:eastAsia="Arial" w:cs="Arial"/>
          <w:color w:val="38418E"/>
          <w:sz w:val="40"/>
          <w:szCs w:val="40"/>
          <w:highlight w:val="cyan"/>
          <w:lang w:bidi="en-US"/>
        </w:rPr>
        <w:t xml:space="preserve"> </w:t>
      </w:r>
    </w:p>
    <w:tbl>
      <w:tblPr>
        <w:tblStyle w:val="TableGrid"/>
        <w:tblW w:w="0" w:type="auto"/>
        <w:jc w:val="center"/>
        <w:tblLook w:val="04A0" w:firstRow="1" w:lastRow="0" w:firstColumn="1" w:lastColumn="0" w:noHBand="0" w:noVBand="1"/>
      </w:tblPr>
      <w:tblGrid>
        <w:gridCol w:w="715"/>
        <w:gridCol w:w="8302"/>
      </w:tblGrid>
      <w:tr w:rsidR="00F54574" w:rsidRPr="004C118A" w14:paraId="0B418158" w14:textId="77777777" w:rsidTr="59CA93CF">
        <w:trPr>
          <w:tblHeader/>
          <w:jc w:val="center"/>
        </w:trPr>
        <w:tc>
          <w:tcPr>
            <w:tcW w:w="715" w:type="dxa"/>
            <w:shd w:val="clear" w:color="auto" w:fill="373E49" w:themeFill="accent1"/>
            <w:vAlign w:val="center"/>
          </w:tcPr>
          <w:p w14:paraId="4600AFA3" w14:textId="77777777" w:rsidR="00F54574" w:rsidRPr="004C118A" w:rsidRDefault="00F54574" w:rsidP="59CA93CF">
            <w:pPr>
              <w:spacing w:before="120" w:after="120" w:line="276" w:lineRule="auto"/>
              <w:rPr>
                <w:rFonts w:eastAsia="Arial"/>
                <w:color w:val="FFFFFF" w:themeColor="background1"/>
                <w:sz w:val="26"/>
                <w:szCs w:val="26"/>
                <w:lang w:eastAsia="ar"/>
              </w:rPr>
            </w:pPr>
            <w:r w:rsidRPr="004C118A">
              <w:rPr>
                <w:rFonts w:eastAsia="Arial"/>
                <w:color w:val="FFFFFF" w:themeColor="background1"/>
                <w:sz w:val="26"/>
                <w:szCs w:val="26"/>
                <w:lang w:bidi="en-US"/>
              </w:rPr>
              <w:t>#</w:t>
            </w:r>
          </w:p>
        </w:tc>
        <w:tc>
          <w:tcPr>
            <w:tcW w:w="8302" w:type="dxa"/>
            <w:shd w:val="clear" w:color="auto" w:fill="373E49" w:themeFill="accent1"/>
          </w:tcPr>
          <w:p w14:paraId="235EE9F1" w14:textId="77777777" w:rsidR="00F54574" w:rsidRPr="004C118A" w:rsidRDefault="00F54574" w:rsidP="59CA93CF">
            <w:pPr>
              <w:spacing w:before="120" w:after="120" w:line="276" w:lineRule="auto"/>
              <w:jc w:val="both"/>
              <w:rPr>
                <w:rFonts w:eastAsia="Arial"/>
                <w:color w:val="FFFFFF" w:themeColor="background1"/>
                <w:sz w:val="26"/>
                <w:szCs w:val="26"/>
                <w:lang w:eastAsia="ar"/>
              </w:rPr>
            </w:pPr>
            <w:r w:rsidRPr="004C118A">
              <w:rPr>
                <w:rFonts w:eastAsia="Arial"/>
                <w:color w:val="FFFFFF" w:themeColor="background1"/>
                <w:sz w:val="26"/>
                <w:szCs w:val="26"/>
                <w:lang w:bidi="en-US"/>
              </w:rPr>
              <w:t>Responsibilities</w:t>
            </w:r>
          </w:p>
        </w:tc>
      </w:tr>
      <w:tr w:rsidR="00DA50B3" w:rsidRPr="004C118A" w14:paraId="5EBC06A0" w14:textId="77777777" w:rsidTr="59CA93CF">
        <w:trPr>
          <w:jc w:val="center"/>
        </w:trPr>
        <w:tc>
          <w:tcPr>
            <w:tcW w:w="715" w:type="dxa"/>
            <w:shd w:val="clear" w:color="auto" w:fill="auto"/>
            <w:vAlign w:val="center"/>
          </w:tcPr>
          <w:p w14:paraId="4DF92D65" w14:textId="4A5DA566" w:rsidR="00DA50B3" w:rsidRPr="004C118A" w:rsidRDefault="00DA50B3" w:rsidP="59CA93CF">
            <w:pPr>
              <w:pStyle w:val="ListParagraph"/>
              <w:numPr>
                <w:ilvl w:val="0"/>
                <w:numId w:val="10"/>
              </w:numPr>
              <w:spacing w:before="120" w:after="120" w:line="276" w:lineRule="auto"/>
              <w:ind w:left="176" w:hanging="173"/>
              <w:rPr>
                <w:rFonts w:eastAsia="Arial"/>
                <w:color w:val="373E49" w:themeColor="accent1"/>
                <w:sz w:val="26"/>
                <w:szCs w:val="26"/>
              </w:rPr>
            </w:pPr>
          </w:p>
        </w:tc>
        <w:tc>
          <w:tcPr>
            <w:tcW w:w="8302" w:type="dxa"/>
            <w:shd w:val="clear" w:color="auto" w:fill="auto"/>
          </w:tcPr>
          <w:p w14:paraId="6B4F5D52" w14:textId="0CF6DF0F" w:rsidR="00DA50B3" w:rsidRPr="004C118A" w:rsidRDefault="6626D79F"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Oversee the periodic review and audit of cybersecurity programs and requirements as per the Generally Accepted Auditing Standards (GAAS), and related laws and regulations.</w:t>
            </w:r>
          </w:p>
        </w:tc>
      </w:tr>
      <w:tr w:rsidR="00DA50B3" w:rsidRPr="004C118A" w14:paraId="43DC25FA" w14:textId="77777777" w:rsidTr="59CA93CF">
        <w:trPr>
          <w:jc w:val="center"/>
        </w:trPr>
        <w:tc>
          <w:tcPr>
            <w:tcW w:w="715" w:type="dxa"/>
            <w:shd w:val="clear" w:color="auto" w:fill="auto"/>
            <w:vAlign w:val="center"/>
          </w:tcPr>
          <w:p w14:paraId="79512BCF" w14:textId="6D4054A6" w:rsidR="00DA50B3" w:rsidRPr="004C118A" w:rsidRDefault="00DA50B3" w:rsidP="59CA93CF">
            <w:pPr>
              <w:pStyle w:val="ListParagraph"/>
              <w:numPr>
                <w:ilvl w:val="0"/>
                <w:numId w:val="10"/>
              </w:numPr>
              <w:spacing w:before="120" w:after="120" w:line="276" w:lineRule="auto"/>
              <w:ind w:left="176" w:hanging="173"/>
              <w:rPr>
                <w:rFonts w:eastAsia="Arial"/>
                <w:color w:val="373E49" w:themeColor="accent1"/>
                <w:sz w:val="26"/>
                <w:szCs w:val="26"/>
              </w:rPr>
            </w:pPr>
          </w:p>
        </w:tc>
        <w:tc>
          <w:tcPr>
            <w:tcW w:w="8302" w:type="dxa"/>
            <w:shd w:val="clear" w:color="auto" w:fill="auto"/>
          </w:tcPr>
          <w:p w14:paraId="3A0A9AA9" w14:textId="7758E9E8" w:rsidR="00DA50B3" w:rsidRPr="004C118A" w:rsidRDefault="6626D79F"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Oversee cybersecurity audits according to the stipulations of the cybersecurity review and audit policy.</w:t>
            </w:r>
          </w:p>
        </w:tc>
      </w:tr>
      <w:tr w:rsidR="00DA50B3" w:rsidRPr="004C118A" w14:paraId="0CEA52E9" w14:textId="77777777" w:rsidTr="59CA93CF">
        <w:trPr>
          <w:jc w:val="center"/>
        </w:trPr>
        <w:tc>
          <w:tcPr>
            <w:tcW w:w="715" w:type="dxa"/>
            <w:shd w:val="clear" w:color="auto" w:fill="auto"/>
            <w:vAlign w:val="center"/>
          </w:tcPr>
          <w:p w14:paraId="589BA1B7" w14:textId="57FC4F9A" w:rsidR="00DA50B3" w:rsidRPr="004C118A" w:rsidRDefault="00DA50B3" w:rsidP="59CA93CF">
            <w:pPr>
              <w:pStyle w:val="ListParagraph"/>
              <w:numPr>
                <w:ilvl w:val="0"/>
                <w:numId w:val="10"/>
              </w:numPr>
              <w:spacing w:before="120" w:after="120" w:line="276" w:lineRule="auto"/>
              <w:ind w:left="176" w:hanging="173"/>
              <w:rPr>
                <w:rFonts w:eastAsia="Arial"/>
                <w:color w:val="373E49" w:themeColor="accent1"/>
                <w:sz w:val="26"/>
                <w:szCs w:val="26"/>
              </w:rPr>
            </w:pPr>
          </w:p>
        </w:tc>
        <w:tc>
          <w:tcPr>
            <w:tcW w:w="8302" w:type="dxa"/>
            <w:shd w:val="clear" w:color="auto" w:fill="auto"/>
          </w:tcPr>
          <w:p w14:paraId="6597D59A" w14:textId="24042269" w:rsidR="00DA50B3" w:rsidRPr="004C118A" w:rsidRDefault="6626D79F"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Ensure that all cybersecurity-related documentation is reviewed and updated periodically.</w:t>
            </w:r>
          </w:p>
        </w:tc>
      </w:tr>
      <w:tr w:rsidR="00DA50B3" w:rsidRPr="004C118A" w14:paraId="444F74A3" w14:textId="77777777" w:rsidTr="59CA93CF">
        <w:trPr>
          <w:jc w:val="center"/>
        </w:trPr>
        <w:tc>
          <w:tcPr>
            <w:tcW w:w="715" w:type="dxa"/>
            <w:shd w:val="clear" w:color="auto" w:fill="auto"/>
            <w:vAlign w:val="center"/>
          </w:tcPr>
          <w:p w14:paraId="140CA417" w14:textId="77777777" w:rsidR="00DA50B3" w:rsidRPr="004C118A" w:rsidRDefault="00DA50B3" w:rsidP="59CA93CF">
            <w:pPr>
              <w:pStyle w:val="ListParagraph"/>
              <w:numPr>
                <w:ilvl w:val="0"/>
                <w:numId w:val="10"/>
              </w:numPr>
              <w:spacing w:before="120" w:after="120" w:line="276" w:lineRule="auto"/>
              <w:ind w:left="176" w:hanging="173"/>
              <w:rPr>
                <w:rFonts w:eastAsia="Arial"/>
                <w:color w:val="373E49" w:themeColor="accent1"/>
                <w:sz w:val="26"/>
                <w:szCs w:val="26"/>
                <w:rtl/>
              </w:rPr>
            </w:pPr>
          </w:p>
        </w:tc>
        <w:tc>
          <w:tcPr>
            <w:tcW w:w="8302" w:type="dxa"/>
            <w:shd w:val="clear" w:color="auto" w:fill="auto"/>
          </w:tcPr>
          <w:p w14:paraId="43FFB855" w14:textId="129650D7" w:rsidR="00DA50B3" w:rsidRPr="004C118A" w:rsidRDefault="69A4BCC4" w:rsidP="59CA93CF">
            <w:pPr>
              <w:spacing w:before="120" w:after="120" w:line="276" w:lineRule="auto"/>
              <w:jc w:val="both"/>
              <w:rPr>
                <w:rFonts w:eastAsia="Arial"/>
                <w:color w:val="373E49" w:themeColor="accent1"/>
                <w:sz w:val="26"/>
                <w:szCs w:val="26"/>
                <w:rtl/>
                <w:lang w:eastAsia="ar"/>
              </w:rPr>
            </w:pPr>
            <w:r w:rsidRPr="004C118A">
              <w:rPr>
                <w:rFonts w:eastAsia="Arial"/>
                <w:color w:val="373E49" w:themeColor="accent1"/>
                <w:sz w:val="26"/>
                <w:szCs w:val="26"/>
                <w:lang w:bidi="en-US"/>
              </w:rPr>
              <w:t>Coordinate with cybersecurity function to attend and participate in the CSC meetings as necessary.</w:t>
            </w:r>
          </w:p>
        </w:tc>
      </w:tr>
      <w:tr w:rsidR="00DA50B3" w:rsidRPr="004C118A" w14:paraId="355E08AE" w14:textId="77777777" w:rsidTr="59CA93CF">
        <w:trPr>
          <w:jc w:val="center"/>
        </w:trPr>
        <w:tc>
          <w:tcPr>
            <w:tcW w:w="715" w:type="dxa"/>
            <w:shd w:val="clear" w:color="auto" w:fill="auto"/>
            <w:vAlign w:val="center"/>
          </w:tcPr>
          <w:p w14:paraId="147B5F95" w14:textId="0586A4FC" w:rsidR="00DA50B3" w:rsidRPr="004C118A" w:rsidRDefault="00DA50B3" w:rsidP="59CA93CF">
            <w:pPr>
              <w:pStyle w:val="ListParagraph"/>
              <w:numPr>
                <w:ilvl w:val="0"/>
                <w:numId w:val="10"/>
              </w:numPr>
              <w:spacing w:before="120" w:after="120" w:line="276" w:lineRule="auto"/>
              <w:ind w:left="176" w:hanging="173"/>
              <w:rPr>
                <w:rFonts w:eastAsia="Arial"/>
                <w:color w:val="373E49" w:themeColor="accent1"/>
                <w:sz w:val="26"/>
                <w:szCs w:val="26"/>
              </w:rPr>
            </w:pPr>
          </w:p>
        </w:tc>
        <w:tc>
          <w:tcPr>
            <w:tcW w:w="8302" w:type="dxa"/>
            <w:shd w:val="clear" w:color="auto" w:fill="auto"/>
          </w:tcPr>
          <w:p w14:paraId="5C0E8DAD" w14:textId="41C49309" w:rsidR="00DA50B3" w:rsidRPr="004C118A" w:rsidRDefault="6626D79F"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Ensure that all cybersecurity risks are updated and re-assessed as per the cybersecurity risk management policy.</w:t>
            </w:r>
          </w:p>
        </w:tc>
      </w:tr>
      <w:tr w:rsidR="00DA50B3" w:rsidRPr="004C118A" w14:paraId="5A9A5271" w14:textId="77777777" w:rsidTr="59CA93CF">
        <w:trPr>
          <w:jc w:val="center"/>
        </w:trPr>
        <w:tc>
          <w:tcPr>
            <w:tcW w:w="715" w:type="dxa"/>
            <w:shd w:val="clear" w:color="auto" w:fill="auto"/>
            <w:vAlign w:val="center"/>
          </w:tcPr>
          <w:p w14:paraId="737FC516" w14:textId="19740974" w:rsidR="00DA50B3" w:rsidRPr="004C118A" w:rsidRDefault="00DA50B3" w:rsidP="59CA93CF">
            <w:pPr>
              <w:pStyle w:val="ListParagraph"/>
              <w:numPr>
                <w:ilvl w:val="0"/>
                <w:numId w:val="10"/>
              </w:numPr>
              <w:spacing w:before="120" w:after="120" w:line="276" w:lineRule="auto"/>
              <w:ind w:left="176" w:hanging="173"/>
              <w:rPr>
                <w:rFonts w:eastAsia="Arial"/>
                <w:color w:val="373E49" w:themeColor="accent1"/>
                <w:sz w:val="26"/>
                <w:szCs w:val="26"/>
              </w:rPr>
            </w:pPr>
          </w:p>
        </w:tc>
        <w:tc>
          <w:tcPr>
            <w:tcW w:w="8302" w:type="dxa"/>
            <w:shd w:val="clear" w:color="auto" w:fill="auto"/>
          </w:tcPr>
          <w:p w14:paraId="07B8E0F2" w14:textId="225094B7" w:rsidR="00DA50B3" w:rsidRPr="004C118A" w:rsidRDefault="6626D79F"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Ensure risk acceptance is aligned with the cybersecurity risk management policy.</w:t>
            </w:r>
          </w:p>
        </w:tc>
      </w:tr>
      <w:tr w:rsidR="00DA50B3" w:rsidRPr="004C118A" w14:paraId="0AB8D01C" w14:textId="77777777" w:rsidTr="59CA93CF">
        <w:trPr>
          <w:jc w:val="center"/>
        </w:trPr>
        <w:tc>
          <w:tcPr>
            <w:tcW w:w="715" w:type="dxa"/>
            <w:shd w:val="clear" w:color="auto" w:fill="auto"/>
            <w:vAlign w:val="center"/>
          </w:tcPr>
          <w:p w14:paraId="2594D260" w14:textId="139B5992" w:rsidR="00DA50B3" w:rsidRPr="004C118A" w:rsidRDefault="00DA50B3" w:rsidP="59CA93CF">
            <w:pPr>
              <w:pStyle w:val="ListParagraph"/>
              <w:numPr>
                <w:ilvl w:val="0"/>
                <w:numId w:val="10"/>
              </w:numPr>
              <w:spacing w:before="120" w:after="120" w:line="276" w:lineRule="auto"/>
              <w:ind w:left="176" w:hanging="173"/>
              <w:rPr>
                <w:rFonts w:eastAsia="Arial"/>
                <w:color w:val="373E49" w:themeColor="accent1"/>
                <w:sz w:val="26"/>
                <w:szCs w:val="26"/>
              </w:rPr>
            </w:pPr>
          </w:p>
        </w:tc>
        <w:tc>
          <w:tcPr>
            <w:tcW w:w="8302" w:type="dxa"/>
            <w:shd w:val="clear" w:color="auto" w:fill="auto"/>
          </w:tcPr>
          <w:p w14:paraId="595771E2" w14:textId="2E3609F7" w:rsidR="00DA50B3" w:rsidRPr="004C118A" w:rsidRDefault="6626D79F"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Propose a remediation plan for the audit results and observations.</w:t>
            </w:r>
          </w:p>
        </w:tc>
      </w:tr>
      <w:tr w:rsidR="00DA50B3" w:rsidRPr="004C118A" w14:paraId="02D43CC8" w14:textId="77777777" w:rsidTr="59CA93CF">
        <w:trPr>
          <w:jc w:val="center"/>
        </w:trPr>
        <w:tc>
          <w:tcPr>
            <w:tcW w:w="715" w:type="dxa"/>
            <w:shd w:val="clear" w:color="auto" w:fill="auto"/>
            <w:vAlign w:val="center"/>
          </w:tcPr>
          <w:p w14:paraId="0740778B" w14:textId="49C7F2E1" w:rsidR="00DA50B3" w:rsidRPr="004C118A" w:rsidRDefault="00DA50B3" w:rsidP="59CA93CF">
            <w:pPr>
              <w:pStyle w:val="ListParagraph"/>
              <w:numPr>
                <w:ilvl w:val="0"/>
                <w:numId w:val="10"/>
              </w:numPr>
              <w:spacing w:before="120" w:after="120" w:line="276" w:lineRule="auto"/>
              <w:ind w:left="176" w:hanging="173"/>
              <w:rPr>
                <w:rFonts w:eastAsia="Arial"/>
                <w:color w:val="373E49" w:themeColor="accent1"/>
                <w:sz w:val="26"/>
                <w:szCs w:val="26"/>
              </w:rPr>
            </w:pPr>
          </w:p>
        </w:tc>
        <w:tc>
          <w:tcPr>
            <w:tcW w:w="8302" w:type="dxa"/>
            <w:shd w:val="clear" w:color="auto" w:fill="auto"/>
          </w:tcPr>
          <w:p w14:paraId="4F36C299" w14:textId="1AB5A36F" w:rsidR="00DA50B3" w:rsidRPr="004C118A" w:rsidRDefault="6626D79F"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Document, report, and discuss the results and / or observations with the relevant function.</w:t>
            </w:r>
          </w:p>
        </w:tc>
      </w:tr>
      <w:tr w:rsidR="00DA50B3" w:rsidRPr="004C118A" w14:paraId="66F78D24" w14:textId="77777777" w:rsidTr="59CA93CF">
        <w:trPr>
          <w:jc w:val="center"/>
        </w:trPr>
        <w:tc>
          <w:tcPr>
            <w:tcW w:w="715" w:type="dxa"/>
            <w:shd w:val="clear" w:color="auto" w:fill="auto"/>
            <w:vAlign w:val="center"/>
          </w:tcPr>
          <w:p w14:paraId="232C65ED" w14:textId="010F0DDA" w:rsidR="00DA50B3" w:rsidRPr="004C118A" w:rsidRDefault="00DA50B3" w:rsidP="59CA93CF">
            <w:pPr>
              <w:pStyle w:val="ListParagraph"/>
              <w:numPr>
                <w:ilvl w:val="0"/>
                <w:numId w:val="10"/>
              </w:numPr>
              <w:spacing w:before="120" w:after="120" w:line="276" w:lineRule="auto"/>
              <w:ind w:left="176" w:hanging="173"/>
              <w:rPr>
                <w:rFonts w:eastAsia="Arial"/>
                <w:color w:val="373E49" w:themeColor="accent1"/>
                <w:sz w:val="26"/>
                <w:szCs w:val="26"/>
              </w:rPr>
            </w:pPr>
          </w:p>
        </w:tc>
        <w:tc>
          <w:tcPr>
            <w:tcW w:w="8302" w:type="dxa"/>
            <w:shd w:val="clear" w:color="auto" w:fill="auto"/>
          </w:tcPr>
          <w:p w14:paraId="794F0173" w14:textId="5D3EEC0E" w:rsidR="00DA50B3" w:rsidRPr="004C118A" w:rsidRDefault="6626D79F"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Present the audit results and / or observations to the CSC.</w:t>
            </w:r>
          </w:p>
        </w:tc>
      </w:tr>
      <w:tr w:rsidR="00DA50B3" w:rsidRPr="004C118A" w14:paraId="08953A5C" w14:textId="77777777" w:rsidTr="59CA93CF">
        <w:trPr>
          <w:jc w:val="center"/>
        </w:trPr>
        <w:tc>
          <w:tcPr>
            <w:tcW w:w="715" w:type="dxa"/>
            <w:shd w:val="clear" w:color="auto" w:fill="auto"/>
            <w:vAlign w:val="center"/>
          </w:tcPr>
          <w:p w14:paraId="41EE7B5D" w14:textId="39931486" w:rsidR="00DA50B3" w:rsidRPr="004C118A" w:rsidRDefault="00DA50B3" w:rsidP="59CA93CF">
            <w:pPr>
              <w:pStyle w:val="ListParagraph"/>
              <w:numPr>
                <w:ilvl w:val="0"/>
                <w:numId w:val="10"/>
              </w:numPr>
              <w:spacing w:before="120" w:after="120" w:line="276" w:lineRule="auto"/>
              <w:ind w:left="176" w:hanging="173"/>
              <w:rPr>
                <w:rFonts w:eastAsia="Arial"/>
                <w:color w:val="373E49" w:themeColor="accent1"/>
                <w:sz w:val="26"/>
                <w:szCs w:val="26"/>
              </w:rPr>
            </w:pPr>
          </w:p>
        </w:tc>
        <w:tc>
          <w:tcPr>
            <w:tcW w:w="8302" w:type="dxa"/>
            <w:shd w:val="clear" w:color="auto" w:fill="auto"/>
          </w:tcPr>
          <w:p w14:paraId="74FF7E17" w14:textId="036658ED" w:rsidR="00DA50B3" w:rsidRPr="004C118A" w:rsidRDefault="6626D79F"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Discuss and document corrective actions with the audit results owners.</w:t>
            </w:r>
          </w:p>
        </w:tc>
      </w:tr>
      <w:tr w:rsidR="00DA50B3" w:rsidRPr="004C118A" w14:paraId="1588FEAA" w14:textId="77777777" w:rsidTr="59CA93CF">
        <w:trPr>
          <w:jc w:val="center"/>
        </w:trPr>
        <w:tc>
          <w:tcPr>
            <w:tcW w:w="715" w:type="dxa"/>
            <w:shd w:val="clear" w:color="auto" w:fill="auto"/>
            <w:vAlign w:val="center"/>
          </w:tcPr>
          <w:p w14:paraId="5897B027" w14:textId="5A873896" w:rsidR="00DA50B3" w:rsidRPr="004C118A" w:rsidRDefault="00DA50B3" w:rsidP="59CA93CF">
            <w:pPr>
              <w:pStyle w:val="ListParagraph"/>
              <w:numPr>
                <w:ilvl w:val="0"/>
                <w:numId w:val="10"/>
              </w:numPr>
              <w:spacing w:before="120" w:after="120" w:line="276" w:lineRule="auto"/>
              <w:ind w:left="176" w:hanging="173"/>
              <w:rPr>
                <w:rFonts w:eastAsia="Arial"/>
                <w:color w:val="373E49" w:themeColor="accent1"/>
                <w:sz w:val="26"/>
                <w:szCs w:val="26"/>
              </w:rPr>
            </w:pPr>
          </w:p>
        </w:tc>
        <w:tc>
          <w:tcPr>
            <w:tcW w:w="8302" w:type="dxa"/>
            <w:shd w:val="clear" w:color="auto" w:fill="auto"/>
          </w:tcPr>
          <w:p w14:paraId="4E4DB0EB" w14:textId="0165CDDE" w:rsidR="00DA50B3" w:rsidRPr="004C118A" w:rsidRDefault="6626D79F"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Report on ineffective cybersecurity controls.</w:t>
            </w:r>
          </w:p>
        </w:tc>
      </w:tr>
      <w:tr w:rsidR="00DA50B3" w:rsidRPr="004C118A" w14:paraId="677C8144" w14:textId="77777777" w:rsidTr="59CA93CF">
        <w:trPr>
          <w:jc w:val="center"/>
        </w:trPr>
        <w:tc>
          <w:tcPr>
            <w:tcW w:w="715" w:type="dxa"/>
            <w:shd w:val="clear" w:color="auto" w:fill="auto"/>
            <w:vAlign w:val="center"/>
          </w:tcPr>
          <w:p w14:paraId="450E6B3D" w14:textId="1092CAFB" w:rsidR="00DA50B3" w:rsidRPr="004C118A" w:rsidRDefault="00DA50B3" w:rsidP="59CA93CF">
            <w:pPr>
              <w:pStyle w:val="ListParagraph"/>
              <w:numPr>
                <w:ilvl w:val="0"/>
                <w:numId w:val="10"/>
              </w:numPr>
              <w:spacing w:before="120" w:after="120" w:line="276" w:lineRule="auto"/>
              <w:ind w:left="176" w:hanging="173"/>
              <w:rPr>
                <w:rFonts w:eastAsia="Arial"/>
                <w:color w:val="373E49" w:themeColor="accent1"/>
                <w:sz w:val="26"/>
                <w:szCs w:val="26"/>
              </w:rPr>
            </w:pPr>
          </w:p>
        </w:tc>
        <w:tc>
          <w:tcPr>
            <w:tcW w:w="8302" w:type="dxa"/>
            <w:shd w:val="clear" w:color="auto" w:fill="auto"/>
          </w:tcPr>
          <w:p w14:paraId="5534D92D" w14:textId="4AFE7ED7" w:rsidR="00DA50B3" w:rsidRPr="004C118A" w:rsidRDefault="6626D79F"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Report on non-compliances with the cybersecurity requirements.</w:t>
            </w:r>
          </w:p>
        </w:tc>
      </w:tr>
      <w:tr w:rsidR="00DA50B3" w:rsidRPr="004C118A" w14:paraId="25F8B70D" w14:textId="77777777" w:rsidTr="59CA93CF">
        <w:trPr>
          <w:jc w:val="center"/>
        </w:trPr>
        <w:tc>
          <w:tcPr>
            <w:tcW w:w="715" w:type="dxa"/>
            <w:shd w:val="clear" w:color="auto" w:fill="auto"/>
            <w:vAlign w:val="center"/>
          </w:tcPr>
          <w:p w14:paraId="76A9EA1A" w14:textId="6A81B5A7" w:rsidR="00DA50B3" w:rsidRPr="004C118A" w:rsidRDefault="00DA50B3" w:rsidP="59CA93CF">
            <w:pPr>
              <w:pStyle w:val="ListParagraph"/>
              <w:numPr>
                <w:ilvl w:val="0"/>
                <w:numId w:val="10"/>
              </w:numPr>
              <w:spacing w:before="120" w:after="120" w:line="276" w:lineRule="auto"/>
              <w:ind w:left="176" w:hanging="173"/>
              <w:rPr>
                <w:rFonts w:eastAsia="Arial"/>
                <w:color w:val="373E49" w:themeColor="accent1"/>
                <w:sz w:val="26"/>
                <w:szCs w:val="26"/>
              </w:rPr>
            </w:pPr>
          </w:p>
        </w:tc>
        <w:tc>
          <w:tcPr>
            <w:tcW w:w="8302" w:type="dxa"/>
            <w:shd w:val="clear" w:color="auto" w:fill="auto"/>
          </w:tcPr>
          <w:p w14:paraId="6F86EB2B" w14:textId="38212897" w:rsidR="00DA50B3" w:rsidRPr="004C118A" w:rsidRDefault="6626D79F"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Coordinate and liaison with the cybersecurity team on cybersecurity related matters affecting the internal audit function.</w:t>
            </w:r>
          </w:p>
        </w:tc>
      </w:tr>
      <w:tr w:rsidR="00DA50B3" w:rsidRPr="004C118A" w14:paraId="6033E7CF" w14:textId="77777777" w:rsidTr="59CA93CF">
        <w:trPr>
          <w:jc w:val="center"/>
        </w:trPr>
        <w:tc>
          <w:tcPr>
            <w:tcW w:w="715" w:type="dxa"/>
            <w:shd w:val="clear" w:color="auto" w:fill="auto"/>
            <w:vAlign w:val="center"/>
          </w:tcPr>
          <w:p w14:paraId="5F0E11ED" w14:textId="0D22C9E6" w:rsidR="00DA50B3" w:rsidRPr="004C118A" w:rsidRDefault="00DA50B3" w:rsidP="59CA93CF">
            <w:pPr>
              <w:pStyle w:val="ListParagraph"/>
              <w:numPr>
                <w:ilvl w:val="0"/>
                <w:numId w:val="10"/>
              </w:numPr>
              <w:spacing w:before="120" w:after="120" w:line="276" w:lineRule="auto"/>
              <w:ind w:left="176" w:hanging="173"/>
              <w:rPr>
                <w:rFonts w:eastAsia="Arial"/>
                <w:color w:val="373E49" w:themeColor="accent1"/>
                <w:sz w:val="26"/>
                <w:szCs w:val="26"/>
              </w:rPr>
            </w:pPr>
          </w:p>
        </w:tc>
        <w:tc>
          <w:tcPr>
            <w:tcW w:w="8302" w:type="dxa"/>
            <w:shd w:val="clear" w:color="auto" w:fill="auto"/>
          </w:tcPr>
          <w:p w14:paraId="39D29F3E" w14:textId="7586390A" w:rsidR="00DA50B3" w:rsidRPr="004C118A" w:rsidRDefault="6626D79F"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Review and provide input to the cybersecurity strategy and policies.</w:t>
            </w:r>
          </w:p>
        </w:tc>
      </w:tr>
    </w:tbl>
    <w:p w14:paraId="63FEA5E7" w14:textId="77777777" w:rsidR="00F54574" w:rsidRPr="004C118A" w:rsidRDefault="00F54574" w:rsidP="59CA93CF">
      <w:pPr>
        <w:spacing w:before="120" w:after="120" w:line="276" w:lineRule="auto"/>
        <w:jc w:val="both"/>
        <w:rPr>
          <w:rFonts w:eastAsia="Arial" w:cs="Arial"/>
        </w:rPr>
      </w:pPr>
    </w:p>
    <w:p w14:paraId="44A13563" w14:textId="77777777" w:rsidR="006C6C7C" w:rsidRDefault="006C6C7C" w:rsidP="59CA93CF">
      <w:pPr>
        <w:pStyle w:val="Heading2"/>
        <w:spacing w:before="120" w:after="120" w:line="276" w:lineRule="auto"/>
        <w:jc w:val="both"/>
        <w:rPr>
          <w:rFonts w:eastAsia="Arial" w:cs="Arial"/>
          <w:color w:val="38418E"/>
          <w:sz w:val="40"/>
          <w:szCs w:val="40"/>
          <w:lang w:eastAsia="en-US"/>
        </w:rPr>
      </w:pPr>
    </w:p>
    <w:p w14:paraId="06E987F3" w14:textId="479BF20A" w:rsidR="003872B1" w:rsidRPr="004C118A" w:rsidRDefault="004710EA" w:rsidP="006C6C7C">
      <w:pPr>
        <w:pStyle w:val="Heading2"/>
        <w:spacing w:before="120" w:after="120" w:line="276" w:lineRule="auto"/>
        <w:jc w:val="both"/>
        <w:rPr>
          <w:rFonts w:eastAsia="Arial" w:cs="Arial"/>
          <w:color w:val="38418E"/>
          <w:sz w:val="40"/>
          <w:szCs w:val="40"/>
          <w:lang w:eastAsia="en-US"/>
        </w:rPr>
      </w:pPr>
      <w:bookmarkStart w:id="27" w:name="_Toc137376261"/>
      <w:r w:rsidRPr="004C118A">
        <w:rPr>
          <w:rFonts w:eastAsia="Arial" w:cs="Arial"/>
          <w:color w:val="38418E"/>
          <w:sz w:val="40"/>
          <w:szCs w:val="40"/>
          <w:lang w:bidi="en-US"/>
        </w:rPr>
        <w:t xml:space="preserve">Personnel of </w:t>
      </w:r>
      <w:r w:rsidRPr="004C118A">
        <w:rPr>
          <w:rFonts w:eastAsia="Arial" w:cs="Arial"/>
          <w:color w:val="38418E"/>
          <w:sz w:val="40"/>
          <w:szCs w:val="40"/>
          <w:highlight w:val="cyan"/>
          <w:lang w:bidi="en-US"/>
        </w:rPr>
        <w:t>&lt;internal audit function&gt;</w:t>
      </w:r>
      <w:bookmarkEnd w:id="27"/>
    </w:p>
    <w:tbl>
      <w:tblPr>
        <w:tblStyle w:val="TableGrid"/>
        <w:tblW w:w="0" w:type="auto"/>
        <w:jc w:val="center"/>
        <w:tblLook w:val="04A0" w:firstRow="1" w:lastRow="0" w:firstColumn="1" w:lastColumn="0" w:noHBand="0" w:noVBand="1"/>
      </w:tblPr>
      <w:tblGrid>
        <w:gridCol w:w="715"/>
        <w:gridCol w:w="8302"/>
      </w:tblGrid>
      <w:tr w:rsidR="00F54574" w:rsidRPr="004C118A" w14:paraId="264F7056" w14:textId="77777777" w:rsidTr="59CA93CF">
        <w:trPr>
          <w:tblHeader/>
          <w:jc w:val="center"/>
        </w:trPr>
        <w:tc>
          <w:tcPr>
            <w:tcW w:w="715" w:type="dxa"/>
            <w:shd w:val="clear" w:color="auto" w:fill="373E49" w:themeFill="accent1"/>
            <w:vAlign w:val="center"/>
          </w:tcPr>
          <w:p w14:paraId="690A10C7" w14:textId="77777777" w:rsidR="00F54574" w:rsidRPr="004C118A" w:rsidRDefault="00F54574" w:rsidP="59CA93CF">
            <w:pPr>
              <w:spacing w:before="120" w:after="120" w:line="276" w:lineRule="auto"/>
              <w:rPr>
                <w:rFonts w:eastAsia="Arial"/>
                <w:color w:val="FFFFFF" w:themeColor="background1"/>
                <w:sz w:val="26"/>
                <w:szCs w:val="26"/>
                <w:lang w:eastAsia="ar"/>
              </w:rPr>
            </w:pPr>
            <w:r w:rsidRPr="004C118A">
              <w:rPr>
                <w:rFonts w:eastAsia="Arial"/>
                <w:color w:val="FFFFFF" w:themeColor="background1"/>
                <w:sz w:val="26"/>
                <w:szCs w:val="26"/>
                <w:lang w:bidi="en-US"/>
              </w:rPr>
              <w:t>#</w:t>
            </w:r>
          </w:p>
        </w:tc>
        <w:tc>
          <w:tcPr>
            <w:tcW w:w="8302" w:type="dxa"/>
            <w:shd w:val="clear" w:color="auto" w:fill="373E49" w:themeFill="accent1"/>
          </w:tcPr>
          <w:p w14:paraId="42327F6E" w14:textId="77777777" w:rsidR="00F54574" w:rsidRPr="004C118A" w:rsidRDefault="00F54574" w:rsidP="59CA93CF">
            <w:pPr>
              <w:spacing w:before="120" w:after="120" w:line="276" w:lineRule="auto"/>
              <w:jc w:val="both"/>
              <w:rPr>
                <w:rFonts w:eastAsia="Arial"/>
                <w:color w:val="FFFFFF" w:themeColor="background1"/>
                <w:sz w:val="26"/>
                <w:szCs w:val="26"/>
                <w:lang w:eastAsia="ar"/>
              </w:rPr>
            </w:pPr>
            <w:r w:rsidRPr="004C118A">
              <w:rPr>
                <w:rFonts w:eastAsia="Arial"/>
                <w:color w:val="FFFFFF" w:themeColor="background1"/>
                <w:sz w:val="26"/>
                <w:szCs w:val="26"/>
                <w:lang w:bidi="en-US"/>
              </w:rPr>
              <w:t>Responsibilities</w:t>
            </w:r>
          </w:p>
        </w:tc>
      </w:tr>
      <w:tr w:rsidR="00DA50B3" w:rsidRPr="004C118A" w14:paraId="10502154" w14:textId="77777777" w:rsidTr="59CA93CF">
        <w:trPr>
          <w:jc w:val="center"/>
        </w:trPr>
        <w:tc>
          <w:tcPr>
            <w:tcW w:w="715" w:type="dxa"/>
            <w:shd w:val="clear" w:color="auto" w:fill="auto"/>
            <w:vAlign w:val="center"/>
          </w:tcPr>
          <w:p w14:paraId="3409687E" w14:textId="3DEBF0D3" w:rsidR="00DA50B3" w:rsidRPr="004C118A" w:rsidRDefault="00DA50B3" w:rsidP="59CA93CF">
            <w:pPr>
              <w:pStyle w:val="ListParagraph"/>
              <w:numPr>
                <w:ilvl w:val="0"/>
                <w:numId w:val="9"/>
              </w:numPr>
              <w:spacing w:before="120" w:after="120" w:line="276" w:lineRule="auto"/>
              <w:ind w:left="176" w:hanging="173"/>
              <w:rPr>
                <w:rFonts w:eastAsia="Arial"/>
                <w:color w:val="373E49" w:themeColor="accent1"/>
                <w:sz w:val="26"/>
                <w:szCs w:val="26"/>
              </w:rPr>
            </w:pPr>
          </w:p>
        </w:tc>
        <w:tc>
          <w:tcPr>
            <w:tcW w:w="8302" w:type="dxa"/>
            <w:shd w:val="clear" w:color="auto" w:fill="auto"/>
          </w:tcPr>
          <w:p w14:paraId="67FA81BD" w14:textId="4768E169" w:rsidR="00DA50B3" w:rsidRPr="004C118A" w:rsidRDefault="6626D79F"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Assist in reviewing and auditing the implementation of cybersecurity controls as per the Generally Accepted Auditing Standards (GAAS), and related laws and regulations.</w:t>
            </w:r>
          </w:p>
        </w:tc>
      </w:tr>
      <w:tr w:rsidR="00DA50B3" w:rsidRPr="004C118A" w14:paraId="6DBFD7C4" w14:textId="77777777" w:rsidTr="59CA93CF">
        <w:trPr>
          <w:jc w:val="center"/>
        </w:trPr>
        <w:tc>
          <w:tcPr>
            <w:tcW w:w="715" w:type="dxa"/>
            <w:shd w:val="clear" w:color="auto" w:fill="auto"/>
            <w:vAlign w:val="center"/>
          </w:tcPr>
          <w:p w14:paraId="4A1173A7" w14:textId="1F82B395" w:rsidR="00DA50B3" w:rsidRPr="004C118A" w:rsidRDefault="00DA50B3" w:rsidP="59CA93CF">
            <w:pPr>
              <w:pStyle w:val="ListParagraph"/>
              <w:numPr>
                <w:ilvl w:val="0"/>
                <w:numId w:val="9"/>
              </w:numPr>
              <w:spacing w:before="120" w:after="120" w:line="276" w:lineRule="auto"/>
              <w:ind w:left="176" w:hanging="173"/>
              <w:rPr>
                <w:rFonts w:eastAsia="Arial"/>
                <w:color w:val="373E49" w:themeColor="accent1"/>
                <w:sz w:val="26"/>
                <w:szCs w:val="26"/>
              </w:rPr>
            </w:pPr>
          </w:p>
        </w:tc>
        <w:tc>
          <w:tcPr>
            <w:tcW w:w="8302" w:type="dxa"/>
            <w:shd w:val="clear" w:color="auto" w:fill="auto"/>
          </w:tcPr>
          <w:p w14:paraId="1A8EA796" w14:textId="4AC933F0" w:rsidR="00DA50B3" w:rsidRPr="004C118A" w:rsidRDefault="6626D79F"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 xml:space="preserve">Implement cybersecurity requirements related to internal audit in </w:t>
            </w:r>
            <w:r w:rsidRPr="004C118A">
              <w:rPr>
                <w:rFonts w:eastAsia="Arial"/>
                <w:color w:val="373E49" w:themeColor="accent1"/>
                <w:sz w:val="26"/>
                <w:szCs w:val="26"/>
                <w:highlight w:val="cyan"/>
                <w:lang w:bidi="en-US"/>
              </w:rPr>
              <w:t>&lt;organization name&gt;</w:t>
            </w:r>
            <w:r w:rsidRPr="004C118A">
              <w:rPr>
                <w:rFonts w:eastAsia="Arial"/>
                <w:color w:val="373E49" w:themeColor="accent1"/>
                <w:sz w:val="26"/>
                <w:szCs w:val="26"/>
                <w:lang w:bidi="en-US"/>
              </w:rPr>
              <w:t>.</w:t>
            </w:r>
          </w:p>
        </w:tc>
      </w:tr>
      <w:tr w:rsidR="00DA50B3" w:rsidRPr="004C118A" w14:paraId="646258B1" w14:textId="77777777" w:rsidTr="59CA93CF">
        <w:trPr>
          <w:jc w:val="center"/>
        </w:trPr>
        <w:tc>
          <w:tcPr>
            <w:tcW w:w="715" w:type="dxa"/>
            <w:shd w:val="clear" w:color="auto" w:fill="auto"/>
            <w:vAlign w:val="center"/>
          </w:tcPr>
          <w:p w14:paraId="509550C2" w14:textId="7430284D" w:rsidR="00DA50B3" w:rsidRPr="004C118A" w:rsidRDefault="00DA50B3" w:rsidP="59CA93CF">
            <w:pPr>
              <w:pStyle w:val="ListParagraph"/>
              <w:numPr>
                <w:ilvl w:val="0"/>
                <w:numId w:val="9"/>
              </w:numPr>
              <w:spacing w:before="120" w:after="120" w:line="276" w:lineRule="auto"/>
              <w:ind w:left="176" w:hanging="173"/>
              <w:rPr>
                <w:rFonts w:eastAsia="Arial"/>
                <w:color w:val="373E49" w:themeColor="accent1"/>
                <w:sz w:val="26"/>
                <w:szCs w:val="26"/>
              </w:rPr>
            </w:pPr>
          </w:p>
        </w:tc>
        <w:tc>
          <w:tcPr>
            <w:tcW w:w="8302" w:type="dxa"/>
            <w:shd w:val="clear" w:color="auto" w:fill="auto"/>
          </w:tcPr>
          <w:p w14:paraId="0B480131" w14:textId="696978AF" w:rsidR="00DA50B3" w:rsidRPr="004C118A" w:rsidRDefault="6626D79F"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Ensure that all cybersecurity-related documentation is reviewed and updated periodically.</w:t>
            </w:r>
          </w:p>
        </w:tc>
      </w:tr>
      <w:tr w:rsidR="00DA50B3" w:rsidRPr="004C118A" w14:paraId="6CFBACB0" w14:textId="77777777" w:rsidTr="59CA93CF">
        <w:trPr>
          <w:jc w:val="center"/>
        </w:trPr>
        <w:tc>
          <w:tcPr>
            <w:tcW w:w="715" w:type="dxa"/>
            <w:shd w:val="clear" w:color="auto" w:fill="auto"/>
            <w:vAlign w:val="center"/>
          </w:tcPr>
          <w:p w14:paraId="0B5377C0" w14:textId="7687159E" w:rsidR="00DA50B3" w:rsidRPr="004C118A" w:rsidRDefault="00DA50B3" w:rsidP="59CA93CF">
            <w:pPr>
              <w:pStyle w:val="ListParagraph"/>
              <w:numPr>
                <w:ilvl w:val="0"/>
                <w:numId w:val="9"/>
              </w:numPr>
              <w:spacing w:before="120" w:after="120" w:line="276" w:lineRule="auto"/>
              <w:ind w:left="176" w:hanging="173"/>
              <w:rPr>
                <w:rFonts w:eastAsia="Arial"/>
                <w:color w:val="373E49" w:themeColor="accent1"/>
                <w:sz w:val="26"/>
                <w:szCs w:val="26"/>
              </w:rPr>
            </w:pPr>
          </w:p>
        </w:tc>
        <w:tc>
          <w:tcPr>
            <w:tcW w:w="8302" w:type="dxa"/>
            <w:shd w:val="clear" w:color="auto" w:fill="auto"/>
          </w:tcPr>
          <w:p w14:paraId="1C25B0C8" w14:textId="10A7050B" w:rsidR="00DA50B3" w:rsidRPr="004C118A" w:rsidRDefault="6626D79F"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Conduct reviews to ensure that all cybersecurity risks are updated and re-assessed as per the cybersecurity risk management policy.</w:t>
            </w:r>
          </w:p>
        </w:tc>
      </w:tr>
      <w:tr w:rsidR="00DA50B3" w:rsidRPr="004C118A" w14:paraId="32F19A30" w14:textId="77777777" w:rsidTr="59CA93CF">
        <w:trPr>
          <w:jc w:val="center"/>
        </w:trPr>
        <w:tc>
          <w:tcPr>
            <w:tcW w:w="715" w:type="dxa"/>
            <w:shd w:val="clear" w:color="auto" w:fill="auto"/>
            <w:vAlign w:val="center"/>
          </w:tcPr>
          <w:p w14:paraId="1A121C33" w14:textId="37555425" w:rsidR="00DA50B3" w:rsidRPr="004C118A" w:rsidRDefault="00DA50B3" w:rsidP="59CA93CF">
            <w:pPr>
              <w:pStyle w:val="ListParagraph"/>
              <w:numPr>
                <w:ilvl w:val="0"/>
                <w:numId w:val="9"/>
              </w:numPr>
              <w:spacing w:before="120" w:after="120" w:line="276" w:lineRule="auto"/>
              <w:ind w:left="176" w:hanging="173"/>
              <w:rPr>
                <w:rFonts w:eastAsia="Arial"/>
                <w:color w:val="373E49" w:themeColor="accent1"/>
                <w:sz w:val="26"/>
                <w:szCs w:val="26"/>
              </w:rPr>
            </w:pPr>
          </w:p>
        </w:tc>
        <w:tc>
          <w:tcPr>
            <w:tcW w:w="8302" w:type="dxa"/>
            <w:shd w:val="clear" w:color="auto" w:fill="auto"/>
          </w:tcPr>
          <w:p w14:paraId="43D08E58" w14:textId="79BE9787" w:rsidR="00DA50B3" w:rsidRPr="004C118A" w:rsidRDefault="6626D79F"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Conduct reviews to ensure risk acceptance is aligned with the cybersecurity risk management policy.</w:t>
            </w:r>
          </w:p>
        </w:tc>
      </w:tr>
      <w:tr w:rsidR="00DA50B3" w:rsidRPr="004C118A" w14:paraId="59939480" w14:textId="77777777" w:rsidTr="59CA93CF">
        <w:trPr>
          <w:jc w:val="center"/>
        </w:trPr>
        <w:tc>
          <w:tcPr>
            <w:tcW w:w="715" w:type="dxa"/>
            <w:shd w:val="clear" w:color="auto" w:fill="auto"/>
            <w:vAlign w:val="center"/>
          </w:tcPr>
          <w:p w14:paraId="00AE78A3" w14:textId="5F89F21F" w:rsidR="00DA50B3" w:rsidRPr="004C118A" w:rsidRDefault="00DA50B3" w:rsidP="59CA93CF">
            <w:pPr>
              <w:pStyle w:val="ListParagraph"/>
              <w:numPr>
                <w:ilvl w:val="0"/>
                <w:numId w:val="9"/>
              </w:numPr>
              <w:spacing w:before="120" w:after="120" w:line="276" w:lineRule="auto"/>
              <w:ind w:left="176" w:hanging="173"/>
              <w:rPr>
                <w:rFonts w:eastAsia="Arial"/>
                <w:color w:val="373E49" w:themeColor="accent1"/>
                <w:sz w:val="26"/>
                <w:szCs w:val="26"/>
              </w:rPr>
            </w:pPr>
          </w:p>
        </w:tc>
        <w:tc>
          <w:tcPr>
            <w:tcW w:w="8302" w:type="dxa"/>
            <w:shd w:val="clear" w:color="auto" w:fill="auto"/>
          </w:tcPr>
          <w:p w14:paraId="4056B612" w14:textId="1820D8D1" w:rsidR="00DA50B3" w:rsidRPr="004C118A" w:rsidRDefault="6626D79F"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Conduct reviews and notify the internal audit head on non-compliances with the cybersecurity requirements.</w:t>
            </w:r>
          </w:p>
        </w:tc>
      </w:tr>
      <w:tr w:rsidR="00DA50B3" w:rsidRPr="004C118A" w14:paraId="12282590" w14:textId="77777777" w:rsidTr="59CA93CF">
        <w:trPr>
          <w:jc w:val="center"/>
        </w:trPr>
        <w:tc>
          <w:tcPr>
            <w:tcW w:w="715" w:type="dxa"/>
            <w:shd w:val="clear" w:color="auto" w:fill="auto"/>
            <w:vAlign w:val="center"/>
          </w:tcPr>
          <w:p w14:paraId="0DB4CE24" w14:textId="4A1A7191" w:rsidR="00DA50B3" w:rsidRPr="004C118A" w:rsidRDefault="00DA50B3" w:rsidP="59CA93CF">
            <w:pPr>
              <w:pStyle w:val="ListParagraph"/>
              <w:numPr>
                <w:ilvl w:val="0"/>
                <w:numId w:val="9"/>
              </w:numPr>
              <w:spacing w:before="120" w:after="120" w:line="276" w:lineRule="auto"/>
              <w:ind w:left="176" w:hanging="173"/>
              <w:rPr>
                <w:rFonts w:eastAsia="Arial"/>
                <w:color w:val="373E49" w:themeColor="accent1"/>
                <w:sz w:val="26"/>
                <w:szCs w:val="26"/>
              </w:rPr>
            </w:pPr>
          </w:p>
        </w:tc>
        <w:tc>
          <w:tcPr>
            <w:tcW w:w="8302" w:type="dxa"/>
            <w:shd w:val="clear" w:color="auto" w:fill="auto"/>
          </w:tcPr>
          <w:p w14:paraId="6C54F42C" w14:textId="2C59A166" w:rsidR="00DA50B3" w:rsidRPr="004C118A" w:rsidRDefault="6626D79F"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Conduct cybersecurity audits according to the stipulations of the cybersecurity review and audit policy.</w:t>
            </w:r>
          </w:p>
        </w:tc>
      </w:tr>
      <w:tr w:rsidR="00DA50B3" w:rsidRPr="004C118A" w14:paraId="7706A4E8" w14:textId="77777777" w:rsidTr="59CA93CF">
        <w:trPr>
          <w:jc w:val="center"/>
        </w:trPr>
        <w:tc>
          <w:tcPr>
            <w:tcW w:w="715" w:type="dxa"/>
            <w:shd w:val="clear" w:color="auto" w:fill="auto"/>
            <w:vAlign w:val="center"/>
          </w:tcPr>
          <w:p w14:paraId="3CEA2794" w14:textId="7383AD80" w:rsidR="00DA50B3" w:rsidRPr="004C118A" w:rsidRDefault="00DA50B3" w:rsidP="59CA93CF">
            <w:pPr>
              <w:pStyle w:val="ListParagraph"/>
              <w:numPr>
                <w:ilvl w:val="0"/>
                <w:numId w:val="9"/>
              </w:numPr>
              <w:spacing w:before="120" w:after="120" w:line="276" w:lineRule="auto"/>
              <w:ind w:left="176" w:hanging="173"/>
              <w:rPr>
                <w:rFonts w:eastAsia="Arial"/>
                <w:color w:val="373E49" w:themeColor="accent1"/>
                <w:sz w:val="26"/>
                <w:szCs w:val="26"/>
              </w:rPr>
            </w:pPr>
          </w:p>
        </w:tc>
        <w:tc>
          <w:tcPr>
            <w:tcW w:w="8302" w:type="dxa"/>
            <w:shd w:val="clear" w:color="auto" w:fill="auto"/>
          </w:tcPr>
          <w:p w14:paraId="7DFD3C7E" w14:textId="008E394E" w:rsidR="00DA50B3" w:rsidRPr="004C118A" w:rsidRDefault="6626D79F"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Analyze and provide recommendations to the internal audit head on ineffective cybersecurity controls.</w:t>
            </w:r>
          </w:p>
        </w:tc>
      </w:tr>
      <w:tr w:rsidR="00DA50B3" w:rsidRPr="004C118A" w14:paraId="1A1EDADD" w14:textId="77777777" w:rsidTr="59CA93CF">
        <w:trPr>
          <w:jc w:val="center"/>
        </w:trPr>
        <w:tc>
          <w:tcPr>
            <w:tcW w:w="715" w:type="dxa"/>
            <w:shd w:val="clear" w:color="auto" w:fill="auto"/>
            <w:vAlign w:val="center"/>
          </w:tcPr>
          <w:p w14:paraId="4B0B9269" w14:textId="1DA401EF" w:rsidR="00DA50B3" w:rsidRPr="004C118A" w:rsidRDefault="00DA50B3" w:rsidP="59CA93CF">
            <w:pPr>
              <w:pStyle w:val="ListParagraph"/>
              <w:numPr>
                <w:ilvl w:val="0"/>
                <w:numId w:val="9"/>
              </w:numPr>
              <w:spacing w:before="120" w:after="120" w:line="276" w:lineRule="auto"/>
              <w:ind w:left="176" w:hanging="173"/>
              <w:rPr>
                <w:rFonts w:eastAsia="Arial"/>
                <w:color w:val="373E49" w:themeColor="accent1"/>
                <w:sz w:val="26"/>
                <w:szCs w:val="26"/>
              </w:rPr>
            </w:pPr>
          </w:p>
        </w:tc>
        <w:tc>
          <w:tcPr>
            <w:tcW w:w="8302" w:type="dxa"/>
            <w:shd w:val="clear" w:color="auto" w:fill="auto"/>
          </w:tcPr>
          <w:p w14:paraId="15FCB0FF" w14:textId="3D56F562" w:rsidR="00DA50B3" w:rsidRPr="004C118A" w:rsidRDefault="6626D79F"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Suggest corrective actions to the internal audit head based on the audit results and observations.</w:t>
            </w:r>
          </w:p>
        </w:tc>
      </w:tr>
      <w:tr w:rsidR="00DA50B3" w:rsidRPr="004C118A" w14:paraId="06543040" w14:textId="77777777" w:rsidTr="59CA93CF">
        <w:trPr>
          <w:jc w:val="center"/>
        </w:trPr>
        <w:tc>
          <w:tcPr>
            <w:tcW w:w="715" w:type="dxa"/>
            <w:shd w:val="clear" w:color="auto" w:fill="auto"/>
            <w:vAlign w:val="center"/>
          </w:tcPr>
          <w:p w14:paraId="3F6AC3B6" w14:textId="37EB002C" w:rsidR="00DA50B3" w:rsidRPr="004C118A" w:rsidRDefault="00DA50B3" w:rsidP="59CA93CF">
            <w:pPr>
              <w:pStyle w:val="ListParagraph"/>
              <w:numPr>
                <w:ilvl w:val="0"/>
                <w:numId w:val="9"/>
              </w:numPr>
              <w:spacing w:before="120" w:after="120" w:line="276" w:lineRule="auto"/>
              <w:ind w:left="176" w:hanging="173"/>
              <w:rPr>
                <w:rFonts w:eastAsia="Arial"/>
                <w:color w:val="373E49" w:themeColor="accent1"/>
                <w:sz w:val="26"/>
                <w:szCs w:val="26"/>
              </w:rPr>
            </w:pPr>
          </w:p>
        </w:tc>
        <w:tc>
          <w:tcPr>
            <w:tcW w:w="8302" w:type="dxa"/>
            <w:shd w:val="clear" w:color="auto" w:fill="auto"/>
          </w:tcPr>
          <w:p w14:paraId="7DE2F168" w14:textId="1A858B70" w:rsidR="00DA50B3" w:rsidRPr="004C118A" w:rsidRDefault="6626D79F"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Assist in developing a remediation plan for the audit results and observations.</w:t>
            </w:r>
          </w:p>
        </w:tc>
      </w:tr>
      <w:tr w:rsidR="00DA50B3" w:rsidRPr="004C118A" w14:paraId="2E2FC70E" w14:textId="77777777" w:rsidTr="59CA93CF">
        <w:trPr>
          <w:jc w:val="center"/>
        </w:trPr>
        <w:tc>
          <w:tcPr>
            <w:tcW w:w="715" w:type="dxa"/>
            <w:shd w:val="clear" w:color="auto" w:fill="auto"/>
            <w:vAlign w:val="center"/>
          </w:tcPr>
          <w:p w14:paraId="1E5104EA" w14:textId="4D72635D" w:rsidR="00DA50B3" w:rsidRPr="004C118A" w:rsidRDefault="00DA50B3" w:rsidP="59CA93CF">
            <w:pPr>
              <w:pStyle w:val="ListParagraph"/>
              <w:numPr>
                <w:ilvl w:val="0"/>
                <w:numId w:val="9"/>
              </w:numPr>
              <w:spacing w:before="120" w:after="120" w:line="276" w:lineRule="auto"/>
              <w:ind w:left="176" w:hanging="173"/>
              <w:rPr>
                <w:rFonts w:eastAsia="Arial"/>
                <w:color w:val="373E49" w:themeColor="accent1"/>
                <w:sz w:val="26"/>
                <w:szCs w:val="26"/>
              </w:rPr>
            </w:pPr>
          </w:p>
        </w:tc>
        <w:tc>
          <w:tcPr>
            <w:tcW w:w="8302" w:type="dxa"/>
            <w:shd w:val="clear" w:color="auto" w:fill="auto"/>
          </w:tcPr>
          <w:p w14:paraId="25364633" w14:textId="6669B38B" w:rsidR="00DA50B3" w:rsidRPr="004C118A" w:rsidRDefault="6626D79F"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Assist in coordinating and liaising with the cybersecurity team on cybersecurity related matters affecting the internal audit function.</w:t>
            </w:r>
          </w:p>
        </w:tc>
      </w:tr>
    </w:tbl>
    <w:p w14:paraId="30801AF6" w14:textId="77777777" w:rsidR="00F54574" w:rsidRPr="004C118A" w:rsidRDefault="00F54574" w:rsidP="59CA93CF">
      <w:pPr>
        <w:spacing w:before="120" w:after="120" w:line="276" w:lineRule="auto"/>
        <w:jc w:val="both"/>
        <w:rPr>
          <w:rFonts w:eastAsia="Arial" w:cs="Arial"/>
        </w:rPr>
      </w:pPr>
    </w:p>
    <w:p w14:paraId="2A08ACE1" w14:textId="06BA2EEC" w:rsidR="003872B1" w:rsidRPr="004C118A" w:rsidRDefault="004710EA" w:rsidP="006C6C7C">
      <w:pPr>
        <w:pStyle w:val="Heading2"/>
        <w:spacing w:before="120" w:after="120" w:line="276" w:lineRule="auto"/>
        <w:jc w:val="both"/>
        <w:rPr>
          <w:rFonts w:eastAsia="Arial" w:cs="Arial"/>
          <w:color w:val="38418E"/>
          <w:sz w:val="40"/>
          <w:szCs w:val="40"/>
          <w:lang w:eastAsia="en-US"/>
        </w:rPr>
      </w:pPr>
      <w:bookmarkStart w:id="28" w:name="_Toc137376262"/>
      <w:r w:rsidRPr="004C118A">
        <w:rPr>
          <w:rFonts w:eastAsia="Arial" w:cs="Arial"/>
          <w:color w:val="38418E"/>
          <w:sz w:val="40"/>
          <w:szCs w:val="40"/>
          <w:highlight w:val="cyan"/>
          <w:lang w:bidi="en-US"/>
        </w:rPr>
        <w:lastRenderedPageBreak/>
        <w:t>&lt;The legal function&gt;</w:t>
      </w:r>
      <w:bookmarkEnd w:id="28"/>
      <w:r w:rsidRPr="004C118A">
        <w:rPr>
          <w:rFonts w:eastAsia="Arial" w:cs="Arial"/>
          <w:color w:val="38418E"/>
          <w:sz w:val="40"/>
          <w:szCs w:val="40"/>
          <w:highlight w:val="cyan"/>
          <w:lang w:bidi="en-US"/>
        </w:rPr>
        <w:t xml:space="preserve"> </w:t>
      </w:r>
    </w:p>
    <w:tbl>
      <w:tblPr>
        <w:tblStyle w:val="TableGrid"/>
        <w:tblW w:w="9036" w:type="dxa"/>
        <w:jc w:val="center"/>
        <w:tblLook w:val="04A0" w:firstRow="1" w:lastRow="0" w:firstColumn="1" w:lastColumn="0" w:noHBand="0" w:noVBand="1"/>
      </w:tblPr>
      <w:tblGrid>
        <w:gridCol w:w="707"/>
        <w:gridCol w:w="8329"/>
      </w:tblGrid>
      <w:tr w:rsidR="00593B6D" w:rsidRPr="004C118A" w14:paraId="61910A1B" w14:textId="77777777" w:rsidTr="59CA93CF">
        <w:trPr>
          <w:tblHeader/>
          <w:jc w:val="center"/>
        </w:trPr>
        <w:tc>
          <w:tcPr>
            <w:tcW w:w="707" w:type="dxa"/>
            <w:shd w:val="clear" w:color="auto" w:fill="373E49" w:themeFill="accent1"/>
            <w:vAlign w:val="center"/>
          </w:tcPr>
          <w:p w14:paraId="6A4A62E0" w14:textId="77777777" w:rsidR="00F54574" w:rsidRPr="004C118A" w:rsidRDefault="00F54574" w:rsidP="59CA93CF">
            <w:pPr>
              <w:spacing w:before="120" w:after="120" w:line="276" w:lineRule="auto"/>
              <w:ind w:right="8"/>
              <w:rPr>
                <w:rFonts w:eastAsia="Arial"/>
                <w:color w:val="FFFFFF" w:themeColor="background1"/>
                <w:sz w:val="26"/>
                <w:szCs w:val="26"/>
                <w:lang w:eastAsia="ar"/>
              </w:rPr>
            </w:pPr>
            <w:r w:rsidRPr="004C118A">
              <w:rPr>
                <w:rFonts w:eastAsia="Arial"/>
                <w:color w:val="FFFFFF" w:themeColor="background1"/>
                <w:sz w:val="26"/>
                <w:szCs w:val="26"/>
                <w:lang w:bidi="en-US"/>
              </w:rPr>
              <w:t>#</w:t>
            </w:r>
          </w:p>
        </w:tc>
        <w:tc>
          <w:tcPr>
            <w:tcW w:w="8329" w:type="dxa"/>
            <w:shd w:val="clear" w:color="auto" w:fill="373E49" w:themeFill="accent1"/>
          </w:tcPr>
          <w:p w14:paraId="42C02D27" w14:textId="77777777" w:rsidR="00F54574" w:rsidRPr="004C118A" w:rsidRDefault="00F54574" w:rsidP="59CA93CF">
            <w:pPr>
              <w:spacing w:before="120" w:after="120" w:line="276" w:lineRule="auto"/>
              <w:jc w:val="both"/>
              <w:rPr>
                <w:rFonts w:eastAsia="Arial"/>
                <w:color w:val="FFFFFF" w:themeColor="background1"/>
                <w:sz w:val="26"/>
                <w:szCs w:val="26"/>
                <w:lang w:eastAsia="ar"/>
              </w:rPr>
            </w:pPr>
            <w:r w:rsidRPr="004C118A">
              <w:rPr>
                <w:rFonts w:eastAsia="Arial"/>
                <w:color w:val="FFFFFF" w:themeColor="background1"/>
                <w:sz w:val="26"/>
                <w:szCs w:val="26"/>
                <w:lang w:bidi="en-US"/>
              </w:rPr>
              <w:t>Responsibilities</w:t>
            </w:r>
          </w:p>
        </w:tc>
      </w:tr>
      <w:tr w:rsidR="00373836" w:rsidRPr="004C118A" w14:paraId="3CD1B4B7" w14:textId="77777777" w:rsidTr="59CA93CF">
        <w:trPr>
          <w:jc w:val="center"/>
        </w:trPr>
        <w:tc>
          <w:tcPr>
            <w:tcW w:w="707" w:type="dxa"/>
            <w:shd w:val="clear" w:color="auto" w:fill="auto"/>
            <w:vAlign w:val="center"/>
          </w:tcPr>
          <w:p w14:paraId="738CD086" w14:textId="77777777" w:rsidR="00373836" w:rsidRPr="004C118A" w:rsidRDefault="00373836" w:rsidP="59CA93CF">
            <w:pPr>
              <w:pStyle w:val="ListParagraph"/>
              <w:numPr>
                <w:ilvl w:val="0"/>
                <w:numId w:val="8"/>
              </w:numPr>
              <w:spacing w:before="120" w:after="120" w:line="276" w:lineRule="auto"/>
              <w:ind w:left="176" w:hanging="173"/>
              <w:rPr>
                <w:rFonts w:eastAsia="Arial"/>
                <w:color w:val="373E49" w:themeColor="accent1"/>
                <w:sz w:val="26"/>
                <w:szCs w:val="26"/>
              </w:rPr>
            </w:pPr>
          </w:p>
        </w:tc>
        <w:tc>
          <w:tcPr>
            <w:tcW w:w="8329" w:type="dxa"/>
            <w:shd w:val="clear" w:color="auto" w:fill="auto"/>
          </w:tcPr>
          <w:p w14:paraId="7C289B10" w14:textId="30E9AABE" w:rsidR="00373836" w:rsidRPr="004C118A" w:rsidRDefault="79CC5801" w:rsidP="59CA93CF">
            <w:pPr>
              <w:spacing w:before="120" w:after="120" w:line="276" w:lineRule="auto"/>
              <w:jc w:val="both"/>
              <w:rPr>
                <w:rFonts w:eastAsia="Arial"/>
                <w:color w:val="373E49" w:themeColor="accent1"/>
                <w:sz w:val="26"/>
                <w:szCs w:val="26"/>
                <w:rtl/>
                <w:lang w:eastAsia="ar"/>
              </w:rPr>
            </w:pPr>
            <w:r w:rsidRPr="004C118A">
              <w:rPr>
                <w:rFonts w:eastAsia="Arial"/>
                <w:color w:val="373E49" w:themeColor="accent1"/>
                <w:sz w:val="26"/>
                <w:szCs w:val="26"/>
                <w:lang w:bidi="en-US"/>
              </w:rPr>
              <w:t xml:space="preserve">Define national cybersecurity legislative and regulatory requirements, and locally-approved international agreements and commitments that include cybersecurity requirements applicable to </w:t>
            </w:r>
            <w:r w:rsidR="208D3A34" w:rsidRPr="004C118A">
              <w:rPr>
                <w:rFonts w:eastAsia="Arial"/>
                <w:color w:val="373E49" w:themeColor="accent1"/>
                <w:sz w:val="26"/>
                <w:szCs w:val="26"/>
                <w:highlight w:val="cyan"/>
                <w:lang w:bidi="en-US"/>
              </w:rPr>
              <w:t>&lt;organization name&gt;</w:t>
            </w:r>
            <w:r w:rsidRPr="004C118A">
              <w:rPr>
                <w:rFonts w:eastAsia="Arial"/>
                <w:color w:val="373E49" w:themeColor="accent1"/>
                <w:sz w:val="26"/>
                <w:szCs w:val="26"/>
                <w:lang w:bidi="en-US"/>
              </w:rPr>
              <w:t>.</w:t>
            </w:r>
          </w:p>
        </w:tc>
      </w:tr>
      <w:tr w:rsidR="00593B6D" w:rsidRPr="004C118A" w14:paraId="093507A7" w14:textId="77777777" w:rsidTr="59CA93CF">
        <w:trPr>
          <w:jc w:val="center"/>
        </w:trPr>
        <w:tc>
          <w:tcPr>
            <w:tcW w:w="707" w:type="dxa"/>
            <w:shd w:val="clear" w:color="auto" w:fill="auto"/>
            <w:vAlign w:val="center"/>
          </w:tcPr>
          <w:p w14:paraId="58C823E4" w14:textId="7FAF167C" w:rsidR="00B742C0" w:rsidRPr="004C118A" w:rsidRDefault="00B742C0" w:rsidP="59CA93CF">
            <w:pPr>
              <w:pStyle w:val="ListParagraph"/>
              <w:numPr>
                <w:ilvl w:val="0"/>
                <w:numId w:val="8"/>
              </w:numPr>
              <w:spacing w:before="120" w:after="120" w:line="276" w:lineRule="auto"/>
              <w:ind w:left="176" w:hanging="173"/>
              <w:rPr>
                <w:rFonts w:eastAsia="Arial"/>
                <w:color w:val="373E49" w:themeColor="accent1"/>
                <w:sz w:val="26"/>
                <w:szCs w:val="26"/>
              </w:rPr>
            </w:pPr>
          </w:p>
        </w:tc>
        <w:tc>
          <w:tcPr>
            <w:tcW w:w="8329" w:type="dxa"/>
            <w:shd w:val="clear" w:color="auto" w:fill="auto"/>
          </w:tcPr>
          <w:p w14:paraId="1115B7B3" w14:textId="594FCB3C" w:rsidR="00A033A8" w:rsidRPr="004C118A" w:rsidRDefault="004A573E" w:rsidP="59CA93CF">
            <w:pPr>
              <w:spacing w:before="120" w:after="120" w:line="276" w:lineRule="auto"/>
              <w:jc w:val="both"/>
              <w:rPr>
                <w:rFonts w:eastAsia="Arial"/>
                <w:color w:val="373E49" w:themeColor="accent1"/>
                <w:sz w:val="26"/>
                <w:szCs w:val="26"/>
                <w:lang w:eastAsia="ar"/>
              </w:rPr>
            </w:pPr>
            <w:r w:rsidRPr="004C118A">
              <w:rPr>
                <w:rFonts w:eastAsia="Arial"/>
                <w:color w:val="373E49" w:themeColor="accent1"/>
                <w:sz w:val="26"/>
                <w:szCs w:val="26"/>
                <w:lang w:bidi="en-US"/>
              </w:rPr>
              <w:t>Translate cybersecurity controls, regulations, policies, standards, and procedures into legally binding clauses.</w:t>
            </w:r>
          </w:p>
        </w:tc>
      </w:tr>
      <w:tr w:rsidR="00593B6D" w:rsidRPr="004C118A" w14:paraId="16FFB997" w14:textId="77777777" w:rsidTr="59CA93CF">
        <w:trPr>
          <w:jc w:val="center"/>
        </w:trPr>
        <w:tc>
          <w:tcPr>
            <w:tcW w:w="707" w:type="dxa"/>
            <w:shd w:val="clear" w:color="auto" w:fill="auto"/>
            <w:vAlign w:val="center"/>
          </w:tcPr>
          <w:p w14:paraId="64E200E7" w14:textId="0D82922F" w:rsidR="00773CF1" w:rsidRPr="004C118A" w:rsidRDefault="00773CF1" w:rsidP="59CA93CF">
            <w:pPr>
              <w:pStyle w:val="ListParagraph"/>
              <w:numPr>
                <w:ilvl w:val="0"/>
                <w:numId w:val="8"/>
              </w:numPr>
              <w:spacing w:before="120" w:after="120" w:line="276" w:lineRule="auto"/>
              <w:ind w:left="176" w:hanging="173"/>
              <w:rPr>
                <w:rFonts w:eastAsia="Arial"/>
                <w:color w:val="373E49" w:themeColor="accent1"/>
                <w:sz w:val="26"/>
                <w:szCs w:val="26"/>
              </w:rPr>
            </w:pPr>
          </w:p>
        </w:tc>
        <w:tc>
          <w:tcPr>
            <w:tcW w:w="8329" w:type="dxa"/>
            <w:shd w:val="clear" w:color="auto" w:fill="auto"/>
          </w:tcPr>
          <w:p w14:paraId="4D497AFA" w14:textId="0328A2F0" w:rsidR="00773CF1" w:rsidRPr="004C118A" w:rsidRDefault="23655E0A"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 xml:space="preserve">Ensure that terms and conditions and </w:t>
            </w:r>
            <w:r w:rsidR="481FCC56" w:rsidRPr="004C118A">
              <w:rPr>
                <w:rFonts w:eastAsia="Arial"/>
                <w:color w:val="373E49" w:themeColor="accent1"/>
                <w:sz w:val="26"/>
                <w:szCs w:val="26"/>
                <w:lang w:bidi="en-US"/>
              </w:rPr>
              <w:t>non-disclosure clauses</w:t>
            </w:r>
            <w:r w:rsidRPr="004C118A">
              <w:rPr>
                <w:rFonts w:eastAsia="Arial"/>
                <w:color w:val="373E49" w:themeColor="accent1"/>
                <w:sz w:val="26"/>
                <w:szCs w:val="26"/>
                <w:lang w:bidi="en-US"/>
              </w:rPr>
              <w:t xml:space="preserve"> are legally binding for employees and third parties in order to protect the </w:t>
            </w:r>
            <w:r w:rsidRPr="004C118A">
              <w:rPr>
                <w:rFonts w:eastAsia="Arial"/>
                <w:color w:val="373E49" w:themeColor="accent1"/>
                <w:sz w:val="26"/>
                <w:szCs w:val="26"/>
                <w:highlight w:val="cyan"/>
                <w:lang w:bidi="en-US"/>
              </w:rPr>
              <w:t>&lt;organization name&gt;</w:t>
            </w:r>
            <w:r w:rsidRPr="004C118A">
              <w:rPr>
                <w:rFonts w:eastAsia="Arial"/>
                <w:color w:val="373E49" w:themeColor="accent1"/>
                <w:sz w:val="26"/>
                <w:szCs w:val="26"/>
                <w:lang w:bidi="en-US"/>
              </w:rPr>
              <w:t>’s</w:t>
            </w:r>
            <w:r w:rsidR="481FCC56" w:rsidRPr="004C118A">
              <w:rPr>
                <w:rFonts w:eastAsia="Arial"/>
                <w:color w:val="373E49" w:themeColor="accent1"/>
                <w:sz w:val="26"/>
                <w:szCs w:val="26"/>
                <w:lang w:bidi="en-US"/>
              </w:rPr>
              <w:t xml:space="preserve"> information and technology assets.</w:t>
            </w:r>
          </w:p>
        </w:tc>
      </w:tr>
      <w:tr w:rsidR="00593B6D" w:rsidRPr="004C118A" w14:paraId="64724BDF" w14:textId="77777777" w:rsidTr="59CA93CF">
        <w:trPr>
          <w:jc w:val="center"/>
        </w:trPr>
        <w:tc>
          <w:tcPr>
            <w:tcW w:w="707" w:type="dxa"/>
            <w:shd w:val="clear" w:color="auto" w:fill="auto"/>
            <w:vAlign w:val="center"/>
          </w:tcPr>
          <w:p w14:paraId="27F8C0D5" w14:textId="64608F3D" w:rsidR="00773CF1" w:rsidRPr="004C118A" w:rsidRDefault="00773CF1" w:rsidP="59CA93CF">
            <w:pPr>
              <w:pStyle w:val="ListParagraph"/>
              <w:numPr>
                <w:ilvl w:val="0"/>
                <w:numId w:val="8"/>
              </w:numPr>
              <w:spacing w:before="120" w:after="120" w:line="276" w:lineRule="auto"/>
              <w:ind w:left="176" w:hanging="173"/>
              <w:rPr>
                <w:rFonts w:eastAsia="Arial"/>
                <w:color w:val="373E49" w:themeColor="accent1"/>
                <w:sz w:val="26"/>
                <w:szCs w:val="26"/>
              </w:rPr>
            </w:pPr>
          </w:p>
        </w:tc>
        <w:tc>
          <w:tcPr>
            <w:tcW w:w="8329" w:type="dxa"/>
            <w:shd w:val="clear" w:color="auto" w:fill="auto"/>
          </w:tcPr>
          <w:p w14:paraId="0D0A6FDE" w14:textId="624C99E9" w:rsidR="00773CF1" w:rsidRPr="004C118A" w:rsidRDefault="23655E0A"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 xml:space="preserve">Oversee the implementation of the cybersecurity requirements related to legal matters in </w:t>
            </w:r>
            <w:r w:rsidRPr="004C118A">
              <w:rPr>
                <w:rFonts w:eastAsia="Arial"/>
                <w:color w:val="373E49" w:themeColor="accent1"/>
                <w:sz w:val="26"/>
                <w:szCs w:val="26"/>
                <w:highlight w:val="cyan"/>
                <w:lang w:bidi="en-US"/>
              </w:rPr>
              <w:t>&lt;organization name&gt;</w:t>
            </w:r>
            <w:r w:rsidRPr="004C118A">
              <w:rPr>
                <w:rFonts w:eastAsia="Arial"/>
                <w:color w:val="373E49" w:themeColor="accent1"/>
                <w:sz w:val="26"/>
                <w:szCs w:val="26"/>
                <w:lang w:bidi="en-US"/>
              </w:rPr>
              <w:t>.</w:t>
            </w:r>
          </w:p>
        </w:tc>
      </w:tr>
      <w:tr w:rsidR="00593B6D" w:rsidRPr="004C118A" w14:paraId="32CFF271" w14:textId="77777777" w:rsidTr="59CA93CF">
        <w:trPr>
          <w:jc w:val="center"/>
        </w:trPr>
        <w:tc>
          <w:tcPr>
            <w:tcW w:w="707" w:type="dxa"/>
            <w:shd w:val="clear" w:color="auto" w:fill="auto"/>
            <w:vAlign w:val="center"/>
          </w:tcPr>
          <w:p w14:paraId="7BBE6DA8" w14:textId="6763FAE3" w:rsidR="00773CF1" w:rsidRPr="004C118A" w:rsidRDefault="00773CF1" w:rsidP="59CA93CF">
            <w:pPr>
              <w:pStyle w:val="ListParagraph"/>
              <w:numPr>
                <w:ilvl w:val="0"/>
                <w:numId w:val="8"/>
              </w:numPr>
              <w:spacing w:before="120" w:after="120" w:line="276" w:lineRule="auto"/>
              <w:ind w:left="176" w:hanging="173"/>
              <w:rPr>
                <w:rFonts w:eastAsia="Arial"/>
                <w:color w:val="373E49" w:themeColor="accent1"/>
                <w:sz w:val="26"/>
                <w:szCs w:val="26"/>
              </w:rPr>
            </w:pPr>
          </w:p>
        </w:tc>
        <w:tc>
          <w:tcPr>
            <w:tcW w:w="8329" w:type="dxa"/>
            <w:shd w:val="clear" w:color="auto" w:fill="auto"/>
          </w:tcPr>
          <w:p w14:paraId="5381BA2B" w14:textId="5F9DD532" w:rsidR="00773CF1" w:rsidRPr="004C118A" w:rsidRDefault="23655E0A"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Attend and participate in the CSC meetings as necessary.</w:t>
            </w:r>
          </w:p>
        </w:tc>
      </w:tr>
      <w:tr w:rsidR="00593B6D" w:rsidRPr="004C118A" w14:paraId="64FA77C1" w14:textId="77777777" w:rsidTr="59CA93CF">
        <w:trPr>
          <w:jc w:val="center"/>
        </w:trPr>
        <w:tc>
          <w:tcPr>
            <w:tcW w:w="707" w:type="dxa"/>
            <w:shd w:val="clear" w:color="auto" w:fill="auto"/>
            <w:vAlign w:val="center"/>
          </w:tcPr>
          <w:p w14:paraId="6E94A553" w14:textId="019CCD9B" w:rsidR="00773CF1" w:rsidRPr="004C118A" w:rsidRDefault="00773CF1" w:rsidP="59CA93CF">
            <w:pPr>
              <w:pStyle w:val="ListParagraph"/>
              <w:numPr>
                <w:ilvl w:val="0"/>
                <w:numId w:val="8"/>
              </w:numPr>
              <w:spacing w:before="120" w:after="120" w:line="276" w:lineRule="auto"/>
              <w:ind w:left="176" w:hanging="173"/>
              <w:rPr>
                <w:rFonts w:eastAsia="Arial"/>
                <w:color w:val="373E49" w:themeColor="accent1"/>
                <w:sz w:val="26"/>
                <w:szCs w:val="26"/>
              </w:rPr>
            </w:pPr>
          </w:p>
        </w:tc>
        <w:tc>
          <w:tcPr>
            <w:tcW w:w="8329" w:type="dxa"/>
            <w:shd w:val="clear" w:color="auto" w:fill="auto"/>
          </w:tcPr>
          <w:p w14:paraId="57975DE8" w14:textId="3F37000B" w:rsidR="00773CF1" w:rsidRPr="004C118A" w:rsidRDefault="23655E0A"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Evaluate the effectiveness of cybersecurity laws, and regulations.</w:t>
            </w:r>
          </w:p>
        </w:tc>
      </w:tr>
      <w:tr w:rsidR="00593B6D" w:rsidRPr="004C118A" w14:paraId="6244624D" w14:textId="77777777" w:rsidTr="59CA93CF">
        <w:trPr>
          <w:jc w:val="center"/>
        </w:trPr>
        <w:tc>
          <w:tcPr>
            <w:tcW w:w="707" w:type="dxa"/>
            <w:shd w:val="clear" w:color="auto" w:fill="auto"/>
            <w:vAlign w:val="center"/>
          </w:tcPr>
          <w:p w14:paraId="2F5755C8" w14:textId="77885F70" w:rsidR="00773CF1" w:rsidRPr="004C118A" w:rsidRDefault="00773CF1" w:rsidP="59CA93CF">
            <w:pPr>
              <w:pStyle w:val="ListParagraph"/>
              <w:numPr>
                <w:ilvl w:val="0"/>
                <w:numId w:val="8"/>
              </w:numPr>
              <w:spacing w:before="120" w:after="120" w:line="276" w:lineRule="auto"/>
              <w:ind w:left="176" w:hanging="173"/>
              <w:rPr>
                <w:rFonts w:eastAsia="Arial"/>
                <w:color w:val="373E49" w:themeColor="accent1"/>
                <w:sz w:val="26"/>
                <w:szCs w:val="26"/>
              </w:rPr>
            </w:pPr>
          </w:p>
        </w:tc>
        <w:tc>
          <w:tcPr>
            <w:tcW w:w="8329" w:type="dxa"/>
            <w:shd w:val="clear" w:color="auto" w:fill="auto"/>
          </w:tcPr>
          <w:p w14:paraId="4482A017" w14:textId="2F60E76C" w:rsidR="00773CF1" w:rsidRPr="004C118A" w:rsidRDefault="23655E0A"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 xml:space="preserve">Review </w:t>
            </w:r>
            <w:r w:rsidRPr="004C118A">
              <w:rPr>
                <w:rFonts w:eastAsia="Arial"/>
                <w:color w:val="373E49" w:themeColor="accent1"/>
                <w:sz w:val="26"/>
                <w:szCs w:val="26"/>
                <w:highlight w:val="cyan"/>
                <w:lang w:bidi="en-US"/>
              </w:rPr>
              <w:t>&lt;organization name&gt;</w:t>
            </w:r>
            <w:r w:rsidRPr="004C118A">
              <w:rPr>
                <w:rFonts w:eastAsia="Arial"/>
                <w:color w:val="373E49" w:themeColor="accent1"/>
                <w:sz w:val="26"/>
                <w:szCs w:val="26"/>
                <w:lang w:bidi="en-US"/>
              </w:rPr>
              <w:t>’s third-party security policy according to the relevant legal requirements.</w:t>
            </w:r>
          </w:p>
        </w:tc>
      </w:tr>
      <w:tr w:rsidR="00593B6D" w:rsidRPr="004C118A" w14:paraId="36F1BB7A" w14:textId="77777777" w:rsidTr="59CA93CF">
        <w:trPr>
          <w:jc w:val="center"/>
        </w:trPr>
        <w:tc>
          <w:tcPr>
            <w:tcW w:w="707" w:type="dxa"/>
            <w:shd w:val="clear" w:color="auto" w:fill="auto"/>
            <w:vAlign w:val="center"/>
          </w:tcPr>
          <w:p w14:paraId="3EE52EB1" w14:textId="45C24B5E" w:rsidR="00773CF1" w:rsidRPr="004C118A" w:rsidRDefault="00773CF1" w:rsidP="59CA93CF">
            <w:pPr>
              <w:pStyle w:val="ListParagraph"/>
              <w:numPr>
                <w:ilvl w:val="0"/>
                <w:numId w:val="8"/>
              </w:numPr>
              <w:spacing w:before="120" w:after="120" w:line="276" w:lineRule="auto"/>
              <w:ind w:left="176" w:hanging="173"/>
              <w:rPr>
                <w:rFonts w:eastAsia="Arial"/>
                <w:color w:val="373E49" w:themeColor="accent1"/>
                <w:sz w:val="26"/>
                <w:szCs w:val="26"/>
              </w:rPr>
            </w:pPr>
          </w:p>
        </w:tc>
        <w:tc>
          <w:tcPr>
            <w:tcW w:w="8329" w:type="dxa"/>
            <w:shd w:val="clear" w:color="auto" w:fill="auto"/>
          </w:tcPr>
          <w:p w14:paraId="793D123E" w14:textId="6C2F502A" w:rsidR="00773CF1" w:rsidRPr="004C118A" w:rsidRDefault="004A573E"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 xml:space="preserve">Liaison with the </w:t>
            </w:r>
            <w:r w:rsidRPr="004C118A">
              <w:rPr>
                <w:rFonts w:eastAsia="Arial"/>
                <w:color w:val="373E49" w:themeColor="accent1"/>
                <w:sz w:val="26"/>
                <w:szCs w:val="26"/>
                <w:highlight w:val="cyan"/>
                <w:lang w:bidi="en-US"/>
              </w:rPr>
              <w:t>&lt;cybersecurity function&gt;</w:t>
            </w:r>
            <w:r w:rsidRPr="004C118A">
              <w:rPr>
                <w:rFonts w:eastAsia="Arial"/>
                <w:color w:val="373E49" w:themeColor="accent1"/>
                <w:sz w:val="26"/>
                <w:szCs w:val="26"/>
                <w:lang w:bidi="en-US"/>
              </w:rPr>
              <w:t xml:space="preserve"> on cybersecurity related matters affecting the legal function.</w:t>
            </w:r>
          </w:p>
        </w:tc>
      </w:tr>
      <w:tr w:rsidR="00593B6D" w:rsidRPr="004C118A" w14:paraId="6076E923" w14:textId="77777777" w:rsidTr="59CA93CF">
        <w:trPr>
          <w:jc w:val="center"/>
        </w:trPr>
        <w:tc>
          <w:tcPr>
            <w:tcW w:w="707" w:type="dxa"/>
            <w:shd w:val="clear" w:color="auto" w:fill="auto"/>
            <w:vAlign w:val="center"/>
          </w:tcPr>
          <w:p w14:paraId="3EC236B6" w14:textId="77777777" w:rsidR="00773CF1" w:rsidRPr="004C118A" w:rsidRDefault="00773CF1" w:rsidP="59CA93CF">
            <w:pPr>
              <w:pStyle w:val="ListParagraph"/>
              <w:numPr>
                <w:ilvl w:val="0"/>
                <w:numId w:val="8"/>
              </w:numPr>
              <w:spacing w:before="120" w:after="120" w:line="276" w:lineRule="auto"/>
              <w:ind w:left="176" w:hanging="173"/>
              <w:rPr>
                <w:rFonts w:eastAsia="Arial"/>
                <w:color w:val="373E49" w:themeColor="accent1"/>
                <w:sz w:val="26"/>
                <w:szCs w:val="26"/>
                <w:rtl/>
              </w:rPr>
            </w:pPr>
          </w:p>
        </w:tc>
        <w:tc>
          <w:tcPr>
            <w:tcW w:w="8329" w:type="dxa"/>
            <w:shd w:val="clear" w:color="auto" w:fill="auto"/>
          </w:tcPr>
          <w:p w14:paraId="3BB9C2E7" w14:textId="40BDF932" w:rsidR="00773CF1" w:rsidRPr="004C118A" w:rsidRDefault="23655E0A" w:rsidP="59CA93CF">
            <w:pPr>
              <w:spacing w:before="120" w:after="120" w:line="276" w:lineRule="auto"/>
              <w:jc w:val="both"/>
              <w:rPr>
                <w:rFonts w:eastAsia="Arial"/>
                <w:color w:val="373E49" w:themeColor="accent1"/>
                <w:sz w:val="26"/>
                <w:szCs w:val="26"/>
                <w:rtl/>
                <w:lang w:eastAsia="ar"/>
              </w:rPr>
            </w:pPr>
            <w:r w:rsidRPr="004C118A">
              <w:rPr>
                <w:rFonts w:eastAsia="Arial"/>
                <w:color w:val="373E49" w:themeColor="accent1"/>
                <w:sz w:val="26"/>
                <w:szCs w:val="26"/>
                <w:lang w:bidi="en-US"/>
              </w:rPr>
              <w:t>Support cybersecurity incidents when required.</w:t>
            </w:r>
          </w:p>
        </w:tc>
      </w:tr>
    </w:tbl>
    <w:p w14:paraId="1873D561" w14:textId="77777777" w:rsidR="00F54574" w:rsidRPr="004C118A" w:rsidRDefault="00F54574" w:rsidP="59CA93CF">
      <w:pPr>
        <w:spacing w:before="120" w:after="120" w:line="276" w:lineRule="auto"/>
        <w:jc w:val="both"/>
        <w:rPr>
          <w:rFonts w:eastAsia="Arial" w:cs="Arial"/>
        </w:rPr>
      </w:pPr>
    </w:p>
    <w:p w14:paraId="2F43A3F5" w14:textId="77777777" w:rsidR="006C6C7C" w:rsidRDefault="006C6C7C" w:rsidP="59CA93CF">
      <w:pPr>
        <w:pStyle w:val="Heading2"/>
        <w:spacing w:before="120" w:after="120" w:line="276" w:lineRule="auto"/>
        <w:jc w:val="both"/>
        <w:rPr>
          <w:rFonts w:eastAsia="Arial" w:cs="Arial"/>
          <w:color w:val="38418E"/>
          <w:sz w:val="40"/>
          <w:szCs w:val="40"/>
          <w:lang w:eastAsia="en-US"/>
        </w:rPr>
      </w:pPr>
    </w:p>
    <w:p w14:paraId="29DD0F74" w14:textId="46E7375C" w:rsidR="003872B1" w:rsidRPr="004C118A" w:rsidRDefault="004710EA" w:rsidP="006C6C7C">
      <w:pPr>
        <w:pStyle w:val="Heading2"/>
        <w:spacing w:before="120" w:after="120" w:line="276" w:lineRule="auto"/>
        <w:jc w:val="both"/>
        <w:rPr>
          <w:rFonts w:eastAsia="Arial" w:cs="Arial"/>
          <w:color w:val="38418E"/>
          <w:sz w:val="40"/>
          <w:szCs w:val="40"/>
          <w:lang w:eastAsia="en-US"/>
        </w:rPr>
      </w:pPr>
      <w:bookmarkStart w:id="29" w:name="_Toc137376263"/>
      <w:r w:rsidRPr="004C118A">
        <w:rPr>
          <w:rFonts w:eastAsia="Arial" w:cs="Arial"/>
          <w:color w:val="38418E"/>
          <w:sz w:val="40"/>
          <w:szCs w:val="40"/>
          <w:lang w:bidi="en-US"/>
        </w:rPr>
        <w:t xml:space="preserve">Personnel of </w:t>
      </w:r>
      <w:r w:rsidRPr="004C118A">
        <w:rPr>
          <w:rFonts w:eastAsia="Arial" w:cs="Arial"/>
          <w:color w:val="38418E"/>
          <w:sz w:val="40"/>
          <w:szCs w:val="40"/>
          <w:highlight w:val="cyan"/>
          <w:lang w:bidi="en-US"/>
        </w:rPr>
        <w:t>&lt;legal function&gt;</w:t>
      </w:r>
      <w:bookmarkEnd w:id="29"/>
    </w:p>
    <w:tbl>
      <w:tblPr>
        <w:tblStyle w:val="TableGrid"/>
        <w:tblW w:w="0" w:type="auto"/>
        <w:jc w:val="center"/>
        <w:tblLook w:val="04A0" w:firstRow="1" w:lastRow="0" w:firstColumn="1" w:lastColumn="0" w:noHBand="0" w:noVBand="1"/>
      </w:tblPr>
      <w:tblGrid>
        <w:gridCol w:w="715"/>
        <w:gridCol w:w="8302"/>
      </w:tblGrid>
      <w:tr w:rsidR="00F54574" w:rsidRPr="004C118A" w14:paraId="3A2758B9" w14:textId="77777777" w:rsidTr="59CA93CF">
        <w:trPr>
          <w:jc w:val="center"/>
        </w:trPr>
        <w:tc>
          <w:tcPr>
            <w:tcW w:w="715" w:type="dxa"/>
            <w:shd w:val="clear" w:color="auto" w:fill="373E49" w:themeFill="accent1"/>
            <w:vAlign w:val="center"/>
          </w:tcPr>
          <w:p w14:paraId="26D1CCAA" w14:textId="77777777" w:rsidR="00F54574" w:rsidRPr="004C118A" w:rsidRDefault="00F54574" w:rsidP="59CA93CF">
            <w:pPr>
              <w:spacing w:before="120" w:after="120" w:line="276" w:lineRule="auto"/>
              <w:rPr>
                <w:rFonts w:eastAsia="Arial"/>
                <w:color w:val="FFFFFF" w:themeColor="background1"/>
                <w:sz w:val="26"/>
                <w:szCs w:val="26"/>
                <w:lang w:eastAsia="ar"/>
              </w:rPr>
            </w:pPr>
            <w:r w:rsidRPr="004C118A">
              <w:rPr>
                <w:rFonts w:eastAsia="Arial"/>
                <w:color w:val="FFFFFF" w:themeColor="background1"/>
                <w:sz w:val="26"/>
                <w:szCs w:val="26"/>
                <w:lang w:bidi="en-US"/>
              </w:rPr>
              <w:t>#</w:t>
            </w:r>
          </w:p>
        </w:tc>
        <w:tc>
          <w:tcPr>
            <w:tcW w:w="8302" w:type="dxa"/>
            <w:shd w:val="clear" w:color="auto" w:fill="373E49" w:themeFill="accent1"/>
          </w:tcPr>
          <w:p w14:paraId="59A56BD9" w14:textId="77777777" w:rsidR="00F54574" w:rsidRPr="004C118A" w:rsidRDefault="00F54574" w:rsidP="59CA93CF">
            <w:pPr>
              <w:spacing w:before="120" w:after="120" w:line="276" w:lineRule="auto"/>
              <w:jc w:val="both"/>
              <w:rPr>
                <w:rFonts w:eastAsia="Arial"/>
                <w:color w:val="FFFFFF" w:themeColor="background1"/>
                <w:sz w:val="26"/>
                <w:szCs w:val="26"/>
                <w:lang w:eastAsia="ar"/>
              </w:rPr>
            </w:pPr>
            <w:r w:rsidRPr="004C118A">
              <w:rPr>
                <w:rFonts w:eastAsia="Arial"/>
                <w:color w:val="FFFFFF" w:themeColor="background1"/>
                <w:sz w:val="26"/>
                <w:szCs w:val="26"/>
                <w:lang w:bidi="en-US"/>
              </w:rPr>
              <w:t>Responsibilities</w:t>
            </w:r>
          </w:p>
        </w:tc>
      </w:tr>
      <w:tr w:rsidR="00B742C0" w:rsidRPr="004C118A" w14:paraId="2C790B61" w14:textId="77777777" w:rsidTr="59CA93CF">
        <w:trPr>
          <w:jc w:val="center"/>
        </w:trPr>
        <w:tc>
          <w:tcPr>
            <w:tcW w:w="715" w:type="dxa"/>
            <w:shd w:val="clear" w:color="auto" w:fill="auto"/>
            <w:vAlign w:val="center"/>
          </w:tcPr>
          <w:p w14:paraId="67409181" w14:textId="57E67437" w:rsidR="00B742C0" w:rsidRPr="004C118A" w:rsidRDefault="00B742C0" w:rsidP="59CA93CF">
            <w:pPr>
              <w:pStyle w:val="ListParagraph"/>
              <w:numPr>
                <w:ilvl w:val="0"/>
                <w:numId w:val="7"/>
              </w:numPr>
              <w:spacing w:before="120" w:after="120" w:line="276" w:lineRule="auto"/>
              <w:ind w:left="176" w:hanging="173"/>
              <w:rPr>
                <w:rFonts w:eastAsia="Arial"/>
                <w:sz w:val="26"/>
                <w:szCs w:val="26"/>
              </w:rPr>
            </w:pPr>
          </w:p>
        </w:tc>
        <w:tc>
          <w:tcPr>
            <w:tcW w:w="8302" w:type="dxa"/>
            <w:shd w:val="clear" w:color="auto" w:fill="auto"/>
          </w:tcPr>
          <w:p w14:paraId="331AF6C1" w14:textId="45BD4D04" w:rsidR="00B742C0" w:rsidRPr="004C118A" w:rsidRDefault="78B5D72F"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Assist in interpreting and applying cybersecurity laws, regulations, standards, and procedures to specific issues.</w:t>
            </w:r>
          </w:p>
        </w:tc>
      </w:tr>
      <w:tr w:rsidR="00DA50B3" w:rsidRPr="004C118A" w14:paraId="53D93C9B" w14:textId="77777777" w:rsidTr="59CA93CF">
        <w:trPr>
          <w:jc w:val="center"/>
        </w:trPr>
        <w:tc>
          <w:tcPr>
            <w:tcW w:w="715" w:type="dxa"/>
            <w:shd w:val="clear" w:color="auto" w:fill="auto"/>
            <w:vAlign w:val="center"/>
          </w:tcPr>
          <w:p w14:paraId="26D0FD41" w14:textId="3F053CCB" w:rsidR="00DA50B3" w:rsidRPr="004C118A" w:rsidRDefault="00DA50B3" w:rsidP="59CA93CF">
            <w:pPr>
              <w:pStyle w:val="ListParagraph"/>
              <w:numPr>
                <w:ilvl w:val="0"/>
                <w:numId w:val="7"/>
              </w:numPr>
              <w:spacing w:before="120" w:after="120" w:line="276" w:lineRule="auto"/>
              <w:ind w:left="176" w:hanging="173"/>
              <w:rPr>
                <w:rFonts w:eastAsia="Arial"/>
                <w:sz w:val="26"/>
                <w:szCs w:val="26"/>
              </w:rPr>
            </w:pPr>
          </w:p>
        </w:tc>
        <w:tc>
          <w:tcPr>
            <w:tcW w:w="8302" w:type="dxa"/>
            <w:shd w:val="clear" w:color="auto" w:fill="auto"/>
          </w:tcPr>
          <w:p w14:paraId="3A907B5C" w14:textId="2AF67AAC" w:rsidR="00DA50B3" w:rsidRPr="004C118A" w:rsidRDefault="6626D79F"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 xml:space="preserve">Implement cybersecurity requirements related to legal matters in </w:t>
            </w:r>
            <w:r w:rsidRPr="004C118A">
              <w:rPr>
                <w:rFonts w:eastAsia="Arial"/>
                <w:color w:val="373E49" w:themeColor="accent1"/>
                <w:sz w:val="26"/>
                <w:szCs w:val="26"/>
                <w:highlight w:val="cyan"/>
                <w:lang w:bidi="en-US"/>
              </w:rPr>
              <w:t>&lt;organization name&gt;</w:t>
            </w:r>
            <w:r w:rsidRPr="004C118A">
              <w:rPr>
                <w:rFonts w:eastAsia="Arial"/>
                <w:color w:val="373E49" w:themeColor="accent1"/>
                <w:sz w:val="26"/>
                <w:szCs w:val="26"/>
                <w:lang w:bidi="en-US"/>
              </w:rPr>
              <w:t>.</w:t>
            </w:r>
          </w:p>
        </w:tc>
      </w:tr>
      <w:tr w:rsidR="00DA50B3" w:rsidRPr="004C118A" w14:paraId="243CE949" w14:textId="77777777" w:rsidTr="59CA93CF">
        <w:trPr>
          <w:jc w:val="center"/>
        </w:trPr>
        <w:tc>
          <w:tcPr>
            <w:tcW w:w="715" w:type="dxa"/>
            <w:shd w:val="clear" w:color="auto" w:fill="auto"/>
            <w:vAlign w:val="center"/>
          </w:tcPr>
          <w:p w14:paraId="764B29C1" w14:textId="46FA1748" w:rsidR="00DA50B3" w:rsidRPr="004C118A" w:rsidRDefault="00DA50B3" w:rsidP="59CA93CF">
            <w:pPr>
              <w:pStyle w:val="ListParagraph"/>
              <w:numPr>
                <w:ilvl w:val="0"/>
                <w:numId w:val="7"/>
              </w:numPr>
              <w:spacing w:before="120" w:after="120" w:line="276" w:lineRule="auto"/>
              <w:ind w:left="176" w:hanging="173"/>
              <w:rPr>
                <w:rFonts w:eastAsia="Arial"/>
                <w:sz w:val="26"/>
                <w:szCs w:val="26"/>
              </w:rPr>
            </w:pPr>
          </w:p>
        </w:tc>
        <w:tc>
          <w:tcPr>
            <w:tcW w:w="8302" w:type="dxa"/>
            <w:shd w:val="clear" w:color="auto" w:fill="auto"/>
          </w:tcPr>
          <w:p w14:paraId="3C8DBA9D" w14:textId="3F04BD1F" w:rsidR="00DA50B3" w:rsidRPr="004C118A" w:rsidRDefault="6626D79F"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Assist in evaluating the effectiveness of cybersecurity laws and regulations.</w:t>
            </w:r>
          </w:p>
        </w:tc>
      </w:tr>
    </w:tbl>
    <w:p w14:paraId="73DD7F55" w14:textId="77777777" w:rsidR="004710EA" w:rsidRPr="004C118A" w:rsidRDefault="004710EA" w:rsidP="59CA93CF">
      <w:pPr>
        <w:rPr>
          <w:rFonts w:eastAsia="Arial" w:cs="Arial"/>
          <w:color w:val="38418E"/>
          <w:sz w:val="22"/>
          <w:szCs w:val="22"/>
          <w:rtl/>
          <w:lang w:eastAsia="en-US"/>
        </w:rPr>
      </w:pPr>
    </w:p>
    <w:p w14:paraId="09A39067" w14:textId="34D3E9F3" w:rsidR="00F55B5D" w:rsidRPr="004C118A" w:rsidRDefault="00F55B5D" w:rsidP="59CA93CF">
      <w:pPr>
        <w:pStyle w:val="Heading2"/>
        <w:spacing w:before="120" w:after="120" w:line="276" w:lineRule="auto"/>
        <w:jc w:val="both"/>
        <w:rPr>
          <w:rFonts w:eastAsia="Arial" w:cs="Arial"/>
          <w:color w:val="38418E"/>
          <w:sz w:val="36"/>
          <w:szCs w:val="36"/>
          <w:lang w:eastAsia="en-US"/>
        </w:rPr>
      </w:pPr>
      <w:bookmarkStart w:id="30" w:name="_Toc137376264"/>
      <w:r w:rsidRPr="004C118A">
        <w:rPr>
          <w:rFonts w:eastAsia="Arial" w:cs="Arial"/>
          <w:color w:val="38418E"/>
          <w:sz w:val="36"/>
          <w:szCs w:val="36"/>
          <w:lang w:bidi="en-US"/>
        </w:rPr>
        <w:t>All personnel in the</w:t>
      </w:r>
      <w:r w:rsidR="000251C4">
        <w:rPr>
          <w:rFonts w:eastAsia="Arial" w:cs="Arial"/>
          <w:color w:val="38418E"/>
          <w:sz w:val="36"/>
          <w:szCs w:val="36"/>
          <w:lang w:bidi="en-US"/>
        </w:rPr>
        <w:t xml:space="preserve"> </w:t>
      </w:r>
      <w:r w:rsidR="0008030F" w:rsidRPr="004C118A">
        <w:rPr>
          <w:rFonts w:eastAsia="Arial" w:cs="Arial"/>
          <w:color w:val="38418E"/>
          <w:sz w:val="36"/>
          <w:szCs w:val="36"/>
          <w:highlight w:val="cyan"/>
          <w:lang w:bidi="en-US"/>
        </w:rPr>
        <w:t>&lt;organization name&gt;</w:t>
      </w:r>
      <w:r w:rsidRPr="004C118A">
        <w:rPr>
          <w:rFonts w:eastAsia="Arial" w:cs="Arial"/>
          <w:color w:val="38418E"/>
          <w:sz w:val="36"/>
          <w:szCs w:val="36"/>
          <w:lang w:bidi="en-US"/>
        </w:rPr>
        <w:t>.</w:t>
      </w:r>
      <w:bookmarkEnd w:id="30"/>
    </w:p>
    <w:tbl>
      <w:tblPr>
        <w:tblStyle w:val="TableGrid"/>
        <w:tblW w:w="0" w:type="auto"/>
        <w:jc w:val="center"/>
        <w:tblLook w:val="04A0" w:firstRow="1" w:lastRow="0" w:firstColumn="1" w:lastColumn="0" w:noHBand="0" w:noVBand="1"/>
      </w:tblPr>
      <w:tblGrid>
        <w:gridCol w:w="715"/>
        <w:gridCol w:w="8302"/>
      </w:tblGrid>
      <w:tr w:rsidR="00F54574" w:rsidRPr="004C118A" w14:paraId="7BBF612F" w14:textId="77777777" w:rsidTr="59CA93CF">
        <w:trPr>
          <w:jc w:val="center"/>
        </w:trPr>
        <w:tc>
          <w:tcPr>
            <w:tcW w:w="715" w:type="dxa"/>
            <w:shd w:val="clear" w:color="auto" w:fill="373E49" w:themeFill="accent1"/>
            <w:vAlign w:val="center"/>
          </w:tcPr>
          <w:p w14:paraId="7A3BBA7C" w14:textId="77777777" w:rsidR="00F54574" w:rsidRPr="004C118A" w:rsidRDefault="00F54574" w:rsidP="59CA93CF">
            <w:pPr>
              <w:spacing w:before="120" w:after="120" w:line="276" w:lineRule="auto"/>
              <w:rPr>
                <w:rFonts w:eastAsia="Arial"/>
                <w:color w:val="FFFFFF" w:themeColor="background1"/>
                <w:sz w:val="26"/>
                <w:szCs w:val="26"/>
                <w:lang w:eastAsia="ar"/>
              </w:rPr>
            </w:pPr>
            <w:r w:rsidRPr="004C118A">
              <w:rPr>
                <w:rFonts w:eastAsia="Arial"/>
                <w:color w:val="FFFFFF" w:themeColor="background1"/>
                <w:sz w:val="26"/>
                <w:szCs w:val="26"/>
                <w:lang w:bidi="en-US"/>
              </w:rPr>
              <w:t>#</w:t>
            </w:r>
          </w:p>
        </w:tc>
        <w:tc>
          <w:tcPr>
            <w:tcW w:w="8302" w:type="dxa"/>
            <w:shd w:val="clear" w:color="auto" w:fill="373E49" w:themeFill="accent1"/>
          </w:tcPr>
          <w:p w14:paraId="606E1F9B" w14:textId="77777777" w:rsidR="00F54574" w:rsidRPr="004C118A" w:rsidRDefault="00F54574" w:rsidP="59CA93CF">
            <w:pPr>
              <w:spacing w:before="120" w:after="120" w:line="276" w:lineRule="auto"/>
              <w:jc w:val="both"/>
              <w:rPr>
                <w:rFonts w:eastAsia="Arial"/>
                <w:color w:val="FFFFFF" w:themeColor="background1"/>
                <w:sz w:val="26"/>
                <w:szCs w:val="26"/>
                <w:lang w:eastAsia="ar"/>
              </w:rPr>
            </w:pPr>
            <w:r w:rsidRPr="004C118A">
              <w:rPr>
                <w:rFonts w:eastAsia="Arial"/>
                <w:color w:val="FFFFFF" w:themeColor="background1"/>
                <w:sz w:val="26"/>
                <w:szCs w:val="26"/>
                <w:lang w:bidi="en-US"/>
              </w:rPr>
              <w:t>Responsibilities</w:t>
            </w:r>
          </w:p>
        </w:tc>
      </w:tr>
      <w:tr w:rsidR="00DA50B3" w:rsidRPr="004C118A" w14:paraId="633C457A" w14:textId="77777777" w:rsidTr="59CA93CF">
        <w:trPr>
          <w:jc w:val="center"/>
        </w:trPr>
        <w:tc>
          <w:tcPr>
            <w:tcW w:w="715" w:type="dxa"/>
            <w:shd w:val="clear" w:color="auto" w:fill="auto"/>
            <w:vAlign w:val="center"/>
          </w:tcPr>
          <w:p w14:paraId="5AAC634C" w14:textId="71883EDD" w:rsidR="00DA50B3" w:rsidRPr="004C118A" w:rsidRDefault="00DA50B3" w:rsidP="59CA93CF">
            <w:pPr>
              <w:pStyle w:val="ListParagraph"/>
              <w:numPr>
                <w:ilvl w:val="0"/>
                <w:numId w:val="6"/>
              </w:numPr>
              <w:spacing w:before="120" w:after="120" w:line="276" w:lineRule="auto"/>
              <w:ind w:left="176" w:hanging="173"/>
              <w:rPr>
                <w:rFonts w:eastAsia="Arial"/>
                <w:sz w:val="26"/>
                <w:szCs w:val="26"/>
              </w:rPr>
            </w:pPr>
          </w:p>
        </w:tc>
        <w:tc>
          <w:tcPr>
            <w:tcW w:w="8302" w:type="dxa"/>
            <w:shd w:val="clear" w:color="auto" w:fill="auto"/>
          </w:tcPr>
          <w:p w14:paraId="226A4DED" w14:textId="628F9370" w:rsidR="00DA50B3" w:rsidRPr="004C118A" w:rsidRDefault="6626D79F"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Deal with data and information according to their classification.</w:t>
            </w:r>
          </w:p>
        </w:tc>
      </w:tr>
      <w:tr w:rsidR="00DA50B3" w:rsidRPr="004C118A" w14:paraId="2ABDEB68" w14:textId="77777777" w:rsidTr="59CA93CF">
        <w:trPr>
          <w:jc w:val="center"/>
        </w:trPr>
        <w:tc>
          <w:tcPr>
            <w:tcW w:w="715" w:type="dxa"/>
            <w:shd w:val="clear" w:color="auto" w:fill="auto"/>
            <w:vAlign w:val="center"/>
          </w:tcPr>
          <w:p w14:paraId="1BA73FFC" w14:textId="12E09C66" w:rsidR="00DA50B3" w:rsidRPr="004C118A" w:rsidRDefault="00DA50B3" w:rsidP="59CA93CF">
            <w:pPr>
              <w:pStyle w:val="ListParagraph"/>
              <w:numPr>
                <w:ilvl w:val="0"/>
                <w:numId w:val="6"/>
              </w:numPr>
              <w:spacing w:before="120" w:after="120" w:line="276" w:lineRule="auto"/>
              <w:ind w:left="176" w:hanging="173"/>
              <w:rPr>
                <w:rFonts w:eastAsia="Arial"/>
                <w:sz w:val="26"/>
                <w:szCs w:val="26"/>
              </w:rPr>
            </w:pPr>
          </w:p>
        </w:tc>
        <w:tc>
          <w:tcPr>
            <w:tcW w:w="8302" w:type="dxa"/>
            <w:shd w:val="clear" w:color="auto" w:fill="auto"/>
          </w:tcPr>
          <w:p w14:paraId="7A4E591F" w14:textId="5A8D8169" w:rsidR="00DA50B3" w:rsidRPr="004C118A" w:rsidRDefault="6626D79F"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Avoid infringing the copyrights, patents, and intellectual property rights (or any other similar laws or regulations) of any person or company.</w:t>
            </w:r>
          </w:p>
        </w:tc>
      </w:tr>
      <w:tr w:rsidR="00DA50B3" w:rsidRPr="004C118A" w14:paraId="79F7E8A6" w14:textId="77777777" w:rsidTr="59CA93CF">
        <w:trPr>
          <w:jc w:val="center"/>
        </w:trPr>
        <w:tc>
          <w:tcPr>
            <w:tcW w:w="715" w:type="dxa"/>
            <w:shd w:val="clear" w:color="auto" w:fill="auto"/>
            <w:vAlign w:val="center"/>
          </w:tcPr>
          <w:p w14:paraId="1F8759E2" w14:textId="4DDCAF20" w:rsidR="00DA50B3" w:rsidRPr="004C118A" w:rsidRDefault="00DA50B3" w:rsidP="59CA93CF">
            <w:pPr>
              <w:pStyle w:val="ListParagraph"/>
              <w:numPr>
                <w:ilvl w:val="0"/>
                <w:numId w:val="6"/>
              </w:numPr>
              <w:spacing w:before="120" w:after="120" w:line="276" w:lineRule="auto"/>
              <w:ind w:left="176" w:hanging="173"/>
              <w:rPr>
                <w:rFonts w:eastAsia="Arial"/>
                <w:sz w:val="26"/>
                <w:szCs w:val="26"/>
              </w:rPr>
            </w:pPr>
          </w:p>
        </w:tc>
        <w:tc>
          <w:tcPr>
            <w:tcW w:w="8302" w:type="dxa"/>
            <w:shd w:val="clear" w:color="auto" w:fill="auto"/>
          </w:tcPr>
          <w:p w14:paraId="268FE95A" w14:textId="6AB04E2D" w:rsidR="00DA50B3" w:rsidRPr="004C118A" w:rsidRDefault="6626D79F"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Comply with cybersecurity policies and procedures.</w:t>
            </w:r>
          </w:p>
        </w:tc>
      </w:tr>
      <w:tr w:rsidR="00DA50B3" w:rsidRPr="004C118A" w14:paraId="1805D71F" w14:textId="77777777" w:rsidTr="59CA93CF">
        <w:trPr>
          <w:jc w:val="center"/>
        </w:trPr>
        <w:tc>
          <w:tcPr>
            <w:tcW w:w="715" w:type="dxa"/>
            <w:shd w:val="clear" w:color="auto" w:fill="auto"/>
            <w:vAlign w:val="center"/>
          </w:tcPr>
          <w:p w14:paraId="16FA19F2" w14:textId="26372FB3" w:rsidR="00DA50B3" w:rsidRPr="004C118A" w:rsidRDefault="00DA50B3" w:rsidP="59CA93CF">
            <w:pPr>
              <w:pStyle w:val="ListParagraph"/>
              <w:numPr>
                <w:ilvl w:val="0"/>
                <w:numId w:val="6"/>
              </w:numPr>
              <w:spacing w:before="120" w:after="120" w:line="276" w:lineRule="auto"/>
              <w:ind w:left="176" w:hanging="173"/>
              <w:rPr>
                <w:rFonts w:eastAsia="Arial"/>
                <w:sz w:val="26"/>
                <w:szCs w:val="26"/>
              </w:rPr>
            </w:pPr>
          </w:p>
        </w:tc>
        <w:tc>
          <w:tcPr>
            <w:tcW w:w="8302" w:type="dxa"/>
            <w:shd w:val="clear" w:color="auto" w:fill="auto"/>
          </w:tcPr>
          <w:p w14:paraId="13C21755" w14:textId="08C89447" w:rsidR="00DA50B3" w:rsidRPr="004C118A" w:rsidRDefault="6626D79F"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Adhere to the cybersecurity requirements related to the workstations protection.</w:t>
            </w:r>
          </w:p>
        </w:tc>
      </w:tr>
      <w:tr w:rsidR="00DA50B3" w:rsidRPr="004C118A" w14:paraId="0827D396" w14:textId="77777777" w:rsidTr="59CA93CF">
        <w:trPr>
          <w:jc w:val="center"/>
        </w:trPr>
        <w:tc>
          <w:tcPr>
            <w:tcW w:w="715" w:type="dxa"/>
            <w:shd w:val="clear" w:color="auto" w:fill="auto"/>
            <w:vAlign w:val="center"/>
          </w:tcPr>
          <w:p w14:paraId="65503E75" w14:textId="2E2DAE09" w:rsidR="00DA50B3" w:rsidRPr="004C118A" w:rsidRDefault="00DA50B3" w:rsidP="59CA93CF">
            <w:pPr>
              <w:pStyle w:val="ListParagraph"/>
              <w:numPr>
                <w:ilvl w:val="0"/>
                <w:numId w:val="6"/>
              </w:numPr>
              <w:spacing w:before="120" w:after="120" w:line="276" w:lineRule="auto"/>
              <w:ind w:left="176" w:hanging="173"/>
              <w:rPr>
                <w:rFonts w:eastAsia="Arial"/>
                <w:sz w:val="26"/>
                <w:szCs w:val="26"/>
              </w:rPr>
            </w:pPr>
          </w:p>
        </w:tc>
        <w:tc>
          <w:tcPr>
            <w:tcW w:w="8302" w:type="dxa"/>
            <w:shd w:val="clear" w:color="auto" w:fill="auto"/>
          </w:tcPr>
          <w:p w14:paraId="527907AA" w14:textId="11ED16C7" w:rsidR="00DA50B3" w:rsidRPr="004C118A" w:rsidRDefault="6626D79F"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Adhere to the cybersecurity requirements related to the internet and software use.</w:t>
            </w:r>
          </w:p>
        </w:tc>
      </w:tr>
      <w:tr w:rsidR="00DA50B3" w:rsidRPr="004C118A" w14:paraId="249801FF" w14:textId="77777777" w:rsidTr="59CA93CF">
        <w:trPr>
          <w:jc w:val="center"/>
        </w:trPr>
        <w:tc>
          <w:tcPr>
            <w:tcW w:w="715" w:type="dxa"/>
            <w:shd w:val="clear" w:color="auto" w:fill="auto"/>
            <w:vAlign w:val="center"/>
          </w:tcPr>
          <w:p w14:paraId="32AB383C" w14:textId="297A581A" w:rsidR="00DA50B3" w:rsidRPr="004C118A" w:rsidRDefault="00DA50B3" w:rsidP="59CA93CF">
            <w:pPr>
              <w:pStyle w:val="ListParagraph"/>
              <w:numPr>
                <w:ilvl w:val="0"/>
                <w:numId w:val="6"/>
              </w:numPr>
              <w:spacing w:before="120" w:after="120" w:line="276" w:lineRule="auto"/>
              <w:ind w:left="176" w:hanging="173"/>
              <w:rPr>
                <w:rFonts w:eastAsia="Arial"/>
                <w:sz w:val="26"/>
                <w:szCs w:val="26"/>
              </w:rPr>
            </w:pPr>
          </w:p>
        </w:tc>
        <w:tc>
          <w:tcPr>
            <w:tcW w:w="8302" w:type="dxa"/>
            <w:shd w:val="clear" w:color="auto" w:fill="auto"/>
          </w:tcPr>
          <w:p w14:paraId="6D9913C3" w14:textId="2B38A752" w:rsidR="00DA50B3" w:rsidRPr="004C118A" w:rsidRDefault="6626D79F" w:rsidP="59CA93CF">
            <w:pPr>
              <w:spacing w:before="120" w:after="120" w:line="276" w:lineRule="auto"/>
              <w:jc w:val="both"/>
              <w:rPr>
                <w:rFonts w:eastAsia="Arial"/>
                <w:color w:val="373E49" w:themeColor="accent1"/>
                <w:sz w:val="26"/>
                <w:szCs w:val="26"/>
                <w:lang w:eastAsia="ar"/>
              </w:rPr>
            </w:pPr>
            <w:r w:rsidRPr="004C118A">
              <w:rPr>
                <w:rFonts w:eastAsia="Arial"/>
                <w:color w:val="373E49" w:themeColor="accent1"/>
                <w:sz w:val="26"/>
                <w:szCs w:val="26"/>
                <w:lang w:bidi="en-US"/>
              </w:rPr>
              <w:t>Adhere to the cybersecurity requirements related to the e-mail.</w:t>
            </w:r>
          </w:p>
        </w:tc>
      </w:tr>
      <w:tr w:rsidR="00DA50B3" w:rsidRPr="004C118A" w14:paraId="40336F57" w14:textId="77777777" w:rsidTr="59CA93CF">
        <w:trPr>
          <w:jc w:val="center"/>
        </w:trPr>
        <w:tc>
          <w:tcPr>
            <w:tcW w:w="715" w:type="dxa"/>
            <w:shd w:val="clear" w:color="auto" w:fill="auto"/>
            <w:vAlign w:val="center"/>
          </w:tcPr>
          <w:p w14:paraId="28FB9B95" w14:textId="75FEDAAD" w:rsidR="00DA50B3" w:rsidRPr="004C118A" w:rsidRDefault="00DA50B3" w:rsidP="59CA93CF">
            <w:pPr>
              <w:pStyle w:val="ListParagraph"/>
              <w:numPr>
                <w:ilvl w:val="0"/>
                <w:numId w:val="6"/>
              </w:numPr>
              <w:spacing w:before="120" w:after="120" w:line="276" w:lineRule="auto"/>
              <w:ind w:left="176" w:hanging="173"/>
              <w:rPr>
                <w:rFonts w:eastAsia="Arial"/>
                <w:sz w:val="26"/>
                <w:szCs w:val="26"/>
              </w:rPr>
            </w:pPr>
          </w:p>
        </w:tc>
        <w:tc>
          <w:tcPr>
            <w:tcW w:w="8302" w:type="dxa"/>
            <w:shd w:val="clear" w:color="auto" w:fill="auto"/>
          </w:tcPr>
          <w:p w14:paraId="578C660A" w14:textId="4F1B159C" w:rsidR="00DA50B3" w:rsidRPr="004C118A" w:rsidRDefault="6626D79F"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Adhere to the relevant requirements related to cybersecurity protection systems and technologies.</w:t>
            </w:r>
          </w:p>
        </w:tc>
      </w:tr>
      <w:tr w:rsidR="00DA50B3" w:rsidRPr="004C118A" w14:paraId="761FCA54" w14:textId="77777777" w:rsidTr="59CA93CF">
        <w:trPr>
          <w:jc w:val="center"/>
        </w:trPr>
        <w:tc>
          <w:tcPr>
            <w:tcW w:w="715" w:type="dxa"/>
            <w:shd w:val="clear" w:color="auto" w:fill="auto"/>
            <w:vAlign w:val="center"/>
          </w:tcPr>
          <w:p w14:paraId="7FFE62A4" w14:textId="4D180B1E" w:rsidR="00DA50B3" w:rsidRPr="004C118A" w:rsidRDefault="00DA50B3" w:rsidP="59CA93CF">
            <w:pPr>
              <w:pStyle w:val="ListParagraph"/>
              <w:numPr>
                <w:ilvl w:val="0"/>
                <w:numId w:val="6"/>
              </w:numPr>
              <w:spacing w:before="120" w:after="120" w:line="276" w:lineRule="auto"/>
              <w:ind w:left="176" w:hanging="173"/>
              <w:rPr>
                <w:rFonts w:eastAsia="Arial"/>
                <w:sz w:val="26"/>
                <w:szCs w:val="26"/>
              </w:rPr>
            </w:pPr>
          </w:p>
        </w:tc>
        <w:tc>
          <w:tcPr>
            <w:tcW w:w="8302" w:type="dxa"/>
            <w:shd w:val="clear" w:color="auto" w:fill="auto"/>
          </w:tcPr>
          <w:p w14:paraId="5D1B29CF" w14:textId="1078D572" w:rsidR="00DA50B3" w:rsidRPr="004C118A" w:rsidRDefault="6626D79F"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Use all information and technology assets of</w:t>
            </w:r>
            <w:r w:rsidR="000251C4">
              <w:rPr>
                <w:rFonts w:eastAsia="Arial"/>
                <w:color w:val="373E49" w:themeColor="accent1"/>
                <w:sz w:val="26"/>
                <w:szCs w:val="26"/>
                <w:lang w:bidi="en-US"/>
              </w:rPr>
              <w:t xml:space="preserve"> </w:t>
            </w:r>
            <w:r w:rsidRPr="004C118A">
              <w:rPr>
                <w:rFonts w:eastAsia="Arial"/>
                <w:color w:val="373E49" w:themeColor="accent1"/>
                <w:sz w:val="26"/>
                <w:szCs w:val="26"/>
                <w:highlight w:val="cyan"/>
                <w:lang w:bidi="en-US"/>
              </w:rPr>
              <w:t>&lt;organization name&gt;</w:t>
            </w:r>
            <w:r w:rsidR="000251C4">
              <w:rPr>
                <w:rFonts w:eastAsia="Arial"/>
                <w:color w:val="373E49" w:themeColor="accent1"/>
                <w:sz w:val="26"/>
                <w:szCs w:val="26"/>
                <w:lang w:bidi="en-US"/>
              </w:rPr>
              <w:t xml:space="preserve"> </w:t>
            </w:r>
            <w:r w:rsidRPr="004C118A">
              <w:rPr>
                <w:rFonts w:eastAsia="Arial"/>
                <w:color w:val="373E49" w:themeColor="accent1"/>
                <w:sz w:val="26"/>
                <w:szCs w:val="26"/>
                <w:lang w:bidi="en-US"/>
              </w:rPr>
              <w:t xml:space="preserve">for business purposes only and according to </w:t>
            </w:r>
            <w:r w:rsidR="3D147036" w:rsidRPr="004C118A">
              <w:rPr>
                <w:rFonts w:eastAsia="Arial"/>
                <w:color w:val="373E49" w:themeColor="accent1"/>
                <w:sz w:val="26"/>
                <w:szCs w:val="26"/>
                <w:highlight w:val="cyan"/>
                <w:lang w:bidi="en-US"/>
              </w:rPr>
              <w:t>&lt;organization name&gt;</w:t>
            </w:r>
            <w:r w:rsidRPr="004C118A">
              <w:rPr>
                <w:rFonts w:eastAsia="Arial"/>
                <w:color w:val="373E49" w:themeColor="accent1"/>
                <w:sz w:val="26"/>
                <w:szCs w:val="26"/>
                <w:lang w:bidi="en-US"/>
              </w:rPr>
              <w:t>’s acceptable use policy.</w:t>
            </w:r>
          </w:p>
        </w:tc>
      </w:tr>
      <w:tr w:rsidR="00DA50B3" w:rsidRPr="004C118A" w14:paraId="075DE819" w14:textId="77777777" w:rsidTr="59CA93CF">
        <w:trPr>
          <w:jc w:val="center"/>
        </w:trPr>
        <w:tc>
          <w:tcPr>
            <w:tcW w:w="715" w:type="dxa"/>
            <w:shd w:val="clear" w:color="auto" w:fill="auto"/>
            <w:vAlign w:val="center"/>
          </w:tcPr>
          <w:p w14:paraId="0F32C045" w14:textId="649A12CF" w:rsidR="00DA50B3" w:rsidRPr="004C118A" w:rsidRDefault="00DA50B3" w:rsidP="59CA93CF">
            <w:pPr>
              <w:pStyle w:val="ListParagraph"/>
              <w:numPr>
                <w:ilvl w:val="0"/>
                <w:numId w:val="6"/>
              </w:numPr>
              <w:spacing w:before="120" w:after="120" w:line="276" w:lineRule="auto"/>
              <w:ind w:left="176" w:hanging="173"/>
              <w:rPr>
                <w:rFonts w:eastAsia="Arial"/>
                <w:sz w:val="26"/>
                <w:szCs w:val="26"/>
              </w:rPr>
            </w:pPr>
          </w:p>
        </w:tc>
        <w:tc>
          <w:tcPr>
            <w:tcW w:w="8302" w:type="dxa"/>
            <w:shd w:val="clear" w:color="auto" w:fill="auto"/>
          </w:tcPr>
          <w:p w14:paraId="2906DD20" w14:textId="3DF78117" w:rsidR="00DA50B3" w:rsidRPr="004C118A" w:rsidRDefault="6626D79F" w:rsidP="59CA93CF">
            <w:pPr>
              <w:spacing w:before="120" w:after="120" w:line="276" w:lineRule="auto"/>
              <w:jc w:val="both"/>
              <w:rPr>
                <w:rFonts w:eastAsia="Arial"/>
                <w:color w:val="373E49" w:themeColor="accent1"/>
                <w:sz w:val="26"/>
                <w:szCs w:val="26"/>
                <w:lang w:eastAsia="ar"/>
              </w:rPr>
            </w:pPr>
            <w:r w:rsidRPr="004C118A">
              <w:rPr>
                <w:rFonts w:eastAsia="Arial"/>
                <w:color w:val="373E49" w:themeColor="accent1"/>
                <w:sz w:val="26"/>
                <w:szCs w:val="26"/>
                <w:lang w:bidi="en-US"/>
              </w:rPr>
              <w:t xml:space="preserve">Obtain the required authorization from </w:t>
            </w:r>
            <w:r w:rsidR="7516FF70" w:rsidRPr="004C118A">
              <w:rPr>
                <w:rFonts w:eastAsia="Arial"/>
                <w:color w:val="373E49" w:themeColor="accent1"/>
                <w:sz w:val="26"/>
                <w:szCs w:val="26"/>
                <w:highlight w:val="cyan"/>
                <w:lang w:bidi="en-US"/>
              </w:rPr>
              <w:t>&lt;the organization’s function&gt;</w:t>
            </w:r>
            <w:r w:rsidRPr="004C118A">
              <w:rPr>
                <w:rFonts w:eastAsia="Arial"/>
                <w:color w:val="373E49" w:themeColor="accent1"/>
                <w:sz w:val="26"/>
                <w:szCs w:val="26"/>
                <w:lang w:bidi="en-US"/>
              </w:rPr>
              <w:t xml:space="preserve"> or </w:t>
            </w:r>
            <w:r w:rsidR="72702485" w:rsidRPr="004C118A">
              <w:rPr>
                <w:rFonts w:eastAsia="Arial"/>
                <w:color w:val="373E49" w:themeColor="accent1"/>
                <w:sz w:val="26"/>
                <w:szCs w:val="26"/>
                <w:highlight w:val="cyan"/>
                <w:lang w:bidi="en-US"/>
              </w:rPr>
              <w:t>&lt;organization name&gt;</w:t>
            </w:r>
            <w:r w:rsidRPr="004C118A">
              <w:rPr>
                <w:rFonts w:eastAsia="Arial"/>
                <w:color w:val="373E49" w:themeColor="accent1"/>
                <w:sz w:val="26"/>
                <w:szCs w:val="26"/>
                <w:lang w:bidi="en-US"/>
              </w:rPr>
              <w:t xml:space="preserve">’s authorizing official before hosting visitors in critical sites in </w:t>
            </w:r>
            <w:r w:rsidR="72702485" w:rsidRPr="004C118A">
              <w:rPr>
                <w:rFonts w:eastAsia="Arial"/>
                <w:color w:val="373E49" w:themeColor="accent1"/>
                <w:sz w:val="26"/>
                <w:szCs w:val="26"/>
                <w:highlight w:val="cyan"/>
                <w:lang w:bidi="en-US"/>
              </w:rPr>
              <w:t>&lt;organization name&gt;</w:t>
            </w:r>
            <w:r w:rsidRPr="004C118A">
              <w:rPr>
                <w:rFonts w:eastAsia="Arial"/>
                <w:color w:val="373E49" w:themeColor="accent1"/>
                <w:sz w:val="26"/>
                <w:szCs w:val="26"/>
                <w:lang w:bidi="en-US"/>
              </w:rPr>
              <w:t>.</w:t>
            </w:r>
          </w:p>
        </w:tc>
      </w:tr>
      <w:tr w:rsidR="00DA50B3" w:rsidRPr="004C118A" w14:paraId="224FBB2B" w14:textId="77777777" w:rsidTr="59CA93CF">
        <w:trPr>
          <w:jc w:val="center"/>
        </w:trPr>
        <w:tc>
          <w:tcPr>
            <w:tcW w:w="715" w:type="dxa"/>
            <w:shd w:val="clear" w:color="auto" w:fill="auto"/>
            <w:vAlign w:val="center"/>
          </w:tcPr>
          <w:p w14:paraId="572FC668" w14:textId="7A1719CB" w:rsidR="00DA50B3" w:rsidRPr="004C118A" w:rsidRDefault="00DA50B3" w:rsidP="59CA93CF">
            <w:pPr>
              <w:pStyle w:val="ListParagraph"/>
              <w:numPr>
                <w:ilvl w:val="0"/>
                <w:numId w:val="6"/>
              </w:numPr>
              <w:spacing w:before="120" w:after="120" w:line="276" w:lineRule="auto"/>
              <w:ind w:left="176" w:hanging="173"/>
              <w:rPr>
                <w:rFonts w:eastAsia="Arial"/>
                <w:sz w:val="26"/>
                <w:szCs w:val="26"/>
              </w:rPr>
            </w:pPr>
          </w:p>
        </w:tc>
        <w:tc>
          <w:tcPr>
            <w:tcW w:w="8302" w:type="dxa"/>
            <w:shd w:val="clear" w:color="auto" w:fill="auto"/>
          </w:tcPr>
          <w:p w14:paraId="5EDB68C8" w14:textId="2BCE9B60" w:rsidR="00DA50B3" w:rsidRPr="004C118A" w:rsidRDefault="6626D79F"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Cybersecurity incidents reporting.</w:t>
            </w:r>
          </w:p>
        </w:tc>
      </w:tr>
      <w:tr w:rsidR="00DA50B3" w:rsidRPr="004C118A" w14:paraId="1B14107D" w14:textId="77777777" w:rsidTr="59CA93CF">
        <w:trPr>
          <w:jc w:val="center"/>
        </w:trPr>
        <w:tc>
          <w:tcPr>
            <w:tcW w:w="715" w:type="dxa"/>
            <w:shd w:val="clear" w:color="auto" w:fill="auto"/>
            <w:vAlign w:val="center"/>
          </w:tcPr>
          <w:p w14:paraId="67CC136C" w14:textId="63458392" w:rsidR="00DA50B3" w:rsidRPr="004C118A" w:rsidRDefault="00DA50B3" w:rsidP="59CA93CF">
            <w:pPr>
              <w:pStyle w:val="ListParagraph"/>
              <w:numPr>
                <w:ilvl w:val="0"/>
                <w:numId w:val="6"/>
              </w:numPr>
              <w:spacing w:before="120" w:after="120" w:line="276" w:lineRule="auto"/>
              <w:ind w:left="176" w:hanging="173"/>
              <w:rPr>
                <w:rFonts w:eastAsia="Arial"/>
                <w:sz w:val="26"/>
                <w:szCs w:val="26"/>
              </w:rPr>
            </w:pPr>
          </w:p>
        </w:tc>
        <w:tc>
          <w:tcPr>
            <w:tcW w:w="8302" w:type="dxa"/>
            <w:shd w:val="clear" w:color="auto" w:fill="auto"/>
          </w:tcPr>
          <w:p w14:paraId="1B11F5EC" w14:textId="0DAA32B0" w:rsidR="00DA50B3" w:rsidRPr="004C118A" w:rsidRDefault="6626D79F" w:rsidP="59CA93CF">
            <w:pPr>
              <w:spacing w:before="120" w:after="120" w:line="276" w:lineRule="auto"/>
              <w:jc w:val="both"/>
              <w:rPr>
                <w:rFonts w:eastAsia="Arial"/>
                <w:color w:val="373E49" w:themeColor="accent1"/>
                <w:sz w:val="26"/>
                <w:szCs w:val="26"/>
              </w:rPr>
            </w:pPr>
            <w:r w:rsidRPr="004C118A">
              <w:rPr>
                <w:rFonts w:eastAsia="Arial"/>
                <w:color w:val="373E49" w:themeColor="accent1"/>
                <w:sz w:val="26"/>
                <w:szCs w:val="26"/>
                <w:lang w:bidi="en-US"/>
              </w:rPr>
              <w:t xml:space="preserve">Comply with acceptable use policy. </w:t>
            </w:r>
          </w:p>
        </w:tc>
      </w:tr>
    </w:tbl>
    <w:p w14:paraId="5EF2FC7B" w14:textId="083334E3" w:rsidR="00F55B5D" w:rsidRPr="004C118A" w:rsidRDefault="00F55B5D" w:rsidP="59CA93CF">
      <w:pPr>
        <w:spacing w:before="120" w:after="120" w:line="276" w:lineRule="auto"/>
        <w:jc w:val="both"/>
        <w:rPr>
          <w:rFonts w:eastAsia="Arial" w:cs="Arial"/>
        </w:rPr>
      </w:pPr>
    </w:p>
    <w:p w14:paraId="38B27189" w14:textId="6141921C" w:rsidR="000303B2" w:rsidRPr="004C118A" w:rsidRDefault="000303B2" w:rsidP="59CA93CF">
      <w:pPr>
        <w:rPr>
          <w:rFonts w:eastAsia="Arial" w:cs="Arial"/>
          <w:rtl/>
          <w:lang w:eastAsia="ar"/>
        </w:rPr>
      </w:pPr>
      <w:r w:rsidRPr="004C118A">
        <w:rPr>
          <w:rFonts w:eastAsia="Arial" w:cs="Arial"/>
          <w:lang w:bidi="en-US"/>
        </w:rPr>
        <w:br w:type="page"/>
      </w:r>
    </w:p>
    <w:p w14:paraId="2B8F273F" w14:textId="0E289D05" w:rsidR="009D1433" w:rsidRPr="004C118A" w:rsidRDefault="009D1433" w:rsidP="59CA93CF">
      <w:pPr>
        <w:rPr>
          <w:rFonts w:eastAsia="Arial" w:cs="Arial"/>
          <w:lang w:eastAsia="ar"/>
        </w:rPr>
      </w:pPr>
    </w:p>
    <w:p w14:paraId="2A276257" w14:textId="5481582D" w:rsidR="00C57ED7" w:rsidRPr="004C118A" w:rsidRDefault="01E669ED" w:rsidP="59CA93CF">
      <w:pPr>
        <w:pStyle w:val="Heading1"/>
        <w:rPr>
          <w:rFonts w:ascii="Arial" w:eastAsia="Arial" w:hAnsi="Arial" w:cs="Arial"/>
          <w:color w:val="2B3B82" w:themeColor="text1"/>
        </w:rPr>
      </w:pPr>
      <w:bookmarkStart w:id="31" w:name="_Toc137376265"/>
      <w:r w:rsidRPr="004C118A">
        <w:rPr>
          <w:rFonts w:ascii="Arial" w:eastAsia="Arial" w:hAnsi="Arial" w:cs="Arial"/>
          <w:color w:val="2B3B82" w:themeColor="accent4"/>
          <w:lang w:bidi="en-US"/>
        </w:rPr>
        <w:t>Table of segregating management and operation duties of cybersecurity systems and tools.</w:t>
      </w:r>
      <w:bookmarkEnd w:id="31"/>
      <w:r w:rsidRPr="004C118A">
        <w:rPr>
          <w:rFonts w:ascii="Arial" w:eastAsia="Arial" w:hAnsi="Arial" w:cs="Arial"/>
          <w:color w:val="2B3B82" w:themeColor="accent4"/>
          <w:lang w:bidi="en-US"/>
        </w:rPr>
        <w:t xml:space="preserve"> </w:t>
      </w:r>
    </w:p>
    <w:p w14:paraId="3E0A40BA" w14:textId="77777777" w:rsidR="0047541B" w:rsidRPr="004C118A" w:rsidRDefault="0047541B" w:rsidP="59CA93CF">
      <w:pPr>
        <w:spacing w:before="120" w:after="120" w:line="276" w:lineRule="auto"/>
        <w:ind w:left="-603" w:firstLine="720"/>
        <w:jc w:val="both"/>
        <w:rPr>
          <w:rFonts w:eastAsia="Arial" w:cs="Arial"/>
          <w:sz w:val="26"/>
          <w:szCs w:val="26"/>
          <w:lang w:eastAsia="ar"/>
        </w:rPr>
      </w:pPr>
    </w:p>
    <w:p w14:paraId="43F46086" w14:textId="2FDFF6C2" w:rsidR="00C57ED7" w:rsidRPr="004C118A" w:rsidRDefault="00C57ED7" w:rsidP="59CA93CF">
      <w:pPr>
        <w:spacing w:before="120" w:after="120" w:line="276" w:lineRule="auto"/>
        <w:ind w:left="-603" w:firstLine="720"/>
        <w:jc w:val="both"/>
        <w:rPr>
          <w:rFonts w:eastAsia="Arial" w:cs="Arial"/>
          <w:lang w:eastAsia="ar"/>
        </w:rPr>
      </w:pPr>
      <w:r w:rsidRPr="004C118A">
        <w:rPr>
          <w:rFonts w:eastAsia="Arial" w:cs="Arial"/>
          <w:sz w:val="26"/>
          <w:szCs w:val="26"/>
          <w:lang w:bidi="en-US"/>
        </w:rPr>
        <w:t xml:space="preserve">The </w:t>
      </w:r>
      <w:r w:rsidRPr="004C118A">
        <w:rPr>
          <w:rFonts w:eastAsia="Arial" w:cs="Arial"/>
          <w:b/>
          <w:sz w:val="26"/>
          <w:szCs w:val="26"/>
          <w:lang w:bidi="en-US"/>
        </w:rPr>
        <w:t>governance, risk, and compliance</w:t>
      </w:r>
      <w:r w:rsidRPr="004C118A">
        <w:rPr>
          <w:rFonts w:eastAsia="Arial" w:cs="Arial"/>
          <w:sz w:val="26"/>
          <w:szCs w:val="26"/>
          <w:lang w:bidi="en-US"/>
        </w:rPr>
        <w:t xml:space="preserve"> aspects of all cybersecurity systems and tools are the responsibility of </w:t>
      </w:r>
      <w:r w:rsidRPr="004C118A">
        <w:rPr>
          <w:rFonts w:eastAsia="Arial" w:cs="Arial"/>
          <w:sz w:val="26"/>
          <w:szCs w:val="26"/>
          <w:highlight w:val="cyan"/>
          <w:lang w:bidi="en-US"/>
        </w:rPr>
        <w:t>&lt;cybersecurity function&gt;</w:t>
      </w:r>
      <w:r w:rsidRPr="004C118A">
        <w:rPr>
          <w:rFonts w:eastAsia="Arial" w:cs="Arial"/>
          <w:sz w:val="26"/>
          <w:szCs w:val="26"/>
          <w:lang w:bidi="en-US"/>
        </w:rPr>
        <w:t>. As for the management and operation of systems and tools, the responsibility varies according to the system or tool used, as clarified in the table below:</w:t>
      </w:r>
      <w:r w:rsidRPr="004C118A">
        <w:rPr>
          <w:rFonts w:eastAsia="Arial" w:cs="Arial"/>
          <w:lang w:bidi="en-US"/>
        </w:rPr>
        <w:t xml:space="preserve"> </w:t>
      </w:r>
    </w:p>
    <w:p w14:paraId="2D6FAA2B" w14:textId="77777777" w:rsidR="0047541B" w:rsidRPr="004C118A" w:rsidRDefault="0047541B" w:rsidP="59CA93CF">
      <w:pPr>
        <w:spacing w:before="120" w:after="120" w:line="276" w:lineRule="auto"/>
        <w:ind w:left="-603" w:firstLine="720"/>
        <w:jc w:val="both"/>
        <w:rPr>
          <w:rFonts w:eastAsia="Arial" w:cs="Arial"/>
          <w:sz w:val="26"/>
          <w:szCs w:val="26"/>
          <w:rtl/>
          <w:lang w:eastAsia="ar"/>
        </w:rPr>
      </w:pPr>
    </w:p>
    <w:tbl>
      <w:tblPr>
        <w:tblW w:w="9171" w:type="dxa"/>
        <w:tblLook w:val="04A0" w:firstRow="1" w:lastRow="0" w:firstColumn="1" w:lastColumn="0" w:noHBand="0" w:noVBand="1"/>
      </w:tblPr>
      <w:tblGrid>
        <w:gridCol w:w="4632"/>
        <w:gridCol w:w="2082"/>
        <w:gridCol w:w="2457"/>
      </w:tblGrid>
      <w:tr w:rsidR="00C57ED7" w:rsidRPr="004C118A" w14:paraId="6FD9D08E" w14:textId="77777777" w:rsidTr="59CA93CF">
        <w:trPr>
          <w:trHeight w:val="292"/>
        </w:trPr>
        <w:tc>
          <w:tcPr>
            <w:tcW w:w="4632" w:type="dxa"/>
            <w:vMerge w:val="restart"/>
            <w:tcBorders>
              <w:top w:val="single" w:sz="4" w:space="0" w:color="auto"/>
              <w:left w:val="single" w:sz="4" w:space="0" w:color="auto"/>
              <w:right w:val="single" w:sz="4" w:space="0" w:color="auto"/>
            </w:tcBorders>
            <w:shd w:val="clear" w:color="auto" w:fill="373E49" w:themeFill="accent1"/>
            <w:noWrap/>
            <w:vAlign w:val="center"/>
          </w:tcPr>
          <w:p w14:paraId="1127C202" w14:textId="77777777" w:rsidR="00C57ED7" w:rsidRPr="004C118A" w:rsidRDefault="00C57ED7" w:rsidP="59CA93CF">
            <w:pPr>
              <w:spacing w:after="0" w:line="240" w:lineRule="auto"/>
              <w:jc w:val="center"/>
              <w:rPr>
                <w:rFonts w:eastAsia="Arial" w:cs="Arial"/>
                <w:b/>
                <w:bCs/>
                <w:color w:val="FFFFFF"/>
                <w:sz w:val="22"/>
                <w:szCs w:val="22"/>
                <w:rtl/>
                <w:lang w:eastAsia="en-US"/>
              </w:rPr>
            </w:pPr>
            <w:r w:rsidRPr="004C118A">
              <w:rPr>
                <w:rFonts w:eastAsia="Arial" w:cs="Arial"/>
                <w:b/>
                <w:color w:val="FFFFFF" w:themeColor="background1"/>
                <w:sz w:val="22"/>
                <w:szCs w:val="22"/>
                <w:lang w:bidi="en-US"/>
              </w:rPr>
              <w:t xml:space="preserve">Cybersecurity </w:t>
            </w:r>
            <w:r w:rsidRPr="004C118A">
              <w:rPr>
                <w:rFonts w:eastAsia="Arial" w:cs="Arial"/>
                <w:b/>
                <w:bCs/>
                <w:color w:val="FFFFFF" w:themeColor="background1"/>
                <w:sz w:val="22"/>
                <w:szCs w:val="22"/>
                <w:rtl/>
                <w:lang w:bidi="en-US"/>
              </w:rPr>
              <w:t>‏</w:t>
            </w:r>
            <w:r w:rsidRPr="004C118A">
              <w:rPr>
                <w:rFonts w:eastAsia="Arial" w:cs="Arial"/>
                <w:b/>
                <w:color w:val="FFFFFF" w:themeColor="background1"/>
                <w:sz w:val="22"/>
                <w:szCs w:val="22"/>
                <w:rtl/>
                <w:lang w:bidi="en-US"/>
              </w:rPr>
              <w:t>systems and tools</w:t>
            </w:r>
          </w:p>
        </w:tc>
        <w:tc>
          <w:tcPr>
            <w:tcW w:w="4539" w:type="dxa"/>
            <w:gridSpan w:val="2"/>
            <w:tcBorders>
              <w:top w:val="single" w:sz="4" w:space="0" w:color="auto"/>
              <w:left w:val="single" w:sz="4" w:space="0" w:color="auto"/>
              <w:bottom w:val="single" w:sz="4" w:space="0" w:color="auto"/>
              <w:right w:val="single" w:sz="4" w:space="0" w:color="auto"/>
            </w:tcBorders>
            <w:shd w:val="clear" w:color="auto" w:fill="373E49" w:themeFill="accent1"/>
            <w:noWrap/>
            <w:vAlign w:val="center"/>
          </w:tcPr>
          <w:p w14:paraId="3D4A8B96" w14:textId="77777777" w:rsidR="00C57ED7" w:rsidRPr="004C118A" w:rsidRDefault="00C57ED7" w:rsidP="59CA93CF">
            <w:pPr>
              <w:spacing w:after="0" w:line="240" w:lineRule="auto"/>
              <w:jc w:val="center"/>
              <w:rPr>
                <w:rFonts w:eastAsia="Arial" w:cs="Arial"/>
                <w:b/>
                <w:bCs/>
                <w:color w:val="FFFFFF"/>
                <w:sz w:val="22"/>
                <w:szCs w:val="22"/>
                <w:rtl/>
                <w:lang w:eastAsia="en-US"/>
              </w:rPr>
            </w:pPr>
            <w:r w:rsidRPr="004C118A">
              <w:rPr>
                <w:rFonts w:eastAsia="Arial" w:cs="Arial"/>
                <w:b/>
                <w:color w:val="FFFFFF" w:themeColor="background1"/>
                <w:sz w:val="22"/>
                <w:szCs w:val="22"/>
                <w:lang w:bidi="en-US"/>
              </w:rPr>
              <w:t>Management and operation of systems and tools responsibility</w:t>
            </w:r>
          </w:p>
        </w:tc>
      </w:tr>
      <w:tr w:rsidR="00C57ED7" w:rsidRPr="004C118A" w14:paraId="1B585355" w14:textId="77777777" w:rsidTr="59CA93CF">
        <w:trPr>
          <w:trHeight w:val="292"/>
        </w:trPr>
        <w:tc>
          <w:tcPr>
            <w:tcW w:w="4632" w:type="dxa"/>
            <w:vMerge/>
            <w:noWrap/>
            <w:vAlign w:val="center"/>
            <w:hideMark/>
          </w:tcPr>
          <w:p w14:paraId="1222DA57" w14:textId="77777777" w:rsidR="00C57ED7" w:rsidRPr="004C118A" w:rsidRDefault="00C57ED7" w:rsidP="0083638B">
            <w:pPr>
              <w:spacing w:after="0" w:line="240" w:lineRule="auto"/>
              <w:jc w:val="center"/>
              <w:rPr>
                <w:rFonts w:eastAsia="Times New Roman" w:cs="Arial"/>
                <w:b/>
                <w:bCs/>
                <w:color w:val="FFFFFF"/>
                <w:sz w:val="22"/>
                <w:szCs w:val="22"/>
                <w:lang w:eastAsia="en-US"/>
              </w:rPr>
            </w:pPr>
          </w:p>
        </w:tc>
        <w:tc>
          <w:tcPr>
            <w:tcW w:w="2082" w:type="dxa"/>
            <w:tcBorders>
              <w:top w:val="single" w:sz="4" w:space="0" w:color="auto"/>
              <w:left w:val="single" w:sz="4" w:space="0" w:color="auto"/>
              <w:bottom w:val="single" w:sz="4" w:space="0" w:color="auto"/>
              <w:right w:val="single" w:sz="4" w:space="0" w:color="auto"/>
            </w:tcBorders>
            <w:shd w:val="clear" w:color="auto" w:fill="373E49" w:themeFill="accent1"/>
            <w:noWrap/>
            <w:vAlign w:val="center"/>
            <w:hideMark/>
          </w:tcPr>
          <w:p w14:paraId="5E1EEDBB" w14:textId="77777777" w:rsidR="00C57ED7" w:rsidRPr="004C118A" w:rsidRDefault="00C57ED7" w:rsidP="59CA93CF">
            <w:pPr>
              <w:spacing w:after="0" w:line="240" w:lineRule="auto"/>
              <w:jc w:val="center"/>
              <w:rPr>
                <w:rFonts w:eastAsia="Arial" w:cs="Arial"/>
                <w:b/>
                <w:bCs/>
                <w:color w:val="FFFFFF"/>
                <w:sz w:val="22"/>
                <w:szCs w:val="22"/>
                <w:rtl/>
                <w:lang w:eastAsia="en-US"/>
              </w:rPr>
            </w:pPr>
            <w:r w:rsidRPr="004C118A">
              <w:rPr>
                <w:rFonts w:eastAsia="Arial" w:cs="Arial"/>
                <w:sz w:val="22"/>
                <w:szCs w:val="22"/>
                <w:highlight w:val="cyan"/>
                <w:lang w:bidi="en-US"/>
              </w:rPr>
              <w:t>&lt;Cybersecurity function&gt;</w:t>
            </w:r>
          </w:p>
        </w:tc>
        <w:tc>
          <w:tcPr>
            <w:tcW w:w="2457" w:type="dxa"/>
            <w:tcBorders>
              <w:top w:val="single" w:sz="4" w:space="0" w:color="auto"/>
              <w:left w:val="single" w:sz="4" w:space="0" w:color="auto"/>
              <w:bottom w:val="single" w:sz="4" w:space="0" w:color="auto"/>
              <w:right w:val="single" w:sz="4" w:space="0" w:color="auto"/>
            </w:tcBorders>
            <w:shd w:val="clear" w:color="auto" w:fill="373E49" w:themeFill="accent1"/>
            <w:noWrap/>
            <w:vAlign w:val="center"/>
            <w:hideMark/>
          </w:tcPr>
          <w:p w14:paraId="63930CA0" w14:textId="77777777" w:rsidR="00C57ED7" w:rsidRPr="004C118A" w:rsidRDefault="00C57ED7" w:rsidP="59CA93CF">
            <w:pPr>
              <w:spacing w:after="0" w:line="240" w:lineRule="auto"/>
              <w:jc w:val="center"/>
              <w:rPr>
                <w:rFonts w:eastAsia="Arial" w:cs="Arial"/>
                <w:b/>
                <w:bCs/>
                <w:color w:val="FFFFFF"/>
                <w:sz w:val="22"/>
                <w:szCs w:val="22"/>
                <w:rtl/>
                <w:lang w:eastAsia="en-US"/>
              </w:rPr>
            </w:pPr>
            <w:r w:rsidRPr="004C118A">
              <w:rPr>
                <w:rFonts w:eastAsia="Arial" w:cs="Arial"/>
                <w:sz w:val="22"/>
                <w:szCs w:val="22"/>
                <w:highlight w:val="cyan"/>
                <w:lang w:bidi="en-US"/>
              </w:rPr>
              <w:t>&lt;Information technology function&gt;</w:t>
            </w:r>
          </w:p>
        </w:tc>
      </w:tr>
      <w:tr w:rsidR="00C57ED7" w:rsidRPr="004C118A" w14:paraId="498CEE84" w14:textId="77777777" w:rsidTr="59CA93CF">
        <w:trPr>
          <w:trHeight w:val="584"/>
        </w:trPr>
        <w:tc>
          <w:tcPr>
            <w:tcW w:w="4632" w:type="dxa"/>
            <w:tcBorders>
              <w:top w:val="nil"/>
              <w:left w:val="single" w:sz="4" w:space="0" w:color="auto"/>
              <w:bottom w:val="single" w:sz="4" w:space="0" w:color="auto"/>
              <w:right w:val="single" w:sz="4" w:space="0" w:color="auto"/>
            </w:tcBorders>
            <w:shd w:val="clear" w:color="auto" w:fill="F2F2F2" w:themeFill="background1" w:themeFillShade="F2"/>
            <w:vAlign w:val="center"/>
            <w:hideMark/>
          </w:tcPr>
          <w:p w14:paraId="2681AB5D" w14:textId="77777777" w:rsidR="00C57ED7" w:rsidRPr="004C118A" w:rsidRDefault="00C57ED7" w:rsidP="59CA93CF">
            <w:pPr>
              <w:spacing w:after="0" w:line="240" w:lineRule="auto"/>
              <w:rPr>
                <w:rFonts w:eastAsia="Arial" w:cs="Arial"/>
                <w:color w:val="373E49" w:themeColor="accent1"/>
                <w:sz w:val="22"/>
                <w:szCs w:val="22"/>
                <w:rtl/>
                <w:lang w:eastAsia="en-US"/>
              </w:rPr>
            </w:pPr>
            <w:r w:rsidRPr="004C118A">
              <w:rPr>
                <w:rFonts w:eastAsia="Arial" w:cs="Arial"/>
                <w:color w:val="373E49" w:themeColor="accent1"/>
                <w:sz w:val="22"/>
                <w:szCs w:val="22"/>
                <w:lang w:bidi="en-US"/>
              </w:rPr>
              <w:t>Identity and Access Management Tools and Systems</w:t>
            </w:r>
          </w:p>
        </w:tc>
        <w:tc>
          <w:tcPr>
            <w:tcW w:w="2082" w:type="dxa"/>
            <w:tcBorders>
              <w:top w:val="nil"/>
              <w:left w:val="single" w:sz="4" w:space="0" w:color="auto"/>
              <w:bottom w:val="single" w:sz="4" w:space="0" w:color="auto"/>
              <w:right w:val="single" w:sz="4" w:space="0" w:color="auto"/>
            </w:tcBorders>
            <w:shd w:val="clear" w:color="auto" w:fill="auto"/>
            <w:noWrap/>
            <w:vAlign w:val="center"/>
            <w:hideMark/>
          </w:tcPr>
          <w:p w14:paraId="5797CD33" w14:textId="77777777" w:rsidR="00C57ED7" w:rsidRPr="004C118A" w:rsidRDefault="00C57ED7" w:rsidP="59CA93CF">
            <w:pPr>
              <w:spacing w:after="0" w:line="240" w:lineRule="auto"/>
              <w:jc w:val="center"/>
              <w:rPr>
                <w:rFonts w:eastAsia="Arial" w:cs="Arial"/>
                <w:color w:val="000000"/>
                <w:sz w:val="22"/>
                <w:szCs w:val="22"/>
                <w:rtl/>
                <w:lang w:eastAsia="en-US"/>
              </w:rPr>
            </w:pPr>
          </w:p>
        </w:tc>
        <w:tc>
          <w:tcPr>
            <w:tcW w:w="2457" w:type="dxa"/>
            <w:tcBorders>
              <w:top w:val="nil"/>
              <w:left w:val="single" w:sz="4" w:space="0" w:color="auto"/>
              <w:bottom w:val="single" w:sz="4" w:space="0" w:color="auto"/>
              <w:right w:val="single" w:sz="4" w:space="0" w:color="auto"/>
            </w:tcBorders>
            <w:shd w:val="clear" w:color="auto" w:fill="D3D7DE" w:themeFill="accent1" w:themeFillTint="33"/>
            <w:noWrap/>
            <w:vAlign w:val="center"/>
            <w:hideMark/>
          </w:tcPr>
          <w:p w14:paraId="75A80321" w14:textId="77777777" w:rsidR="00C57ED7" w:rsidRPr="004C118A" w:rsidRDefault="00C57ED7" w:rsidP="59CA93CF">
            <w:pPr>
              <w:spacing w:after="0" w:line="240" w:lineRule="auto"/>
              <w:jc w:val="center"/>
              <w:rPr>
                <w:rFonts w:eastAsia="Arial" w:cs="Arial"/>
                <w:color w:val="000000"/>
                <w:sz w:val="22"/>
                <w:szCs w:val="22"/>
                <w:lang w:eastAsia="en-US"/>
              </w:rPr>
            </w:pPr>
            <w:r w:rsidRPr="004C118A">
              <w:rPr>
                <w:rFonts w:cs="Arial"/>
                <w:noProof/>
                <w:lang w:eastAsia="en-US"/>
              </w:rPr>
              <w:drawing>
                <wp:inline distT="0" distB="0" distL="0" distR="0" wp14:anchorId="5A932036" wp14:editId="49D45F2B">
                  <wp:extent cx="302149" cy="302149"/>
                  <wp:effectExtent l="0" t="0" r="3175" b="3175"/>
                  <wp:docPr id="7" name="Graphic 7"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7"/>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02149" cy="302149"/>
                          </a:xfrm>
                          <a:prstGeom prst="rect">
                            <a:avLst/>
                          </a:prstGeom>
                        </pic:spPr>
                      </pic:pic>
                    </a:graphicData>
                  </a:graphic>
                </wp:inline>
              </w:drawing>
            </w:r>
          </w:p>
        </w:tc>
      </w:tr>
      <w:tr w:rsidR="00C57ED7" w:rsidRPr="004C118A" w14:paraId="0D6C578C" w14:textId="77777777" w:rsidTr="59CA93CF">
        <w:trPr>
          <w:trHeight w:val="584"/>
        </w:trPr>
        <w:tc>
          <w:tcPr>
            <w:tcW w:w="4632" w:type="dxa"/>
            <w:tcBorders>
              <w:top w:val="nil"/>
              <w:left w:val="single" w:sz="4" w:space="0" w:color="auto"/>
              <w:bottom w:val="single" w:sz="4" w:space="0" w:color="auto"/>
              <w:right w:val="single" w:sz="4" w:space="0" w:color="auto"/>
            </w:tcBorders>
            <w:shd w:val="clear" w:color="auto" w:fill="F2F2F2" w:themeFill="background1" w:themeFillShade="F2"/>
            <w:vAlign w:val="center"/>
            <w:hideMark/>
          </w:tcPr>
          <w:p w14:paraId="3EA71C97" w14:textId="77777777" w:rsidR="00C57ED7" w:rsidRPr="004C118A" w:rsidRDefault="00C57ED7" w:rsidP="59CA93CF">
            <w:pPr>
              <w:spacing w:after="0" w:line="240" w:lineRule="auto"/>
              <w:rPr>
                <w:rFonts w:eastAsia="Arial" w:cs="Arial"/>
                <w:color w:val="373E49" w:themeColor="accent1"/>
                <w:sz w:val="22"/>
                <w:szCs w:val="22"/>
                <w:lang w:eastAsia="en-US"/>
              </w:rPr>
            </w:pPr>
            <w:r w:rsidRPr="004C118A">
              <w:rPr>
                <w:rFonts w:eastAsia="Arial" w:cs="Arial"/>
                <w:color w:val="373E49" w:themeColor="accent1"/>
                <w:sz w:val="22"/>
                <w:szCs w:val="22"/>
                <w:lang w:bidi="en-US"/>
              </w:rPr>
              <w:t>Privileged Access Management Tools and Systems</w:t>
            </w:r>
          </w:p>
        </w:tc>
        <w:tc>
          <w:tcPr>
            <w:tcW w:w="2082" w:type="dxa"/>
            <w:tcBorders>
              <w:top w:val="nil"/>
              <w:left w:val="single" w:sz="4" w:space="0" w:color="auto"/>
              <w:bottom w:val="single" w:sz="4" w:space="0" w:color="auto"/>
              <w:right w:val="single" w:sz="4" w:space="0" w:color="auto"/>
            </w:tcBorders>
            <w:shd w:val="clear" w:color="auto" w:fill="auto"/>
            <w:noWrap/>
            <w:vAlign w:val="center"/>
            <w:hideMark/>
          </w:tcPr>
          <w:p w14:paraId="2C009025" w14:textId="77777777" w:rsidR="00C57ED7" w:rsidRPr="004C118A" w:rsidRDefault="00C57ED7" w:rsidP="59CA93CF">
            <w:pPr>
              <w:spacing w:after="0" w:line="240" w:lineRule="auto"/>
              <w:jc w:val="center"/>
              <w:rPr>
                <w:rFonts w:eastAsia="Arial" w:cs="Arial"/>
                <w:color w:val="000000"/>
                <w:sz w:val="22"/>
                <w:szCs w:val="22"/>
                <w:rtl/>
                <w:lang w:eastAsia="en-US"/>
              </w:rPr>
            </w:pPr>
          </w:p>
        </w:tc>
        <w:tc>
          <w:tcPr>
            <w:tcW w:w="2457" w:type="dxa"/>
            <w:tcBorders>
              <w:top w:val="nil"/>
              <w:left w:val="single" w:sz="4" w:space="0" w:color="auto"/>
              <w:bottom w:val="single" w:sz="4" w:space="0" w:color="auto"/>
              <w:right w:val="single" w:sz="4" w:space="0" w:color="auto"/>
            </w:tcBorders>
            <w:shd w:val="clear" w:color="auto" w:fill="D3D7DE" w:themeFill="accent1" w:themeFillTint="33"/>
            <w:noWrap/>
            <w:vAlign w:val="center"/>
            <w:hideMark/>
          </w:tcPr>
          <w:p w14:paraId="2CA69344" w14:textId="77777777" w:rsidR="00C57ED7" w:rsidRPr="004C118A" w:rsidRDefault="00C57ED7" w:rsidP="59CA93CF">
            <w:pPr>
              <w:spacing w:after="0" w:line="240" w:lineRule="auto"/>
              <w:jc w:val="center"/>
              <w:rPr>
                <w:rFonts w:eastAsia="Arial" w:cs="Arial"/>
                <w:color w:val="000000"/>
                <w:sz w:val="22"/>
                <w:szCs w:val="22"/>
                <w:rtl/>
                <w:lang w:eastAsia="en-US"/>
              </w:rPr>
            </w:pPr>
            <w:r w:rsidRPr="004C118A">
              <w:rPr>
                <w:rFonts w:cs="Arial"/>
                <w:noProof/>
                <w:lang w:eastAsia="en-US"/>
              </w:rPr>
              <w:drawing>
                <wp:inline distT="0" distB="0" distL="0" distR="0" wp14:anchorId="754A798C" wp14:editId="1A524F3B">
                  <wp:extent cx="302149" cy="302149"/>
                  <wp:effectExtent l="0" t="0" r="3175" b="3175"/>
                  <wp:docPr id="9" name="Graphic 9"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9"/>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02149" cy="302149"/>
                          </a:xfrm>
                          <a:prstGeom prst="rect">
                            <a:avLst/>
                          </a:prstGeom>
                        </pic:spPr>
                      </pic:pic>
                    </a:graphicData>
                  </a:graphic>
                </wp:inline>
              </w:drawing>
            </w:r>
          </w:p>
        </w:tc>
      </w:tr>
      <w:tr w:rsidR="00C57ED7" w:rsidRPr="004C118A" w14:paraId="3A680123" w14:textId="77777777" w:rsidTr="59CA93CF">
        <w:trPr>
          <w:trHeight w:val="584"/>
        </w:trPr>
        <w:tc>
          <w:tcPr>
            <w:tcW w:w="4632" w:type="dxa"/>
            <w:tcBorders>
              <w:top w:val="nil"/>
              <w:left w:val="single" w:sz="4" w:space="0" w:color="auto"/>
              <w:bottom w:val="single" w:sz="4" w:space="0" w:color="auto"/>
              <w:right w:val="single" w:sz="4" w:space="0" w:color="auto"/>
            </w:tcBorders>
            <w:shd w:val="clear" w:color="auto" w:fill="F2F2F2" w:themeFill="background1" w:themeFillShade="F2"/>
            <w:vAlign w:val="center"/>
            <w:hideMark/>
          </w:tcPr>
          <w:p w14:paraId="1067400C" w14:textId="77777777" w:rsidR="00C57ED7" w:rsidRPr="004C118A" w:rsidRDefault="00C57ED7" w:rsidP="59CA93CF">
            <w:pPr>
              <w:spacing w:after="0" w:line="240" w:lineRule="auto"/>
              <w:rPr>
                <w:rFonts w:eastAsia="Arial" w:cs="Arial"/>
                <w:color w:val="373E49" w:themeColor="accent1"/>
                <w:sz w:val="22"/>
                <w:szCs w:val="22"/>
                <w:lang w:eastAsia="en-US"/>
              </w:rPr>
            </w:pPr>
            <w:r w:rsidRPr="004C118A">
              <w:rPr>
                <w:rFonts w:eastAsia="Arial" w:cs="Arial"/>
                <w:color w:val="373E49" w:themeColor="accent1"/>
                <w:sz w:val="22"/>
                <w:szCs w:val="22"/>
                <w:lang w:bidi="en-US"/>
              </w:rPr>
              <w:t>Security Information and Event Management (SIEM) Tools and Systems</w:t>
            </w:r>
          </w:p>
        </w:tc>
        <w:tc>
          <w:tcPr>
            <w:tcW w:w="2082" w:type="dxa"/>
            <w:tcBorders>
              <w:top w:val="nil"/>
              <w:left w:val="single" w:sz="4" w:space="0" w:color="auto"/>
              <w:bottom w:val="single" w:sz="4" w:space="0" w:color="auto"/>
              <w:right w:val="single" w:sz="4" w:space="0" w:color="auto"/>
            </w:tcBorders>
            <w:shd w:val="clear" w:color="auto" w:fill="D3D7DE" w:themeFill="accent1" w:themeFillTint="33"/>
            <w:noWrap/>
            <w:vAlign w:val="center"/>
            <w:hideMark/>
          </w:tcPr>
          <w:p w14:paraId="6410C9F3" w14:textId="77777777" w:rsidR="00C57ED7" w:rsidRPr="004C118A" w:rsidRDefault="00C57ED7" w:rsidP="59CA93CF">
            <w:pPr>
              <w:spacing w:after="0" w:line="240" w:lineRule="auto"/>
              <w:jc w:val="center"/>
              <w:rPr>
                <w:rFonts w:eastAsia="Arial" w:cs="Arial"/>
                <w:color w:val="000000"/>
                <w:sz w:val="22"/>
                <w:szCs w:val="22"/>
                <w:rtl/>
                <w:lang w:eastAsia="en-US"/>
              </w:rPr>
            </w:pPr>
            <w:r w:rsidRPr="004C118A">
              <w:rPr>
                <w:rFonts w:cs="Arial"/>
                <w:noProof/>
                <w:lang w:eastAsia="en-US"/>
              </w:rPr>
              <w:drawing>
                <wp:inline distT="0" distB="0" distL="0" distR="0" wp14:anchorId="721EA78B" wp14:editId="0C47DDA5">
                  <wp:extent cx="302149" cy="302149"/>
                  <wp:effectExtent l="0" t="0" r="3175" b="3175"/>
                  <wp:docPr id="10" name="Graphic 10"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10"/>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02149" cy="302149"/>
                          </a:xfrm>
                          <a:prstGeom prst="rect">
                            <a:avLst/>
                          </a:prstGeom>
                        </pic:spPr>
                      </pic:pic>
                    </a:graphicData>
                  </a:graphic>
                </wp:inline>
              </w:drawing>
            </w:r>
          </w:p>
        </w:tc>
        <w:tc>
          <w:tcPr>
            <w:tcW w:w="2457" w:type="dxa"/>
            <w:tcBorders>
              <w:top w:val="nil"/>
              <w:left w:val="single" w:sz="4" w:space="0" w:color="auto"/>
              <w:bottom w:val="single" w:sz="4" w:space="0" w:color="auto"/>
              <w:right w:val="single" w:sz="4" w:space="0" w:color="auto"/>
            </w:tcBorders>
            <w:shd w:val="clear" w:color="auto" w:fill="auto"/>
            <w:noWrap/>
            <w:vAlign w:val="center"/>
            <w:hideMark/>
          </w:tcPr>
          <w:p w14:paraId="732054F4" w14:textId="77777777" w:rsidR="00C57ED7" w:rsidRPr="004C118A" w:rsidRDefault="00C57ED7" w:rsidP="59CA93CF">
            <w:pPr>
              <w:spacing w:after="0" w:line="240" w:lineRule="auto"/>
              <w:jc w:val="center"/>
              <w:rPr>
                <w:rFonts w:eastAsia="Arial" w:cs="Arial"/>
                <w:color w:val="000000"/>
                <w:sz w:val="22"/>
                <w:szCs w:val="22"/>
                <w:rtl/>
                <w:lang w:eastAsia="en-US"/>
              </w:rPr>
            </w:pPr>
          </w:p>
        </w:tc>
      </w:tr>
      <w:tr w:rsidR="00C57ED7" w:rsidRPr="004C118A" w14:paraId="2772F8FF" w14:textId="77777777" w:rsidTr="59CA93CF">
        <w:trPr>
          <w:trHeight w:val="494"/>
        </w:trPr>
        <w:tc>
          <w:tcPr>
            <w:tcW w:w="4632" w:type="dxa"/>
            <w:tcBorders>
              <w:top w:val="nil"/>
              <w:left w:val="single" w:sz="4" w:space="0" w:color="auto"/>
              <w:bottom w:val="single" w:sz="4" w:space="0" w:color="auto"/>
              <w:right w:val="single" w:sz="4" w:space="0" w:color="auto"/>
            </w:tcBorders>
            <w:shd w:val="clear" w:color="auto" w:fill="F2F2F2" w:themeFill="background1" w:themeFillShade="F2"/>
            <w:vAlign w:val="center"/>
            <w:hideMark/>
          </w:tcPr>
          <w:p w14:paraId="43007627" w14:textId="77777777" w:rsidR="00C57ED7" w:rsidRPr="004C118A" w:rsidRDefault="00C57ED7" w:rsidP="59CA93CF">
            <w:pPr>
              <w:spacing w:after="0" w:line="240" w:lineRule="auto"/>
              <w:rPr>
                <w:rFonts w:eastAsia="Arial" w:cs="Arial"/>
                <w:color w:val="373E49" w:themeColor="accent1"/>
                <w:sz w:val="22"/>
                <w:szCs w:val="22"/>
                <w:lang w:eastAsia="en-US"/>
              </w:rPr>
            </w:pPr>
            <w:r w:rsidRPr="004C118A">
              <w:rPr>
                <w:rFonts w:eastAsia="Arial" w:cs="Arial"/>
                <w:color w:val="373E49" w:themeColor="accent1"/>
                <w:sz w:val="22"/>
                <w:szCs w:val="22"/>
                <w:lang w:bidi="en-US"/>
              </w:rPr>
              <w:t>Networks Security Tools and Systems (e.g. firewalls)</w:t>
            </w:r>
          </w:p>
        </w:tc>
        <w:tc>
          <w:tcPr>
            <w:tcW w:w="2082" w:type="dxa"/>
            <w:tcBorders>
              <w:top w:val="nil"/>
              <w:left w:val="single" w:sz="4" w:space="0" w:color="auto"/>
              <w:bottom w:val="single" w:sz="4" w:space="0" w:color="auto"/>
              <w:right w:val="single" w:sz="4" w:space="0" w:color="auto"/>
            </w:tcBorders>
            <w:shd w:val="clear" w:color="auto" w:fill="auto"/>
            <w:noWrap/>
            <w:vAlign w:val="center"/>
            <w:hideMark/>
          </w:tcPr>
          <w:p w14:paraId="03C1993A" w14:textId="77777777" w:rsidR="00C57ED7" w:rsidRPr="004C118A" w:rsidRDefault="00C57ED7" w:rsidP="59CA93CF">
            <w:pPr>
              <w:spacing w:after="0" w:line="240" w:lineRule="auto"/>
              <w:jc w:val="center"/>
              <w:rPr>
                <w:rFonts w:eastAsia="Arial" w:cs="Arial"/>
                <w:color w:val="000000"/>
                <w:sz w:val="22"/>
                <w:szCs w:val="22"/>
                <w:rtl/>
                <w:lang w:eastAsia="en-US"/>
              </w:rPr>
            </w:pPr>
          </w:p>
        </w:tc>
        <w:tc>
          <w:tcPr>
            <w:tcW w:w="2457" w:type="dxa"/>
            <w:tcBorders>
              <w:top w:val="nil"/>
              <w:left w:val="single" w:sz="4" w:space="0" w:color="auto"/>
              <w:bottom w:val="single" w:sz="4" w:space="0" w:color="auto"/>
              <w:right w:val="single" w:sz="4" w:space="0" w:color="auto"/>
            </w:tcBorders>
            <w:shd w:val="clear" w:color="auto" w:fill="D3D7DE" w:themeFill="accent1" w:themeFillTint="33"/>
            <w:noWrap/>
            <w:vAlign w:val="center"/>
            <w:hideMark/>
          </w:tcPr>
          <w:p w14:paraId="351FFE7E" w14:textId="77777777" w:rsidR="00C57ED7" w:rsidRPr="004C118A" w:rsidRDefault="00C57ED7" w:rsidP="59CA93CF">
            <w:pPr>
              <w:spacing w:after="0" w:line="240" w:lineRule="auto"/>
              <w:jc w:val="center"/>
              <w:rPr>
                <w:rFonts w:eastAsia="Arial" w:cs="Arial"/>
                <w:color w:val="000000"/>
                <w:sz w:val="22"/>
                <w:szCs w:val="22"/>
                <w:rtl/>
                <w:lang w:eastAsia="en-US"/>
              </w:rPr>
            </w:pPr>
            <w:r w:rsidRPr="004C118A">
              <w:rPr>
                <w:rFonts w:cs="Arial"/>
                <w:noProof/>
                <w:lang w:eastAsia="en-US"/>
              </w:rPr>
              <w:drawing>
                <wp:inline distT="0" distB="0" distL="0" distR="0" wp14:anchorId="38C925D1" wp14:editId="78B06463">
                  <wp:extent cx="302149" cy="302149"/>
                  <wp:effectExtent l="0" t="0" r="3175" b="3175"/>
                  <wp:docPr id="11" name="Graphic 11"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11"/>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02149" cy="302149"/>
                          </a:xfrm>
                          <a:prstGeom prst="rect">
                            <a:avLst/>
                          </a:prstGeom>
                        </pic:spPr>
                      </pic:pic>
                    </a:graphicData>
                  </a:graphic>
                </wp:inline>
              </w:drawing>
            </w:r>
          </w:p>
        </w:tc>
      </w:tr>
      <w:tr w:rsidR="00C57ED7" w:rsidRPr="004C118A" w14:paraId="5ABE170D" w14:textId="77777777" w:rsidTr="59CA93CF">
        <w:trPr>
          <w:trHeight w:val="584"/>
        </w:trPr>
        <w:tc>
          <w:tcPr>
            <w:tcW w:w="4632" w:type="dxa"/>
            <w:tcBorders>
              <w:top w:val="nil"/>
              <w:left w:val="single" w:sz="4" w:space="0" w:color="auto"/>
              <w:bottom w:val="single" w:sz="4" w:space="0" w:color="auto"/>
              <w:right w:val="single" w:sz="4" w:space="0" w:color="auto"/>
            </w:tcBorders>
            <w:shd w:val="clear" w:color="auto" w:fill="F2F2F2" w:themeFill="background1" w:themeFillShade="F2"/>
            <w:vAlign w:val="center"/>
            <w:hideMark/>
          </w:tcPr>
          <w:p w14:paraId="00C72495" w14:textId="77777777" w:rsidR="00C57ED7" w:rsidRPr="004C118A" w:rsidRDefault="00C57ED7" w:rsidP="59CA93CF">
            <w:pPr>
              <w:spacing w:after="0" w:line="240" w:lineRule="auto"/>
              <w:rPr>
                <w:rFonts w:eastAsia="Arial" w:cs="Arial"/>
                <w:color w:val="373E49" w:themeColor="accent1"/>
                <w:sz w:val="22"/>
                <w:szCs w:val="22"/>
                <w:lang w:eastAsia="en-US"/>
              </w:rPr>
            </w:pPr>
            <w:r w:rsidRPr="004C118A">
              <w:rPr>
                <w:rFonts w:eastAsia="Arial" w:cs="Arial"/>
                <w:color w:val="373E49" w:themeColor="accent1"/>
                <w:sz w:val="22"/>
                <w:szCs w:val="22"/>
                <w:lang w:bidi="en-US"/>
              </w:rPr>
              <w:t>Penetration Testing Tools</w:t>
            </w:r>
          </w:p>
        </w:tc>
        <w:tc>
          <w:tcPr>
            <w:tcW w:w="2082" w:type="dxa"/>
            <w:tcBorders>
              <w:top w:val="nil"/>
              <w:left w:val="single" w:sz="4" w:space="0" w:color="auto"/>
              <w:bottom w:val="single" w:sz="4" w:space="0" w:color="auto"/>
              <w:right w:val="single" w:sz="4" w:space="0" w:color="auto"/>
            </w:tcBorders>
            <w:shd w:val="clear" w:color="auto" w:fill="D3D7DE" w:themeFill="accent1" w:themeFillTint="33"/>
            <w:noWrap/>
            <w:vAlign w:val="center"/>
            <w:hideMark/>
          </w:tcPr>
          <w:p w14:paraId="72D328B7" w14:textId="77777777" w:rsidR="00C57ED7" w:rsidRPr="004C118A" w:rsidRDefault="00C57ED7" w:rsidP="59CA93CF">
            <w:pPr>
              <w:spacing w:after="0" w:line="240" w:lineRule="auto"/>
              <w:jc w:val="center"/>
              <w:rPr>
                <w:rFonts w:eastAsia="Arial" w:cs="Arial"/>
                <w:color w:val="000000"/>
                <w:sz w:val="22"/>
                <w:szCs w:val="22"/>
                <w:rtl/>
                <w:lang w:eastAsia="en-US"/>
              </w:rPr>
            </w:pPr>
            <w:r w:rsidRPr="004C118A">
              <w:rPr>
                <w:rFonts w:cs="Arial"/>
                <w:noProof/>
                <w:lang w:eastAsia="en-US"/>
              </w:rPr>
              <w:drawing>
                <wp:inline distT="0" distB="0" distL="0" distR="0" wp14:anchorId="30D779DC" wp14:editId="711EC4B5">
                  <wp:extent cx="302149" cy="302149"/>
                  <wp:effectExtent l="0" t="0" r="3175" b="3175"/>
                  <wp:docPr id="12" name="Graphic 12"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12"/>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02149" cy="302149"/>
                          </a:xfrm>
                          <a:prstGeom prst="rect">
                            <a:avLst/>
                          </a:prstGeom>
                        </pic:spPr>
                      </pic:pic>
                    </a:graphicData>
                  </a:graphic>
                </wp:inline>
              </w:drawing>
            </w:r>
          </w:p>
        </w:tc>
        <w:tc>
          <w:tcPr>
            <w:tcW w:w="2457" w:type="dxa"/>
            <w:tcBorders>
              <w:top w:val="nil"/>
              <w:left w:val="single" w:sz="4" w:space="0" w:color="auto"/>
              <w:bottom w:val="single" w:sz="4" w:space="0" w:color="auto"/>
              <w:right w:val="single" w:sz="4" w:space="0" w:color="auto"/>
            </w:tcBorders>
            <w:shd w:val="clear" w:color="auto" w:fill="auto"/>
            <w:noWrap/>
            <w:vAlign w:val="center"/>
            <w:hideMark/>
          </w:tcPr>
          <w:p w14:paraId="29CDE45A" w14:textId="77777777" w:rsidR="00C57ED7" w:rsidRPr="004C118A" w:rsidRDefault="00C57ED7" w:rsidP="59CA93CF">
            <w:pPr>
              <w:spacing w:after="0" w:line="240" w:lineRule="auto"/>
              <w:jc w:val="center"/>
              <w:rPr>
                <w:rFonts w:eastAsia="Arial" w:cs="Arial"/>
                <w:color w:val="000000"/>
                <w:sz w:val="22"/>
                <w:szCs w:val="22"/>
                <w:rtl/>
                <w:lang w:eastAsia="en-US"/>
              </w:rPr>
            </w:pPr>
          </w:p>
        </w:tc>
      </w:tr>
      <w:tr w:rsidR="00C57ED7" w:rsidRPr="004C118A" w14:paraId="6AF76B9B" w14:textId="77777777" w:rsidTr="59CA93CF">
        <w:trPr>
          <w:trHeight w:val="584"/>
        </w:trPr>
        <w:tc>
          <w:tcPr>
            <w:tcW w:w="4632" w:type="dxa"/>
            <w:tcBorders>
              <w:top w:val="nil"/>
              <w:left w:val="single" w:sz="4" w:space="0" w:color="auto"/>
              <w:bottom w:val="single" w:sz="4" w:space="0" w:color="auto"/>
              <w:right w:val="single" w:sz="4" w:space="0" w:color="auto"/>
            </w:tcBorders>
            <w:shd w:val="clear" w:color="auto" w:fill="F2F2F2" w:themeFill="background1" w:themeFillShade="F2"/>
            <w:vAlign w:val="center"/>
            <w:hideMark/>
          </w:tcPr>
          <w:p w14:paraId="49873D11" w14:textId="7129A22B" w:rsidR="00C57ED7" w:rsidRPr="004C118A" w:rsidRDefault="00C57ED7" w:rsidP="59CA93CF">
            <w:pPr>
              <w:spacing w:after="0" w:line="240" w:lineRule="auto"/>
              <w:rPr>
                <w:rFonts w:eastAsia="Arial" w:cs="Arial"/>
                <w:color w:val="373E49" w:themeColor="accent1"/>
                <w:sz w:val="22"/>
                <w:szCs w:val="22"/>
                <w:lang w:eastAsia="en-US"/>
              </w:rPr>
            </w:pPr>
            <w:r w:rsidRPr="004C118A">
              <w:rPr>
                <w:rFonts w:eastAsia="Arial" w:cs="Arial"/>
                <w:color w:val="373E49" w:themeColor="accent1"/>
                <w:sz w:val="22"/>
                <w:szCs w:val="22"/>
                <w:lang w:bidi="en-US"/>
              </w:rPr>
              <w:t>Technical Vulnerabilities Detection &amp;</w:t>
            </w:r>
            <w:r w:rsidR="00C77DDB">
              <w:rPr>
                <w:rFonts w:eastAsia="Arial" w:cs="Arial"/>
                <w:color w:val="373E49" w:themeColor="accent1"/>
                <w:sz w:val="22"/>
                <w:szCs w:val="22"/>
                <w:lang w:bidi="en-US"/>
              </w:rPr>
              <w:t xml:space="preserve"> </w:t>
            </w:r>
            <w:r w:rsidRPr="004C118A">
              <w:rPr>
                <w:rFonts w:eastAsia="Arial" w:cs="Arial"/>
                <w:color w:val="373E49" w:themeColor="accent1"/>
                <w:sz w:val="22"/>
                <w:szCs w:val="22"/>
                <w:lang w:bidi="en-US"/>
              </w:rPr>
              <w:t>Assessment Tools</w:t>
            </w:r>
          </w:p>
        </w:tc>
        <w:tc>
          <w:tcPr>
            <w:tcW w:w="2082" w:type="dxa"/>
            <w:tcBorders>
              <w:top w:val="nil"/>
              <w:left w:val="single" w:sz="4" w:space="0" w:color="auto"/>
              <w:bottom w:val="single" w:sz="4" w:space="0" w:color="auto"/>
              <w:right w:val="single" w:sz="4" w:space="0" w:color="auto"/>
            </w:tcBorders>
            <w:shd w:val="clear" w:color="auto" w:fill="D3D7DE" w:themeFill="accent1" w:themeFillTint="33"/>
            <w:noWrap/>
            <w:vAlign w:val="center"/>
            <w:hideMark/>
          </w:tcPr>
          <w:p w14:paraId="643E8BDE" w14:textId="77777777" w:rsidR="00C57ED7" w:rsidRPr="004C118A" w:rsidRDefault="00C57ED7" w:rsidP="59CA93CF">
            <w:pPr>
              <w:spacing w:after="0" w:line="240" w:lineRule="auto"/>
              <w:jc w:val="center"/>
              <w:rPr>
                <w:rFonts w:eastAsia="Arial" w:cs="Arial"/>
                <w:color w:val="000000"/>
                <w:sz w:val="22"/>
                <w:szCs w:val="22"/>
                <w:rtl/>
                <w:lang w:eastAsia="en-US"/>
              </w:rPr>
            </w:pPr>
            <w:r w:rsidRPr="004C118A">
              <w:rPr>
                <w:rFonts w:cs="Arial"/>
                <w:noProof/>
                <w:lang w:eastAsia="en-US"/>
              </w:rPr>
              <w:drawing>
                <wp:inline distT="0" distB="0" distL="0" distR="0" wp14:anchorId="3DFD72D2" wp14:editId="6C416BE5">
                  <wp:extent cx="302149" cy="302149"/>
                  <wp:effectExtent l="0" t="0" r="3175" b="3175"/>
                  <wp:docPr id="13" name="Graphic 13"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13"/>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02149" cy="302149"/>
                          </a:xfrm>
                          <a:prstGeom prst="rect">
                            <a:avLst/>
                          </a:prstGeom>
                        </pic:spPr>
                      </pic:pic>
                    </a:graphicData>
                  </a:graphic>
                </wp:inline>
              </w:drawing>
            </w:r>
          </w:p>
        </w:tc>
        <w:tc>
          <w:tcPr>
            <w:tcW w:w="2457" w:type="dxa"/>
            <w:tcBorders>
              <w:top w:val="nil"/>
              <w:left w:val="single" w:sz="4" w:space="0" w:color="auto"/>
              <w:bottom w:val="single" w:sz="4" w:space="0" w:color="auto"/>
              <w:right w:val="single" w:sz="4" w:space="0" w:color="auto"/>
            </w:tcBorders>
            <w:shd w:val="clear" w:color="auto" w:fill="auto"/>
            <w:noWrap/>
            <w:vAlign w:val="center"/>
            <w:hideMark/>
          </w:tcPr>
          <w:p w14:paraId="4E88A38E" w14:textId="77777777" w:rsidR="00C57ED7" w:rsidRPr="004C118A" w:rsidRDefault="00C57ED7" w:rsidP="59CA93CF">
            <w:pPr>
              <w:spacing w:after="0" w:line="240" w:lineRule="auto"/>
              <w:jc w:val="center"/>
              <w:rPr>
                <w:rFonts w:eastAsia="Arial" w:cs="Arial"/>
                <w:color w:val="000000"/>
                <w:sz w:val="22"/>
                <w:szCs w:val="22"/>
                <w:rtl/>
                <w:lang w:eastAsia="en-US"/>
              </w:rPr>
            </w:pPr>
          </w:p>
        </w:tc>
      </w:tr>
      <w:tr w:rsidR="00C57ED7" w:rsidRPr="004C118A" w14:paraId="725B8CED" w14:textId="77777777" w:rsidTr="59CA93CF">
        <w:trPr>
          <w:trHeight w:val="584"/>
        </w:trPr>
        <w:tc>
          <w:tcPr>
            <w:tcW w:w="4632" w:type="dxa"/>
            <w:tcBorders>
              <w:top w:val="nil"/>
              <w:left w:val="single" w:sz="4" w:space="0" w:color="auto"/>
              <w:bottom w:val="single" w:sz="4" w:space="0" w:color="auto"/>
              <w:right w:val="single" w:sz="4" w:space="0" w:color="auto"/>
            </w:tcBorders>
            <w:shd w:val="clear" w:color="auto" w:fill="F2F2F2" w:themeFill="background1" w:themeFillShade="F2"/>
            <w:vAlign w:val="center"/>
            <w:hideMark/>
          </w:tcPr>
          <w:p w14:paraId="30E7FE2A" w14:textId="77777777" w:rsidR="00C57ED7" w:rsidRPr="004C118A" w:rsidRDefault="00C57ED7" w:rsidP="59CA93CF">
            <w:pPr>
              <w:spacing w:after="0" w:line="240" w:lineRule="auto"/>
              <w:rPr>
                <w:rFonts w:eastAsia="Arial" w:cs="Arial"/>
                <w:color w:val="373E49" w:themeColor="accent1"/>
                <w:sz w:val="22"/>
                <w:szCs w:val="22"/>
                <w:lang w:eastAsia="en-US"/>
              </w:rPr>
            </w:pPr>
            <w:r w:rsidRPr="004C118A">
              <w:rPr>
                <w:rFonts w:eastAsia="Arial" w:cs="Arial"/>
                <w:color w:val="373E49" w:themeColor="accent1"/>
                <w:sz w:val="22"/>
                <w:szCs w:val="22"/>
                <w:lang w:bidi="en-US"/>
              </w:rPr>
              <w:t>Intelligence Feeds Tools</w:t>
            </w:r>
          </w:p>
        </w:tc>
        <w:tc>
          <w:tcPr>
            <w:tcW w:w="2082" w:type="dxa"/>
            <w:tcBorders>
              <w:top w:val="nil"/>
              <w:left w:val="single" w:sz="4" w:space="0" w:color="auto"/>
              <w:bottom w:val="single" w:sz="4" w:space="0" w:color="auto"/>
              <w:right w:val="single" w:sz="4" w:space="0" w:color="auto"/>
            </w:tcBorders>
            <w:shd w:val="clear" w:color="auto" w:fill="D3D7DE" w:themeFill="accent1" w:themeFillTint="33"/>
            <w:noWrap/>
            <w:vAlign w:val="center"/>
            <w:hideMark/>
          </w:tcPr>
          <w:p w14:paraId="4F0E579D" w14:textId="77777777" w:rsidR="00C57ED7" w:rsidRPr="004C118A" w:rsidRDefault="00C57ED7" w:rsidP="59CA93CF">
            <w:pPr>
              <w:spacing w:after="0" w:line="240" w:lineRule="auto"/>
              <w:jc w:val="center"/>
              <w:rPr>
                <w:rFonts w:eastAsia="Arial" w:cs="Arial"/>
                <w:color w:val="000000"/>
                <w:sz w:val="22"/>
                <w:szCs w:val="22"/>
                <w:rtl/>
                <w:lang w:eastAsia="en-US"/>
              </w:rPr>
            </w:pPr>
            <w:r w:rsidRPr="004C118A">
              <w:rPr>
                <w:rFonts w:cs="Arial"/>
                <w:noProof/>
                <w:lang w:eastAsia="en-US"/>
              </w:rPr>
              <w:drawing>
                <wp:inline distT="0" distB="0" distL="0" distR="0" wp14:anchorId="03E625DB" wp14:editId="07557C42">
                  <wp:extent cx="302149" cy="302149"/>
                  <wp:effectExtent l="0" t="0" r="3175" b="3175"/>
                  <wp:docPr id="14" name="Graphic 14"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14"/>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02149" cy="302149"/>
                          </a:xfrm>
                          <a:prstGeom prst="rect">
                            <a:avLst/>
                          </a:prstGeom>
                        </pic:spPr>
                      </pic:pic>
                    </a:graphicData>
                  </a:graphic>
                </wp:inline>
              </w:drawing>
            </w:r>
          </w:p>
        </w:tc>
        <w:tc>
          <w:tcPr>
            <w:tcW w:w="2457" w:type="dxa"/>
            <w:tcBorders>
              <w:top w:val="nil"/>
              <w:left w:val="single" w:sz="4" w:space="0" w:color="auto"/>
              <w:bottom w:val="single" w:sz="4" w:space="0" w:color="auto"/>
              <w:right w:val="single" w:sz="4" w:space="0" w:color="auto"/>
            </w:tcBorders>
            <w:shd w:val="clear" w:color="auto" w:fill="auto"/>
            <w:noWrap/>
            <w:vAlign w:val="center"/>
            <w:hideMark/>
          </w:tcPr>
          <w:p w14:paraId="74441160" w14:textId="77777777" w:rsidR="00C57ED7" w:rsidRPr="004C118A" w:rsidRDefault="00C57ED7" w:rsidP="59CA93CF">
            <w:pPr>
              <w:spacing w:after="0" w:line="240" w:lineRule="auto"/>
              <w:jc w:val="center"/>
              <w:rPr>
                <w:rFonts w:eastAsia="Arial" w:cs="Arial"/>
                <w:color w:val="000000"/>
                <w:sz w:val="22"/>
                <w:szCs w:val="22"/>
                <w:rtl/>
                <w:lang w:eastAsia="en-US"/>
              </w:rPr>
            </w:pPr>
          </w:p>
        </w:tc>
      </w:tr>
      <w:tr w:rsidR="00C57ED7" w:rsidRPr="004C118A" w14:paraId="1BBC5FA0" w14:textId="77777777" w:rsidTr="59CA93CF">
        <w:trPr>
          <w:trHeight w:val="292"/>
        </w:trPr>
        <w:tc>
          <w:tcPr>
            <w:tcW w:w="4632" w:type="dxa"/>
            <w:tcBorders>
              <w:top w:val="nil"/>
              <w:left w:val="single" w:sz="4" w:space="0" w:color="auto"/>
              <w:bottom w:val="single" w:sz="4" w:space="0" w:color="auto"/>
              <w:right w:val="single" w:sz="4" w:space="0" w:color="auto"/>
            </w:tcBorders>
            <w:shd w:val="clear" w:color="auto" w:fill="F2F2F2" w:themeFill="background1" w:themeFillShade="F2"/>
            <w:noWrap/>
            <w:vAlign w:val="center"/>
            <w:hideMark/>
          </w:tcPr>
          <w:p w14:paraId="3D3A6672" w14:textId="77777777" w:rsidR="00C57ED7" w:rsidRPr="004C118A" w:rsidRDefault="00C57ED7" w:rsidP="59CA93CF">
            <w:pPr>
              <w:spacing w:after="0" w:line="240" w:lineRule="auto"/>
              <w:rPr>
                <w:rFonts w:eastAsia="Arial" w:cs="Arial"/>
                <w:color w:val="373E49" w:themeColor="accent1"/>
                <w:sz w:val="22"/>
                <w:szCs w:val="22"/>
                <w:lang w:eastAsia="en-US"/>
              </w:rPr>
            </w:pPr>
            <w:r w:rsidRPr="004C118A">
              <w:rPr>
                <w:rFonts w:eastAsia="Arial" w:cs="Arial"/>
                <w:color w:val="373E49" w:themeColor="accent1"/>
                <w:sz w:val="22"/>
                <w:szCs w:val="22"/>
                <w:lang w:bidi="en-US"/>
              </w:rPr>
              <w:t>Governance, Risk and Compliance Management Systems and Tools</w:t>
            </w:r>
          </w:p>
        </w:tc>
        <w:tc>
          <w:tcPr>
            <w:tcW w:w="2082" w:type="dxa"/>
            <w:tcBorders>
              <w:top w:val="nil"/>
              <w:left w:val="single" w:sz="4" w:space="0" w:color="auto"/>
              <w:bottom w:val="single" w:sz="4" w:space="0" w:color="auto"/>
              <w:right w:val="single" w:sz="4" w:space="0" w:color="auto"/>
            </w:tcBorders>
            <w:shd w:val="clear" w:color="auto" w:fill="D3D7DE" w:themeFill="accent1" w:themeFillTint="33"/>
            <w:noWrap/>
            <w:vAlign w:val="center"/>
            <w:hideMark/>
          </w:tcPr>
          <w:p w14:paraId="0478F11E" w14:textId="77777777" w:rsidR="00C57ED7" w:rsidRPr="004C118A" w:rsidRDefault="00C57ED7" w:rsidP="59CA93CF">
            <w:pPr>
              <w:spacing w:after="0" w:line="240" w:lineRule="auto"/>
              <w:jc w:val="center"/>
              <w:rPr>
                <w:rFonts w:eastAsia="Arial" w:cs="Arial"/>
                <w:color w:val="000000"/>
                <w:sz w:val="22"/>
                <w:szCs w:val="22"/>
                <w:lang w:eastAsia="en-US"/>
              </w:rPr>
            </w:pPr>
            <w:r w:rsidRPr="004C118A">
              <w:rPr>
                <w:rFonts w:cs="Arial"/>
                <w:noProof/>
                <w:lang w:eastAsia="en-US"/>
              </w:rPr>
              <w:drawing>
                <wp:inline distT="0" distB="0" distL="0" distR="0" wp14:anchorId="00FFE2D6" wp14:editId="7E8532E5">
                  <wp:extent cx="302149" cy="302149"/>
                  <wp:effectExtent l="0" t="0" r="3175" b="3175"/>
                  <wp:docPr id="15" name="Graphic 15"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15"/>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02149" cy="302149"/>
                          </a:xfrm>
                          <a:prstGeom prst="rect">
                            <a:avLst/>
                          </a:prstGeom>
                        </pic:spPr>
                      </pic:pic>
                    </a:graphicData>
                  </a:graphic>
                </wp:inline>
              </w:drawing>
            </w:r>
          </w:p>
        </w:tc>
        <w:tc>
          <w:tcPr>
            <w:tcW w:w="2457" w:type="dxa"/>
            <w:tcBorders>
              <w:top w:val="nil"/>
              <w:left w:val="single" w:sz="4" w:space="0" w:color="auto"/>
              <w:bottom w:val="single" w:sz="4" w:space="0" w:color="auto"/>
              <w:right w:val="single" w:sz="4" w:space="0" w:color="auto"/>
            </w:tcBorders>
            <w:shd w:val="clear" w:color="auto" w:fill="auto"/>
            <w:noWrap/>
            <w:vAlign w:val="center"/>
            <w:hideMark/>
          </w:tcPr>
          <w:p w14:paraId="2EC6CD3D" w14:textId="77777777" w:rsidR="00C57ED7" w:rsidRPr="004C118A" w:rsidRDefault="00C57ED7" w:rsidP="59CA93CF">
            <w:pPr>
              <w:spacing w:after="0" w:line="240" w:lineRule="auto"/>
              <w:jc w:val="center"/>
              <w:rPr>
                <w:rFonts w:eastAsia="Arial" w:cs="Arial"/>
                <w:color w:val="000000"/>
                <w:sz w:val="22"/>
                <w:szCs w:val="22"/>
                <w:rtl/>
                <w:lang w:eastAsia="en-US"/>
              </w:rPr>
            </w:pPr>
          </w:p>
        </w:tc>
      </w:tr>
      <w:tr w:rsidR="00C57ED7" w:rsidRPr="004C118A" w14:paraId="650BFA92" w14:textId="77777777" w:rsidTr="59CA93CF">
        <w:trPr>
          <w:trHeight w:val="584"/>
        </w:trPr>
        <w:tc>
          <w:tcPr>
            <w:tcW w:w="4632" w:type="dxa"/>
            <w:tcBorders>
              <w:top w:val="nil"/>
              <w:left w:val="single" w:sz="4" w:space="0" w:color="auto"/>
              <w:bottom w:val="single" w:sz="4" w:space="0" w:color="auto"/>
              <w:right w:val="single" w:sz="4" w:space="0" w:color="auto"/>
            </w:tcBorders>
            <w:shd w:val="clear" w:color="auto" w:fill="F2F2F2" w:themeFill="background1" w:themeFillShade="F2"/>
            <w:vAlign w:val="center"/>
            <w:hideMark/>
          </w:tcPr>
          <w:p w14:paraId="24AD3506" w14:textId="77777777" w:rsidR="00C57ED7" w:rsidRPr="004C118A" w:rsidRDefault="00C57ED7" w:rsidP="59CA93CF">
            <w:pPr>
              <w:spacing w:after="0" w:line="240" w:lineRule="auto"/>
              <w:rPr>
                <w:rFonts w:eastAsia="Arial" w:cs="Arial"/>
                <w:color w:val="373E49" w:themeColor="accent1"/>
                <w:sz w:val="22"/>
                <w:szCs w:val="22"/>
                <w:lang w:eastAsia="en-US"/>
              </w:rPr>
            </w:pPr>
            <w:r w:rsidRPr="004C118A">
              <w:rPr>
                <w:rFonts w:eastAsia="Arial" w:cs="Arial"/>
                <w:color w:val="373E49" w:themeColor="accent1"/>
                <w:sz w:val="22"/>
                <w:szCs w:val="22"/>
                <w:lang w:bidi="en-US"/>
              </w:rPr>
              <w:t>Digital Forensics Tools</w:t>
            </w:r>
          </w:p>
        </w:tc>
        <w:tc>
          <w:tcPr>
            <w:tcW w:w="2082" w:type="dxa"/>
            <w:tcBorders>
              <w:top w:val="nil"/>
              <w:left w:val="single" w:sz="4" w:space="0" w:color="auto"/>
              <w:bottom w:val="single" w:sz="4" w:space="0" w:color="auto"/>
              <w:right w:val="single" w:sz="4" w:space="0" w:color="auto"/>
            </w:tcBorders>
            <w:shd w:val="clear" w:color="auto" w:fill="D3D7DE" w:themeFill="accent1" w:themeFillTint="33"/>
            <w:noWrap/>
            <w:vAlign w:val="center"/>
            <w:hideMark/>
          </w:tcPr>
          <w:p w14:paraId="23D7EDFD" w14:textId="77777777" w:rsidR="00C57ED7" w:rsidRPr="004C118A" w:rsidRDefault="00C57ED7" w:rsidP="59CA93CF">
            <w:pPr>
              <w:spacing w:after="0" w:line="240" w:lineRule="auto"/>
              <w:jc w:val="center"/>
              <w:rPr>
                <w:rFonts w:eastAsia="Arial" w:cs="Arial"/>
                <w:color w:val="000000"/>
                <w:sz w:val="22"/>
                <w:szCs w:val="22"/>
                <w:rtl/>
                <w:lang w:eastAsia="en-US"/>
              </w:rPr>
            </w:pPr>
            <w:r w:rsidRPr="004C118A">
              <w:rPr>
                <w:rFonts w:cs="Arial"/>
                <w:noProof/>
                <w:lang w:eastAsia="en-US"/>
              </w:rPr>
              <w:drawing>
                <wp:inline distT="0" distB="0" distL="0" distR="0" wp14:anchorId="27EAD05C" wp14:editId="721633F0">
                  <wp:extent cx="302149" cy="302149"/>
                  <wp:effectExtent l="0" t="0" r="3175" b="3175"/>
                  <wp:docPr id="16" name="Graphic 16"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16"/>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02149" cy="302149"/>
                          </a:xfrm>
                          <a:prstGeom prst="rect">
                            <a:avLst/>
                          </a:prstGeom>
                        </pic:spPr>
                      </pic:pic>
                    </a:graphicData>
                  </a:graphic>
                </wp:inline>
              </w:drawing>
            </w:r>
          </w:p>
        </w:tc>
        <w:tc>
          <w:tcPr>
            <w:tcW w:w="2457" w:type="dxa"/>
            <w:tcBorders>
              <w:top w:val="nil"/>
              <w:left w:val="single" w:sz="4" w:space="0" w:color="auto"/>
              <w:bottom w:val="single" w:sz="4" w:space="0" w:color="auto"/>
              <w:right w:val="single" w:sz="4" w:space="0" w:color="auto"/>
            </w:tcBorders>
            <w:shd w:val="clear" w:color="auto" w:fill="auto"/>
            <w:noWrap/>
            <w:vAlign w:val="center"/>
            <w:hideMark/>
          </w:tcPr>
          <w:p w14:paraId="2DD1CF57" w14:textId="77777777" w:rsidR="00C57ED7" w:rsidRPr="004C118A" w:rsidRDefault="00C57ED7" w:rsidP="59CA93CF">
            <w:pPr>
              <w:spacing w:after="0" w:line="240" w:lineRule="auto"/>
              <w:jc w:val="center"/>
              <w:rPr>
                <w:rFonts w:eastAsia="Arial" w:cs="Arial"/>
                <w:color w:val="000000"/>
                <w:sz w:val="22"/>
                <w:szCs w:val="22"/>
                <w:rtl/>
                <w:lang w:eastAsia="en-US"/>
              </w:rPr>
            </w:pPr>
          </w:p>
        </w:tc>
      </w:tr>
      <w:tr w:rsidR="00C57ED7" w:rsidRPr="004C118A" w14:paraId="11C18A81" w14:textId="77777777" w:rsidTr="59CA93CF">
        <w:trPr>
          <w:trHeight w:val="584"/>
        </w:trPr>
        <w:tc>
          <w:tcPr>
            <w:tcW w:w="4632" w:type="dxa"/>
            <w:tcBorders>
              <w:top w:val="nil"/>
              <w:left w:val="single" w:sz="4" w:space="0" w:color="auto"/>
              <w:bottom w:val="single" w:sz="4" w:space="0" w:color="auto"/>
              <w:right w:val="single" w:sz="4" w:space="0" w:color="auto"/>
            </w:tcBorders>
            <w:shd w:val="clear" w:color="auto" w:fill="F2F2F2" w:themeFill="background1" w:themeFillShade="F2"/>
            <w:vAlign w:val="center"/>
            <w:hideMark/>
          </w:tcPr>
          <w:p w14:paraId="17989533" w14:textId="77777777" w:rsidR="00C57ED7" w:rsidRPr="004C118A" w:rsidRDefault="00C57ED7" w:rsidP="59CA93CF">
            <w:pPr>
              <w:spacing w:after="0" w:line="240" w:lineRule="auto"/>
              <w:rPr>
                <w:rFonts w:eastAsia="Arial" w:cs="Arial"/>
                <w:color w:val="373E49" w:themeColor="accent1"/>
                <w:sz w:val="22"/>
                <w:szCs w:val="22"/>
                <w:lang w:eastAsia="en-US"/>
              </w:rPr>
            </w:pPr>
            <w:r w:rsidRPr="004C118A">
              <w:rPr>
                <w:rFonts w:eastAsia="Arial" w:cs="Arial"/>
                <w:color w:val="373E49" w:themeColor="accent1"/>
                <w:sz w:val="22"/>
                <w:szCs w:val="22"/>
                <w:lang w:bidi="en-US"/>
              </w:rPr>
              <w:t>Cybersecurity Incident Response Tools</w:t>
            </w:r>
          </w:p>
        </w:tc>
        <w:tc>
          <w:tcPr>
            <w:tcW w:w="2082" w:type="dxa"/>
            <w:tcBorders>
              <w:top w:val="nil"/>
              <w:left w:val="single" w:sz="4" w:space="0" w:color="auto"/>
              <w:bottom w:val="single" w:sz="4" w:space="0" w:color="auto"/>
              <w:right w:val="single" w:sz="4" w:space="0" w:color="auto"/>
            </w:tcBorders>
            <w:shd w:val="clear" w:color="auto" w:fill="D3D7DE" w:themeFill="accent1" w:themeFillTint="33"/>
            <w:noWrap/>
            <w:vAlign w:val="center"/>
            <w:hideMark/>
          </w:tcPr>
          <w:p w14:paraId="53A0770E" w14:textId="77777777" w:rsidR="00C57ED7" w:rsidRPr="004C118A" w:rsidRDefault="00C57ED7" w:rsidP="59CA93CF">
            <w:pPr>
              <w:spacing w:after="0" w:line="240" w:lineRule="auto"/>
              <w:jc w:val="center"/>
              <w:rPr>
                <w:rFonts w:eastAsia="Arial" w:cs="Arial"/>
                <w:color w:val="000000"/>
                <w:sz w:val="22"/>
                <w:szCs w:val="22"/>
                <w:rtl/>
                <w:lang w:eastAsia="en-US"/>
              </w:rPr>
            </w:pPr>
            <w:r w:rsidRPr="004C118A">
              <w:rPr>
                <w:rFonts w:cs="Arial"/>
                <w:noProof/>
                <w:lang w:eastAsia="en-US"/>
              </w:rPr>
              <w:drawing>
                <wp:inline distT="0" distB="0" distL="0" distR="0" wp14:anchorId="2981FD9A" wp14:editId="28CE971B">
                  <wp:extent cx="302149" cy="302149"/>
                  <wp:effectExtent l="0" t="0" r="3175" b="3175"/>
                  <wp:docPr id="17" name="Graphic 17"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17"/>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02149" cy="302149"/>
                          </a:xfrm>
                          <a:prstGeom prst="rect">
                            <a:avLst/>
                          </a:prstGeom>
                        </pic:spPr>
                      </pic:pic>
                    </a:graphicData>
                  </a:graphic>
                </wp:inline>
              </w:drawing>
            </w:r>
          </w:p>
        </w:tc>
        <w:tc>
          <w:tcPr>
            <w:tcW w:w="2457" w:type="dxa"/>
            <w:tcBorders>
              <w:top w:val="nil"/>
              <w:left w:val="single" w:sz="4" w:space="0" w:color="auto"/>
              <w:bottom w:val="single" w:sz="4" w:space="0" w:color="auto"/>
              <w:right w:val="single" w:sz="4" w:space="0" w:color="auto"/>
            </w:tcBorders>
            <w:shd w:val="clear" w:color="auto" w:fill="auto"/>
            <w:noWrap/>
            <w:vAlign w:val="center"/>
            <w:hideMark/>
          </w:tcPr>
          <w:p w14:paraId="4E043066" w14:textId="77777777" w:rsidR="00C57ED7" w:rsidRPr="004C118A" w:rsidRDefault="00C57ED7" w:rsidP="59CA93CF">
            <w:pPr>
              <w:spacing w:after="0" w:line="240" w:lineRule="auto"/>
              <w:jc w:val="center"/>
              <w:rPr>
                <w:rFonts w:eastAsia="Arial" w:cs="Arial"/>
                <w:color w:val="000000"/>
                <w:sz w:val="22"/>
                <w:szCs w:val="22"/>
                <w:rtl/>
                <w:lang w:eastAsia="en-US"/>
              </w:rPr>
            </w:pPr>
          </w:p>
        </w:tc>
      </w:tr>
      <w:tr w:rsidR="00C57ED7" w:rsidRPr="004C118A" w14:paraId="62392554" w14:textId="77777777" w:rsidTr="59CA93CF">
        <w:trPr>
          <w:trHeight w:val="584"/>
        </w:trPr>
        <w:tc>
          <w:tcPr>
            <w:tcW w:w="4632" w:type="dxa"/>
            <w:tcBorders>
              <w:top w:val="nil"/>
              <w:left w:val="single" w:sz="4" w:space="0" w:color="auto"/>
              <w:bottom w:val="single" w:sz="4" w:space="0" w:color="auto"/>
              <w:right w:val="single" w:sz="4" w:space="0" w:color="auto"/>
            </w:tcBorders>
            <w:shd w:val="clear" w:color="auto" w:fill="F2F2F2" w:themeFill="background1" w:themeFillShade="F2"/>
            <w:vAlign w:val="center"/>
            <w:hideMark/>
          </w:tcPr>
          <w:p w14:paraId="48EB3B59" w14:textId="77777777" w:rsidR="00C57ED7" w:rsidRPr="004C118A" w:rsidRDefault="00C57ED7" w:rsidP="59CA93CF">
            <w:pPr>
              <w:spacing w:after="0" w:line="240" w:lineRule="auto"/>
              <w:rPr>
                <w:rFonts w:eastAsia="Arial" w:cs="Arial"/>
                <w:color w:val="373E49" w:themeColor="accent1"/>
                <w:sz w:val="22"/>
                <w:szCs w:val="22"/>
                <w:lang w:eastAsia="en-US"/>
              </w:rPr>
            </w:pPr>
            <w:r w:rsidRPr="004C118A">
              <w:rPr>
                <w:rFonts w:eastAsia="Arial" w:cs="Arial"/>
                <w:color w:val="373E49" w:themeColor="accent1"/>
                <w:sz w:val="22"/>
                <w:szCs w:val="22"/>
                <w:lang w:bidi="en-US"/>
              </w:rPr>
              <w:t>Protection against Viruses, Suspicious Activities and Malware Tools and Systems</w:t>
            </w:r>
          </w:p>
        </w:tc>
        <w:tc>
          <w:tcPr>
            <w:tcW w:w="2082" w:type="dxa"/>
            <w:tcBorders>
              <w:top w:val="nil"/>
              <w:left w:val="single" w:sz="4" w:space="0" w:color="auto"/>
              <w:bottom w:val="single" w:sz="4" w:space="0" w:color="auto"/>
              <w:right w:val="single" w:sz="4" w:space="0" w:color="auto"/>
            </w:tcBorders>
            <w:shd w:val="clear" w:color="auto" w:fill="auto"/>
            <w:noWrap/>
            <w:vAlign w:val="center"/>
            <w:hideMark/>
          </w:tcPr>
          <w:p w14:paraId="03509FED" w14:textId="77777777" w:rsidR="00C57ED7" w:rsidRPr="004C118A" w:rsidRDefault="00C57ED7" w:rsidP="59CA93CF">
            <w:pPr>
              <w:spacing w:after="0" w:line="240" w:lineRule="auto"/>
              <w:jc w:val="center"/>
              <w:rPr>
                <w:rFonts w:eastAsia="Arial" w:cs="Arial"/>
                <w:color w:val="000000"/>
                <w:sz w:val="22"/>
                <w:szCs w:val="22"/>
                <w:rtl/>
                <w:lang w:eastAsia="en-US"/>
              </w:rPr>
            </w:pPr>
          </w:p>
        </w:tc>
        <w:tc>
          <w:tcPr>
            <w:tcW w:w="2457" w:type="dxa"/>
            <w:tcBorders>
              <w:top w:val="nil"/>
              <w:left w:val="single" w:sz="4" w:space="0" w:color="auto"/>
              <w:bottom w:val="single" w:sz="4" w:space="0" w:color="auto"/>
              <w:right w:val="single" w:sz="4" w:space="0" w:color="auto"/>
            </w:tcBorders>
            <w:shd w:val="clear" w:color="auto" w:fill="D3D7DE" w:themeFill="accent1" w:themeFillTint="33"/>
            <w:noWrap/>
            <w:vAlign w:val="center"/>
            <w:hideMark/>
          </w:tcPr>
          <w:p w14:paraId="4713EB5D" w14:textId="77777777" w:rsidR="00C57ED7" w:rsidRPr="004C118A" w:rsidRDefault="00C57ED7" w:rsidP="59CA93CF">
            <w:pPr>
              <w:spacing w:after="0" w:line="240" w:lineRule="auto"/>
              <w:jc w:val="center"/>
              <w:rPr>
                <w:rFonts w:eastAsia="Arial" w:cs="Arial"/>
                <w:color w:val="000000"/>
                <w:sz w:val="22"/>
                <w:szCs w:val="22"/>
                <w:rtl/>
                <w:lang w:eastAsia="en-US"/>
              </w:rPr>
            </w:pPr>
            <w:r w:rsidRPr="004C118A">
              <w:rPr>
                <w:rFonts w:cs="Arial"/>
                <w:noProof/>
                <w:lang w:eastAsia="en-US"/>
              </w:rPr>
              <w:drawing>
                <wp:inline distT="0" distB="0" distL="0" distR="0" wp14:anchorId="78D4034C" wp14:editId="56B5D4C9">
                  <wp:extent cx="302149" cy="302149"/>
                  <wp:effectExtent l="0" t="0" r="3175" b="3175"/>
                  <wp:docPr id="18" name="Graphic 18"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18"/>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02149" cy="302149"/>
                          </a:xfrm>
                          <a:prstGeom prst="rect">
                            <a:avLst/>
                          </a:prstGeom>
                        </pic:spPr>
                      </pic:pic>
                    </a:graphicData>
                  </a:graphic>
                </wp:inline>
              </w:drawing>
            </w:r>
          </w:p>
        </w:tc>
      </w:tr>
      <w:tr w:rsidR="00C57ED7" w:rsidRPr="004C118A" w14:paraId="05360357" w14:textId="77777777" w:rsidTr="59CA93CF">
        <w:trPr>
          <w:trHeight w:val="584"/>
        </w:trPr>
        <w:tc>
          <w:tcPr>
            <w:tcW w:w="4632" w:type="dxa"/>
            <w:tcBorders>
              <w:top w:val="nil"/>
              <w:left w:val="single" w:sz="4" w:space="0" w:color="auto"/>
              <w:bottom w:val="single" w:sz="4" w:space="0" w:color="auto"/>
              <w:right w:val="single" w:sz="4" w:space="0" w:color="auto"/>
            </w:tcBorders>
            <w:shd w:val="clear" w:color="auto" w:fill="F2F2F2" w:themeFill="background1" w:themeFillShade="F2"/>
            <w:vAlign w:val="center"/>
            <w:hideMark/>
          </w:tcPr>
          <w:p w14:paraId="4559F07D" w14:textId="77777777" w:rsidR="00C57ED7" w:rsidRPr="004C118A" w:rsidRDefault="00C57ED7" w:rsidP="59CA93CF">
            <w:pPr>
              <w:spacing w:after="0" w:line="240" w:lineRule="auto"/>
              <w:rPr>
                <w:rFonts w:eastAsia="Arial" w:cs="Arial"/>
                <w:color w:val="373E49" w:themeColor="accent1"/>
                <w:sz w:val="22"/>
                <w:szCs w:val="22"/>
                <w:lang w:eastAsia="en-US"/>
              </w:rPr>
            </w:pPr>
            <w:r w:rsidRPr="004C118A">
              <w:rPr>
                <w:rFonts w:eastAsia="Arial" w:cs="Arial"/>
                <w:color w:val="373E49" w:themeColor="accent1"/>
                <w:sz w:val="22"/>
                <w:szCs w:val="22"/>
                <w:lang w:bidi="en-US"/>
              </w:rPr>
              <w:t>Backup and Recovery Systems and Tools</w:t>
            </w:r>
          </w:p>
        </w:tc>
        <w:tc>
          <w:tcPr>
            <w:tcW w:w="2082" w:type="dxa"/>
            <w:tcBorders>
              <w:top w:val="nil"/>
              <w:left w:val="single" w:sz="4" w:space="0" w:color="auto"/>
              <w:bottom w:val="single" w:sz="4" w:space="0" w:color="auto"/>
              <w:right w:val="single" w:sz="4" w:space="0" w:color="auto"/>
            </w:tcBorders>
            <w:shd w:val="clear" w:color="auto" w:fill="auto"/>
            <w:noWrap/>
            <w:vAlign w:val="center"/>
            <w:hideMark/>
          </w:tcPr>
          <w:p w14:paraId="266BD79C" w14:textId="77777777" w:rsidR="00C57ED7" w:rsidRPr="004C118A" w:rsidRDefault="00C57ED7" w:rsidP="59CA93CF">
            <w:pPr>
              <w:spacing w:after="0" w:line="240" w:lineRule="auto"/>
              <w:jc w:val="center"/>
              <w:rPr>
                <w:rFonts w:eastAsia="Arial" w:cs="Arial"/>
                <w:color w:val="000000"/>
                <w:sz w:val="22"/>
                <w:szCs w:val="22"/>
                <w:rtl/>
                <w:lang w:eastAsia="en-US"/>
              </w:rPr>
            </w:pPr>
          </w:p>
        </w:tc>
        <w:tc>
          <w:tcPr>
            <w:tcW w:w="2457" w:type="dxa"/>
            <w:tcBorders>
              <w:top w:val="nil"/>
              <w:left w:val="single" w:sz="4" w:space="0" w:color="auto"/>
              <w:bottom w:val="single" w:sz="4" w:space="0" w:color="auto"/>
              <w:right w:val="single" w:sz="4" w:space="0" w:color="auto"/>
            </w:tcBorders>
            <w:shd w:val="clear" w:color="auto" w:fill="D3D7DE" w:themeFill="accent1" w:themeFillTint="33"/>
            <w:noWrap/>
            <w:vAlign w:val="center"/>
            <w:hideMark/>
          </w:tcPr>
          <w:p w14:paraId="123B3A3D" w14:textId="77777777" w:rsidR="00C57ED7" w:rsidRPr="004C118A" w:rsidRDefault="00C57ED7" w:rsidP="59CA93CF">
            <w:pPr>
              <w:spacing w:after="0" w:line="240" w:lineRule="auto"/>
              <w:jc w:val="center"/>
              <w:rPr>
                <w:rFonts w:eastAsia="Arial" w:cs="Arial"/>
                <w:color w:val="000000"/>
                <w:sz w:val="22"/>
                <w:szCs w:val="22"/>
                <w:rtl/>
                <w:lang w:eastAsia="en-US"/>
              </w:rPr>
            </w:pPr>
            <w:r w:rsidRPr="004C118A">
              <w:rPr>
                <w:rFonts w:cs="Arial"/>
                <w:noProof/>
                <w:lang w:eastAsia="en-US"/>
              </w:rPr>
              <w:drawing>
                <wp:inline distT="0" distB="0" distL="0" distR="0" wp14:anchorId="41E72397" wp14:editId="5E3B429C">
                  <wp:extent cx="302149" cy="302149"/>
                  <wp:effectExtent l="0" t="0" r="3175" b="3175"/>
                  <wp:docPr id="19" name="Graphic 19"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19"/>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02149" cy="302149"/>
                          </a:xfrm>
                          <a:prstGeom prst="rect">
                            <a:avLst/>
                          </a:prstGeom>
                        </pic:spPr>
                      </pic:pic>
                    </a:graphicData>
                  </a:graphic>
                </wp:inline>
              </w:drawing>
            </w:r>
          </w:p>
        </w:tc>
      </w:tr>
      <w:tr w:rsidR="00C57ED7" w:rsidRPr="004C118A" w14:paraId="41B9316A" w14:textId="77777777" w:rsidTr="59CA93CF">
        <w:trPr>
          <w:trHeight w:val="584"/>
        </w:trPr>
        <w:tc>
          <w:tcPr>
            <w:tcW w:w="4632" w:type="dxa"/>
            <w:tcBorders>
              <w:top w:val="nil"/>
              <w:left w:val="single" w:sz="4" w:space="0" w:color="auto"/>
              <w:bottom w:val="single" w:sz="4" w:space="0" w:color="auto"/>
              <w:right w:val="single" w:sz="4" w:space="0" w:color="auto"/>
            </w:tcBorders>
            <w:shd w:val="clear" w:color="auto" w:fill="F2F2F2" w:themeFill="background1" w:themeFillShade="F2"/>
            <w:vAlign w:val="center"/>
            <w:hideMark/>
          </w:tcPr>
          <w:p w14:paraId="042AD788" w14:textId="77777777" w:rsidR="00C57ED7" w:rsidRPr="004C118A" w:rsidRDefault="00C57ED7" w:rsidP="59CA93CF">
            <w:pPr>
              <w:spacing w:after="0" w:line="240" w:lineRule="auto"/>
              <w:rPr>
                <w:rFonts w:eastAsia="Arial" w:cs="Arial"/>
                <w:color w:val="373E49" w:themeColor="accent1"/>
                <w:sz w:val="22"/>
                <w:szCs w:val="22"/>
                <w:lang w:eastAsia="en-US"/>
              </w:rPr>
            </w:pPr>
            <w:r w:rsidRPr="004C118A">
              <w:rPr>
                <w:rFonts w:eastAsia="Arial" w:cs="Arial"/>
                <w:color w:val="373E49" w:themeColor="accent1"/>
                <w:sz w:val="22"/>
                <w:szCs w:val="22"/>
                <w:lang w:bidi="en-US"/>
              </w:rPr>
              <w:t>Data Classification Systems and Tools</w:t>
            </w:r>
          </w:p>
        </w:tc>
        <w:tc>
          <w:tcPr>
            <w:tcW w:w="2082" w:type="dxa"/>
            <w:tcBorders>
              <w:top w:val="nil"/>
              <w:left w:val="single" w:sz="4" w:space="0" w:color="auto"/>
              <w:bottom w:val="single" w:sz="4" w:space="0" w:color="auto"/>
              <w:right w:val="single" w:sz="4" w:space="0" w:color="auto"/>
            </w:tcBorders>
            <w:shd w:val="clear" w:color="auto" w:fill="auto"/>
            <w:noWrap/>
            <w:vAlign w:val="center"/>
            <w:hideMark/>
          </w:tcPr>
          <w:p w14:paraId="7A9B3559" w14:textId="77777777" w:rsidR="00C57ED7" w:rsidRPr="004C118A" w:rsidRDefault="00C57ED7" w:rsidP="59CA93CF">
            <w:pPr>
              <w:spacing w:after="0" w:line="240" w:lineRule="auto"/>
              <w:jc w:val="center"/>
              <w:rPr>
                <w:rFonts w:eastAsia="Arial" w:cs="Arial"/>
                <w:color w:val="000000"/>
                <w:sz w:val="22"/>
                <w:szCs w:val="22"/>
                <w:rtl/>
                <w:lang w:eastAsia="en-US"/>
              </w:rPr>
            </w:pPr>
          </w:p>
        </w:tc>
        <w:tc>
          <w:tcPr>
            <w:tcW w:w="2457" w:type="dxa"/>
            <w:tcBorders>
              <w:top w:val="nil"/>
              <w:left w:val="single" w:sz="4" w:space="0" w:color="auto"/>
              <w:bottom w:val="single" w:sz="4" w:space="0" w:color="auto"/>
              <w:right w:val="single" w:sz="4" w:space="0" w:color="auto"/>
            </w:tcBorders>
            <w:shd w:val="clear" w:color="auto" w:fill="D3D7DE" w:themeFill="accent1" w:themeFillTint="33"/>
            <w:noWrap/>
            <w:vAlign w:val="center"/>
            <w:hideMark/>
          </w:tcPr>
          <w:p w14:paraId="2F5A9955" w14:textId="77777777" w:rsidR="00C57ED7" w:rsidRPr="004C118A" w:rsidRDefault="00C57ED7" w:rsidP="59CA93CF">
            <w:pPr>
              <w:spacing w:after="0" w:line="240" w:lineRule="auto"/>
              <w:jc w:val="center"/>
              <w:rPr>
                <w:rFonts w:eastAsia="Arial" w:cs="Arial"/>
                <w:color w:val="000000"/>
                <w:sz w:val="22"/>
                <w:szCs w:val="22"/>
                <w:rtl/>
                <w:lang w:eastAsia="en-US"/>
              </w:rPr>
            </w:pPr>
            <w:r w:rsidRPr="004C118A">
              <w:rPr>
                <w:rFonts w:cs="Arial"/>
                <w:noProof/>
                <w:lang w:eastAsia="en-US"/>
              </w:rPr>
              <w:drawing>
                <wp:inline distT="0" distB="0" distL="0" distR="0" wp14:anchorId="44867535" wp14:editId="2EF1D3EC">
                  <wp:extent cx="302149" cy="302149"/>
                  <wp:effectExtent l="0" t="0" r="3175" b="3175"/>
                  <wp:docPr id="20" name="Graphic 20"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20"/>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02149" cy="302149"/>
                          </a:xfrm>
                          <a:prstGeom prst="rect">
                            <a:avLst/>
                          </a:prstGeom>
                        </pic:spPr>
                      </pic:pic>
                    </a:graphicData>
                  </a:graphic>
                </wp:inline>
              </w:drawing>
            </w:r>
          </w:p>
        </w:tc>
      </w:tr>
      <w:tr w:rsidR="00C57ED7" w:rsidRPr="004C118A" w14:paraId="53DAD7D4" w14:textId="77777777" w:rsidTr="59CA93CF">
        <w:trPr>
          <w:trHeight w:val="584"/>
        </w:trPr>
        <w:tc>
          <w:tcPr>
            <w:tcW w:w="4632" w:type="dxa"/>
            <w:tcBorders>
              <w:top w:val="nil"/>
              <w:left w:val="single" w:sz="4" w:space="0" w:color="auto"/>
              <w:bottom w:val="single" w:sz="4" w:space="0" w:color="auto"/>
              <w:right w:val="single" w:sz="4" w:space="0" w:color="auto"/>
            </w:tcBorders>
            <w:shd w:val="clear" w:color="auto" w:fill="F2F2F2" w:themeFill="background1" w:themeFillShade="F2"/>
            <w:vAlign w:val="center"/>
            <w:hideMark/>
          </w:tcPr>
          <w:p w14:paraId="78A979AF" w14:textId="77777777" w:rsidR="00C57ED7" w:rsidRPr="004C118A" w:rsidRDefault="00C57ED7" w:rsidP="59CA93CF">
            <w:pPr>
              <w:spacing w:after="0" w:line="240" w:lineRule="auto"/>
              <w:rPr>
                <w:rFonts w:eastAsia="Arial" w:cs="Arial"/>
                <w:color w:val="373E49" w:themeColor="accent1"/>
                <w:sz w:val="22"/>
                <w:szCs w:val="22"/>
                <w:rtl/>
                <w:lang w:eastAsia="en-US"/>
              </w:rPr>
            </w:pPr>
            <w:r w:rsidRPr="004C118A">
              <w:rPr>
                <w:rFonts w:eastAsia="Arial" w:cs="Arial"/>
                <w:color w:val="373E49" w:themeColor="accent1"/>
                <w:sz w:val="22"/>
                <w:szCs w:val="22"/>
                <w:lang w:bidi="en-US"/>
              </w:rPr>
              <w:lastRenderedPageBreak/>
              <w:t>Data Loss Prevention Systems and Tools</w:t>
            </w:r>
          </w:p>
        </w:tc>
        <w:tc>
          <w:tcPr>
            <w:tcW w:w="2082" w:type="dxa"/>
            <w:tcBorders>
              <w:top w:val="nil"/>
              <w:left w:val="single" w:sz="4" w:space="0" w:color="auto"/>
              <w:bottom w:val="single" w:sz="4" w:space="0" w:color="auto"/>
              <w:right w:val="single" w:sz="4" w:space="0" w:color="auto"/>
            </w:tcBorders>
            <w:shd w:val="clear" w:color="auto" w:fill="auto"/>
            <w:noWrap/>
            <w:vAlign w:val="center"/>
            <w:hideMark/>
          </w:tcPr>
          <w:p w14:paraId="18AE2809" w14:textId="77777777" w:rsidR="00C57ED7" w:rsidRPr="004C118A" w:rsidRDefault="00C57ED7" w:rsidP="59CA93CF">
            <w:pPr>
              <w:spacing w:after="0" w:line="240" w:lineRule="auto"/>
              <w:jc w:val="center"/>
              <w:rPr>
                <w:rFonts w:eastAsia="Arial" w:cs="Arial"/>
                <w:color w:val="000000"/>
                <w:sz w:val="22"/>
                <w:szCs w:val="22"/>
                <w:rtl/>
                <w:lang w:eastAsia="en-US"/>
              </w:rPr>
            </w:pPr>
          </w:p>
        </w:tc>
        <w:tc>
          <w:tcPr>
            <w:tcW w:w="2457" w:type="dxa"/>
            <w:tcBorders>
              <w:top w:val="nil"/>
              <w:left w:val="single" w:sz="4" w:space="0" w:color="auto"/>
              <w:bottom w:val="single" w:sz="4" w:space="0" w:color="auto"/>
              <w:right w:val="single" w:sz="4" w:space="0" w:color="auto"/>
            </w:tcBorders>
            <w:shd w:val="clear" w:color="auto" w:fill="D3D7DE" w:themeFill="accent1" w:themeFillTint="33"/>
            <w:noWrap/>
            <w:vAlign w:val="center"/>
            <w:hideMark/>
          </w:tcPr>
          <w:p w14:paraId="6C42A5AD" w14:textId="77777777" w:rsidR="00C57ED7" w:rsidRPr="004C118A" w:rsidRDefault="00C57ED7" w:rsidP="59CA93CF">
            <w:pPr>
              <w:spacing w:after="0" w:line="240" w:lineRule="auto"/>
              <w:jc w:val="center"/>
              <w:rPr>
                <w:rFonts w:eastAsia="Arial" w:cs="Arial"/>
                <w:color w:val="000000"/>
                <w:sz w:val="22"/>
                <w:szCs w:val="22"/>
                <w:rtl/>
                <w:lang w:eastAsia="en-US"/>
              </w:rPr>
            </w:pPr>
            <w:r w:rsidRPr="004C118A">
              <w:rPr>
                <w:rFonts w:cs="Arial"/>
                <w:noProof/>
                <w:lang w:eastAsia="en-US"/>
              </w:rPr>
              <w:drawing>
                <wp:inline distT="0" distB="0" distL="0" distR="0" wp14:anchorId="0A5D9968" wp14:editId="7B3AB1A4">
                  <wp:extent cx="302149" cy="302149"/>
                  <wp:effectExtent l="0" t="0" r="3175" b="3175"/>
                  <wp:docPr id="21" name="Graphic 21"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21"/>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02149" cy="302149"/>
                          </a:xfrm>
                          <a:prstGeom prst="rect">
                            <a:avLst/>
                          </a:prstGeom>
                        </pic:spPr>
                      </pic:pic>
                    </a:graphicData>
                  </a:graphic>
                </wp:inline>
              </w:drawing>
            </w:r>
          </w:p>
        </w:tc>
      </w:tr>
      <w:tr w:rsidR="00C57ED7" w:rsidRPr="004C118A" w14:paraId="7F54FEC1" w14:textId="77777777" w:rsidTr="59CA93CF">
        <w:trPr>
          <w:trHeight w:val="584"/>
        </w:trPr>
        <w:tc>
          <w:tcPr>
            <w:tcW w:w="4632" w:type="dxa"/>
            <w:tcBorders>
              <w:top w:val="nil"/>
              <w:left w:val="single" w:sz="4" w:space="0" w:color="auto"/>
              <w:bottom w:val="single" w:sz="4" w:space="0" w:color="auto"/>
              <w:right w:val="single" w:sz="4" w:space="0" w:color="auto"/>
            </w:tcBorders>
            <w:shd w:val="clear" w:color="auto" w:fill="D3D7DE" w:themeFill="accent1" w:themeFillTint="33"/>
            <w:vAlign w:val="center"/>
            <w:hideMark/>
          </w:tcPr>
          <w:p w14:paraId="0D96D522" w14:textId="77777777" w:rsidR="00C57ED7" w:rsidRPr="004C118A" w:rsidRDefault="00C57ED7" w:rsidP="59CA93CF">
            <w:pPr>
              <w:spacing w:after="0" w:line="240" w:lineRule="auto"/>
              <w:rPr>
                <w:rFonts w:eastAsia="Arial" w:cs="Arial"/>
                <w:color w:val="373E49" w:themeColor="accent1"/>
                <w:sz w:val="22"/>
                <w:szCs w:val="22"/>
                <w:lang w:eastAsia="en-US"/>
              </w:rPr>
            </w:pPr>
            <w:r w:rsidRPr="004C118A">
              <w:rPr>
                <w:rFonts w:eastAsia="Arial" w:cs="Arial"/>
                <w:color w:val="373E49" w:themeColor="accent1"/>
                <w:sz w:val="22"/>
                <w:szCs w:val="22"/>
                <w:lang w:bidi="en-US"/>
              </w:rPr>
              <w:t>Cryptography Systems and Tools</w:t>
            </w:r>
          </w:p>
        </w:tc>
        <w:tc>
          <w:tcPr>
            <w:tcW w:w="2082" w:type="dxa"/>
            <w:tcBorders>
              <w:top w:val="nil"/>
              <w:left w:val="single" w:sz="4" w:space="0" w:color="auto"/>
              <w:bottom w:val="single" w:sz="4" w:space="0" w:color="auto"/>
              <w:right w:val="single" w:sz="4" w:space="0" w:color="auto"/>
            </w:tcBorders>
            <w:shd w:val="clear" w:color="auto" w:fill="auto"/>
            <w:noWrap/>
            <w:vAlign w:val="center"/>
            <w:hideMark/>
          </w:tcPr>
          <w:p w14:paraId="6E7B2927" w14:textId="77777777" w:rsidR="00C57ED7" w:rsidRPr="004C118A" w:rsidRDefault="00C57ED7" w:rsidP="59CA93CF">
            <w:pPr>
              <w:spacing w:after="0" w:line="240" w:lineRule="auto"/>
              <w:jc w:val="center"/>
              <w:rPr>
                <w:rFonts w:eastAsia="Arial" w:cs="Arial"/>
                <w:color w:val="000000"/>
                <w:sz w:val="22"/>
                <w:szCs w:val="22"/>
                <w:rtl/>
                <w:lang w:eastAsia="en-US"/>
              </w:rPr>
            </w:pPr>
          </w:p>
        </w:tc>
        <w:tc>
          <w:tcPr>
            <w:tcW w:w="2457" w:type="dxa"/>
            <w:tcBorders>
              <w:top w:val="nil"/>
              <w:left w:val="single" w:sz="4" w:space="0" w:color="auto"/>
              <w:bottom w:val="single" w:sz="4" w:space="0" w:color="auto"/>
              <w:right w:val="single" w:sz="4" w:space="0" w:color="auto"/>
            </w:tcBorders>
            <w:shd w:val="clear" w:color="auto" w:fill="D3D7DE" w:themeFill="accent1" w:themeFillTint="33"/>
            <w:noWrap/>
            <w:vAlign w:val="center"/>
            <w:hideMark/>
          </w:tcPr>
          <w:p w14:paraId="05E6B907" w14:textId="77777777" w:rsidR="00C57ED7" w:rsidRPr="004C118A" w:rsidRDefault="00C57ED7" w:rsidP="59CA93CF">
            <w:pPr>
              <w:spacing w:after="0" w:line="240" w:lineRule="auto"/>
              <w:jc w:val="center"/>
              <w:rPr>
                <w:rFonts w:eastAsia="Arial" w:cs="Arial"/>
                <w:color w:val="000000"/>
                <w:sz w:val="22"/>
                <w:szCs w:val="22"/>
                <w:rtl/>
                <w:lang w:eastAsia="en-US"/>
              </w:rPr>
            </w:pPr>
            <w:r w:rsidRPr="004C118A">
              <w:rPr>
                <w:rFonts w:cs="Arial"/>
                <w:noProof/>
                <w:lang w:eastAsia="en-US"/>
              </w:rPr>
              <w:drawing>
                <wp:inline distT="0" distB="0" distL="0" distR="0" wp14:anchorId="1CCEF82B" wp14:editId="6C1F89CC">
                  <wp:extent cx="302149" cy="302149"/>
                  <wp:effectExtent l="0" t="0" r="3175" b="3175"/>
                  <wp:docPr id="22" name="Graphic 22"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22"/>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02149" cy="302149"/>
                          </a:xfrm>
                          <a:prstGeom prst="rect">
                            <a:avLst/>
                          </a:prstGeom>
                        </pic:spPr>
                      </pic:pic>
                    </a:graphicData>
                  </a:graphic>
                </wp:inline>
              </w:drawing>
            </w:r>
          </w:p>
        </w:tc>
      </w:tr>
      <w:tr w:rsidR="00C57ED7" w:rsidRPr="004C118A" w14:paraId="3C1598B2" w14:textId="77777777" w:rsidTr="59CA93CF">
        <w:trPr>
          <w:trHeight w:val="584"/>
        </w:trPr>
        <w:tc>
          <w:tcPr>
            <w:tcW w:w="4632" w:type="dxa"/>
            <w:tcBorders>
              <w:top w:val="nil"/>
              <w:left w:val="single" w:sz="4" w:space="0" w:color="auto"/>
              <w:bottom w:val="single" w:sz="4" w:space="0" w:color="auto"/>
              <w:right w:val="single" w:sz="4" w:space="0" w:color="auto"/>
            </w:tcBorders>
            <w:shd w:val="clear" w:color="auto" w:fill="D3D7DE" w:themeFill="accent1" w:themeFillTint="33"/>
            <w:vAlign w:val="center"/>
            <w:hideMark/>
          </w:tcPr>
          <w:p w14:paraId="7ABE41AC" w14:textId="77777777" w:rsidR="00C57ED7" w:rsidRPr="004C118A" w:rsidRDefault="00C57ED7" w:rsidP="59CA93CF">
            <w:pPr>
              <w:spacing w:after="0" w:line="240" w:lineRule="auto"/>
              <w:rPr>
                <w:rFonts w:eastAsia="Arial" w:cs="Arial"/>
                <w:color w:val="373E49" w:themeColor="accent1"/>
                <w:sz w:val="22"/>
                <w:szCs w:val="22"/>
                <w:lang w:eastAsia="en-US"/>
              </w:rPr>
            </w:pPr>
            <w:r w:rsidRPr="004C118A">
              <w:rPr>
                <w:rFonts w:eastAsia="Arial" w:cs="Arial"/>
                <w:color w:val="373E49" w:themeColor="accent1"/>
                <w:sz w:val="22"/>
                <w:szCs w:val="22"/>
                <w:lang w:bidi="en-US"/>
              </w:rPr>
              <w:t>Mobile Devices Management Systems and Tools</w:t>
            </w:r>
          </w:p>
        </w:tc>
        <w:tc>
          <w:tcPr>
            <w:tcW w:w="2082" w:type="dxa"/>
            <w:tcBorders>
              <w:top w:val="nil"/>
              <w:left w:val="single" w:sz="4" w:space="0" w:color="auto"/>
              <w:bottom w:val="single" w:sz="4" w:space="0" w:color="auto"/>
              <w:right w:val="single" w:sz="4" w:space="0" w:color="auto"/>
            </w:tcBorders>
            <w:shd w:val="clear" w:color="auto" w:fill="auto"/>
            <w:noWrap/>
            <w:vAlign w:val="center"/>
            <w:hideMark/>
          </w:tcPr>
          <w:p w14:paraId="6FEA6495" w14:textId="77777777" w:rsidR="00C57ED7" w:rsidRPr="004C118A" w:rsidRDefault="00C57ED7" w:rsidP="59CA93CF">
            <w:pPr>
              <w:spacing w:after="0" w:line="240" w:lineRule="auto"/>
              <w:jc w:val="center"/>
              <w:rPr>
                <w:rFonts w:eastAsia="Arial" w:cs="Arial"/>
                <w:color w:val="000000"/>
                <w:sz w:val="22"/>
                <w:szCs w:val="22"/>
                <w:rtl/>
                <w:lang w:eastAsia="en-US"/>
              </w:rPr>
            </w:pPr>
          </w:p>
        </w:tc>
        <w:tc>
          <w:tcPr>
            <w:tcW w:w="2457" w:type="dxa"/>
            <w:tcBorders>
              <w:top w:val="nil"/>
              <w:left w:val="single" w:sz="4" w:space="0" w:color="auto"/>
              <w:bottom w:val="single" w:sz="4" w:space="0" w:color="auto"/>
              <w:right w:val="single" w:sz="4" w:space="0" w:color="auto"/>
            </w:tcBorders>
            <w:shd w:val="clear" w:color="auto" w:fill="D3D7DE" w:themeFill="accent1" w:themeFillTint="33"/>
            <w:noWrap/>
            <w:vAlign w:val="center"/>
            <w:hideMark/>
          </w:tcPr>
          <w:p w14:paraId="0E21A723" w14:textId="77777777" w:rsidR="00C57ED7" w:rsidRPr="004C118A" w:rsidRDefault="00C57ED7" w:rsidP="59CA93CF">
            <w:pPr>
              <w:spacing w:after="0" w:line="240" w:lineRule="auto"/>
              <w:jc w:val="center"/>
              <w:rPr>
                <w:rFonts w:eastAsia="Arial" w:cs="Arial"/>
                <w:color w:val="000000"/>
                <w:sz w:val="22"/>
                <w:szCs w:val="22"/>
                <w:rtl/>
                <w:lang w:eastAsia="en-US"/>
              </w:rPr>
            </w:pPr>
            <w:r w:rsidRPr="004C118A">
              <w:rPr>
                <w:rFonts w:cs="Arial"/>
                <w:noProof/>
                <w:lang w:eastAsia="en-US"/>
              </w:rPr>
              <w:drawing>
                <wp:inline distT="0" distB="0" distL="0" distR="0" wp14:anchorId="49E22F60" wp14:editId="7E84890E">
                  <wp:extent cx="302149" cy="302149"/>
                  <wp:effectExtent l="0" t="0" r="3175" b="3175"/>
                  <wp:docPr id="25" name="Graphic 25"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25"/>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02149" cy="302149"/>
                          </a:xfrm>
                          <a:prstGeom prst="rect">
                            <a:avLst/>
                          </a:prstGeom>
                        </pic:spPr>
                      </pic:pic>
                    </a:graphicData>
                  </a:graphic>
                </wp:inline>
              </w:drawing>
            </w:r>
          </w:p>
        </w:tc>
      </w:tr>
      <w:tr w:rsidR="00C57ED7" w:rsidRPr="004C118A" w14:paraId="2925E090" w14:textId="77777777" w:rsidTr="59CA93CF">
        <w:trPr>
          <w:trHeight w:val="584"/>
        </w:trPr>
        <w:tc>
          <w:tcPr>
            <w:tcW w:w="4632" w:type="dxa"/>
            <w:tcBorders>
              <w:top w:val="nil"/>
              <w:left w:val="single" w:sz="4" w:space="0" w:color="auto"/>
              <w:bottom w:val="single" w:sz="4" w:space="0" w:color="auto"/>
              <w:right w:val="single" w:sz="4" w:space="0" w:color="auto"/>
            </w:tcBorders>
            <w:shd w:val="clear" w:color="auto" w:fill="D3D7DE" w:themeFill="accent1" w:themeFillTint="33"/>
            <w:vAlign w:val="center"/>
            <w:hideMark/>
          </w:tcPr>
          <w:p w14:paraId="238FBA3C" w14:textId="77777777" w:rsidR="00C57ED7" w:rsidRPr="004C118A" w:rsidRDefault="00C57ED7" w:rsidP="59CA93CF">
            <w:pPr>
              <w:spacing w:after="0" w:line="240" w:lineRule="auto"/>
              <w:rPr>
                <w:rFonts w:eastAsia="Arial" w:cs="Arial"/>
                <w:color w:val="373E49" w:themeColor="accent1"/>
                <w:sz w:val="22"/>
                <w:szCs w:val="22"/>
                <w:lang w:eastAsia="en-US"/>
              </w:rPr>
            </w:pPr>
            <w:r w:rsidRPr="004C118A">
              <w:rPr>
                <w:rFonts w:eastAsia="Arial" w:cs="Arial"/>
                <w:color w:val="373E49" w:themeColor="accent1"/>
                <w:sz w:val="22"/>
                <w:szCs w:val="22"/>
                <w:lang w:bidi="en-US"/>
              </w:rPr>
              <w:t>Asset Management Systems and Tools</w:t>
            </w:r>
          </w:p>
        </w:tc>
        <w:tc>
          <w:tcPr>
            <w:tcW w:w="2082" w:type="dxa"/>
            <w:tcBorders>
              <w:top w:val="nil"/>
              <w:left w:val="single" w:sz="4" w:space="0" w:color="auto"/>
              <w:bottom w:val="single" w:sz="4" w:space="0" w:color="auto"/>
              <w:right w:val="single" w:sz="4" w:space="0" w:color="auto"/>
            </w:tcBorders>
            <w:shd w:val="clear" w:color="auto" w:fill="auto"/>
            <w:noWrap/>
            <w:vAlign w:val="center"/>
            <w:hideMark/>
          </w:tcPr>
          <w:p w14:paraId="5BE853E8" w14:textId="77777777" w:rsidR="00C57ED7" w:rsidRPr="004C118A" w:rsidRDefault="00C57ED7" w:rsidP="59CA93CF">
            <w:pPr>
              <w:spacing w:after="0" w:line="240" w:lineRule="auto"/>
              <w:jc w:val="center"/>
              <w:rPr>
                <w:rFonts w:eastAsia="Arial" w:cs="Arial"/>
                <w:color w:val="000000"/>
                <w:sz w:val="22"/>
                <w:szCs w:val="22"/>
                <w:rtl/>
                <w:lang w:eastAsia="en-US"/>
              </w:rPr>
            </w:pPr>
          </w:p>
        </w:tc>
        <w:tc>
          <w:tcPr>
            <w:tcW w:w="2457" w:type="dxa"/>
            <w:tcBorders>
              <w:top w:val="nil"/>
              <w:left w:val="single" w:sz="4" w:space="0" w:color="auto"/>
              <w:bottom w:val="single" w:sz="4" w:space="0" w:color="auto"/>
              <w:right w:val="single" w:sz="4" w:space="0" w:color="auto"/>
            </w:tcBorders>
            <w:shd w:val="clear" w:color="auto" w:fill="D3D7DE" w:themeFill="accent1" w:themeFillTint="33"/>
            <w:noWrap/>
            <w:vAlign w:val="center"/>
            <w:hideMark/>
          </w:tcPr>
          <w:p w14:paraId="7AE7C963" w14:textId="77777777" w:rsidR="00C57ED7" w:rsidRPr="004C118A" w:rsidRDefault="00C57ED7" w:rsidP="59CA93CF">
            <w:pPr>
              <w:spacing w:after="0" w:line="240" w:lineRule="auto"/>
              <w:jc w:val="center"/>
              <w:rPr>
                <w:rFonts w:eastAsia="Arial" w:cs="Arial"/>
                <w:color w:val="000000"/>
                <w:sz w:val="22"/>
                <w:szCs w:val="22"/>
                <w:rtl/>
                <w:lang w:eastAsia="en-US"/>
              </w:rPr>
            </w:pPr>
            <w:r w:rsidRPr="004C118A">
              <w:rPr>
                <w:rFonts w:cs="Arial"/>
                <w:noProof/>
                <w:lang w:eastAsia="en-US"/>
              </w:rPr>
              <w:drawing>
                <wp:inline distT="0" distB="0" distL="0" distR="0" wp14:anchorId="46AC71F2" wp14:editId="47F0D4D8">
                  <wp:extent cx="302149" cy="302149"/>
                  <wp:effectExtent l="0" t="0" r="3175" b="3175"/>
                  <wp:docPr id="26" name="Graphic 26"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26"/>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02149" cy="302149"/>
                          </a:xfrm>
                          <a:prstGeom prst="rect">
                            <a:avLst/>
                          </a:prstGeom>
                        </pic:spPr>
                      </pic:pic>
                    </a:graphicData>
                  </a:graphic>
                </wp:inline>
              </w:drawing>
            </w:r>
          </w:p>
        </w:tc>
      </w:tr>
    </w:tbl>
    <w:p w14:paraId="7F5AF2D0" w14:textId="26047A52" w:rsidR="00B274D0" w:rsidRPr="004C118A" w:rsidRDefault="00D14034" w:rsidP="006C6C7C">
      <w:pPr>
        <w:pStyle w:val="Heading1"/>
        <w:spacing w:before="480"/>
        <w:ind w:left="431" w:hanging="431"/>
        <w:rPr>
          <w:rFonts w:ascii="Arial" w:eastAsia="Arial" w:hAnsi="Arial" w:cs="Arial"/>
          <w:color w:val="2B3B82" w:themeColor="text1"/>
          <w:rtl/>
          <w:lang w:eastAsia="ar"/>
        </w:rPr>
      </w:pPr>
      <w:hyperlink w:anchor="الأدوار" w:tooltip="This section aims to define the roles and responsibilities related to the cybersecurity organizational structure." w:history="1">
        <w:bookmarkStart w:id="32" w:name="_Toc137376266"/>
        <w:r w:rsidR="00B274D0" w:rsidRPr="004C118A">
          <w:rPr>
            <w:rFonts w:ascii="Arial" w:eastAsia="Arial" w:hAnsi="Arial" w:cs="Arial"/>
            <w:color w:val="2B3B82" w:themeColor="accent4"/>
            <w:lang w:bidi="en-US"/>
          </w:rPr>
          <w:t>Roles and Responsibilities</w:t>
        </w:r>
        <w:bookmarkEnd w:id="32"/>
      </w:hyperlink>
    </w:p>
    <w:p w14:paraId="785508A0" w14:textId="536923B9" w:rsidR="00A37EC4" w:rsidRPr="004C118A" w:rsidRDefault="00B274D0" w:rsidP="59CA93CF">
      <w:pPr>
        <w:pStyle w:val="ListParagraph"/>
        <w:numPr>
          <w:ilvl w:val="0"/>
          <w:numId w:val="4"/>
        </w:numPr>
        <w:tabs>
          <w:tab w:val="right" w:pos="567"/>
        </w:tabs>
        <w:spacing w:before="120" w:after="120" w:line="276" w:lineRule="auto"/>
        <w:ind w:left="477" w:hanging="425"/>
        <w:jc w:val="both"/>
        <w:rPr>
          <w:rFonts w:eastAsia="Arial" w:cs="Arial"/>
          <w:b/>
          <w:bCs/>
          <w:color w:val="373E49" w:themeColor="accent1"/>
          <w:sz w:val="26"/>
          <w:szCs w:val="26"/>
          <w:lang w:eastAsia="en-US"/>
        </w:rPr>
      </w:pPr>
      <w:r w:rsidRPr="004C118A">
        <w:rPr>
          <w:rFonts w:eastAsia="Arial" w:cs="Arial"/>
          <w:b/>
          <w:color w:val="373E49" w:themeColor="accent1"/>
          <w:sz w:val="26"/>
          <w:szCs w:val="26"/>
          <w:lang w:bidi="en-US"/>
        </w:rPr>
        <w:t xml:space="preserve">Document Owner: </w:t>
      </w:r>
      <w:r w:rsidRPr="004C118A">
        <w:rPr>
          <w:rFonts w:eastAsia="Arial" w:cs="Arial"/>
          <w:color w:val="373E49" w:themeColor="accent1"/>
          <w:sz w:val="26"/>
          <w:szCs w:val="26"/>
          <w:highlight w:val="cyan"/>
          <w:lang w:bidi="en-US"/>
        </w:rPr>
        <w:t>&lt;head of cybersecurity function&gt;</w:t>
      </w:r>
      <w:r w:rsidRPr="004C118A">
        <w:rPr>
          <w:rFonts w:eastAsia="Arial" w:cs="Arial"/>
          <w:color w:val="373E49" w:themeColor="accent1"/>
          <w:sz w:val="26"/>
          <w:szCs w:val="26"/>
          <w:lang w:bidi="en-US"/>
        </w:rPr>
        <w:t>.</w:t>
      </w:r>
    </w:p>
    <w:p w14:paraId="3A33CBBE" w14:textId="4925DC9F" w:rsidR="00B274D0" w:rsidRPr="004C118A" w:rsidRDefault="001E7E08" w:rsidP="59CA93CF">
      <w:pPr>
        <w:pStyle w:val="ListParagraph"/>
        <w:numPr>
          <w:ilvl w:val="0"/>
          <w:numId w:val="4"/>
        </w:numPr>
        <w:tabs>
          <w:tab w:val="right" w:pos="567"/>
        </w:tabs>
        <w:spacing w:before="120" w:after="120" w:line="276" w:lineRule="auto"/>
        <w:ind w:left="477" w:hanging="425"/>
        <w:jc w:val="both"/>
        <w:rPr>
          <w:rFonts w:eastAsia="Arial" w:cs="Arial"/>
          <w:b/>
          <w:bCs/>
          <w:color w:val="373E49" w:themeColor="accent1"/>
          <w:sz w:val="26"/>
          <w:szCs w:val="26"/>
          <w:rtl/>
          <w:lang w:eastAsia="en-US"/>
        </w:rPr>
      </w:pPr>
      <w:r w:rsidRPr="004C118A">
        <w:rPr>
          <w:rFonts w:eastAsia="Arial" w:cs="Arial"/>
          <w:b/>
          <w:color w:val="373E49" w:themeColor="accent1"/>
          <w:sz w:val="26"/>
          <w:szCs w:val="26"/>
          <w:lang w:bidi="en-US"/>
        </w:rPr>
        <w:t xml:space="preserve">Document Review and Update: </w:t>
      </w:r>
      <w:r w:rsidR="00B274D0" w:rsidRPr="004C118A">
        <w:rPr>
          <w:rFonts w:eastAsia="Arial" w:cs="Arial"/>
          <w:color w:val="373E49" w:themeColor="accent1"/>
          <w:sz w:val="26"/>
          <w:szCs w:val="26"/>
          <w:highlight w:val="cyan"/>
          <w:lang w:bidi="en-US"/>
        </w:rPr>
        <w:t>&lt;cybersecurity function&gt;</w:t>
      </w:r>
      <w:r w:rsidRPr="004C118A">
        <w:rPr>
          <w:rFonts w:eastAsia="Arial" w:cs="Arial"/>
          <w:color w:val="373E49" w:themeColor="accent1"/>
          <w:sz w:val="26"/>
          <w:szCs w:val="26"/>
          <w:lang w:bidi="en-US"/>
        </w:rPr>
        <w:t>.</w:t>
      </w:r>
    </w:p>
    <w:p w14:paraId="701C1262" w14:textId="03962E7B" w:rsidR="00B274D0" w:rsidRPr="004C118A" w:rsidRDefault="00B274D0" w:rsidP="59CA93CF">
      <w:pPr>
        <w:pStyle w:val="ListParagraph"/>
        <w:numPr>
          <w:ilvl w:val="0"/>
          <w:numId w:val="4"/>
        </w:numPr>
        <w:tabs>
          <w:tab w:val="right" w:pos="567"/>
        </w:tabs>
        <w:spacing w:before="120" w:after="120" w:line="276" w:lineRule="auto"/>
        <w:ind w:left="477" w:hanging="425"/>
        <w:jc w:val="both"/>
        <w:rPr>
          <w:rFonts w:eastAsia="Arial" w:cs="Arial"/>
          <w:color w:val="373E49" w:themeColor="accent1"/>
          <w:sz w:val="26"/>
          <w:szCs w:val="26"/>
        </w:rPr>
      </w:pPr>
      <w:r w:rsidRPr="004C118A">
        <w:rPr>
          <w:rFonts w:eastAsia="Arial" w:cs="Arial"/>
          <w:b/>
          <w:color w:val="373E49" w:themeColor="accent1"/>
          <w:sz w:val="26"/>
          <w:szCs w:val="26"/>
          <w:lang w:bidi="en-US"/>
        </w:rPr>
        <w:t>Document Implementation and Execution:</w:t>
      </w:r>
      <w:r w:rsidRPr="000251C4">
        <w:rPr>
          <w:rFonts w:eastAsia="Arial" w:cs="Arial"/>
          <w:color w:val="373E49" w:themeColor="accent1"/>
          <w:sz w:val="26"/>
          <w:szCs w:val="26"/>
          <w:lang w:bidi="en-US"/>
        </w:rPr>
        <w:t xml:space="preserve"> </w:t>
      </w:r>
      <w:r w:rsidRPr="004C118A">
        <w:rPr>
          <w:rFonts w:eastAsia="Arial" w:cs="Arial"/>
          <w:color w:val="373E49" w:themeColor="accent1"/>
          <w:sz w:val="26"/>
          <w:szCs w:val="26"/>
          <w:highlight w:val="cyan"/>
          <w:lang w:bidi="en-US"/>
        </w:rPr>
        <w:t>&lt;cybersecurity function&gt;</w:t>
      </w:r>
      <w:r w:rsidRPr="000251C4">
        <w:rPr>
          <w:rFonts w:eastAsia="Arial" w:cs="Arial"/>
          <w:color w:val="373E49" w:themeColor="accent1"/>
          <w:sz w:val="26"/>
          <w:szCs w:val="26"/>
          <w:lang w:bidi="en-US"/>
        </w:rPr>
        <w:t xml:space="preserve"> </w:t>
      </w:r>
      <w:r w:rsidRPr="004C118A">
        <w:rPr>
          <w:rFonts w:eastAsia="Arial" w:cs="Arial"/>
          <w:color w:val="373E49" w:themeColor="accent1"/>
          <w:sz w:val="26"/>
          <w:szCs w:val="26"/>
          <w:lang w:bidi="en-US"/>
        </w:rPr>
        <w:t>and</w:t>
      </w:r>
      <w:r w:rsidRPr="004C118A">
        <w:rPr>
          <w:rFonts w:eastAsia="Arial" w:cs="Arial"/>
          <w:color w:val="373E49" w:themeColor="accent1"/>
          <w:sz w:val="26"/>
          <w:szCs w:val="26"/>
          <w:highlight w:val="cyan"/>
          <w:lang w:bidi="en-US"/>
        </w:rPr>
        <w:t xml:space="preserve"> &lt;HR function&gt;</w:t>
      </w:r>
      <w:r w:rsidRPr="004C118A">
        <w:rPr>
          <w:rFonts w:eastAsia="Arial" w:cs="Arial"/>
          <w:color w:val="373E49" w:themeColor="accent1"/>
          <w:sz w:val="26"/>
          <w:szCs w:val="26"/>
          <w:lang w:bidi="en-US"/>
        </w:rPr>
        <w:t>.</w:t>
      </w:r>
    </w:p>
    <w:p w14:paraId="2F80AE00" w14:textId="6760E519" w:rsidR="00B274D0" w:rsidRPr="004C118A" w:rsidRDefault="00870592" w:rsidP="59CA93CF">
      <w:pPr>
        <w:pStyle w:val="ListParagraph"/>
        <w:numPr>
          <w:ilvl w:val="0"/>
          <w:numId w:val="4"/>
        </w:numPr>
        <w:tabs>
          <w:tab w:val="right" w:pos="567"/>
        </w:tabs>
        <w:spacing w:before="120" w:after="120" w:line="276" w:lineRule="auto"/>
        <w:ind w:left="477" w:hanging="425"/>
        <w:jc w:val="both"/>
        <w:rPr>
          <w:rFonts w:eastAsia="Arial" w:cs="Arial"/>
          <w:color w:val="373E49" w:themeColor="accent1"/>
          <w:rtl/>
        </w:rPr>
      </w:pPr>
      <w:r w:rsidRPr="004C118A">
        <w:rPr>
          <w:rFonts w:eastAsia="Arial" w:cs="Arial"/>
          <w:b/>
          <w:color w:val="373E49" w:themeColor="accent1"/>
          <w:sz w:val="26"/>
          <w:szCs w:val="26"/>
          <w:lang w:bidi="en-US"/>
        </w:rPr>
        <w:t>Document Compliance Measurement</w:t>
      </w:r>
      <w:r w:rsidRPr="004C118A">
        <w:rPr>
          <w:rFonts w:eastAsia="Arial" w:cs="Arial"/>
          <w:color w:val="373E49" w:themeColor="accent1"/>
          <w:sz w:val="26"/>
          <w:szCs w:val="26"/>
          <w:lang w:bidi="en-US"/>
        </w:rPr>
        <w:t xml:space="preserve">: </w:t>
      </w:r>
      <w:r w:rsidRPr="004C118A">
        <w:rPr>
          <w:rFonts w:eastAsia="Arial" w:cs="Arial"/>
          <w:color w:val="373E49" w:themeColor="accent1"/>
          <w:sz w:val="26"/>
          <w:szCs w:val="26"/>
          <w:highlight w:val="cyan"/>
          <w:lang w:bidi="en-US"/>
        </w:rPr>
        <w:t>&lt;cybersecurity function&gt;</w:t>
      </w:r>
      <w:r w:rsidRPr="004C118A">
        <w:rPr>
          <w:rFonts w:eastAsia="Arial" w:cs="Arial"/>
          <w:color w:val="373E49" w:themeColor="accent1"/>
          <w:sz w:val="26"/>
          <w:szCs w:val="26"/>
          <w:lang w:bidi="en-US"/>
        </w:rPr>
        <w:t>.</w:t>
      </w:r>
    </w:p>
    <w:p w14:paraId="641C6E82" w14:textId="77777777" w:rsidR="005566BF" w:rsidRPr="004C118A" w:rsidRDefault="005566BF" w:rsidP="59CA93CF">
      <w:pPr>
        <w:pStyle w:val="Heading1"/>
        <w:spacing w:before="480"/>
        <w:rPr>
          <w:rFonts w:ascii="Arial" w:eastAsia="Arial" w:hAnsi="Arial" w:cs="Arial"/>
          <w:color w:val="2B3B82" w:themeColor="text1"/>
        </w:rPr>
      </w:pPr>
      <w:bookmarkStart w:id="33" w:name="_Toc137376267"/>
      <w:r w:rsidRPr="004C118A">
        <w:rPr>
          <w:rFonts w:ascii="Arial" w:eastAsia="Arial" w:hAnsi="Arial" w:cs="Arial"/>
          <w:color w:val="2B3B82" w:themeColor="accent4"/>
          <w:lang w:bidi="en-US"/>
        </w:rPr>
        <w:t>Update and Review</w:t>
      </w:r>
      <w:bookmarkEnd w:id="33"/>
      <w:r w:rsidRPr="004C118A">
        <w:rPr>
          <w:rFonts w:ascii="Arial" w:eastAsia="Arial" w:hAnsi="Arial" w:cs="Arial"/>
          <w:color w:val="2B3B82" w:themeColor="accent4"/>
          <w:lang w:bidi="en-US"/>
        </w:rPr>
        <w:t xml:space="preserve"> </w:t>
      </w:r>
    </w:p>
    <w:p w14:paraId="66DC874C" w14:textId="383619D3" w:rsidR="00EC3EF0" w:rsidRPr="004C118A" w:rsidRDefault="00C77DDB" w:rsidP="59CA93CF">
      <w:pPr>
        <w:tabs>
          <w:tab w:val="right" w:pos="1287"/>
        </w:tabs>
        <w:spacing w:before="120" w:after="120" w:line="276" w:lineRule="auto"/>
        <w:jc w:val="both"/>
        <w:rPr>
          <w:rFonts w:eastAsia="Arial" w:cs="Arial"/>
          <w:color w:val="373E49" w:themeColor="accent1"/>
          <w:sz w:val="26"/>
          <w:szCs w:val="26"/>
          <w:rtl/>
        </w:rPr>
      </w:pPr>
      <w:r>
        <w:rPr>
          <w:rFonts w:eastAsia="Arial" w:cs="Arial"/>
          <w:color w:val="373E49" w:themeColor="accent1"/>
          <w:sz w:val="26"/>
          <w:szCs w:val="26"/>
          <w:lang w:bidi="en-US"/>
        </w:rPr>
        <w:t xml:space="preserve"> </w:t>
      </w:r>
      <w:r w:rsidR="005566BF" w:rsidRPr="004C118A">
        <w:rPr>
          <w:rFonts w:eastAsia="Arial" w:cs="Arial"/>
          <w:color w:val="373E49" w:themeColor="accent1"/>
          <w:sz w:val="26"/>
          <w:szCs w:val="26"/>
          <w:highlight w:val="cyan"/>
          <w:lang w:bidi="en-US"/>
        </w:rPr>
        <w:t xml:space="preserve">&lt;cybersecurity function&gt; </w:t>
      </w:r>
      <w:r w:rsidR="005566BF" w:rsidRPr="004C118A">
        <w:rPr>
          <w:rFonts w:eastAsia="Arial" w:cs="Arial"/>
          <w:color w:val="373E49" w:themeColor="accent1"/>
          <w:sz w:val="26"/>
          <w:szCs w:val="26"/>
          <w:lang w:bidi="en-US"/>
        </w:rPr>
        <w:t xml:space="preserve">must review the document at least </w:t>
      </w:r>
      <w:r w:rsidR="005566BF" w:rsidRPr="004C118A">
        <w:rPr>
          <w:rFonts w:eastAsia="Arial" w:cs="Arial"/>
          <w:color w:val="373E49" w:themeColor="accent1"/>
          <w:sz w:val="26"/>
          <w:szCs w:val="26"/>
          <w:highlight w:val="cyan"/>
          <w:lang w:bidi="en-US"/>
        </w:rPr>
        <w:t>once a year</w:t>
      </w:r>
      <w:r w:rsidR="005566BF" w:rsidRPr="004C118A">
        <w:rPr>
          <w:rFonts w:eastAsia="Arial" w:cs="Arial"/>
          <w:color w:val="373E49" w:themeColor="accent1"/>
          <w:sz w:val="26"/>
          <w:szCs w:val="26"/>
          <w:lang w:bidi="en-US"/>
        </w:rPr>
        <w:t xml:space="preserve"> or in case any changes happen to the policy or the regulatory procedures in </w:t>
      </w:r>
      <w:r w:rsidR="005566BF" w:rsidRPr="004C118A">
        <w:rPr>
          <w:rFonts w:eastAsia="Arial" w:cs="Arial"/>
          <w:color w:val="373E49" w:themeColor="accent1"/>
          <w:sz w:val="26"/>
          <w:szCs w:val="26"/>
          <w:highlight w:val="cyan"/>
          <w:lang w:bidi="en-US"/>
        </w:rPr>
        <w:t>&lt;organization name&gt;</w:t>
      </w:r>
      <w:r w:rsidR="005566BF" w:rsidRPr="004C118A">
        <w:rPr>
          <w:rFonts w:eastAsia="Arial" w:cs="Arial"/>
          <w:color w:val="373E49" w:themeColor="accent1"/>
          <w:sz w:val="26"/>
          <w:szCs w:val="26"/>
          <w:lang w:bidi="en-US"/>
        </w:rPr>
        <w:t xml:space="preserve"> or the relevant legislative and regulatory requirements. </w:t>
      </w:r>
    </w:p>
    <w:p w14:paraId="39188A71" w14:textId="55911F6C" w:rsidR="000303B2" w:rsidRPr="004C118A" w:rsidRDefault="00D14034" w:rsidP="59CA93CF">
      <w:pPr>
        <w:pStyle w:val="Heading1"/>
        <w:spacing w:before="480" w:after="120" w:line="276" w:lineRule="auto"/>
        <w:rPr>
          <w:rFonts w:ascii="Arial" w:eastAsia="Arial" w:hAnsi="Arial" w:cs="Arial"/>
          <w:color w:val="2B3B82" w:themeColor="text1"/>
        </w:rPr>
      </w:pPr>
      <w:hyperlink w:anchor="الالتزام" w:tooltip="يهدف هذا القسم إلى تحديد متطلبات الالتزام بالسياسة؛ والنتائج المترتبة على مخالفتها أو انتهاكها." w:history="1">
        <w:bookmarkStart w:id="34" w:name="_Toc137376268"/>
        <w:r w:rsidR="000303B2" w:rsidRPr="00DF1EE6">
          <w:rPr>
            <w:rFonts w:ascii="Arial" w:eastAsia="Arial" w:hAnsi="Arial" w:cs="Arial"/>
            <w:color w:val="2B3B82" w:themeColor="accent4"/>
            <w:lang w:bidi="en-US"/>
          </w:rPr>
          <w:t>Compliance</w:t>
        </w:r>
        <w:bookmarkEnd w:id="34"/>
      </w:hyperlink>
    </w:p>
    <w:p w14:paraId="7D83EEC8" w14:textId="10AFC6B5" w:rsidR="000303B2" w:rsidRPr="004C118A" w:rsidRDefault="000303B2" w:rsidP="59CA93CF">
      <w:pPr>
        <w:pStyle w:val="ListParagraph"/>
        <w:numPr>
          <w:ilvl w:val="0"/>
          <w:numId w:val="62"/>
        </w:numPr>
        <w:spacing w:before="120" w:after="120" w:line="276" w:lineRule="auto"/>
        <w:ind w:left="389"/>
        <w:jc w:val="both"/>
        <w:rPr>
          <w:rFonts w:eastAsia="Arial" w:cs="Arial"/>
          <w:color w:val="373E49" w:themeColor="accent1"/>
          <w:sz w:val="26"/>
          <w:szCs w:val="26"/>
          <w:lang w:eastAsia="ar"/>
        </w:rPr>
      </w:pPr>
      <w:r w:rsidRPr="004C118A">
        <w:rPr>
          <w:rFonts w:eastAsia="Arial" w:cs="Arial"/>
          <w:color w:val="373E49" w:themeColor="accent1"/>
          <w:sz w:val="26"/>
          <w:szCs w:val="26"/>
          <w:lang w:bidi="en-US"/>
        </w:rPr>
        <w:t xml:space="preserve">The </w:t>
      </w:r>
      <w:r w:rsidRPr="004C118A">
        <w:rPr>
          <w:rFonts w:eastAsia="Arial" w:cs="Arial"/>
          <w:color w:val="373E49" w:themeColor="accent1"/>
          <w:sz w:val="26"/>
          <w:szCs w:val="26"/>
          <w:highlight w:val="cyan"/>
          <w:lang w:bidi="en-US"/>
        </w:rPr>
        <w:t>&lt;Head of cybersecurity function&gt;</w:t>
      </w:r>
      <w:r w:rsidRPr="004C118A">
        <w:rPr>
          <w:rFonts w:eastAsia="Arial" w:cs="Arial"/>
          <w:color w:val="373E49" w:themeColor="accent1"/>
          <w:sz w:val="26"/>
          <w:szCs w:val="26"/>
          <w:lang w:bidi="en-US"/>
        </w:rPr>
        <w:t xml:space="preserve"> will ensure the compliance of </w:t>
      </w:r>
      <w:r w:rsidRPr="004C118A">
        <w:rPr>
          <w:rFonts w:eastAsia="Arial" w:cs="Arial"/>
          <w:color w:val="373E49" w:themeColor="accent1"/>
          <w:sz w:val="26"/>
          <w:szCs w:val="26"/>
          <w:highlight w:val="cyan"/>
          <w:lang w:bidi="en-US"/>
        </w:rPr>
        <w:t>&lt;organization name&gt;</w:t>
      </w:r>
      <w:r w:rsidRPr="000251C4">
        <w:rPr>
          <w:rFonts w:eastAsia="Arial" w:cs="Arial"/>
          <w:color w:val="373E49" w:themeColor="accent1"/>
          <w:sz w:val="26"/>
          <w:szCs w:val="26"/>
          <w:lang w:bidi="en-US"/>
        </w:rPr>
        <w:t xml:space="preserve"> </w:t>
      </w:r>
      <w:r w:rsidRPr="004C118A">
        <w:rPr>
          <w:rFonts w:eastAsia="Arial" w:cs="Arial"/>
          <w:color w:val="373E49" w:themeColor="accent1"/>
          <w:sz w:val="26"/>
          <w:szCs w:val="26"/>
          <w:lang w:bidi="en-US"/>
        </w:rPr>
        <w:t>with this document on a regular basis.</w:t>
      </w:r>
    </w:p>
    <w:p w14:paraId="496C77C6" w14:textId="7A0D4E96" w:rsidR="000303B2" w:rsidRPr="004C118A" w:rsidRDefault="000303B2" w:rsidP="59CA93CF">
      <w:pPr>
        <w:pStyle w:val="ListParagraph"/>
        <w:numPr>
          <w:ilvl w:val="0"/>
          <w:numId w:val="62"/>
        </w:numPr>
        <w:spacing w:before="120" w:after="120" w:line="276" w:lineRule="auto"/>
        <w:ind w:left="389"/>
        <w:jc w:val="both"/>
        <w:rPr>
          <w:rFonts w:eastAsia="Arial" w:cs="Arial"/>
          <w:color w:val="373E49" w:themeColor="accent1"/>
          <w:sz w:val="26"/>
          <w:szCs w:val="26"/>
          <w:lang w:eastAsia="ar"/>
        </w:rPr>
      </w:pPr>
      <w:r w:rsidRPr="004C118A">
        <w:rPr>
          <w:rFonts w:eastAsia="Arial" w:cs="Arial"/>
          <w:color w:val="373E49" w:themeColor="accent1"/>
          <w:sz w:val="26"/>
          <w:szCs w:val="26"/>
          <w:lang w:bidi="en-US"/>
        </w:rPr>
        <w:t xml:space="preserve">All personnel at </w:t>
      </w:r>
      <w:r w:rsidRPr="004C118A">
        <w:rPr>
          <w:rFonts w:eastAsia="Arial" w:cs="Arial"/>
          <w:color w:val="373E49" w:themeColor="accent1"/>
          <w:sz w:val="26"/>
          <w:szCs w:val="26"/>
          <w:highlight w:val="cyan"/>
          <w:lang w:bidi="en-US"/>
        </w:rPr>
        <w:t>&lt;organization name&gt;</w:t>
      </w:r>
      <w:r w:rsidRPr="004C118A">
        <w:rPr>
          <w:rFonts w:eastAsia="Arial" w:cs="Arial"/>
          <w:color w:val="373E49" w:themeColor="accent1"/>
          <w:sz w:val="26"/>
          <w:szCs w:val="26"/>
          <w:lang w:bidi="en-US"/>
        </w:rPr>
        <w:t xml:space="preserve"> must comply with this document.</w:t>
      </w:r>
    </w:p>
    <w:p w14:paraId="78358ABE" w14:textId="37F620FD" w:rsidR="000303B2" w:rsidRPr="004C118A" w:rsidRDefault="000303B2" w:rsidP="59CA93CF">
      <w:pPr>
        <w:pStyle w:val="ListParagraph"/>
        <w:numPr>
          <w:ilvl w:val="0"/>
          <w:numId w:val="62"/>
        </w:numPr>
        <w:spacing w:before="120" w:after="120" w:line="276" w:lineRule="auto"/>
        <w:ind w:left="387"/>
        <w:jc w:val="both"/>
        <w:rPr>
          <w:rFonts w:eastAsia="Arial" w:cs="Arial"/>
          <w:color w:val="373E49" w:themeColor="accent1"/>
          <w:sz w:val="26"/>
          <w:szCs w:val="26"/>
          <w:rtl/>
          <w:lang w:eastAsia="ar"/>
        </w:rPr>
      </w:pPr>
      <w:r w:rsidRPr="004C118A">
        <w:rPr>
          <w:rFonts w:eastAsia="Arial" w:cs="Arial"/>
          <w:color w:val="373E49" w:themeColor="accent1"/>
          <w:sz w:val="26"/>
          <w:szCs w:val="26"/>
          <w:lang w:bidi="en-US"/>
        </w:rPr>
        <w:t xml:space="preserve">Any violation of this document may be subject to disciplinary action according to </w:t>
      </w:r>
      <w:r w:rsidRPr="004C118A">
        <w:rPr>
          <w:rFonts w:eastAsia="Arial" w:cs="Arial"/>
          <w:color w:val="373E49" w:themeColor="accent1"/>
          <w:sz w:val="26"/>
          <w:szCs w:val="26"/>
          <w:highlight w:val="cyan"/>
          <w:lang w:bidi="en-US"/>
        </w:rPr>
        <w:t>&lt;organization name&gt;</w:t>
      </w:r>
      <w:r w:rsidRPr="004C118A">
        <w:rPr>
          <w:rFonts w:eastAsia="Arial" w:cs="Arial"/>
          <w:color w:val="373E49" w:themeColor="accent1"/>
          <w:sz w:val="26"/>
          <w:szCs w:val="26"/>
          <w:lang w:bidi="en-US"/>
        </w:rPr>
        <w:t>‘s procedures.</w:t>
      </w:r>
    </w:p>
    <w:p w14:paraId="6F79BF42" w14:textId="6DB6EDE4" w:rsidR="00442C08" w:rsidRPr="004C118A" w:rsidRDefault="003063C5" w:rsidP="59CA93CF">
      <w:pPr>
        <w:pStyle w:val="Heading1"/>
        <w:spacing w:before="480"/>
        <w:jc w:val="both"/>
        <w:rPr>
          <w:rFonts w:ascii="Arial" w:eastAsia="Arial" w:hAnsi="Arial" w:cs="Arial"/>
          <w:color w:val="2B3B82" w:themeColor="text1"/>
        </w:rPr>
      </w:pPr>
      <w:bookmarkStart w:id="35" w:name="_Toc137376269"/>
      <w:r w:rsidRPr="004C118A">
        <w:rPr>
          <w:rStyle w:val="Hyperlink"/>
          <w:rFonts w:ascii="Arial" w:eastAsia="Arial" w:hAnsi="Arial" w:cs="Arial"/>
          <w:color w:val="2B3B82" w:themeColor="accent4"/>
          <w:u w:val="none"/>
          <w:lang w:bidi="en-US"/>
        </w:rPr>
        <w:t>Reference Table</w:t>
      </w:r>
      <w:bookmarkEnd w:id="35"/>
    </w:p>
    <w:tbl>
      <w:tblPr>
        <w:tblStyle w:val="TableGrid"/>
        <w:bidiVisual/>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17"/>
        <w:gridCol w:w="3158"/>
        <w:gridCol w:w="2842"/>
      </w:tblGrid>
      <w:tr w:rsidR="003063C5" w:rsidRPr="004C118A" w14:paraId="5C18D30A" w14:textId="77777777" w:rsidTr="000251C4">
        <w:trPr>
          <w:trHeight w:val="643"/>
        </w:trPr>
        <w:tc>
          <w:tcPr>
            <w:tcW w:w="3017" w:type="dxa"/>
            <w:shd w:val="clear" w:color="auto" w:fill="373E49" w:themeFill="accent1"/>
            <w:vAlign w:val="center"/>
          </w:tcPr>
          <w:p w14:paraId="3862A4A8" w14:textId="77777777" w:rsidR="003063C5" w:rsidRPr="004C118A" w:rsidRDefault="003063C5" w:rsidP="59CA93CF">
            <w:pPr>
              <w:rPr>
                <w:rFonts w:eastAsia="Arial"/>
                <w:color w:val="FFFFFF" w:themeColor="background1"/>
                <w:sz w:val="28"/>
                <w:szCs w:val="28"/>
                <w:rtl/>
                <w:lang w:eastAsia="ar"/>
              </w:rPr>
            </w:pPr>
            <w:r w:rsidRPr="004C118A">
              <w:rPr>
                <w:rFonts w:eastAsia="Arial"/>
                <w:color w:val="FFFFFF" w:themeColor="background1"/>
                <w:sz w:val="28"/>
                <w:szCs w:val="28"/>
                <w:lang w:bidi="en-US"/>
              </w:rPr>
              <w:t>Control No.</w:t>
            </w:r>
          </w:p>
        </w:tc>
        <w:tc>
          <w:tcPr>
            <w:tcW w:w="3158" w:type="dxa"/>
            <w:shd w:val="clear" w:color="auto" w:fill="373E49" w:themeFill="accent1"/>
            <w:vAlign w:val="center"/>
          </w:tcPr>
          <w:p w14:paraId="3B539B9F" w14:textId="77777777" w:rsidR="003063C5" w:rsidRPr="004C118A" w:rsidRDefault="003063C5" w:rsidP="59CA93CF">
            <w:pPr>
              <w:rPr>
                <w:rFonts w:eastAsia="Arial"/>
                <w:color w:val="FFFFFF" w:themeColor="background1"/>
                <w:sz w:val="28"/>
                <w:szCs w:val="28"/>
                <w:lang w:eastAsia="ar"/>
              </w:rPr>
            </w:pPr>
            <w:r w:rsidRPr="004C118A">
              <w:rPr>
                <w:rFonts w:eastAsia="Arial"/>
                <w:color w:val="FFFFFF" w:themeColor="background1"/>
                <w:sz w:val="28"/>
                <w:szCs w:val="28"/>
                <w:lang w:bidi="en-US"/>
              </w:rPr>
              <w:t>Reference in regulation controls</w:t>
            </w:r>
          </w:p>
        </w:tc>
        <w:tc>
          <w:tcPr>
            <w:tcW w:w="2842" w:type="dxa"/>
            <w:shd w:val="clear" w:color="auto" w:fill="373E49" w:themeFill="accent1"/>
            <w:vAlign w:val="center"/>
          </w:tcPr>
          <w:p w14:paraId="1185FBC8" w14:textId="77777777" w:rsidR="003063C5" w:rsidRPr="004C118A" w:rsidRDefault="003063C5" w:rsidP="59CA93CF">
            <w:pPr>
              <w:rPr>
                <w:rFonts w:eastAsia="Arial"/>
                <w:color w:val="FFFFFF" w:themeColor="background1"/>
                <w:sz w:val="28"/>
                <w:szCs w:val="28"/>
                <w:rtl/>
                <w:lang w:eastAsia="ar"/>
              </w:rPr>
            </w:pPr>
            <w:r w:rsidRPr="004C118A">
              <w:rPr>
                <w:rFonts w:eastAsia="Arial"/>
                <w:color w:val="FFFFFF" w:themeColor="background1"/>
                <w:sz w:val="28"/>
                <w:szCs w:val="28"/>
                <w:lang w:bidi="en-US"/>
              </w:rPr>
              <w:t>Relevant Regulation</w:t>
            </w:r>
          </w:p>
        </w:tc>
      </w:tr>
      <w:tr w:rsidR="003063C5" w:rsidRPr="004C118A" w14:paraId="2A2F079B" w14:textId="77777777" w:rsidTr="000251C4">
        <w:trPr>
          <w:trHeight w:val="410"/>
        </w:trPr>
        <w:tc>
          <w:tcPr>
            <w:tcW w:w="3017" w:type="dxa"/>
            <w:vAlign w:val="center"/>
          </w:tcPr>
          <w:p w14:paraId="3F6506FE" w14:textId="2E1CD24F" w:rsidR="003063C5" w:rsidRPr="004C118A" w:rsidRDefault="1C5D6C92" w:rsidP="59CA93CF">
            <w:pPr>
              <w:rPr>
                <w:rFonts w:eastAsia="Arial"/>
                <w:color w:val="373E49" w:themeColor="accent1"/>
                <w:sz w:val="26"/>
                <w:szCs w:val="26"/>
                <w:rtl/>
                <w:lang w:eastAsia="ar"/>
              </w:rPr>
            </w:pPr>
            <w:r w:rsidRPr="004C118A">
              <w:rPr>
                <w:rFonts w:eastAsia="Arial"/>
                <w:color w:val="373E49" w:themeColor="accent1"/>
                <w:sz w:val="26"/>
                <w:szCs w:val="26"/>
                <w:lang w:bidi="en-US"/>
              </w:rPr>
              <w:t>1-4</w:t>
            </w:r>
          </w:p>
        </w:tc>
        <w:tc>
          <w:tcPr>
            <w:tcW w:w="3158" w:type="dxa"/>
            <w:vAlign w:val="center"/>
          </w:tcPr>
          <w:p w14:paraId="21CA0861" w14:textId="46E12648" w:rsidR="003063C5" w:rsidRPr="004C118A" w:rsidRDefault="1C5D6C92" w:rsidP="59CA93CF">
            <w:pPr>
              <w:rPr>
                <w:rFonts w:eastAsia="Arial"/>
                <w:color w:val="373E49" w:themeColor="accent1"/>
                <w:sz w:val="26"/>
                <w:szCs w:val="26"/>
                <w:lang w:eastAsia="ar"/>
              </w:rPr>
            </w:pPr>
            <w:r w:rsidRPr="004C118A">
              <w:rPr>
                <w:rFonts w:eastAsia="Arial"/>
                <w:color w:val="373E49" w:themeColor="accent1"/>
                <w:sz w:val="26"/>
                <w:szCs w:val="26"/>
                <w:lang w:bidi="en-US"/>
              </w:rPr>
              <w:t>1-4-1</w:t>
            </w:r>
          </w:p>
        </w:tc>
        <w:tc>
          <w:tcPr>
            <w:tcW w:w="2842" w:type="dxa"/>
            <w:vMerge w:val="restart"/>
            <w:vAlign w:val="center"/>
          </w:tcPr>
          <w:p w14:paraId="5EB03D5D" w14:textId="77777777" w:rsidR="003063C5" w:rsidRPr="004C118A" w:rsidRDefault="003063C5" w:rsidP="59CA93CF">
            <w:pPr>
              <w:rPr>
                <w:rFonts w:eastAsia="Arial"/>
                <w:color w:val="373E49" w:themeColor="accent1"/>
                <w:sz w:val="26"/>
                <w:szCs w:val="26"/>
                <w:lang w:eastAsia="ar"/>
              </w:rPr>
            </w:pPr>
            <w:r w:rsidRPr="004C118A">
              <w:rPr>
                <w:rFonts w:eastAsia="Arial"/>
                <w:color w:val="373E49" w:themeColor="accent1"/>
                <w:sz w:val="26"/>
                <w:szCs w:val="26"/>
                <w:lang w:bidi="en-US"/>
              </w:rPr>
              <w:t>Essential Cybersecurity Controls (ECC)</w:t>
            </w:r>
          </w:p>
        </w:tc>
      </w:tr>
      <w:tr w:rsidR="00B06B4B" w:rsidRPr="004C118A" w14:paraId="3833C98A" w14:textId="77777777" w:rsidTr="000251C4">
        <w:trPr>
          <w:trHeight w:val="410"/>
        </w:trPr>
        <w:tc>
          <w:tcPr>
            <w:tcW w:w="3017" w:type="dxa"/>
            <w:vAlign w:val="center"/>
          </w:tcPr>
          <w:p w14:paraId="7F050069" w14:textId="2A0F1575" w:rsidR="00B06B4B" w:rsidRPr="004C118A" w:rsidRDefault="0723474F" w:rsidP="59CA93CF">
            <w:pPr>
              <w:rPr>
                <w:rFonts w:eastAsia="Arial"/>
                <w:color w:val="373E49" w:themeColor="accent1"/>
                <w:sz w:val="26"/>
                <w:szCs w:val="26"/>
                <w:rtl/>
                <w:lang w:eastAsia="ar"/>
              </w:rPr>
            </w:pPr>
            <w:r w:rsidRPr="004C118A">
              <w:rPr>
                <w:rFonts w:eastAsia="Arial"/>
                <w:color w:val="373E49" w:themeColor="accent1"/>
                <w:sz w:val="26"/>
                <w:szCs w:val="26"/>
                <w:lang w:bidi="en-US"/>
              </w:rPr>
              <w:t>1-4</w:t>
            </w:r>
          </w:p>
        </w:tc>
        <w:tc>
          <w:tcPr>
            <w:tcW w:w="3158" w:type="dxa"/>
            <w:vAlign w:val="center"/>
          </w:tcPr>
          <w:p w14:paraId="7DEDB59A" w14:textId="6EC42580" w:rsidR="00B06B4B" w:rsidRPr="004C118A" w:rsidRDefault="0723474F" w:rsidP="59CA93CF">
            <w:pPr>
              <w:rPr>
                <w:rFonts w:eastAsia="Arial"/>
                <w:color w:val="373E49" w:themeColor="accent1"/>
                <w:sz w:val="26"/>
                <w:szCs w:val="26"/>
                <w:rtl/>
                <w:lang w:eastAsia="ar"/>
              </w:rPr>
            </w:pPr>
            <w:r w:rsidRPr="004C118A">
              <w:rPr>
                <w:rFonts w:eastAsia="Arial"/>
                <w:color w:val="373E49" w:themeColor="accent1"/>
                <w:sz w:val="26"/>
                <w:szCs w:val="26"/>
                <w:lang w:bidi="en-US"/>
              </w:rPr>
              <w:t>1-4-2</w:t>
            </w:r>
          </w:p>
        </w:tc>
        <w:tc>
          <w:tcPr>
            <w:tcW w:w="2842" w:type="dxa"/>
            <w:vMerge/>
            <w:vAlign w:val="center"/>
          </w:tcPr>
          <w:p w14:paraId="235CBFB8" w14:textId="77777777" w:rsidR="00B06B4B" w:rsidRPr="004C118A" w:rsidRDefault="00B06B4B" w:rsidP="00B06B4B">
            <w:pPr>
              <w:rPr>
                <w:color w:val="373E49" w:themeColor="accent1"/>
                <w:sz w:val="26"/>
                <w:szCs w:val="26"/>
                <w:lang w:eastAsia="ar"/>
              </w:rPr>
            </w:pPr>
          </w:p>
        </w:tc>
      </w:tr>
    </w:tbl>
    <w:p w14:paraId="45EFD2EF" w14:textId="77777777" w:rsidR="009C1322" w:rsidRPr="004C118A" w:rsidRDefault="009C1322" w:rsidP="59CA93CF">
      <w:pPr>
        <w:pStyle w:val="ListParagraph"/>
        <w:keepNext/>
        <w:keepLines/>
        <w:numPr>
          <w:ilvl w:val="0"/>
          <w:numId w:val="3"/>
        </w:numPr>
        <w:spacing w:before="80" w:after="120" w:line="240" w:lineRule="auto"/>
        <w:outlineLvl w:val="1"/>
        <w:rPr>
          <w:rFonts w:eastAsia="Arial" w:cs="Arial"/>
          <w:noProof/>
          <w:vanish/>
          <w:color w:val="15969D" w:themeColor="accent6" w:themeShade="BF"/>
          <w:sz w:val="28"/>
          <w:szCs w:val="28"/>
        </w:rPr>
      </w:pPr>
      <w:bookmarkStart w:id="36" w:name="_Toc137376270"/>
      <w:bookmarkEnd w:id="36"/>
    </w:p>
    <w:p w14:paraId="1C7BE814" w14:textId="77777777" w:rsidR="009C1322" w:rsidRPr="004C118A" w:rsidRDefault="009C1322" w:rsidP="59CA93CF">
      <w:pPr>
        <w:pStyle w:val="ListParagraph"/>
        <w:keepNext/>
        <w:keepLines/>
        <w:numPr>
          <w:ilvl w:val="0"/>
          <w:numId w:val="3"/>
        </w:numPr>
        <w:spacing w:before="80" w:after="120" w:line="240" w:lineRule="auto"/>
        <w:outlineLvl w:val="1"/>
        <w:rPr>
          <w:rFonts w:eastAsia="Arial" w:cs="Arial"/>
          <w:noProof/>
          <w:vanish/>
          <w:color w:val="15969D" w:themeColor="accent6" w:themeShade="BF"/>
          <w:sz w:val="28"/>
          <w:szCs w:val="28"/>
        </w:rPr>
      </w:pPr>
      <w:bookmarkStart w:id="37" w:name="_Toc137376271"/>
      <w:bookmarkEnd w:id="37"/>
    </w:p>
    <w:p w14:paraId="58830528" w14:textId="77777777" w:rsidR="009C1322" w:rsidRPr="004C118A" w:rsidRDefault="009C1322" w:rsidP="59CA93CF">
      <w:pPr>
        <w:pStyle w:val="ListParagraph"/>
        <w:keepNext/>
        <w:keepLines/>
        <w:numPr>
          <w:ilvl w:val="0"/>
          <w:numId w:val="3"/>
        </w:numPr>
        <w:spacing w:before="80" w:after="120" w:line="240" w:lineRule="auto"/>
        <w:outlineLvl w:val="1"/>
        <w:rPr>
          <w:rFonts w:eastAsia="Arial" w:cs="Arial"/>
          <w:noProof/>
          <w:vanish/>
          <w:color w:val="15969D" w:themeColor="accent6" w:themeShade="BF"/>
          <w:sz w:val="28"/>
          <w:szCs w:val="28"/>
        </w:rPr>
      </w:pPr>
    </w:p>
    <w:sectPr w:rsidR="009C1322" w:rsidRPr="004C118A" w:rsidSect="00023F00">
      <w:headerReference w:type="even" r:id="rId12"/>
      <w:headerReference w:type="default" r:id="rId13"/>
      <w:footerReference w:type="default" r:id="rId14"/>
      <w:headerReference w:type="first" r:id="rId15"/>
      <w:footerReference w:type="first" r:id="rId16"/>
      <w:pgSz w:w="11907" w:h="16839" w:code="9"/>
      <w:pgMar w:top="1440" w:right="1440" w:bottom="1440" w:left="1440" w:header="706" w:footer="979" w:gutter="0"/>
      <w:pgNumType w:start="0"/>
      <w:cols w:space="720"/>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D9C4DC" w14:textId="77777777" w:rsidR="007B404D" w:rsidRDefault="007B404D" w:rsidP="00023F00">
      <w:pPr>
        <w:spacing w:after="0" w:line="240" w:lineRule="auto"/>
      </w:pPr>
      <w:r>
        <w:separator/>
      </w:r>
    </w:p>
  </w:endnote>
  <w:endnote w:type="continuationSeparator" w:id="0">
    <w:p w14:paraId="58449E5B" w14:textId="77777777" w:rsidR="007B404D" w:rsidRDefault="007B404D" w:rsidP="00023F00">
      <w:pPr>
        <w:spacing w:after="0" w:line="240" w:lineRule="auto"/>
      </w:pPr>
      <w:r>
        <w:continuationSeparator/>
      </w:r>
    </w:p>
  </w:endnote>
  <w:endnote w:type="continuationNotice" w:id="1">
    <w:p w14:paraId="3CC1CBF3" w14:textId="77777777" w:rsidR="007B404D" w:rsidRDefault="007B404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IN NEXT™ ARABIC REGULAR">
    <w:altName w:val="Arial"/>
    <w:panose1 w:val="020B0503020203050203"/>
    <w:charset w:val="00"/>
    <w:family w:val="swiss"/>
    <w:pitch w:val="variable"/>
    <w:sig w:usb0="800020AF" w:usb1="C000A04A" w:usb2="00000008" w:usb3="00000000" w:csb0="00000041" w:csb1="00000000"/>
  </w:font>
  <w:font w:name="MS Mincho">
    <w:altName w:val="ＭＳ 明朝"/>
    <w:panose1 w:val="02020609040205080304"/>
    <w:charset w:val="80"/>
    <w:family w:val="modern"/>
    <w:pitch w:val="fixed"/>
    <w:sig w:usb0="E00002FF" w:usb1="6AC7FDFB" w:usb2="08000012" w:usb3="00000000" w:csb0="0002009F" w:csb1="00000000"/>
  </w:font>
  <w:font w:name="DIN NEXT™ ARABIC MEDIUM">
    <w:altName w:val="Arial"/>
    <w:panose1 w:val="020B0603020203050203"/>
    <w:charset w:val="00"/>
    <w:family w:val="swiss"/>
    <w:pitch w:val="variable"/>
    <w:sig w:usb0="800020AF" w:usb1="C000A04A" w:usb2="00000008" w:usb3="00000000" w:csb0="0000004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IN Next LT Arabic Light">
    <w:panose1 w:val="020B0303020203050203"/>
    <w:charset w:val="00"/>
    <w:family w:val="swiss"/>
    <w:pitch w:val="variable"/>
    <w:sig w:usb0="800020AF" w:usb1="C000A04A" w:usb2="00000008" w:usb3="00000000" w:csb0="00000041" w:csb1="00000000"/>
  </w:font>
  <w:font w:name="DIN Next LT W23 Medium">
    <w:panose1 w:val="020B0603020203050203"/>
    <w:charset w:val="B2"/>
    <w:family w:val="swiss"/>
    <w:pitch w:val="variable"/>
    <w:sig w:usb0="800020AF" w:usb1="C000A04A" w:usb2="00000008" w:usb3="00000000" w:csb0="00000041" w:csb1="00000000"/>
  </w:font>
  <w:font w:name="Adobe Arabic">
    <w:panose1 w:val="02040503050201020203"/>
    <w:charset w:val="00"/>
    <w:family w:val="roman"/>
    <w:pitch w:val="variable"/>
    <w:sig w:usb0="8000202F" w:usb1="8000A04A"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477AB" w14:textId="6B3AE713" w:rsidR="004C7446" w:rsidRPr="00DC01FF" w:rsidRDefault="00D14034" w:rsidP="001E7E08">
    <w:pPr>
      <w:jc w:val="center"/>
      <w:rPr>
        <w:rFonts w:cs="Arial"/>
        <w:color w:val="2B3B82" w:themeColor="accent4"/>
        <w:sz w:val="18"/>
        <w:szCs w:val="18"/>
        <w:rtl/>
      </w:rPr>
    </w:pPr>
    <w:sdt>
      <w:sdtPr>
        <w:rPr>
          <w:rFonts w:cs="Arial"/>
          <w:color w:val="F30303"/>
        </w:rPr>
        <w:id w:val="-1364975694"/>
        <w15:color w:val="EB0303"/>
        <w:comboBox>
          <w:listItem w:displayText="سرّي للغاية" w:value="سرّي للغاية"/>
          <w:listItem w:displayText="سرّي" w:value="سرّي"/>
          <w:listItem w:displayText="مقيد" w:value="مقيد"/>
          <w:listItem w:displayText="عام" w:value="عام"/>
        </w:comboBox>
      </w:sdtPr>
      <w:sdtEndPr/>
      <w:sdtContent>
        <w:r w:rsidR="004C7446">
          <w:rPr>
            <w:rFonts w:cs="Arial"/>
            <w:color w:val="F30303"/>
            <w:lang w:bidi="en-US"/>
          </w:rPr>
          <w:t>Restricted</w:t>
        </w:r>
      </w:sdtContent>
    </w:sdt>
  </w:p>
  <w:p w14:paraId="076FA2FB" w14:textId="7CAC9E04" w:rsidR="004C7446" w:rsidRPr="00DC01FF" w:rsidRDefault="004C7446" w:rsidP="007026AD">
    <w:pPr>
      <w:jc w:val="center"/>
      <w:rPr>
        <w:rFonts w:cs="Arial"/>
        <w:color w:val="2B3B82" w:themeColor="accent4"/>
        <w:sz w:val="18"/>
        <w:szCs w:val="18"/>
      </w:rPr>
    </w:pPr>
    <w:r w:rsidRPr="001A136D">
      <w:rPr>
        <w:rFonts w:cs="Arial"/>
        <w:color w:val="2B3B82" w:themeColor="accent4"/>
        <w:sz w:val="18"/>
        <w:szCs w:val="18"/>
        <w:lang w:bidi="en-US"/>
      </w:rPr>
      <w:t xml:space="preserve">VERSION </w:t>
    </w:r>
    <w:r w:rsidRPr="00C53A80">
      <w:rPr>
        <w:rFonts w:cs="Arial"/>
        <w:color w:val="2B3B82" w:themeColor="accent4"/>
        <w:sz w:val="18"/>
        <w:szCs w:val="18"/>
        <w:highlight w:val="cyan"/>
        <w:lang w:bidi="en-US"/>
      </w:rPr>
      <w:t>&lt;1.0&gt;</w:t>
    </w:r>
  </w:p>
  <w:sdt>
    <w:sdtPr>
      <w:rPr>
        <w:rFonts w:cs="Arial"/>
      </w:rPr>
      <w:id w:val="-554389140"/>
      <w:docPartObj>
        <w:docPartGallery w:val="Page Numbers (Bottom of Page)"/>
        <w:docPartUnique/>
      </w:docPartObj>
    </w:sdtPr>
    <w:sdtEndPr>
      <w:rPr>
        <w:color w:val="2B3B82" w:themeColor="accent4"/>
        <w:sz w:val="18"/>
        <w:szCs w:val="18"/>
      </w:rPr>
    </w:sdtEndPr>
    <w:sdtContent>
      <w:p w14:paraId="510C7A82" w14:textId="709ACBD8" w:rsidR="004C7446" w:rsidRPr="00023F00" w:rsidRDefault="004C7446" w:rsidP="004A573E">
        <w:pPr>
          <w:pStyle w:val="Footer"/>
          <w:jc w:val="center"/>
        </w:pPr>
        <w:r w:rsidRPr="00DC01FF">
          <w:rPr>
            <w:rFonts w:cs="Arial"/>
            <w:color w:val="2B3B82" w:themeColor="accent4"/>
            <w:sz w:val="18"/>
            <w:szCs w:val="18"/>
            <w:lang w:bidi="en-US"/>
          </w:rPr>
          <w:fldChar w:fldCharType="begin"/>
        </w:r>
        <w:r w:rsidRPr="00DC01FF">
          <w:rPr>
            <w:rFonts w:cs="Arial"/>
            <w:color w:val="2B3B82" w:themeColor="accent4"/>
            <w:sz w:val="18"/>
            <w:szCs w:val="18"/>
            <w:lang w:bidi="en-US"/>
          </w:rPr>
          <w:instrText xml:space="preserve"> PAGE   \* MERGEFORMAT </w:instrText>
        </w:r>
        <w:r w:rsidRPr="00DC01FF">
          <w:rPr>
            <w:rFonts w:cs="Arial"/>
            <w:color w:val="2B3B82" w:themeColor="accent4"/>
            <w:sz w:val="18"/>
            <w:szCs w:val="18"/>
            <w:lang w:bidi="en-US"/>
          </w:rPr>
          <w:fldChar w:fldCharType="separate"/>
        </w:r>
        <w:r w:rsidR="008D522B">
          <w:rPr>
            <w:rFonts w:cs="Arial"/>
            <w:noProof/>
            <w:color w:val="2B3B82" w:themeColor="accent4"/>
            <w:sz w:val="18"/>
            <w:szCs w:val="18"/>
            <w:lang w:bidi="en-US"/>
          </w:rPr>
          <w:t>99</w:t>
        </w:r>
        <w:r w:rsidRPr="00DC01FF">
          <w:rPr>
            <w:rFonts w:cs="Arial"/>
            <w:color w:val="2B3B82" w:themeColor="accent4"/>
            <w:sz w:val="18"/>
            <w:szCs w:val="18"/>
            <w:lang w:bidi="en-US"/>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F569D" w14:textId="0E6F9F32" w:rsidR="004C7446" w:rsidRDefault="004C7446">
    <w:pPr>
      <w:pStyle w:val="Footer"/>
      <w:rPr>
        <w:noProof/>
      </w:rPr>
    </w:pPr>
  </w:p>
  <w:p w14:paraId="6D0A98CD" w14:textId="50248E43" w:rsidR="004C7446" w:rsidRDefault="004C74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6F3090" w14:textId="77777777" w:rsidR="007B404D" w:rsidRDefault="007B404D" w:rsidP="00023F00">
      <w:pPr>
        <w:spacing w:after="0" w:line="240" w:lineRule="auto"/>
      </w:pPr>
      <w:r>
        <w:separator/>
      </w:r>
    </w:p>
  </w:footnote>
  <w:footnote w:type="continuationSeparator" w:id="0">
    <w:p w14:paraId="593C2532" w14:textId="77777777" w:rsidR="007B404D" w:rsidRDefault="007B404D" w:rsidP="00023F00">
      <w:pPr>
        <w:spacing w:after="0" w:line="240" w:lineRule="auto"/>
      </w:pPr>
      <w:r>
        <w:continuationSeparator/>
      </w:r>
    </w:p>
  </w:footnote>
  <w:footnote w:type="continuationNotice" w:id="1">
    <w:p w14:paraId="0864448A" w14:textId="77777777" w:rsidR="007B404D" w:rsidRDefault="007B404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BE6EDB" w14:textId="7FA99673" w:rsidR="004C7446" w:rsidRPr="009A29FB" w:rsidRDefault="004C7446" w:rsidP="009A29FB">
    <w:pPr>
      <w:pStyle w:val="Header"/>
      <w:jc w:val="center"/>
    </w:pPr>
    <w:r>
      <w:rPr>
        <w:rFonts w:ascii="Adobe Arabic" w:hAnsi="Adobe Arabic" w:cs="Adobe Arabic"/>
        <w:color w:val="000000"/>
        <w:sz w:val="28"/>
        <w:szCs w:val="28"/>
        <w:lang w:eastAsia="pl-PL"/>
      </w:rPr>
      <w:fldChar w:fldCharType="begin" w:fldLock="1"/>
    </w:r>
    <w:r>
      <w:rPr>
        <w:rFonts w:ascii="Adobe Arabic" w:hAnsi="Adobe Arabic" w:cs="Adobe Arabic"/>
        <w:color w:val="000000"/>
        <w:sz w:val="28"/>
        <w:szCs w:val="28"/>
        <w:lang w:eastAsia="pl-PL"/>
      </w:rPr>
      <w:instrText xml:space="preserve"> DOCPROPERTY bjHeaderEvenPageDocProperty \* MERGEFORMAT </w:instrText>
    </w:r>
    <w:r>
      <w:rPr>
        <w:rFonts w:ascii="Adobe Arabic" w:hAnsi="Adobe Arabic" w:cs="Adobe Arabic"/>
        <w:color w:val="000000"/>
        <w:sz w:val="28"/>
        <w:szCs w:val="28"/>
        <w:lang w:eastAsia="pl-PL"/>
      </w:rPr>
      <w:fldChar w:fldCharType="separate"/>
    </w:r>
    <w:r w:rsidRPr="0055728B">
      <w:rPr>
        <w:rFonts w:cs="Arial"/>
        <w:b/>
        <w:color w:val="029BFF"/>
        <w:sz w:val="18"/>
        <w:szCs w:val="18"/>
        <w:lang w:eastAsia="pl-PL"/>
      </w:rPr>
      <w:t xml:space="preserve">RESTRICTED </w:t>
    </w:r>
    <w:r>
      <w:rPr>
        <w:rFonts w:ascii="Adobe Arabic" w:hAnsi="Adobe Arabic" w:cs="Adobe Arabic"/>
        <w:color w:val="000000"/>
        <w:sz w:val="28"/>
        <w:szCs w:val="28"/>
        <w:lang w:eastAsia="pl-PL"/>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9E8E0" w14:textId="4A71B078" w:rsidR="004C7446" w:rsidRDefault="004C7446" w:rsidP="009A29FB">
    <w:pPr>
      <w:pStyle w:val="Header"/>
      <w:jc w:val="center"/>
      <w:rPr>
        <w:rFonts w:cs="Arial"/>
        <w:noProof/>
        <w:lang w:eastAsia="en-US"/>
      </w:rPr>
    </w:pPr>
    <w:r>
      <w:rPr>
        <w:rFonts w:cs="Arial"/>
        <w:noProof/>
        <w:lang w:eastAsia="en-US"/>
      </w:rPr>
      <mc:AlternateContent>
        <mc:Choice Requires="wps">
          <w:drawing>
            <wp:anchor distT="0" distB="0" distL="114300" distR="114300" simplePos="0" relativeHeight="251660291" behindDoc="0" locked="0" layoutInCell="1" allowOverlap="1" wp14:anchorId="0C2595C9" wp14:editId="363CE136">
              <wp:simplePos x="0" y="0"/>
              <wp:positionH relativeFrom="column">
                <wp:posOffset>-339090</wp:posOffset>
              </wp:positionH>
              <wp:positionV relativeFrom="paragraph">
                <wp:posOffset>-122613</wp:posOffset>
              </wp:positionV>
              <wp:extent cx="2736272" cy="485775"/>
              <wp:effectExtent l="0" t="0" r="0" b="0"/>
              <wp:wrapNone/>
              <wp:docPr id="28" name="Text Box 7"/>
              <wp:cNvGraphicFramePr/>
              <a:graphic xmlns:a="http://schemas.openxmlformats.org/drawingml/2006/main">
                <a:graphicData uri="http://schemas.microsoft.com/office/word/2010/wordprocessingShape">
                  <wps:wsp>
                    <wps:cNvSpPr txBox="1"/>
                    <wps:spPr>
                      <a:xfrm flipH="1">
                        <a:off x="0" y="0"/>
                        <a:ext cx="2736272" cy="485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A5773C" w14:textId="4B1436BD" w:rsidR="004C7446" w:rsidRPr="00B90F08" w:rsidRDefault="004C7446" w:rsidP="004060D1">
                          <w:pPr>
                            <w:jc w:val="right"/>
                            <w:rPr>
                              <w:rFonts w:ascii="DIN NEXT™ ARABIC MEDIUM" w:hAnsi="DIN NEXT™ ARABIC MEDIUM" w:cs="DIN NEXT™ ARABIC MEDIUM"/>
                              <w:color w:val="2B3B82" w:themeColor="text1"/>
                              <w:sz w:val="24"/>
                              <w:szCs w:val="24"/>
                            </w:rPr>
                          </w:pPr>
                          <w:r w:rsidRPr="004060D1">
                            <w:rPr>
                              <w:rFonts w:cs="Arial"/>
                              <w:color w:val="373E49" w:themeColor="accent1"/>
                              <w:sz w:val="24"/>
                              <w:szCs w:val="24"/>
                              <w:lang w:bidi="en-US"/>
                            </w:rPr>
                            <w:t>Cybersecurity Roles and Responsibilities Template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0C2595C9" id="_x0000_t202" coordsize="21600,21600" o:spt="202" path="m,l,21600r21600,l21600,xe">
              <v:stroke joinstyle="miter"/>
              <v:path gradientshapeok="t" o:connecttype="rect"/>
            </v:shapetype>
            <v:shape id="Text Box 7" o:spid="_x0000_s1029" type="#_x0000_t202" style="position:absolute;left:0;text-align:left;margin-left:-26.7pt;margin-top:-9.65pt;width:215.45pt;height:38.25pt;flip:x;z-index:25166029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" filled="f" stroked="f" strokeweight=".5pt">
              <v:textbox>
                <w:txbxContent>
                  <w:p w14:paraId="0EA5773C" w14:textId="4B1436BD" w:rsidR="004C7446" w:rsidRPr="00B90F08" w:rsidRDefault="004C7446" w:rsidP="004060D1">
                    <w:pPr>
                      <w:jc w:val="right"/>
                      <w:rPr>
                        <w:rFonts w:ascii="DIN NEXT™ ARABIC MEDIUM" w:hAnsi="DIN NEXT™ ARABIC MEDIUM" w:cs="DIN NEXT™ ARABIC MEDIUM"/>
                        <w:color w:val="2B3B82" w:themeColor="text1"/>
                        <w:sz w:val="24"/>
                        <w:szCs w:val="24"/>
                      </w:rPr>
                    </w:pPr>
                    <w:r w:rsidRPr="004060D1">
                      <w:rPr>
                        <w:rFonts w:cs="Arial"/>
                        <w:color w:val="373E49" w:themeColor="accent1"/>
                        <w:sz w:val="24"/>
                        <w:szCs w:val="24"/>
                        <w:lang w:bidi="en-US"/>
                      </w:rPr>
                      <w:t>Cybersecurity Roles and Responsibilities Template</w:t>
                    </w:r>
                  </w:p>
                </w:txbxContent>
              </v:textbox>
            </v:shape>
          </w:pict>
        </mc:Fallback>
      </mc:AlternateContent>
    </w:r>
    <w:r>
      <w:rPr>
        <w:rFonts w:cs="Arial"/>
        <w:noProof/>
        <w:lang w:eastAsia="en-US"/>
      </w:rPr>
      <mc:AlternateContent>
        <mc:Choice Requires="wps">
          <w:drawing>
            <wp:anchor distT="0" distB="0" distL="114300" distR="114300" simplePos="0" relativeHeight="251661315" behindDoc="0" locked="0" layoutInCell="1" allowOverlap="1" wp14:anchorId="063C31FB" wp14:editId="3EB3CC5B">
              <wp:simplePos x="0" y="0"/>
              <wp:positionH relativeFrom="column">
                <wp:posOffset>-471632</wp:posOffset>
              </wp:positionH>
              <wp:positionV relativeFrom="paragraph">
                <wp:posOffset>-302260</wp:posOffset>
              </wp:positionV>
              <wp:extent cx="45085" cy="828675"/>
              <wp:effectExtent l="0" t="0" r="0" b="9525"/>
              <wp:wrapNone/>
              <wp:docPr id="27" name="Rectangle 8"/>
              <wp:cNvGraphicFramePr/>
              <a:graphic xmlns:a="http://schemas.openxmlformats.org/drawingml/2006/main">
                <a:graphicData uri="http://schemas.microsoft.com/office/word/2010/wordprocessingShape">
                  <wps:wsp>
                    <wps:cNvSpPr/>
                    <wps:spPr>
                      <a:xfrm>
                        <a:off x="0" y="0"/>
                        <a:ext cx="45085" cy="8286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oel="http://schemas.microsoft.com/office/2019/extlst">
          <w:pict>
            <v:rect w14:anchorId="60BDF756" id="Rectangle 8" o:spid="_x0000_s1026" style="position:absolute;margin-left:-37.15pt;margin-top:-23.8pt;width:3.55pt;height:65.25pt;z-index:25166131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" fillcolor="#373e49 [3204]" stroked="f" strokeweight="1pt"/>
          </w:pict>
        </mc:Fallback>
      </mc:AlternateContent>
    </w:r>
  </w:p>
  <w:p w14:paraId="73B294F3" w14:textId="54BEB776" w:rsidR="004C7446" w:rsidRPr="004060D1" w:rsidRDefault="004C7446" w:rsidP="004060D1">
    <w:pPr>
      <w:pStyle w:val="Header"/>
      <w:jc w:val="center"/>
      <w:rPr>
        <w:rFonts w:cs="Arial"/>
        <w:rtl/>
      </w:rPr>
    </w:pPr>
    <w:r w:rsidRPr="00A21BE2">
      <w:rPr>
        <w:rFonts w:cs="Arial"/>
        <w:noProof/>
        <w:lang w:bidi="en-US"/>
      </w:rPr>
      <w:t xml:space="preserve"> </w:t>
    </w:r>
  </w:p>
  <w:p w14:paraId="1940DD6F" w14:textId="5898A2FE" w:rsidR="004C7446" w:rsidRPr="00F46385" w:rsidRDefault="004C7446" w:rsidP="00CD5271">
    <w:pPr>
      <w:pStyle w:val="Header"/>
      <w:tabs>
        <w:tab w:val="clear" w:pos="4680"/>
        <w:tab w:val="clear" w:pos="9360"/>
        <w:tab w:val="left" w:pos="723"/>
      </w:tabs>
      <w:rPr>
        <w:rFonts w:ascii="DIN Next LT Arabic Light" w:hAnsi="DIN Next LT Arabic Light" w:cs="DIN Next LT Arabic Light"/>
      </w:rPr>
    </w:pPr>
    <w:r w:rsidRPr="00F46385">
      <w:rPr>
        <w:rFonts w:ascii="DIN Next LT Arabic Light" w:eastAsia="DIN Next LT Arabic Light" w:hAnsi="DIN Next LT Arabic Light" w:cs="DIN Next LT Arabic Light"/>
        <w:lang w:bidi="en-US"/>
      </w:rPr>
      <w:tab/>
    </w:r>
  </w:p>
  <w:p w14:paraId="687BB547" w14:textId="77777777" w:rsidR="004C7446" w:rsidRPr="00F46385" w:rsidRDefault="004C7446" w:rsidP="00653E90">
    <w:pPr>
      <w:pStyle w:val="Header"/>
      <w:rPr>
        <w:rFonts w:ascii="DIN Next LT Arabic Light" w:hAnsi="DIN Next LT Arabic Light" w:cs="DIN Next LT Arabic Light"/>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501358" w14:textId="305C397C" w:rsidR="004C7446" w:rsidRPr="009A29FB" w:rsidRDefault="004C7446" w:rsidP="009A29FB">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08202"/>
    <w:multiLevelType w:val="hybridMultilevel"/>
    <w:tmpl w:val="FFFFFFFF"/>
    <w:lvl w:ilvl="0" w:tplc="D752EA94">
      <w:start w:val="1"/>
      <w:numFmt w:val="decimal"/>
      <w:lvlText w:val="%1."/>
      <w:lvlJc w:val="left"/>
      <w:pPr>
        <w:ind w:left="720" w:hanging="360"/>
      </w:pPr>
    </w:lvl>
    <w:lvl w:ilvl="1" w:tplc="F6A4840E">
      <w:start w:val="1"/>
      <w:numFmt w:val="lowerLetter"/>
      <w:lvlText w:val="%2."/>
      <w:lvlJc w:val="left"/>
      <w:pPr>
        <w:ind w:left="1440" w:hanging="360"/>
      </w:pPr>
    </w:lvl>
    <w:lvl w:ilvl="2" w:tplc="726E8610">
      <w:start w:val="1"/>
      <w:numFmt w:val="lowerRoman"/>
      <w:lvlText w:val="%3."/>
      <w:lvlJc w:val="right"/>
      <w:pPr>
        <w:ind w:left="2160" w:hanging="180"/>
      </w:pPr>
    </w:lvl>
    <w:lvl w:ilvl="3" w:tplc="7A98B5FC">
      <w:start w:val="1"/>
      <w:numFmt w:val="decimal"/>
      <w:lvlText w:val="%4."/>
      <w:lvlJc w:val="left"/>
      <w:pPr>
        <w:ind w:left="2880" w:hanging="360"/>
      </w:pPr>
    </w:lvl>
    <w:lvl w:ilvl="4" w:tplc="FDE27D62">
      <w:start w:val="1"/>
      <w:numFmt w:val="lowerLetter"/>
      <w:lvlText w:val="%5."/>
      <w:lvlJc w:val="left"/>
      <w:pPr>
        <w:ind w:left="3600" w:hanging="360"/>
      </w:pPr>
    </w:lvl>
    <w:lvl w:ilvl="5" w:tplc="8D1E5BA4">
      <w:start w:val="1"/>
      <w:numFmt w:val="lowerRoman"/>
      <w:lvlText w:val="%6."/>
      <w:lvlJc w:val="right"/>
      <w:pPr>
        <w:ind w:left="4320" w:hanging="180"/>
      </w:pPr>
    </w:lvl>
    <w:lvl w:ilvl="6" w:tplc="0C1041D8">
      <w:start w:val="1"/>
      <w:numFmt w:val="decimal"/>
      <w:lvlText w:val="%7."/>
      <w:lvlJc w:val="left"/>
      <w:pPr>
        <w:ind w:left="5040" w:hanging="360"/>
      </w:pPr>
    </w:lvl>
    <w:lvl w:ilvl="7" w:tplc="4AC6037E">
      <w:start w:val="1"/>
      <w:numFmt w:val="lowerLetter"/>
      <w:lvlText w:val="%8."/>
      <w:lvlJc w:val="left"/>
      <w:pPr>
        <w:ind w:left="5760" w:hanging="360"/>
      </w:pPr>
    </w:lvl>
    <w:lvl w:ilvl="8" w:tplc="386AAB28">
      <w:start w:val="1"/>
      <w:numFmt w:val="lowerRoman"/>
      <w:lvlText w:val="%9."/>
      <w:lvlJc w:val="right"/>
      <w:pPr>
        <w:ind w:left="6480" w:hanging="180"/>
      </w:pPr>
    </w:lvl>
  </w:abstractNum>
  <w:abstractNum w:abstractNumId="1" w15:restartNumberingAfterBreak="0">
    <w:nsid w:val="00420843"/>
    <w:multiLevelType w:val="hybridMultilevel"/>
    <w:tmpl w:val="B3EE5E54"/>
    <w:lvl w:ilvl="0" w:tplc="165E8214">
      <w:start w:val="1"/>
      <w:numFmt w:val="decimal"/>
      <w:lvlText w:val="%1"/>
      <w:lvlJc w:val="center"/>
      <w:rPr>
        <w:rFonts w:hint="default"/>
        <w:color w:val="373E49"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7921C5"/>
    <w:multiLevelType w:val="hybridMultilevel"/>
    <w:tmpl w:val="F5D6D8F8"/>
    <w:lvl w:ilvl="0" w:tplc="FE629F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3A23B4"/>
    <w:multiLevelType w:val="hybridMultilevel"/>
    <w:tmpl w:val="DBD03F4A"/>
    <w:lvl w:ilvl="0" w:tplc="FFFFFFFF">
      <w:start w:val="1"/>
      <w:numFmt w:val="decimal"/>
      <w:lvlText w:val="%1-"/>
      <w:lvlJc w:val="left"/>
      <w:pPr>
        <w:ind w:left="927" w:hanging="360"/>
      </w:pPr>
      <w:rPr>
        <w:rFonts w:hint="default"/>
        <w:b/>
        <w:bCs w:val="0"/>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4" w15:restartNumberingAfterBreak="0">
    <w:nsid w:val="033F4179"/>
    <w:multiLevelType w:val="hybridMultilevel"/>
    <w:tmpl w:val="260ACC08"/>
    <w:lvl w:ilvl="0" w:tplc="D084DF7A">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4CA7578"/>
    <w:multiLevelType w:val="hybridMultilevel"/>
    <w:tmpl w:val="1EFAD1E6"/>
    <w:lvl w:ilvl="0" w:tplc="F33E440A">
      <w:start w:val="1"/>
      <w:numFmt w:val="decimal"/>
      <w:lvlText w:val="%1"/>
      <w:lvlJc w:val="center"/>
      <w:pPr>
        <w:ind w:left="36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63C5F98"/>
    <w:multiLevelType w:val="hybridMultilevel"/>
    <w:tmpl w:val="DA466510"/>
    <w:lvl w:ilvl="0" w:tplc="D084DF7A">
      <w:start w:val="1"/>
      <w:numFmt w:val="decimal"/>
      <w:lvlText w:val="%1"/>
      <w:lvlJc w:val="center"/>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64776E6"/>
    <w:multiLevelType w:val="hybridMultilevel"/>
    <w:tmpl w:val="206075B4"/>
    <w:lvl w:ilvl="0" w:tplc="FFFFFFFF">
      <w:start w:val="1"/>
      <w:numFmt w:val="decimal"/>
      <w:lvlText w:val="%1"/>
      <w:lvlJc w:val="center"/>
      <w:pPr>
        <w:ind w:left="360" w:hanging="360"/>
      </w:pPr>
      <w:rPr>
        <w:rFonts w:ascii="Arial" w:hAnsi="Arial" w:cs="Aria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06A50A2B"/>
    <w:multiLevelType w:val="multilevel"/>
    <w:tmpl w:val="93A22FC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9" w15:restartNumberingAfterBreak="0">
    <w:nsid w:val="06FC2956"/>
    <w:multiLevelType w:val="multilevel"/>
    <w:tmpl w:val="032033D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0" w15:restartNumberingAfterBreak="0">
    <w:nsid w:val="07613BE1"/>
    <w:multiLevelType w:val="hybridMultilevel"/>
    <w:tmpl w:val="B0CAB3E4"/>
    <w:lvl w:ilvl="0" w:tplc="D084DF7A">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87342ED"/>
    <w:multiLevelType w:val="hybridMultilevel"/>
    <w:tmpl w:val="03169FB4"/>
    <w:lvl w:ilvl="0" w:tplc="4CAAAD14">
      <w:start w:val="1"/>
      <w:numFmt w:val="decimal"/>
      <w:lvlText w:val="%1"/>
      <w:lvlJc w:val="center"/>
      <w:rPr>
        <w:rFonts w:hint="default"/>
        <w:color w:val="373E49"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9361335"/>
    <w:multiLevelType w:val="hybridMultilevel"/>
    <w:tmpl w:val="486CAA8A"/>
    <w:lvl w:ilvl="0" w:tplc="5CDE30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9A0660B"/>
    <w:multiLevelType w:val="hybridMultilevel"/>
    <w:tmpl w:val="DA466510"/>
    <w:lvl w:ilvl="0" w:tplc="D084DF7A">
      <w:start w:val="1"/>
      <w:numFmt w:val="decimal"/>
      <w:lvlText w:val="%1"/>
      <w:lvlJc w:val="center"/>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A2F5EC8"/>
    <w:multiLevelType w:val="hybridMultilevel"/>
    <w:tmpl w:val="DA466510"/>
    <w:lvl w:ilvl="0" w:tplc="D084DF7A">
      <w:start w:val="1"/>
      <w:numFmt w:val="decimal"/>
      <w:lvlText w:val="%1"/>
      <w:lvlJc w:val="center"/>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AA80F00"/>
    <w:multiLevelType w:val="hybridMultilevel"/>
    <w:tmpl w:val="3572B86C"/>
    <w:lvl w:ilvl="0" w:tplc="9704EDCE">
      <w:start w:val="1"/>
      <w:numFmt w:val="decimal"/>
      <w:lvlText w:val="%1"/>
      <w:lvlJc w:val="center"/>
      <w:pPr>
        <w:ind w:left="36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B7B169E"/>
    <w:multiLevelType w:val="hybridMultilevel"/>
    <w:tmpl w:val="2522D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C677208"/>
    <w:multiLevelType w:val="hybridMultilevel"/>
    <w:tmpl w:val="B0CAB3E4"/>
    <w:lvl w:ilvl="0" w:tplc="D084DF7A">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C8922F1"/>
    <w:multiLevelType w:val="hybridMultilevel"/>
    <w:tmpl w:val="B0CAB3E4"/>
    <w:lvl w:ilvl="0" w:tplc="D084DF7A">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DD263CC"/>
    <w:multiLevelType w:val="hybridMultilevel"/>
    <w:tmpl w:val="756631EA"/>
    <w:lvl w:ilvl="0" w:tplc="29C6149C">
      <w:start w:val="1"/>
      <w:numFmt w:val="decimal"/>
      <w:lvlText w:val="%1"/>
      <w:lvlJc w:val="center"/>
      <w:pPr>
        <w:ind w:left="36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DE41646"/>
    <w:multiLevelType w:val="hybridMultilevel"/>
    <w:tmpl w:val="8B56CB82"/>
    <w:lvl w:ilvl="0" w:tplc="EDECF91A">
      <w:start w:val="1"/>
      <w:numFmt w:val="decimal"/>
      <w:lvlText w:val="%1"/>
      <w:lvlJc w:val="center"/>
      <w:pPr>
        <w:ind w:left="36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E3E070D"/>
    <w:multiLevelType w:val="hybridMultilevel"/>
    <w:tmpl w:val="DA466510"/>
    <w:lvl w:ilvl="0" w:tplc="D084DF7A">
      <w:start w:val="1"/>
      <w:numFmt w:val="decimal"/>
      <w:lvlText w:val="%1"/>
      <w:lvlJc w:val="center"/>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0EF20779"/>
    <w:multiLevelType w:val="hybridMultilevel"/>
    <w:tmpl w:val="A07426D4"/>
    <w:lvl w:ilvl="0" w:tplc="F88EE8B0">
      <w:start w:val="1"/>
      <w:numFmt w:val="decimal"/>
      <w:lvlText w:val="%1"/>
      <w:lvlJc w:val="center"/>
      <w:pPr>
        <w:ind w:left="36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0710134"/>
    <w:multiLevelType w:val="hybridMultilevel"/>
    <w:tmpl w:val="BC7EC75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4" w15:restartNumberingAfterBreak="0">
    <w:nsid w:val="10EC5664"/>
    <w:multiLevelType w:val="hybridMultilevel"/>
    <w:tmpl w:val="DA466510"/>
    <w:lvl w:ilvl="0" w:tplc="D084DF7A">
      <w:start w:val="1"/>
      <w:numFmt w:val="decimal"/>
      <w:lvlText w:val="%1"/>
      <w:lvlJc w:val="center"/>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19356E9"/>
    <w:multiLevelType w:val="hybridMultilevel"/>
    <w:tmpl w:val="07FED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2FB5B09"/>
    <w:multiLevelType w:val="hybridMultilevel"/>
    <w:tmpl w:val="DA466510"/>
    <w:lvl w:ilvl="0" w:tplc="D084DF7A">
      <w:start w:val="1"/>
      <w:numFmt w:val="decimal"/>
      <w:lvlText w:val="%1"/>
      <w:lvlJc w:val="center"/>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32937DF"/>
    <w:multiLevelType w:val="multilevel"/>
    <w:tmpl w:val="2C72932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8" w15:restartNumberingAfterBreak="0">
    <w:nsid w:val="13C47653"/>
    <w:multiLevelType w:val="hybridMultilevel"/>
    <w:tmpl w:val="DA466510"/>
    <w:lvl w:ilvl="0" w:tplc="D084DF7A">
      <w:start w:val="1"/>
      <w:numFmt w:val="decimal"/>
      <w:lvlText w:val="%1"/>
      <w:lvlJc w:val="center"/>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41807E7"/>
    <w:multiLevelType w:val="hybridMultilevel"/>
    <w:tmpl w:val="5AF6F458"/>
    <w:lvl w:ilvl="0" w:tplc="78E6A74C">
      <w:start w:val="1"/>
      <w:numFmt w:val="decimal"/>
      <w:lvlText w:val="%1"/>
      <w:lvlJc w:val="center"/>
      <w:pPr>
        <w:ind w:left="36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56757FD"/>
    <w:multiLevelType w:val="hybridMultilevel"/>
    <w:tmpl w:val="CFC442AC"/>
    <w:lvl w:ilvl="0" w:tplc="543600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5EB0F73"/>
    <w:multiLevelType w:val="hybridMultilevel"/>
    <w:tmpl w:val="16E6E3A4"/>
    <w:lvl w:ilvl="0" w:tplc="8620DB50">
      <w:start w:val="1"/>
      <w:numFmt w:val="decimal"/>
      <w:lvlText w:val="%1"/>
      <w:lvlJc w:val="center"/>
      <w:pPr>
        <w:ind w:left="36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647477C"/>
    <w:multiLevelType w:val="hybridMultilevel"/>
    <w:tmpl w:val="4AF89628"/>
    <w:lvl w:ilvl="0" w:tplc="602E5654">
      <w:numFmt w:val="bullet"/>
      <w:lvlText w:val="•"/>
      <w:lvlJc w:val="left"/>
      <w:pPr>
        <w:ind w:left="720" w:hanging="360"/>
      </w:pPr>
      <w:rPr>
        <w:rFonts w:ascii="DIN NEXT™ ARABIC REGULAR" w:eastAsiaTheme="minorEastAsia" w:hAnsi="DIN NEXT™ ARABIC REGULAR" w:cs="DIN NEXT™ ARABIC REGUL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1719510C"/>
    <w:multiLevelType w:val="hybridMultilevel"/>
    <w:tmpl w:val="DA466510"/>
    <w:lvl w:ilvl="0" w:tplc="FFFFFFFF">
      <w:start w:val="1"/>
      <w:numFmt w:val="decimal"/>
      <w:lvlText w:val="%1"/>
      <w:lvlJc w:val="center"/>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178803F3"/>
    <w:multiLevelType w:val="hybridMultilevel"/>
    <w:tmpl w:val="B0CAB3E4"/>
    <w:lvl w:ilvl="0" w:tplc="D084DF7A">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84B3866"/>
    <w:multiLevelType w:val="hybridMultilevel"/>
    <w:tmpl w:val="E23C9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18E7786F"/>
    <w:multiLevelType w:val="hybridMultilevel"/>
    <w:tmpl w:val="1464AEC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1AD33965"/>
    <w:multiLevelType w:val="hybridMultilevel"/>
    <w:tmpl w:val="DA466510"/>
    <w:lvl w:ilvl="0" w:tplc="D084DF7A">
      <w:start w:val="1"/>
      <w:numFmt w:val="decimal"/>
      <w:lvlText w:val="%1"/>
      <w:lvlJc w:val="center"/>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1C7579FE"/>
    <w:multiLevelType w:val="multilevel"/>
    <w:tmpl w:val="B53410D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9" w15:restartNumberingAfterBreak="0">
    <w:nsid w:val="1ED33B0B"/>
    <w:multiLevelType w:val="hybridMultilevel"/>
    <w:tmpl w:val="8990C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1F3E57AF"/>
    <w:multiLevelType w:val="hybridMultilevel"/>
    <w:tmpl w:val="9D94CA0A"/>
    <w:lvl w:ilvl="0" w:tplc="7C94C61A">
      <w:start w:val="1"/>
      <w:numFmt w:val="decimal"/>
      <w:lvlText w:val="%1"/>
      <w:lvlJc w:val="center"/>
      <w:pPr>
        <w:ind w:left="36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208D7BAE"/>
    <w:multiLevelType w:val="multilevel"/>
    <w:tmpl w:val="31FC0D7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2" w15:restartNumberingAfterBreak="0">
    <w:nsid w:val="22A71CA2"/>
    <w:multiLevelType w:val="hybridMultilevel"/>
    <w:tmpl w:val="6114B004"/>
    <w:lvl w:ilvl="0" w:tplc="01103710">
      <w:start w:val="1"/>
      <w:numFmt w:val="decimal"/>
      <w:lvlText w:val="%1"/>
      <w:lvlJc w:val="center"/>
      <w:pPr>
        <w:ind w:left="36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239840D0"/>
    <w:multiLevelType w:val="hybridMultilevel"/>
    <w:tmpl w:val="BC14C194"/>
    <w:lvl w:ilvl="0" w:tplc="C1A8D296">
      <w:start w:val="1"/>
      <w:numFmt w:val="decimal"/>
      <w:lvlText w:val="%1"/>
      <w:lvlJc w:val="center"/>
      <w:pPr>
        <w:ind w:left="36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24A75640"/>
    <w:multiLevelType w:val="hybridMultilevel"/>
    <w:tmpl w:val="DBD03F4A"/>
    <w:lvl w:ilvl="0" w:tplc="FFFFFFFF">
      <w:start w:val="1"/>
      <w:numFmt w:val="decimal"/>
      <w:lvlText w:val="%1-"/>
      <w:lvlJc w:val="left"/>
      <w:pPr>
        <w:ind w:left="927" w:hanging="360"/>
      </w:pPr>
      <w:rPr>
        <w:rFonts w:hint="default"/>
        <w:b/>
        <w:bCs w:val="0"/>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45" w15:restartNumberingAfterBreak="0">
    <w:nsid w:val="24B1488F"/>
    <w:multiLevelType w:val="hybridMultilevel"/>
    <w:tmpl w:val="DA466510"/>
    <w:lvl w:ilvl="0" w:tplc="D084DF7A">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259326BD"/>
    <w:multiLevelType w:val="hybridMultilevel"/>
    <w:tmpl w:val="B4D4A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275B1702"/>
    <w:multiLevelType w:val="hybridMultilevel"/>
    <w:tmpl w:val="954283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280D44DC"/>
    <w:multiLevelType w:val="hybridMultilevel"/>
    <w:tmpl w:val="DA466510"/>
    <w:lvl w:ilvl="0" w:tplc="D084DF7A">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28270D8A"/>
    <w:multiLevelType w:val="hybridMultilevel"/>
    <w:tmpl w:val="15CC9A8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2ABC2FA3"/>
    <w:multiLevelType w:val="hybridMultilevel"/>
    <w:tmpl w:val="7302912A"/>
    <w:lvl w:ilvl="0" w:tplc="FFFFFFFF">
      <w:start w:val="1"/>
      <w:numFmt w:val="decimal"/>
      <w:lvlText w:val="%1"/>
      <w:lvlJc w:val="center"/>
      <w:pPr>
        <w:ind w:left="360" w:hanging="360"/>
      </w:pPr>
      <w:rPr>
        <w:rFonts w:ascii="Arial" w:hAnsi="Arial" w:cs="Aria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2AC03484"/>
    <w:multiLevelType w:val="hybridMultilevel"/>
    <w:tmpl w:val="DA466510"/>
    <w:lvl w:ilvl="0" w:tplc="D084DF7A">
      <w:start w:val="1"/>
      <w:numFmt w:val="decimal"/>
      <w:lvlText w:val="%1"/>
      <w:lvlJc w:val="center"/>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2B7D0415"/>
    <w:multiLevelType w:val="hybridMultilevel"/>
    <w:tmpl w:val="2EF851A8"/>
    <w:lvl w:ilvl="0" w:tplc="FFFFFFFF">
      <w:start w:val="1"/>
      <w:numFmt w:val="decimal"/>
      <w:lvlText w:val="%1"/>
      <w:lvlJc w:val="center"/>
      <w:pPr>
        <w:ind w:left="360" w:hanging="360"/>
      </w:pPr>
      <w:rPr>
        <w:rFonts w:ascii="Arial" w:hAnsi="Arial" w:cs="Aria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2BF47151"/>
    <w:multiLevelType w:val="hybridMultilevel"/>
    <w:tmpl w:val="465C9342"/>
    <w:lvl w:ilvl="0" w:tplc="C85E639E">
      <w:start w:val="1"/>
      <w:numFmt w:val="decimal"/>
      <w:lvlText w:val="%1"/>
      <w:lvlJc w:val="center"/>
      <w:pPr>
        <w:ind w:left="36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2CC41651"/>
    <w:multiLevelType w:val="hybridMultilevel"/>
    <w:tmpl w:val="38C08BF0"/>
    <w:lvl w:ilvl="0" w:tplc="EC46EC6C">
      <w:start w:val="1"/>
      <w:numFmt w:val="decimal"/>
      <w:lvlText w:val="%1-"/>
      <w:lvlJc w:val="left"/>
      <w:pPr>
        <w:ind w:left="720" w:hanging="360"/>
      </w:pPr>
      <w:rPr>
        <w:rFonts w:asciiTheme="minorBidi" w:hAnsiTheme="minorBidi" w:cstheme="minorBid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2D153706"/>
    <w:multiLevelType w:val="hybridMultilevel"/>
    <w:tmpl w:val="DBD03F4A"/>
    <w:lvl w:ilvl="0" w:tplc="0548D3DE">
      <w:start w:val="1"/>
      <w:numFmt w:val="decimal"/>
      <w:lvlText w:val="%1-"/>
      <w:lvlJc w:val="left"/>
      <w:pPr>
        <w:ind w:left="927" w:hanging="360"/>
      </w:pPr>
      <w:rPr>
        <w:rFonts w:hint="default"/>
        <w:b/>
        <w:bCs w:val="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6" w15:restartNumberingAfterBreak="0">
    <w:nsid w:val="305F6D25"/>
    <w:multiLevelType w:val="hybridMultilevel"/>
    <w:tmpl w:val="B0CAB3E4"/>
    <w:lvl w:ilvl="0" w:tplc="D084DF7A">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31CE678F"/>
    <w:multiLevelType w:val="hybridMultilevel"/>
    <w:tmpl w:val="DA466510"/>
    <w:lvl w:ilvl="0" w:tplc="D084DF7A">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33F8734A"/>
    <w:multiLevelType w:val="hybridMultilevel"/>
    <w:tmpl w:val="F9246412"/>
    <w:lvl w:ilvl="0" w:tplc="2B3E3A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353B55AE"/>
    <w:multiLevelType w:val="hybridMultilevel"/>
    <w:tmpl w:val="7EB08E9E"/>
    <w:lvl w:ilvl="0" w:tplc="FBBCEB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3B3C2820"/>
    <w:multiLevelType w:val="hybridMultilevel"/>
    <w:tmpl w:val="3CB200C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61" w15:restartNumberingAfterBreak="0">
    <w:nsid w:val="3D2E4D36"/>
    <w:multiLevelType w:val="hybridMultilevel"/>
    <w:tmpl w:val="5B146DC8"/>
    <w:lvl w:ilvl="0" w:tplc="28524FF6">
      <w:start w:val="1"/>
      <w:numFmt w:val="decimal"/>
      <w:lvlText w:val="%1"/>
      <w:lvlJc w:val="center"/>
      <w:pPr>
        <w:ind w:left="36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3FA674BA"/>
    <w:multiLevelType w:val="hybridMultilevel"/>
    <w:tmpl w:val="116CA8D8"/>
    <w:lvl w:ilvl="0" w:tplc="D37E17DA">
      <w:start w:val="1"/>
      <w:numFmt w:val="decimal"/>
      <w:lvlText w:val="%1"/>
      <w:lvlJc w:val="center"/>
      <w:rPr>
        <w:rFonts w:hint="default"/>
        <w:color w:val="373E49"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404D0D75"/>
    <w:multiLevelType w:val="hybridMultilevel"/>
    <w:tmpl w:val="B0CAB3E4"/>
    <w:lvl w:ilvl="0" w:tplc="D084DF7A">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41046822"/>
    <w:multiLevelType w:val="hybridMultilevel"/>
    <w:tmpl w:val="8208D464"/>
    <w:lvl w:ilvl="0" w:tplc="88E2B518">
      <w:start w:val="1"/>
      <w:numFmt w:val="decimal"/>
      <w:lvlText w:val="%1"/>
      <w:lvlJc w:val="center"/>
      <w:pPr>
        <w:ind w:left="36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42230778"/>
    <w:multiLevelType w:val="multilevel"/>
    <w:tmpl w:val="42FC397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66" w15:restartNumberingAfterBreak="0">
    <w:nsid w:val="42516FDF"/>
    <w:multiLevelType w:val="hybridMultilevel"/>
    <w:tmpl w:val="DA466510"/>
    <w:lvl w:ilvl="0" w:tplc="D084DF7A">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42957D58"/>
    <w:multiLevelType w:val="hybridMultilevel"/>
    <w:tmpl w:val="DDACB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44C86EA3"/>
    <w:multiLevelType w:val="hybridMultilevel"/>
    <w:tmpl w:val="DA466510"/>
    <w:lvl w:ilvl="0" w:tplc="D084DF7A">
      <w:start w:val="1"/>
      <w:numFmt w:val="decimal"/>
      <w:lvlText w:val="%1"/>
      <w:lvlJc w:val="center"/>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44E537F2"/>
    <w:multiLevelType w:val="hybridMultilevel"/>
    <w:tmpl w:val="5808C2A2"/>
    <w:lvl w:ilvl="0" w:tplc="CFF45F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452A0F2A"/>
    <w:multiLevelType w:val="hybridMultilevel"/>
    <w:tmpl w:val="DA466510"/>
    <w:lvl w:ilvl="0" w:tplc="D084DF7A">
      <w:start w:val="1"/>
      <w:numFmt w:val="decimal"/>
      <w:lvlText w:val="%1"/>
      <w:lvlJc w:val="center"/>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4560390C"/>
    <w:multiLevelType w:val="hybridMultilevel"/>
    <w:tmpl w:val="87564F92"/>
    <w:lvl w:ilvl="0" w:tplc="E2BE2932">
      <w:start w:val="1"/>
      <w:numFmt w:val="decimal"/>
      <w:lvlText w:val="%1"/>
      <w:lvlJc w:val="center"/>
      <w:pPr>
        <w:ind w:left="360" w:hanging="360"/>
      </w:pPr>
      <w:rPr>
        <w:rFonts w:ascii="Arial" w:hAnsi="Arial" w:cs="Aria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2" w15:restartNumberingAfterBreak="0">
    <w:nsid w:val="46974121"/>
    <w:multiLevelType w:val="hybridMultilevel"/>
    <w:tmpl w:val="BC06A37A"/>
    <w:lvl w:ilvl="0" w:tplc="29A63F0C">
      <w:start w:val="1"/>
      <w:numFmt w:val="decimal"/>
      <w:lvlText w:val="%1"/>
      <w:lvlJc w:val="center"/>
      <w:pPr>
        <w:ind w:left="36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47392A07"/>
    <w:multiLevelType w:val="hybridMultilevel"/>
    <w:tmpl w:val="EED2919E"/>
    <w:lvl w:ilvl="0" w:tplc="35B6D8F6">
      <w:start w:val="1"/>
      <w:numFmt w:val="decimal"/>
      <w:lvlText w:val="%1"/>
      <w:lvlJc w:val="center"/>
      <w:pPr>
        <w:ind w:left="720" w:hanging="360"/>
      </w:pPr>
      <w:rPr>
        <w:rFonts w:hint="default"/>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48715BC5"/>
    <w:multiLevelType w:val="hybridMultilevel"/>
    <w:tmpl w:val="DA466510"/>
    <w:lvl w:ilvl="0" w:tplc="D084DF7A">
      <w:start w:val="1"/>
      <w:numFmt w:val="decimal"/>
      <w:lvlText w:val="%1"/>
      <w:lvlJc w:val="center"/>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4A8C104C"/>
    <w:multiLevelType w:val="hybridMultilevel"/>
    <w:tmpl w:val="E7A8C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4AA01D21"/>
    <w:multiLevelType w:val="hybridMultilevel"/>
    <w:tmpl w:val="5476CD60"/>
    <w:lvl w:ilvl="0" w:tplc="FFFFFFFF">
      <w:start w:val="1"/>
      <w:numFmt w:val="decimal"/>
      <w:lvlText w:val="%1"/>
      <w:lvlJc w:val="center"/>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4AA30698"/>
    <w:multiLevelType w:val="hybridMultilevel"/>
    <w:tmpl w:val="3E38781E"/>
    <w:lvl w:ilvl="0" w:tplc="602E5654">
      <w:numFmt w:val="bullet"/>
      <w:lvlText w:val="•"/>
      <w:lvlJc w:val="left"/>
      <w:pPr>
        <w:ind w:left="720" w:hanging="360"/>
      </w:pPr>
      <w:rPr>
        <w:rFonts w:ascii="DIN NEXT™ ARABIC REGULAR" w:eastAsiaTheme="minorEastAsia" w:hAnsi="DIN NEXT™ ARABIC REGULAR" w:cs="DIN NEXT™ ARABIC REGUL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4BE66EA1"/>
    <w:multiLevelType w:val="hybridMultilevel"/>
    <w:tmpl w:val="7302912A"/>
    <w:lvl w:ilvl="0" w:tplc="8F681E20">
      <w:start w:val="1"/>
      <w:numFmt w:val="decimal"/>
      <w:lvlText w:val="%1"/>
      <w:lvlJc w:val="center"/>
      <w:pPr>
        <w:ind w:left="36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4C023B4B"/>
    <w:multiLevelType w:val="hybridMultilevel"/>
    <w:tmpl w:val="B0CAB3E4"/>
    <w:lvl w:ilvl="0" w:tplc="D084DF7A">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4C9F3AED"/>
    <w:multiLevelType w:val="multilevel"/>
    <w:tmpl w:val="42FC397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81" w15:restartNumberingAfterBreak="0">
    <w:nsid w:val="4CA10615"/>
    <w:multiLevelType w:val="multilevel"/>
    <w:tmpl w:val="0E24F6B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82" w15:restartNumberingAfterBreak="0">
    <w:nsid w:val="4CB6189C"/>
    <w:multiLevelType w:val="hybridMultilevel"/>
    <w:tmpl w:val="6F4673C4"/>
    <w:lvl w:ilvl="0" w:tplc="ACDC21A2">
      <w:start w:val="1"/>
      <w:numFmt w:val="decimal"/>
      <w:lvlText w:val="%1"/>
      <w:lvlJc w:val="center"/>
      <w:pPr>
        <w:ind w:left="36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4DF5789B"/>
    <w:multiLevelType w:val="hybridMultilevel"/>
    <w:tmpl w:val="DA466510"/>
    <w:lvl w:ilvl="0" w:tplc="D084DF7A">
      <w:start w:val="1"/>
      <w:numFmt w:val="decimal"/>
      <w:lvlText w:val="%1"/>
      <w:lvlJc w:val="center"/>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4EA43A8F"/>
    <w:multiLevelType w:val="multilevel"/>
    <w:tmpl w:val="63D437E4"/>
    <w:lvl w:ilvl="0">
      <w:start w:val="1"/>
      <w:numFmt w:val="decimal"/>
      <w:lvlText w:val="%1."/>
      <w:lvlJc w:val="left"/>
      <w:pPr>
        <w:ind w:left="720" w:hanging="360"/>
      </w:pPr>
      <w:rPr>
        <w:rFonts w:hint="default"/>
      </w:rPr>
    </w:lvl>
    <w:lvl w:ilvl="1">
      <w:start w:val="7"/>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85" w15:restartNumberingAfterBreak="0">
    <w:nsid w:val="519455F2"/>
    <w:multiLevelType w:val="hybridMultilevel"/>
    <w:tmpl w:val="4CD4D0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51B1457A"/>
    <w:multiLevelType w:val="hybridMultilevel"/>
    <w:tmpl w:val="0B8EAAC0"/>
    <w:lvl w:ilvl="0" w:tplc="133432BE">
      <w:start w:val="1"/>
      <w:numFmt w:val="decimal"/>
      <w:lvlText w:val="%1"/>
      <w:lvlJc w:val="center"/>
      <w:pPr>
        <w:ind w:left="810" w:hanging="360"/>
      </w:pPr>
      <w:rPr>
        <w:rFonts w:ascii="Arial" w:hAnsi="Arial" w:cs="Arial"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87" w15:restartNumberingAfterBreak="0">
    <w:nsid w:val="55B84BF3"/>
    <w:multiLevelType w:val="hybridMultilevel"/>
    <w:tmpl w:val="B0CAB3E4"/>
    <w:lvl w:ilvl="0" w:tplc="D084DF7A">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56DE49F4"/>
    <w:multiLevelType w:val="hybridMultilevel"/>
    <w:tmpl w:val="DA466510"/>
    <w:lvl w:ilvl="0" w:tplc="D084DF7A">
      <w:start w:val="1"/>
      <w:numFmt w:val="decimal"/>
      <w:lvlText w:val="%1"/>
      <w:lvlJc w:val="center"/>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570E0439"/>
    <w:multiLevelType w:val="hybridMultilevel"/>
    <w:tmpl w:val="7D64E2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58667CB6"/>
    <w:multiLevelType w:val="hybridMultilevel"/>
    <w:tmpl w:val="2EF851A8"/>
    <w:lvl w:ilvl="0" w:tplc="14D6A052">
      <w:start w:val="1"/>
      <w:numFmt w:val="decimal"/>
      <w:lvlText w:val="%1"/>
      <w:lvlJc w:val="center"/>
      <w:pPr>
        <w:ind w:left="36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59DD3E59"/>
    <w:multiLevelType w:val="hybridMultilevel"/>
    <w:tmpl w:val="0BA28C34"/>
    <w:lvl w:ilvl="0" w:tplc="17044FF0">
      <w:start w:val="1"/>
      <w:numFmt w:val="decimal"/>
      <w:lvlText w:val="%1"/>
      <w:lvlJc w:val="center"/>
      <w:rPr>
        <w:rFonts w:hint="default"/>
        <w:color w:val="373E49"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5BA81069"/>
    <w:multiLevelType w:val="hybridMultilevel"/>
    <w:tmpl w:val="CCCE8644"/>
    <w:lvl w:ilvl="0" w:tplc="6C94C1CE">
      <w:start w:val="1"/>
      <w:numFmt w:val="decimal"/>
      <w:lvlText w:val="%1"/>
      <w:lvlJc w:val="center"/>
      <w:pPr>
        <w:ind w:left="36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5C003A7D"/>
    <w:multiLevelType w:val="hybridMultilevel"/>
    <w:tmpl w:val="3CBE90AE"/>
    <w:lvl w:ilvl="0" w:tplc="0B40EFE0">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5DFB398F"/>
    <w:multiLevelType w:val="hybridMultilevel"/>
    <w:tmpl w:val="DA466510"/>
    <w:lvl w:ilvl="0" w:tplc="D084DF7A">
      <w:start w:val="1"/>
      <w:numFmt w:val="decimal"/>
      <w:lvlText w:val="%1"/>
      <w:lvlJc w:val="center"/>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5E9A7A0C"/>
    <w:multiLevelType w:val="hybridMultilevel"/>
    <w:tmpl w:val="8CFC0F2C"/>
    <w:lvl w:ilvl="0" w:tplc="60B46790">
      <w:start w:val="1"/>
      <w:numFmt w:val="decimal"/>
      <w:lvlText w:val="%1"/>
      <w:lvlJc w:val="center"/>
      <w:pPr>
        <w:ind w:left="36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5EFC2667"/>
    <w:multiLevelType w:val="hybridMultilevel"/>
    <w:tmpl w:val="BB4A7F24"/>
    <w:lvl w:ilvl="0" w:tplc="FD80AFFE">
      <w:start w:val="1"/>
      <w:numFmt w:val="decimal"/>
      <w:lvlText w:val="%1"/>
      <w:lvlJc w:val="center"/>
      <w:rPr>
        <w:rFonts w:hint="default"/>
        <w:color w:val="373E49"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5FD664C8"/>
    <w:multiLevelType w:val="hybridMultilevel"/>
    <w:tmpl w:val="C7D859D0"/>
    <w:lvl w:ilvl="0" w:tplc="E6B0A15E">
      <w:start w:val="1"/>
      <w:numFmt w:val="decimal"/>
      <w:lvlText w:val="%1"/>
      <w:lvlJc w:val="center"/>
      <w:pPr>
        <w:ind w:left="36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5FFC0BD1"/>
    <w:multiLevelType w:val="hybridMultilevel"/>
    <w:tmpl w:val="DA466510"/>
    <w:lvl w:ilvl="0" w:tplc="D084DF7A">
      <w:start w:val="1"/>
      <w:numFmt w:val="decimal"/>
      <w:lvlText w:val="%1"/>
      <w:lvlJc w:val="center"/>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60F60D1D"/>
    <w:multiLevelType w:val="hybridMultilevel"/>
    <w:tmpl w:val="DA466510"/>
    <w:lvl w:ilvl="0" w:tplc="D084DF7A">
      <w:start w:val="1"/>
      <w:numFmt w:val="decimal"/>
      <w:lvlText w:val="%1"/>
      <w:lvlJc w:val="center"/>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61390E57"/>
    <w:multiLevelType w:val="hybridMultilevel"/>
    <w:tmpl w:val="858E1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63365F84"/>
    <w:multiLevelType w:val="hybridMultilevel"/>
    <w:tmpl w:val="DA466510"/>
    <w:lvl w:ilvl="0" w:tplc="D084DF7A">
      <w:start w:val="1"/>
      <w:numFmt w:val="decimal"/>
      <w:lvlText w:val="%1"/>
      <w:lvlJc w:val="center"/>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6459675C"/>
    <w:multiLevelType w:val="hybridMultilevel"/>
    <w:tmpl w:val="206075B4"/>
    <w:lvl w:ilvl="0" w:tplc="0C7AF7B8">
      <w:start w:val="1"/>
      <w:numFmt w:val="decimal"/>
      <w:lvlText w:val="%1"/>
      <w:lvlJc w:val="center"/>
      <w:pPr>
        <w:ind w:left="36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64C06612"/>
    <w:multiLevelType w:val="hybridMultilevel"/>
    <w:tmpl w:val="CBE212C2"/>
    <w:lvl w:ilvl="0" w:tplc="02CA39D0">
      <w:start w:val="1"/>
      <w:numFmt w:val="decimal"/>
      <w:lvlText w:val="%1"/>
      <w:lvlJc w:val="center"/>
      <w:pPr>
        <w:ind w:left="36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65943E63"/>
    <w:multiLevelType w:val="hybridMultilevel"/>
    <w:tmpl w:val="FCB44F46"/>
    <w:lvl w:ilvl="0" w:tplc="8E20F174">
      <w:start w:val="1"/>
      <w:numFmt w:val="decimal"/>
      <w:lvlText w:val="%1"/>
      <w:lvlJc w:val="center"/>
      <w:pPr>
        <w:ind w:left="36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67D7522F"/>
    <w:multiLevelType w:val="multilevel"/>
    <w:tmpl w:val="FFFFFFFF"/>
    <w:lvl w:ilvl="0">
      <w:start w:val="1"/>
      <w:numFmt w:val="decimal"/>
      <w:lvlText w:val="%1."/>
      <w:lvlJc w:val="left"/>
      <w:pPr>
        <w:ind w:left="720" w:hanging="360"/>
      </w:pPr>
    </w:lvl>
    <w:lvl w:ilvl="1">
      <w:start w:val="1"/>
      <w:numFmt w:val="decimal"/>
      <w:lvlText w:val="%1"/>
      <w:lvlJc w:val="center"/>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6" w15:restartNumberingAfterBreak="0">
    <w:nsid w:val="682D4B42"/>
    <w:multiLevelType w:val="hybridMultilevel"/>
    <w:tmpl w:val="2B32AB34"/>
    <w:lvl w:ilvl="0" w:tplc="5C8E3258">
      <w:start w:val="1"/>
      <w:numFmt w:val="decimal"/>
      <w:lvlText w:val="%1"/>
      <w:lvlJc w:val="center"/>
      <w:pPr>
        <w:ind w:left="36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68D75A73"/>
    <w:multiLevelType w:val="hybridMultilevel"/>
    <w:tmpl w:val="4E5C77AC"/>
    <w:lvl w:ilvl="0" w:tplc="D084DF7A">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69C15E25"/>
    <w:multiLevelType w:val="hybridMultilevel"/>
    <w:tmpl w:val="8D3E2226"/>
    <w:lvl w:ilvl="0" w:tplc="5E52F328">
      <w:start w:val="1"/>
      <w:numFmt w:val="decimal"/>
      <w:lvlText w:val="%1-"/>
      <w:lvlJc w:val="left"/>
      <w:pPr>
        <w:ind w:left="540" w:hanging="360"/>
      </w:pPr>
      <w:rPr>
        <w:rFonts w:ascii="Arial" w:eastAsiaTheme="minorEastAsia" w:hAnsi="Arial" w:cs="Arial" w:hint="default"/>
        <w:b w:val="0"/>
        <w:bCs w:val="0"/>
        <w:color w:val="auto"/>
        <w:sz w:val="26"/>
        <w:szCs w:val="26"/>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9" w15:restartNumberingAfterBreak="0">
    <w:nsid w:val="6B4A539A"/>
    <w:multiLevelType w:val="hybridMultilevel"/>
    <w:tmpl w:val="006477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6B6836D2"/>
    <w:multiLevelType w:val="hybridMultilevel"/>
    <w:tmpl w:val="B0CAB3E4"/>
    <w:lvl w:ilvl="0" w:tplc="D084DF7A">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6B753C00"/>
    <w:multiLevelType w:val="hybridMultilevel"/>
    <w:tmpl w:val="14542412"/>
    <w:lvl w:ilvl="0" w:tplc="2D240AB2">
      <w:start w:val="1"/>
      <w:numFmt w:val="decimal"/>
      <w:lvlText w:val="%1"/>
      <w:lvlJc w:val="center"/>
      <w:pPr>
        <w:ind w:left="360" w:hanging="360"/>
      </w:pPr>
      <w:rPr>
        <w:rFonts w:ascii="Arial" w:hAnsi="Arial" w:cs="Aria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2" w15:restartNumberingAfterBreak="0">
    <w:nsid w:val="6BDC2C0A"/>
    <w:multiLevelType w:val="hybridMultilevel"/>
    <w:tmpl w:val="B0CAB3E4"/>
    <w:lvl w:ilvl="0" w:tplc="D084DF7A">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6D080DD6"/>
    <w:multiLevelType w:val="hybridMultilevel"/>
    <w:tmpl w:val="0ACEF8E0"/>
    <w:lvl w:ilvl="0" w:tplc="602E5654">
      <w:numFmt w:val="bullet"/>
      <w:lvlText w:val="•"/>
      <w:lvlJc w:val="left"/>
      <w:pPr>
        <w:ind w:left="720" w:hanging="360"/>
      </w:pPr>
      <w:rPr>
        <w:rFonts w:ascii="DIN NEXT™ ARABIC REGULAR" w:eastAsiaTheme="minorEastAsia" w:hAnsi="DIN NEXT™ ARABIC REGULAR" w:cs="DIN NEXT™ ARABIC REGULAR"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6E755EF6"/>
    <w:multiLevelType w:val="hybridMultilevel"/>
    <w:tmpl w:val="020CE03C"/>
    <w:lvl w:ilvl="0" w:tplc="1406A52C">
      <w:start w:val="1"/>
      <w:numFmt w:val="decimal"/>
      <w:lvlText w:val="%1"/>
      <w:lvlJc w:val="center"/>
      <w:pPr>
        <w:ind w:left="36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6F3B084C"/>
    <w:multiLevelType w:val="hybridMultilevel"/>
    <w:tmpl w:val="EE8AC97C"/>
    <w:lvl w:ilvl="0" w:tplc="4C80583E">
      <w:start w:val="1"/>
      <w:numFmt w:val="decimal"/>
      <w:lvlText w:val="%1"/>
      <w:lvlJc w:val="center"/>
      <w:pPr>
        <w:ind w:left="36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6FCD69D7"/>
    <w:multiLevelType w:val="hybridMultilevel"/>
    <w:tmpl w:val="DA466510"/>
    <w:lvl w:ilvl="0" w:tplc="D084DF7A">
      <w:start w:val="1"/>
      <w:numFmt w:val="decimal"/>
      <w:lvlText w:val="%1"/>
      <w:lvlJc w:val="center"/>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748D168C"/>
    <w:multiLevelType w:val="hybridMultilevel"/>
    <w:tmpl w:val="7ECAA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74E000FF"/>
    <w:multiLevelType w:val="hybridMultilevel"/>
    <w:tmpl w:val="4CF487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76C52725"/>
    <w:multiLevelType w:val="hybridMultilevel"/>
    <w:tmpl w:val="DA466510"/>
    <w:lvl w:ilvl="0" w:tplc="D084DF7A">
      <w:start w:val="1"/>
      <w:numFmt w:val="decimal"/>
      <w:lvlText w:val="%1"/>
      <w:lvlJc w:val="center"/>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78117F54"/>
    <w:multiLevelType w:val="hybridMultilevel"/>
    <w:tmpl w:val="0E7CEF64"/>
    <w:lvl w:ilvl="0" w:tplc="F140D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78AD6883"/>
    <w:multiLevelType w:val="hybridMultilevel"/>
    <w:tmpl w:val="7DF49640"/>
    <w:lvl w:ilvl="0" w:tplc="46D49ACC">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78D84B9A"/>
    <w:multiLevelType w:val="hybridMultilevel"/>
    <w:tmpl w:val="DA466510"/>
    <w:lvl w:ilvl="0" w:tplc="D084DF7A">
      <w:start w:val="1"/>
      <w:numFmt w:val="decimal"/>
      <w:lvlText w:val="%1"/>
      <w:lvlJc w:val="center"/>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793D7697"/>
    <w:multiLevelType w:val="hybridMultilevel"/>
    <w:tmpl w:val="C188F4B0"/>
    <w:lvl w:ilvl="0" w:tplc="0B40EFE0">
      <w:start w:val="1"/>
      <w:numFmt w:val="decimal"/>
      <w:lvlText w:val="%1"/>
      <w:lvlJc w:val="center"/>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4" w15:restartNumberingAfterBreak="0">
    <w:nsid w:val="794D489D"/>
    <w:multiLevelType w:val="hybridMultilevel"/>
    <w:tmpl w:val="DA466510"/>
    <w:lvl w:ilvl="0" w:tplc="D084DF7A">
      <w:start w:val="1"/>
      <w:numFmt w:val="decimal"/>
      <w:lvlText w:val="%1"/>
      <w:lvlJc w:val="center"/>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7A7A5B28"/>
    <w:multiLevelType w:val="hybridMultilevel"/>
    <w:tmpl w:val="DA466510"/>
    <w:lvl w:ilvl="0" w:tplc="D084DF7A">
      <w:start w:val="1"/>
      <w:numFmt w:val="decimal"/>
      <w:lvlText w:val="%1"/>
      <w:lvlJc w:val="center"/>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7B7038AD"/>
    <w:multiLevelType w:val="hybridMultilevel"/>
    <w:tmpl w:val="B0CAB3E4"/>
    <w:lvl w:ilvl="0" w:tplc="D084DF7A">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7E1252E8"/>
    <w:multiLevelType w:val="hybridMultilevel"/>
    <w:tmpl w:val="84C019C0"/>
    <w:lvl w:ilvl="0" w:tplc="59904C9E">
      <w:start w:val="1"/>
      <w:numFmt w:val="decimal"/>
      <w:lvlText w:val="%1"/>
      <w:lvlJc w:val="center"/>
      <w:pPr>
        <w:ind w:left="36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15:restartNumberingAfterBreak="0">
    <w:nsid w:val="7F4846E1"/>
    <w:multiLevelType w:val="hybridMultilevel"/>
    <w:tmpl w:val="DA466510"/>
    <w:lvl w:ilvl="0" w:tplc="D084DF7A">
      <w:start w:val="1"/>
      <w:numFmt w:val="decimal"/>
      <w:lvlText w:val="%1"/>
      <w:lvlJc w:val="center"/>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05"/>
  </w:num>
  <w:num w:numId="3">
    <w:abstractNumId w:val="65"/>
  </w:num>
  <w:num w:numId="4">
    <w:abstractNumId w:val="108"/>
  </w:num>
  <w:num w:numId="5">
    <w:abstractNumId w:val="70"/>
  </w:num>
  <w:num w:numId="6">
    <w:abstractNumId w:val="98"/>
  </w:num>
  <w:num w:numId="7">
    <w:abstractNumId w:val="6"/>
  </w:num>
  <w:num w:numId="8">
    <w:abstractNumId w:val="86"/>
  </w:num>
  <w:num w:numId="9">
    <w:abstractNumId w:val="104"/>
  </w:num>
  <w:num w:numId="10">
    <w:abstractNumId w:val="92"/>
  </w:num>
  <w:num w:numId="11">
    <w:abstractNumId w:val="1"/>
  </w:num>
  <w:num w:numId="12">
    <w:abstractNumId w:val="11"/>
  </w:num>
  <w:num w:numId="13">
    <w:abstractNumId w:val="29"/>
  </w:num>
  <w:num w:numId="14">
    <w:abstractNumId w:val="128"/>
  </w:num>
  <w:num w:numId="15">
    <w:abstractNumId w:val="68"/>
  </w:num>
  <w:num w:numId="16">
    <w:abstractNumId w:val="125"/>
  </w:num>
  <w:num w:numId="17">
    <w:abstractNumId w:val="124"/>
  </w:num>
  <w:num w:numId="18">
    <w:abstractNumId w:val="24"/>
  </w:num>
  <w:num w:numId="19">
    <w:abstractNumId w:val="62"/>
  </w:num>
  <w:num w:numId="20">
    <w:abstractNumId w:val="37"/>
  </w:num>
  <w:num w:numId="21">
    <w:abstractNumId w:val="74"/>
  </w:num>
  <w:num w:numId="22">
    <w:abstractNumId w:val="36"/>
    <w:lvlOverride w:ilvl="0">
      <w:startOverride w:val="1"/>
    </w:lvlOverride>
    <w:lvlOverride w:ilvl="1"/>
    <w:lvlOverride w:ilvl="2"/>
    <w:lvlOverride w:ilvl="3"/>
    <w:lvlOverride w:ilvl="4"/>
    <w:lvlOverride w:ilvl="5"/>
    <w:lvlOverride w:ilvl="6"/>
    <w:lvlOverride w:ilvl="7"/>
    <w:lvlOverride w:ilvl="8"/>
  </w:num>
  <w:num w:numId="23">
    <w:abstractNumId w:val="91"/>
  </w:num>
  <w:num w:numId="24">
    <w:abstractNumId w:val="99"/>
  </w:num>
  <w:num w:numId="25">
    <w:abstractNumId w:val="101"/>
  </w:num>
  <w:num w:numId="26">
    <w:abstractNumId w:val="94"/>
  </w:num>
  <w:num w:numId="27">
    <w:abstractNumId w:val="40"/>
  </w:num>
  <w:num w:numId="28">
    <w:abstractNumId w:val="20"/>
  </w:num>
  <w:num w:numId="29">
    <w:abstractNumId w:val="83"/>
  </w:num>
  <w:num w:numId="30">
    <w:abstractNumId w:val="72"/>
  </w:num>
  <w:num w:numId="31">
    <w:abstractNumId w:val="61"/>
  </w:num>
  <w:num w:numId="32">
    <w:abstractNumId w:val="28"/>
  </w:num>
  <w:num w:numId="33">
    <w:abstractNumId w:val="26"/>
  </w:num>
  <w:num w:numId="34">
    <w:abstractNumId w:val="119"/>
  </w:num>
  <w:num w:numId="35">
    <w:abstractNumId w:val="116"/>
  </w:num>
  <w:num w:numId="36">
    <w:abstractNumId w:val="96"/>
  </w:num>
  <w:num w:numId="37">
    <w:abstractNumId w:val="127"/>
  </w:num>
  <w:num w:numId="38">
    <w:abstractNumId w:val="97"/>
  </w:num>
  <w:num w:numId="39">
    <w:abstractNumId w:val="64"/>
  </w:num>
  <w:num w:numId="40">
    <w:abstractNumId w:val="14"/>
  </w:num>
  <w:num w:numId="41">
    <w:abstractNumId w:val="21"/>
  </w:num>
  <w:num w:numId="42">
    <w:abstractNumId w:val="103"/>
  </w:num>
  <w:num w:numId="43">
    <w:abstractNumId w:val="114"/>
  </w:num>
  <w:num w:numId="44">
    <w:abstractNumId w:val="19"/>
  </w:num>
  <w:num w:numId="45">
    <w:abstractNumId w:val="51"/>
  </w:num>
  <w:num w:numId="46">
    <w:abstractNumId w:val="5"/>
  </w:num>
  <w:num w:numId="47">
    <w:abstractNumId w:val="90"/>
  </w:num>
  <w:num w:numId="48">
    <w:abstractNumId w:val="78"/>
  </w:num>
  <w:num w:numId="49">
    <w:abstractNumId w:val="15"/>
  </w:num>
  <w:num w:numId="50">
    <w:abstractNumId w:val="22"/>
  </w:num>
  <w:num w:numId="51">
    <w:abstractNumId w:val="53"/>
  </w:num>
  <w:num w:numId="52">
    <w:abstractNumId w:val="95"/>
  </w:num>
  <w:num w:numId="53">
    <w:abstractNumId w:val="106"/>
  </w:num>
  <w:num w:numId="54">
    <w:abstractNumId w:val="43"/>
  </w:num>
  <w:num w:numId="55">
    <w:abstractNumId w:val="31"/>
  </w:num>
  <w:num w:numId="56">
    <w:abstractNumId w:val="42"/>
  </w:num>
  <w:num w:numId="57">
    <w:abstractNumId w:val="115"/>
  </w:num>
  <w:num w:numId="58">
    <w:abstractNumId w:val="102"/>
  </w:num>
  <w:num w:numId="59">
    <w:abstractNumId w:val="82"/>
  </w:num>
  <w:num w:numId="60">
    <w:abstractNumId w:val="13"/>
  </w:num>
  <w:num w:numId="61">
    <w:abstractNumId w:val="88"/>
  </w:num>
  <w:num w:numId="62">
    <w:abstractNumId w:val="55"/>
  </w:num>
  <w:num w:numId="63">
    <w:abstractNumId w:val="36"/>
  </w:num>
  <w:num w:numId="64">
    <w:abstractNumId w:val="84"/>
  </w:num>
  <w:num w:numId="65">
    <w:abstractNumId w:val="117"/>
  </w:num>
  <w:num w:numId="66">
    <w:abstractNumId w:val="60"/>
  </w:num>
  <w:num w:numId="67">
    <w:abstractNumId w:val="23"/>
  </w:num>
  <w:num w:numId="68">
    <w:abstractNumId w:val="25"/>
  </w:num>
  <w:num w:numId="69">
    <w:abstractNumId w:val="35"/>
  </w:num>
  <w:num w:numId="70">
    <w:abstractNumId w:val="80"/>
  </w:num>
  <w:num w:numId="71">
    <w:abstractNumId w:val="75"/>
  </w:num>
  <w:num w:numId="72">
    <w:abstractNumId w:val="46"/>
  </w:num>
  <w:num w:numId="73">
    <w:abstractNumId w:val="77"/>
  </w:num>
  <w:num w:numId="74">
    <w:abstractNumId w:val="113"/>
  </w:num>
  <w:num w:numId="75">
    <w:abstractNumId w:val="32"/>
  </w:num>
  <w:num w:numId="76">
    <w:abstractNumId w:val="100"/>
  </w:num>
  <w:num w:numId="77">
    <w:abstractNumId w:val="118"/>
  </w:num>
  <w:num w:numId="78">
    <w:abstractNumId w:val="47"/>
  </w:num>
  <w:num w:numId="79">
    <w:abstractNumId w:val="49"/>
  </w:num>
  <w:num w:numId="80">
    <w:abstractNumId w:val="67"/>
  </w:num>
  <w:num w:numId="81">
    <w:abstractNumId w:val="89"/>
  </w:num>
  <w:num w:numId="82">
    <w:abstractNumId w:val="109"/>
  </w:num>
  <w:num w:numId="83">
    <w:abstractNumId w:val="58"/>
  </w:num>
  <w:num w:numId="84">
    <w:abstractNumId w:val="16"/>
  </w:num>
  <w:num w:numId="85">
    <w:abstractNumId w:val="41"/>
  </w:num>
  <w:num w:numId="86">
    <w:abstractNumId w:val="38"/>
  </w:num>
  <w:num w:numId="87">
    <w:abstractNumId w:val="81"/>
  </w:num>
  <w:num w:numId="88">
    <w:abstractNumId w:val="9"/>
  </w:num>
  <w:num w:numId="89">
    <w:abstractNumId w:val="8"/>
  </w:num>
  <w:num w:numId="90">
    <w:abstractNumId w:val="27"/>
  </w:num>
  <w:num w:numId="91">
    <w:abstractNumId w:val="12"/>
  </w:num>
  <w:num w:numId="92">
    <w:abstractNumId w:val="120"/>
  </w:num>
  <w:num w:numId="93">
    <w:abstractNumId w:val="69"/>
  </w:num>
  <w:num w:numId="94">
    <w:abstractNumId w:val="54"/>
  </w:num>
  <w:num w:numId="95">
    <w:abstractNumId w:val="30"/>
  </w:num>
  <w:num w:numId="96">
    <w:abstractNumId w:val="85"/>
  </w:num>
  <w:num w:numId="97">
    <w:abstractNumId w:val="121"/>
  </w:num>
  <w:num w:numId="98">
    <w:abstractNumId w:val="123"/>
  </w:num>
  <w:num w:numId="99">
    <w:abstractNumId w:val="93"/>
  </w:num>
  <w:num w:numId="100">
    <w:abstractNumId w:val="4"/>
  </w:num>
  <w:num w:numId="101">
    <w:abstractNumId w:val="107"/>
  </w:num>
  <w:num w:numId="102">
    <w:abstractNumId w:val="56"/>
  </w:num>
  <w:num w:numId="103">
    <w:abstractNumId w:val="112"/>
  </w:num>
  <w:num w:numId="104">
    <w:abstractNumId w:val="63"/>
  </w:num>
  <w:num w:numId="105">
    <w:abstractNumId w:val="18"/>
  </w:num>
  <w:num w:numId="106">
    <w:abstractNumId w:val="79"/>
  </w:num>
  <w:num w:numId="107">
    <w:abstractNumId w:val="126"/>
  </w:num>
  <w:num w:numId="108">
    <w:abstractNumId w:val="10"/>
  </w:num>
  <w:num w:numId="109">
    <w:abstractNumId w:val="110"/>
  </w:num>
  <w:num w:numId="110">
    <w:abstractNumId w:val="87"/>
  </w:num>
  <w:num w:numId="111">
    <w:abstractNumId w:val="17"/>
  </w:num>
  <w:num w:numId="112">
    <w:abstractNumId w:val="34"/>
  </w:num>
  <w:num w:numId="113">
    <w:abstractNumId w:val="45"/>
  </w:num>
  <w:num w:numId="114">
    <w:abstractNumId w:val="66"/>
  </w:num>
  <w:num w:numId="115">
    <w:abstractNumId w:val="48"/>
  </w:num>
  <w:num w:numId="116">
    <w:abstractNumId w:val="57"/>
  </w:num>
  <w:num w:numId="117">
    <w:abstractNumId w:val="122"/>
  </w:num>
  <w:num w:numId="118">
    <w:abstractNumId w:val="2"/>
  </w:num>
  <w:num w:numId="119">
    <w:abstractNumId w:val="59"/>
  </w:num>
  <w:num w:numId="120">
    <w:abstractNumId w:val="39"/>
  </w:num>
  <w:num w:numId="121">
    <w:abstractNumId w:val="44"/>
  </w:num>
  <w:num w:numId="122">
    <w:abstractNumId w:val="3"/>
  </w:num>
  <w:num w:numId="123">
    <w:abstractNumId w:val="33"/>
  </w:num>
  <w:num w:numId="124">
    <w:abstractNumId w:val="111"/>
  </w:num>
  <w:num w:numId="125">
    <w:abstractNumId w:val="71"/>
  </w:num>
  <w:num w:numId="126">
    <w:abstractNumId w:val="76"/>
  </w:num>
  <w:num w:numId="127">
    <w:abstractNumId w:val="73"/>
  </w:num>
  <w:num w:numId="128">
    <w:abstractNumId w:val="7"/>
  </w:num>
  <w:num w:numId="129">
    <w:abstractNumId w:val="50"/>
  </w:num>
  <w:num w:numId="130">
    <w:abstractNumId w:val="52"/>
  </w:num>
  <w:numIdMacAtCleanup w:val="1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ctiveWritingStyle w:appName="MSWord" w:lang="ar-AE" w:vendorID="64" w:dllVersion="0" w:nlCheck="1" w:checkStyle="0"/>
  <w:activeWritingStyle w:appName="MSWord" w:lang="en-US" w:vendorID="64" w:dllVersion="0" w:nlCheck="1" w:checkStyle="0"/>
  <w:activeWritingStyle w:appName="MSWord" w:lang="ar-SA" w:vendorID="64" w:dllVersion="0" w:nlCheck="1" w:checkStyle="0"/>
  <w:activeWritingStyle w:appName="MSWord" w:lang="en-US" w:vendorID="64" w:dllVersion="6" w:nlCheck="1" w:checkStyle="0"/>
  <w:activeWritingStyle w:appName="MSWord" w:lang="ar-SA" w:vendorID="64" w:dllVersion="6" w:nlCheck="1" w:checkStyle="0"/>
  <w:activeWritingStyle w:appName="MSWord" w:lang="ar-SA" w:vendorID="64" w:dllVersion="4096" w:nlCheck="1" w:checkStyle="0"/>
  <w:activeWritingStyle w:appName="MSWord" w:lang="en-US" w:vendorID="64" w:dllVersion="4096" w:nlCheck="1" w:checkStyle="0"/>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I0MTIytLAwN7E0MDFR0lEKTi0uzszPAykwrgUA+m4xeywAAAA="/>
  </w:docVars>
  <w:rsids>
    <w:rsidRoot w:val="00FB683F"/>
    <w:rsid w:val="00010223"/>
    <w:rsid w:val="00010A91"/>
    <w:rsid w:val="0001383F"/>
    <w:rsid w:val="00015175"/>
    <w:rsid w:val="000153CF"/>
    <w:rsid w:val="00015F71"/>
    <w:rsid w:val="000164F4"/>
    <w:rsid w:val="000219B9"/>
    <w:rsid w:val="00023F00"/>
    <w:rsid w:val="0002416F"/>
    <w:rsid w:val="000251C4"/>
    <w:rsid w:val="00025A79"/>
    <w:rsid w:val="00025C04"/>
    <w:rsid w:val="00025F00"/>
    <w:rsid w:val="000303B2"/>
    <w:rsid w:val="000306F1"/>
    <w:rsid w:val="00033CA8"/>
    <w:rsid w:val="00035D0E"/>
    <w:rsid w:val="00036DB1"/>
    <w:rsid w:val="00037518"/>
    <w:rsid w:val="0004029D"/>
    <w:rsid w:val="00040E60"/>
    <w:rsid w:val="0004192C"/>
    <w:rsid w:val="0004204F"/>
    <w:rsid w:val="00042B18"/>
    <w:rsid w:val="000431A2"/>
    <w:rsid w:val="000542ED"/>
    <w:rsid w:val="00055E9A"/>
    <w:rsid w:val="0005738C"/>
    <w:rsid w:val="00061A45"/>
    <w:rsid w:val="00066567"/>
    <w:rsid w:val="00066C35"/>
    <w:rsid w:val="00071795"/>
    <w:rsid w:val="00072355"/>
    <w:rsid w:val="00073922"/>
    <w:rsid w:val="00076D7C"/>
    <w:rsid w:val="0008030F"/>
    <w:rsid w:val="00080BFE"/>
    <w:rsid w:val="000844E3"/>
    <w:rsid w:val="00087268"/>
    <w:rsid w:val="00087FAD"/>
    <w:rsid w:val="000900E1"/>
    <w:rsid w:val="000903E3"/>
    <w:rsid w:val="0009332A"/>
    <w:rsid w:val="000936AE"/>
    <w:rsid w:val="00093745"/>
    <w:rsid w:val="00093EB1"/>
    <w:rsid w:val="0009675C"/>
    <w:rsid w:val="000A0330"/>
    <w:rsid w:val="000A129A"/>
    <w:rsid w:val="000A2D7E"/>
    <w:rsid w:val="000A342A"/>
    <w:rsid w:val="000A69CA"/>
    <w:rsid w:val="000B0F47"/>
    <w:rsid w:val="000B79A5"/>
    <w:rsid w:val="000C161C"/>
    <w:rsid w:val="000C17D1"/>
    <w:rsid w:val="000C20B4"/>
    <w:rsid w:val="000C2752"/>
    <w:rsid w:val="000C3499"/>
    <w:rsid w:val="000C4BF5"/>
    <w:rsid w:val="000C56AC"/>
    <w:rsid w:val="000C7EB1"/>
    <w:rsid w:val="000D1BC0"/>
    <w:rsid w:val="000D69DD"/>
    <w:rsid w:val="000E0103"/>
    <w:rsid w:val="000E0AAD"/>
    <w:rsid w:val="000E5166"/>
    <w:rsid w:val="000E6097"/>
    <w:rsid w:val="000F106C"/>
    <w:rsid w:val="000F1740"/>
    <w:rsid w:val="000F2BD0"/>
    <w:rsid w:val="000F5AAC"/>
    <w:rsid w:val="001006C7"/>
    <w:rsid w:val="00101E14"/>
    <w:rsid w:val="0010452A"/>
    <w:rsid w:val="00104611"/>
    <w:rsid w:val="00105068"/>
    <w:rsid w:val="0011178A"/>
    <w:rsid w:val="00112AB2"/>
    <w:rsid w:val="001132CE"/>
    <w:rsid w:val="001146C8"/>
    <w:rsid w:val="00115456"/>
    <w:rsid w:val="0012267C"/>
    <w:rsid w:val="00123EBE"/>
    <w:rsid w:val="00123F7A"/>
    <w:rsid w:val="00125C8C"/>
    <w:rsid w:val="0012752C"/>
    <w:rsid w:val="00127950"/>
    <w:rsid w:val="00130CE0"/>
    <w:rsid w:val="00132BA3"/>
    <w:rsid w:val="00134228"/>
    <w:rsid w:val="00140EE9"/>
    <w:rsid w:val="00142FCD"/>
    <w:rsid w:val="00143756"/>
    <w:rsid w:val="0014495D"/>
    <w:rsid w:val="00146570"/>
    <w:rsid w:val="001469DB"/>
    <w:rsid w:val="0014741E"/>
    <w:rsid w:val="001475EF"/>
    <w:rsid w:val="00154AFB"/>
    <w:rsid w:val="00154D32"/>
    <w:rsid w:val="001554CC"/>
    <w:rsid w:val="00155553"/>
    <w:rsid w:val="001558B3"/>
    <w:rsid w:val="00156EAF"/>
    <w:rsid w:val="001600FC"/>
    <w:rsid w:val="0016073B"/>
    <w:rsid w:val="00161695"/>
    <w:rsid w:val="00164F42"/>
    <w:rsid w:val="00165C2B"/>
    <w:rsid w:val="00165CAB"/>
    <w:rsid w:val="00165D1E"/>
    <w:rsid w:val="00165D62"/>
    <w:rsid w:val="001672DB"/>
    <w:rsid w:val="001674DD"/>
    <w:rsid w:val="00167E92"/>
    <w:rsid w:val="0017004F"/>
    <w:rsid w:val="0017062C"/>
    <w:rsid w:val="0017072A"/>
    <w:rsid w:val="00171699"/>
    <w:rsid w:val="001761B8"/>
    <w:rsid w:val="00176B62"/>
    <w:rsid w:val="00181663"/>
    <w:rsid w:val="001839B7"/>
    <w:rsid w:val="001857D7"/>
    <w:rsid w:val="001924ED"/>
    <w:rsid w:val="00193FFD"/>
    <w:rsid w:val="001A0C3F"/>
    <w:rsid w:val="001A136D"/>
    <w:rsid w:val="001A2706"/>
    <w:rsid w:val="001B0A7A"/>
    <w:rsid w:val="001B1D47"/>
    <w:rsid w:val="001B3874"/>
    <w:rsid w:val="001B3DFB"/>
    <w:rsid w:val="001B58C7"/>
    <w:rsid w:val="001B5B19"/>
    <w:rsid w:val="001B614F"/>
    <w:rsid w:val="001B7E6F"/>
    <w:rsid w:val="001C0D26"/>
    <w:rsid w:val="001C1C5F"/>
    <w:rsid w:val="001C59C2"/>
    <w:rsid w:val="001D0A7F"/>
    <w:rsid w:val="001D1577"/>
    <w:rsid w:val="001D1FBD"/>
    <w:rsid w:val="001D1FDF"/>
    <w:rsid w:val="001D2EFE"/>
    <w:rsid w:val="001D2F7C"/>
    <w:rsid w:val="001D3A01"/>
    <w:rsid w:val="001D51D6"/>
    <w:rsid w:val="001D561A"/>
    <w:rsid w:val="001D76C6"/>
    <w:rsid w:val="001E0244"/>
    <w:rsid w:val="001E3222"/>
    <w:rsid w:val="001E67C5"/>
    <w:rsid w:val="001E7E08"/>
    <w:rsid w:val="001E7F24"/>
    <w:rsid w:val="001F15DE"/>
    <w:rsid w:val="001F2733"/>
    <w:rsid w:val="001F28CF"/>
    <w:rsid w:val="001F351E"/>
    <w:rsid w:val="001F3A4C"/>
    <w:rsid w:val="001F4B17"/>
    <w:rsid w:val="001F5F2E"/>
    <w:rsid w:val="001F621E"/>
    <w:rsid w:val="0020361A"/>
    <w:rsid w:val="00203EFF"/>
    <w:rsid w:val="00204874"/>
    <w:rsid w:val="002063B7"/>
    <w:rsid w:val="00210732"/>
    <w:rsid w:val="002115D7"/>
    <w:rsid w:val="00212313"/>
    <w:rsid w:val="00212C92"/>
    <w:rsid w:val="00212F3A"/>
    <w:rsid w:val="00214C2F"/>
    <w:rsid w:val="00215D44"/>
    <w:rsid w:val="00220552"/>
    <w:rsid w:val="00220DE6"/>
    <w:rsid w:val="00222596"/>
    <w:rsid w:val="00222B7E"/>
    <w:rsid w:val="00222E04"/>
    <w:rsid w:val="00224B5D"/>
    <w:rsid w:val="00224CD8"/>
    <w:rsid w:val="00225AF4"/>
    <w:rsid w:val="0023061C"/>
    <w:rsid w:val="00231009"/>
    <w:rsid w:val="00231B62"/>
    <w:rsid w:val="00233B17"/>
    <w:rsid w:val="00234017"/>
    <w:rsid w:val="00234AF8"/>
    <w:rsid w:val="002358AA"/>
    <w:rsid w:val="00235FC9"/>
    <w:rsid w:val="002360FD"/>
    <w:rsid w:val="002378EA"/>
    <w:rsid w:val="0024199B"/>
    <w:rsid w:val="00241D3B"/>
    <w:rsid w:val="0024264A"/>
    <w:rsid w:val="00243DB1"/>
    <w:rsid w:val="002444B9"/>
    <w:rsid w:val="002447A3"/>
    <w:rsid w:val="00245063"/>
    <w:rsid w:val="00251FCB"/>
    <w:rsid w:val="00253ED1"/>
    <w:rsid w:val="002559A6"/>
    <w:rsid w:val="00257582"/>
    <w:rsid w:val="00257D64"/>
    <w:rsid w:val="002647EE"/>
    <w:rsid w:val="0026514E"/>
    <w:rsid w:val="002668B5"/>
    <w:rsid w:val="002668E0"/>
    <w:rsid w:val="00274F6C"/>
    <w:rsid w:val="002775A6"/>
    <w:rsid w:val="00280F3F"/>
    <w:rsid w:val="0028100B"/>
    <w:rsid w:val="002826EB"/>
    <w:rsid w:val="00284344"/>
    <w:rsid w:val="00284E29"/>
    <w:rsid w:val="00286BFB"/>
    <w:rsid w:val="002875EB"/>
    <w:rsid w:val="0029488C"/>
    <w:rsid w:val="00295BC6"/>
    <w:rsid w:val="00296D1F"/>
    <w:rsid w:val="00297D02"/>
    <w:rsid w:val="00297E53"/>
    <w:rsid w:val="002A110B"/>
    <w:rsid w:val="002A17F8"/>
    <w:rsid w:val="002A5430"/>
    <w:rsid w:val="002A56C7"/>
    <w:rsid w:val="002A63E4"/>
    <w:rsid w:val="002A73B5"/>
    <w:rsid w:val="002A7F08"/>
    <w:rsid w:val="002B06B1"/>
    <w:rsid w:val="002B1236"/>
    <w:rsid w:val="002B49EA"/>
    <w:rsid w:val="002B5963"/>
    <w:rsid w:val="002C0E24"/>
    <w:rsid w:val="002C140C"/>
    <w:rsid w:val="002C1C40"/>
    <w:rsid w:val="002C28C4"/>
    <w:rsid w:val="002C596F"/>
    <w:rsid w:val="002C74B9"/>
    <w:rsid w:val="002C7F98"/>
    <w:rsid w:val="002D1700"/>
    <w:rsid w:val="002D22FC"/>
    <w:rsid w:val="002E4EBA"/>
    <w:rsid w:val="002E6235"/>
    <w:rsid w:val="002E6ABE"/>
    <w:rsid w:val="002E6AEC"/>
    <w:rsid w:val="002F09B2"/>
    <w:rsid w:val="002F72C1"/>
    <w:rsid w:val="00301905"/>
    <w:rsid w:val="003027BE"/>
    <w:rsid w:val="00302B31"/>
    <w:rsid w:val="003032DE"/>
    <w:rsid w:val="00304481"/>
    <w:rsid w:val="00304D5C"/>
    <w:rsid w:val="00305CCF"/>
    <w:rsid w:val="00305DEA"/>
    <w:rsid w:val="003063C5"/>
    <w:rsid w:val="00310163"/>
    <w:rsid w:val="00310DEE"/>
    <w:rsid w:val="00315A80"/>
    <w:rsid w:val="003169C1"/>
    <w:rsid w:val="003205A2"/>
    <w:rsid w:val="00321704"/>
    <w:rsid w:val="00321A4E"/>
    <w:rsid w:val="00324D27"/>
    <w:rsid w:val="00324EDF"/>
    <w:rsid w:val="00326F37"/>
    <w:rsid w:val="00330765"/>
    <w:rsid w:val="00330D6D"/>
    <w:rsid w:val="003312D4"/>
    <w:rsid w:val="00331414"/>
    <w:rsid w:val="00331788"/>
    <w:rsid w:val="003348BF"/>
    <w:rsid w:val="00341308"/>
    <w:rsid w:val="00341ABD"/>
    <w:rsid w:val="00342EA6"/>
    <w:rsid w:val="003432D6"/>
    <w:rsid w:val="00343594"/>
    <w:rsid w:val="0034525A"/>
    <w:rsid w:val="00347DEE"/>
    <w:rsid w:val="00350515"/>
    <w:rsid w:val="00350C51"/>
    <w:rsid w:val="003543C8"/>
    <w:rsid w:val="00354B33"/>
    <w:rsid w:val="003579A6"/>
    <w:rsid w:val="00357F4D"/>
    <w:rsid w:val="003611C9"/>
    <w:rsid w:val="003612EF"/>
    <w:rsid w:val="00361635"/>
    <w:rsid w:val="00363A77"/>
    <w:rsid w:val="003729C0"/>
    <w:rsid w:val="00373836"/>
    <w:rsid w:val="00377400"/>
    <w:rsid w:val="00380B72"/>
    <w:rsid w:val="00381157"/>
    <w:rsid w:val="00384405"/>
    <w:rsid w:val="00385C7E"/>
    <w:rsid w:val="00386696"/>
    <w:rsid w:val="00386AE9"/>
    <w:rsid w:val="00386D41"/>
    <w:rsid w:val="003872B1"/>
    <w:rsid w:val="00390A62"/>
    <w:rsid w:val="0039185B"/>
    <w:rsid w:val="00393052"/>
    <w:rsid w:val="0039361A"/>
    <w:rsid w:val="00394412"/>
    <w:rsid w:val="003951C3"/>
    <w:rsid w:val="00397122"/>
    <w:rsid w:val="003971EC"/>
    <w:rsid w:val="003973CC"/>
    <w:rsid w:val="00397A7E"/>
    <w:rsid w:val="003A0545"/>
    <w:rsid w:val="003A2DB8"/>
    <w:rsid w:val="003A3833"/>
    <w:rsid w:val="003A4ABA"/>
    <w:rsid w:val="003A6196"/>
    <w:rsid w:val="003B0388"/>
    <w:rsid w:val="003B0EB7"/>
    <w:rsid w:val="003B286A"/>
    <w:rsid w:val="003B3E0F"/>
    <w:rsid w:val="003B6BC0"/>
    <w:rsid w:val="003C031D"/>
    <w:rsid w:val="003C1045"/>
    <w:rsid w:val="003C15E4"/>
    <w:rsid w:val="003C1647"/>
    <w:rsid w:val="003C1894"/>
    <w:rsid w:val="003C1BEF"/>
    <w:rsid w:val="003C1D7C"/>
    <w:rsid w:val="003C202E"/>
    <w:rsid w:val="003C225B"/>
    <w:rsid w:val="003C3069"/>
    <w:rsid w:val="003C3A6C"/>
    <w:rsid w:val="003C3E77"/>
    <w:rsid w:val="003C6603"/>
    <w:rsid w:val="003C6914"/>
    <w:rsid w:val="003C6AF6"/>
    <w:rsid w:val="003D28A8"/>
    <w:rsid w:val="003D3FE0"/>
    <w:rsid w:val="003D6CAA"/>
    <w:rsid w:val="003D713D"/>
    <w:rsid w:val="003D7973"/>
    <w:rsid w:val="003D7F54"/>
    <w:rsid w:val="003E0406"/>
    <w:rsid w:val="003E13BC"/>
    <w:rsid w:val="003E45DB"/>
    <w:rsid w:val="003E49CA"/>
    <w:rsid w:val="003E4ACC"/>
    <w:rsid w:val="003E53FF"/>
    <w:rsid w:val="003E5959"/>
    <w:rsid w:val="003E70C8"/>
    <w:rsid w:val="003E713C"/>
    <w:rsid w:val="003F04B7"/>
    <w:rsid w:val="003F25D5"/>
    <w:rsid w:val="003F5622"/>
    <w:rsid w:val="003F69F2"/>
    <w:rsid w:val="00405463"/>
    <w:rsid w:val="004060D1"/>
    <w:rsid w:val="0041031C"/>
    <w:rsid w:val="00410525"/>
    <w:rsid w:val="00411DF3"/>
    <w:rsid w:val="004142E2"/>
    <w:rsid w:val="0041797E"/>
    <w:rsid w:val="00426845"/>
    <w:rsid w:val="00431619"/>
    <w:rsid w:val="0043361E"/>
    <w:rsid w:val="00433715"/>
    <w:rsid w:val="00436BC8"/>
    <w:rsid w:val="00440061"/>
    <w:rsid w:val="00442C08"/>
    <w:rsid w:val="004462F1"/>
    <w:rsid w:val="004475C6"/>
    <w:rsid w:val="00451013"/>
    <w:rsid w:val="00452DFC"/>
    <w:rsid w:val="00453410"/>
    <w:rsid w:val="00453C95"/>
    <w:rsid w:val="004549D0"/>
    <w:rsid w:val="004558AD"/>
    <w:rsid w:val="00455E8D"/>
    <w:rsid w:val="00457130"/>
    <w:rsid w:val="00461814"/>
    <w:rsid w:val="004618E3"/>
    <w:rsid w:val="00461DDA"/>
    <w:rsid w:val="00462A36"/>
    <w:rsid w:val="00463244"/>
    <w:rsid w:val="00464608"/>
    <w:rsid w:val="00467656"/>
    <w:rsid w:val="0046777C"/>
    <w:rsid w:val="00467E10"/>
    <w:rsid w:val="004710EA"/>
    <w:rsid w:val="0047517E"/>
    <w:rsid w:val="0047541B"/>
    <w:rsid w:val="00475951"/>
    <w:rsid w:val="004766E4"/>
    <w:rsid w:val="004774AF"/>
    <w:rsid w:val="00477CA9"/>
    <w:rsid w:val="0048393D"/>
    <w:rsid w:val="0048455A"/>
    <w:rsid w:val="004863AE"/>
    <w:rsid w:val="00491DB0"/>
    <w:rsid w:val="004928BD"/>
    <w:rsid w:val="00496748"/>
    <w:rsid w:val="004971BC"/>
    <w:rsid w:val="004A17B1"/>
    <w:rsid w:val="004A243E"/>
    <w:rsid w:val="004A424D"/>
    <w:rsid w:val="004A449A"/>
    <w:rsid w:val="004A573E"/>
    <w:rsid w:val="004A6F5F"/>
    <w:rsid w:val="004A743A"/>
    <w:rsid w:val="004A7484"/>
    <w:rsid w:val="004B1488"/>
    <w:rsid w:val="004B32E3"/>
    <w:rsid w:val="004B3919"/>
    <w:rsid w:val="004B45FB"/>
    <w:rsid w:val="004B65B7"/>
    <w:rsid w:val="004B7C6C"/>
    <w:rsid w:val="004C04BE"/>
    <w:rsid w:val="004C06C0"/>
    <w:rsid w:val="004C118A"/>
    <w:rsid w:val="004C2EF2"/>
    <w:rsid w:val="004C32D3"/>
    <w:rsid w:val="004C338F"/>
    <w:rsid w:val="004C7446"/>
    <w:rsid w:val="004D0D5B"/>
    <w:rsid w:val="004D1DBD"/>
    <w:rsid w:val="004D4F6F"/>
    <w:rsid w:val="004D58D8"/>
    <w:rsid w:val="004E09B9"/>
    <w:rsid w:val="004E1B25"/>
    <w:rsid w:val="004E2B98"/>
    <w:rsid w:val="004E5A35"/>
    <w:rsid w:val="004E715C"/>
    <w:rsid w:val="004F019E"/>
    <w:rsid w:val="004F01F1"/>
    <w:rsid w:val="004F2353"/>
    <w:rsid w:val="004F303D"/>
    <w:rsid w:val="004F30DA"/>
    <w:rsid w:val="004F53B0"/>
    <w:rsid w:val="004F655D"/>
    <w:rsid w:val="00500DD4"/>
    <w:rsid w:val="00502B11"/>
    <w:rsid w:val="00503583"/>
    <w:rsid w:val="00504186"/>
    <w:rsid w:val="00507106"/>
    <w:rsid w:val="005123C4"/>
    <w:rsid w:val="005126A0"/>
    <w:rsid w:val="00516AF0"/>
    <w:rsid w:val="00517682"/>
    <w:rsid w:val="00517849"/>
    <w:rsid w:val="00520583"/>
    <w:rsid w:val="00520701"/>
    <w:rsid w:val="00521A4E"/>
    <w:rsid w:val="00522D21"/>
    <w:rsid w:val="00523327"/>
    <w:rsid w:val="005249E2"/>
    <w:rsid w:val="00525456"/>
    <w:rsid w:val="00525893"/>
    <w:rsid w:val="00530294"/>
    <w:rsid w:val="0053040E"/>
    <w:rsid w:val="00530476"/>
    <w:rsid w:val="005314A7"/>
    <w:rsid w:val="00531803"/>
    <w:rsid w:val="00532165"/>
    <w:rsid w:val="00534A45"/>
    <w:rsid w:val="00535FF5"/>
    <w:rsid w:val="00543211"/>
    <w:rsid w:val="005435D2"/>
    <w:rsid w:val="00545A9E"/>
    <w:rsid w:val="00546D29"/>
    <w:rsid w:val="00550EE3"/>
    <w:rsid w:val="005521E9"/>
    <w:rsid w:val="00552FA8"/>
    <w:rsid w:val="005533E8"/>
    <w:rsid w:val="0055495B"/>
    <w:rsid w:val="00554AC3"/>
    <w:rsid w:val="005566BF"/>
    <w:rsid w:val="00556901"/>
    <w:rsid w:val="005570E6"/>
    <w:rsid w:val="00561E22"/>
    <w:rsid w:val="005636CD"/>
    <w:rsid w:val="00564B7C"/>
    <w:rsid w:val="0056508A"/>
    <w:rsid w:val="0056516E"/>
    <w:rsid w:val="00566DA6"/>
    <w:rsid w:val="00570CE7"/>
    <w:rsid w:val="005720FC"/>
    <w:rsid w:val="00572532"/>
    <w:rsid w:val="0057288C"/>
    <w:rsid w:val="00572B02"/>
    <w:rsid w:val="005751A2"/>
    <w:rsid w:val="00576CDF"/>
    <w:rsid w:val="005772B8"/>
    <w:rsid w:val="0057733F"/>
    <w:rsid w:val="0058107B"/>
    <w:rsid w:val="005839E9"/>
    <w:rsid w:val="00584C75"/>
    <w:rsid w:val="00584E14"/>
    <w:rsid w:val="005851B8"/>
    <w:rsid w:val="005862E2"/>
    <w:rsid w:val="00586F14"/>
    <w:rsid w:val="00587440"/>
    <w:rsid w:val="00590737"/>
    <w:rsid w:val="005911F9"/>
    <w:rsid w:val="00593B6D"/>
    <w:rsid w:val="005A0D28"/>
    <w:rsid w:val="005A162A"/>
    <w:rsid w:val="005A3ECB"/>
    <w:rsid w:val="005A5F44"/>
    <w:rsid w:val="005B0051"/>
    <w:rsid w:val="005B0748"/>
    <w:rsid w:val="005B099C"/>
    <w:rsid w:val="005B133F"/>
    <w:rsid w:val="005B1D3D"/>
    <w:rsid w:val="005B6146"/>
    <w:rsid w:val="005B684F"/>
    <w:rsid w:val="005B71C0"/>
    <w:rsid w:val="005B73DA"/>
    <w:rsid w:val="005B7AC6"/>
    <w:rsid w:val="005C1C18"/>
    <w:rsid w:val="005C2D33"/>
    <w:rsid w:val="005C3620"/>
    <w:rsid w:val="005C675D"/>
    <w:rsid w:val="005D55CB"/>
    <w:rsid w:val="005D5F38"/>
    <w:rsid w:val="005D69E8"/>
    <w:rsid w:val="005E01F4"/>
    <w:rsid w:val="005E03D7"/>
    <w:rsid w:val="005E1CD4"/>
    <w:rsid w:val="005E1F41"/>
    <w:rsid w:val="005E2F6E"/>
    <w:rsid w:val="005E4876"/>
    <w:rsid w:val="005E497D"/>
    <w:rsid w:val="005E4D01"/>
    <w:rsid w:val="005E62DB"/>
    <w:rsid w:val="005E7AA3"/>
    <w:rsid w:val="005F0B04"/>
    <w:rsid w:val="005F3D87"/>
    <w:rsid w:val="005F4E53"/>
    <w:rsid w:val="005F76BF"/>
    <w:rsid w:val="00600B61"/>
    <w:rsid w:val="00600B79"/>
    <w:rsid w:val="00604DEA"/>
    <w:rsid w:val="0060616A"/>
    <w:rsid w:val="00606328"/>
    <w:rsid w:val="00607583"/>
    <w:rsid w:val="00611D43"/>
    <w:rsid w:val="00613419"/>
    <w:rsid w:val="00613BD6"/>
    <w:rsid w:val="00615F7B"/>
    <w:rsid w:val="00617AA0"/>
    <w:rsid w:val="00620CE0"/>
    <w:rsid w:val="00620F5E"/>
    <w:rsid w:val="006210FE"/>
    <w:rsid w:val="006228E9"/>
    <w:rsid w:val="00623267"/>
    <w:rsid w:val="0062503D"/>
    <w:rsid w:val="00633231"/>
    <w:rsid w:val="00633D13"/>
    <w:rsid w:val="0063604A"/>
    <w:rsid w:val="00641557"/>
    <w:rsid w:val="0064233A"/>
    <w:rsid w:val="00642D57"/>
    <w:rsid w:val="00643902"/>
    <w:rsid w:val="00643B12"/>
    <w:rsid w:val="00643FFB"/>
    <w:rsid w:val="00644D84"/>
    <w:rsid w:val="00645806"/>
    <w:rsid w:val="00647BCB"/>
    <w:rsid w:val="00650510"/>
    <w:rsid w:val="00651765"/>
    <w:rsid w:val="006529B0"/>
    <w:rsid w:val="00652EB8"/>
    <w:rsid w:val="00653E90"/>
    <w:rsid w:val="0065401A"/>
    <w:rsid w:val="00654CFB"/>
    <w:rsid w:val="00656524"/>
    <w:rsid w:val="00657DF7"/>
    <w:rsid w:val="00661DB7"/>
    <w:rsid w:val="006621B9"/>
    <w:rsid w:val="00662576"/>
    <w:rsid w:val="00662E89"/>
    <w:rsid w:val="00663842"/>
    <w:rsid w:val="0066697B"/>
    <w:rsid w:val="0066708D"/>
    <w:rsid w:val="00670869"/>
    <w:rsid w:val="00672B7F"/>
    <w:rsid w:val="00674A34"/>
    <w:rsid w:val="00674B40"/>
    <w:rsid w:val="0067604C"/>
    <w:rsid w:val="00680B43"/>
    <w:rsid w:val="0068161E"/>
    <w:rsid w:val="006834E1"/>
    <w:rsid w:val="00685371"/>
    <w:rsid w:val="00692F78"/>
    <w:rsid w:val="0069369E"/>
    <w:rsid w:val="006A28AB"/>
    <w:rsid w:val="006A3E6C"/>
    <w:rsid w:val="006A5AE7"/>
    <w:rsid w:val="006A783B"/>
    <w:rsid w:val="006A7AFF"/>
    <w:rsid w:val="006B000B"/>
    <w:rsid w:val="006B4D95"/>
    <w:rsid w:val="006B6F2B"/>
    <w:rsid w:val="006B7247"/>
    <w:rsid w:val="006B7D9C"/>
    <w:rsid w:val="006C02D6"/>
    <w:rsid w:val="006C0A2F"/>
    <w:rsid w:val="006C0E32"/>
    <w:rsid w:val="006C1327"/>
    <w:rsid w:val="006C3E91"/>
    <w:rsid w:val="006C3FF8"/>
    <w:rsid w:val="006C54C5"/>
    <w:rsid w:val="006C5E64"/>
    <w:rsid w:val="006C6640"/>
    <w:rsid w:val="006C6C7C"/>
    <w:rsid w:val="006C7D40"/>
    <w:rsid w:val="006D28F0"/>
    <w:rsid w:val="006D2F8A"/>
    <w:rsid w:val="006D77ED"/>
    <w:rsid w:val="006D7A3F"/>
    <w:rsid w:val="006E101A"/>
    <w:rsid w:val="006E2452"/>
    <w:rsid w:val="006E24FD"/>
    <w:rsid w:val="006E570C"/>
    <w:rsid w:val="006E6751"/>
    <w:rsid w:val="006F1DB0"/>
    <w:rsid w:val="006F2A18"/>
    <w:rsid w:val="006F4CD3"/>
    <w:rsid w:val="006F7577"/>
    <w:rsid w:val="007009DB"/>
    <w:rsid w:val="00701EF2"/>
    <w:rsid w:val="00701FF7"/>
    <w:rsid w:val="007026AD"/>
    <w:rsid w:val="0070463E"/>
    <w:rsid w:val="00717308"/>
    <w:rsid w:val="00721B02"/>
    <w:rsid w:val="00721EE4"/>
    <w:rsid w:val="00722B98"/>
    <w:rsid w:val="00722C36"/>
    <w:rsid w:val="0072549E"/>
    <w:rsid w:val="007260C9"/>
    <w:rsid w:val="00727AA0"/>
    <w:rsid w:val="0073347F"/>
    <w:rsid w:val="0073623B"/>
    <w:rsid w:val="007379FB"/>
    <w:rsid w:val="00740E61"/>
    <w:rsid w:val="007422C7"/>
    <w:rsid w:val="0074433D"/>
    <w:rsid w:val="00745E94"/>
    <w:rsid w:val="007508AA"/>
    <w:rsid w:val="00751F5D"/>
    <w:rsid w:val="007534DE"/>
    <w:rsid w:val="007539E3"/>
    <w:rsid w:val="00760310"/>
    <w:rsid w:val="0076106E"/>
    <w:rsid w:val="00762F54"/>
    <w:rsid w:val="00764D70"/>
    <w:rsid w:val="007702F5"/>
    <w:rsid w:val="00772ACF"/>
    <w:rsid w:val="00773CF1"/>
    <w:rsid w:val="00774161"/>
    <w:rsid w:val="007749DE"/>
    <w:rsid w:val="007767A1"/>
    <w:rsid w:val="00776A32"/>
    <w:rsid w:val="00776DF1"/>
    <w:rsid w:val="00776E30"/>
    <w:rsid w:val="00777444"/>
    <w:rsid w:val="00782ED1"/>
    <w:rsid w:val="00782F19"/>
    <w:rsid w:val="00784BDE"/>
    <w:rsid w:val="0079271A"/>
    <w:rsid w:val="00792BFB"/>
    <w:rsid w:val="00793DBC"/>
    <w:rsid w:val="007945BA"/>
    <w:rsid w:val="0079721A"/>
    <w:rsid w:val="007979B5"/>
    <w:rsid w:val="007A1F66"/>
    <w:rsid w:val="007A2494"/>
    <w:rsid w:val="007A2B1B"/>
    <w:rsid w:val="007A32FA"/>
    <w:rsid w:val="007A3438"/>
    <w:rsid w:val="007A3734"/>
    <w:rsid w:val="007A391C"/>
    <w:rsid w:val="007A3D64"/>
    <w:rsid w:val="007A466F"/>
    <w:rsid w:val="007A5C15"/>
    <w:rsid w:val="007B3257"/>
    <w:rsid w:val="007B404D"/>
    <w:rsid w:val="007B46A4"/>
    <w:rsid w:val="007B6F50"/>
    <w:rsid w:val="007B77B0"/>
    <w:rsid w:val="007B7AAE"/>
    <w:rsid w:val="007B7DEB"/>
    <w:rsid w:val="007C157F"/>
    <w:rsid w:val="007C18DE"/>
    <w:rsid w:val="007C1DFC"/>
    <w:rsid w:val="007C5B60"/>
    <w:rsid w:val="007D225A"/>
    <w:rsid w:val="007D3D5E"/>
    <w:rsid w:val="007D502E"/>
    <w:rsid w:val="007D514A"/>
    <w:rsid w:val="007D5DE4"/>
    <w:rsid w:val="007D6982"/>
    <w:rsid w:val="007D6FF5"/>
    <w:rsid w:val="007D7A6C"/>
    <w:rsid w:val="007E03D8"/>
    <w:rsid w:val="007E1BA3"/>
    <w:rsid w:val="007E2B9C"/>
    <w:rsid w:val="007E2E57"/>
    <w:rsid w:val="007F0124"/>
    <w:rsid w:val="007F0374"/>
    <w:rsid w:val="007F0625"/>
    <w:rsid w:val="007F1D5F"/>
    <w:rsid w:val="007F1EFB"/>
    <w:rsid w:val="007F28B4"/>
    <w:rsid w:val="007F3463"/>
    <w:rsid w:val="007F3847"/>
    <w:rsid w:val="007F3DC5"/>
    <w:rsid w:val="007F52BC"/>
    <w:rsid w:val="007F784C"/>
    <w:rsid w:val="007F7876"/>
    <w:rsid w:val="00800207"/>
    <w:rsid w:val="00801B1D"/>
    <w:rsid w:val="00803A49"/>
    <w:rsid w:val="00803E07"/>
    <w:rsid w:val="008050D5"/>
    <w:rsid w:val="00805FCE"/>
    <w:rsid w:val="008066C7"/>
    <w:rsid w:val="0081239C"/>
    <w:rsid w:val="008155AB"/>
    <w:rsid w:val="008232D1"/>
    <w:rsid w:val="00826020"/>
    <w:rsid w:val="008327BE"/>
    <w:rsid w:val="00832975"/>
    <w:rsid w:val="0083307B"/>
    <w:rsid w:val="00834105"/>
    <w:rsid w:val="00835F78"/>
    <w:rsid w:val="0083638B"/>
    <w:rsid w:val="008365EB"/>
    <w:rsid w:val="0084253D"/>
    <w:rsid w:val="008439BE"/>
    <w:rsid w:val="00843C25"/>
    <w:rsid w:val="0084622F"/>
    <w:rsid w:val="00847220"/>
    <w:rsid w:val="00850ADB"/>
    <w:rsid w:val="0085174B"/>
    <w:rsid w:val="00854AAA"/>
    <w:rsid w:val="00855118"/>
    <w:rsid w:val="008572CF"/>
    <w:rsid w:val="008573F4"/>
    <w:rsid w:val="00860362"/>
    <w:rsid w:val="00861918"/>
    <w:rsid w:val="00863296"/>
    <w:rsid w:val="0086339F"/>
    <w:rsid w:val="00867495"/>
    <w:rsid w:val="00870592"/>
    <w:rsid w:val="0087109C"/>
    <w:rsid w:val="00871775"/>
    <w:rsid w:val="00871EF1"/>
    <w:rsid w:val="008729B7"/>
    <w:rsid w:val="00872FDA"/>
    <w:rsid w:val="00876D05"/>
    <w:rsid w:val="00881CB8"/>
    <w:rsid w:val="00885C49"/>
    <w:rsid w:val="00890A16"/>
    <w:rsid w:val="008910A3"/>
    <w:rsid w:val="00891397"/>
    <w:rsid w:val="008920C5"/>
    <w:rsid w:val="008924F2"/>
    <w:rsid w:val="008926BA"/>
    <w:rsid w:val="0089271F"/>
    <w:rsid w:val="008928AF"/>
    <w:rsid w:val="008931F5"/>
    <w:rsid w:val="008972CA"/>
    <w:rsid w:val="00897720"/>
    <w:rsid w:val="008A2811"/>
    <w:rsid w:val="008A66FE"/>
    <w:rsid w:val="008B03CC"/>
    <w:rsid w:val="008B10FA"/>
    <w:rsid w:val="008B1DAF"/>
    <w:rsid w:val="008B413C"/>
    <w:rsid w:val="008B6532"/>
    <w:rsid w:val="008B68D8"/>
    <w:rsid w:val="008B76C3"/>
    <w:rsid w:val="008C42EF"/>
    <w:rsid w:val="008C4EE4"/>
    <w:rsid w:val="008C67E4"/>
    <w:rsid w:val="008D3CEA"/>
    <w:rsid w:val="008D522B"/>
    <w:rsid w:val="008D5492"/>
    <w:rsid w:val="008D6A82"/>
    <w:rsid w:val="008D73F2"/>
    <w:rsid w:val="008E0A63"/>
    <w:rsid w:val="008E15FF"/>
    <w:rsid w:val="008E5581"/>
    <w:rsid w:val="008E70BC"/>
    <w:rsid w:val="008F02D5"/>
    <w:rsid w:val="008F67B6"/>
    <w:rsid w:val="008F6E3C"/>
    <w:rsid w:val="008F7F80"/>
    <w:rsid w:val="00900E2D"/>
    <w:rsid w:val="009028F7"/>
    <w:rsid w:val="00905D4D"/>
    <w:rsid w:val="00905DB9"/>
    <w:rsid w:val="00912B52"/>
    <w:rsid w:val="0091320E"/>
    <w:rsid w:val="00916918"/>
    <w:rsid w:val="009210D2"/>
    <w:rsid w:val="00922CEC"/>
    <w:rsid w:val="00933237"/>
    <w:rsid w:val="00934277"/>
    <w:rsid w:val="00935CBD"/>
    <w:rsid w:val="0094043F"/>
    <w:rsid w:val="009414A5"/>
    <w:rsid w:val="00942E02"/>
    <w:rsid w:val="0094391F"/>
    <w:rsid w:val="00944817"/>
    <w:rsid w:val="00945303"/>
    <w:rsid w:val="009463A1"/>
    <w:rsid w:val="009502DA"/>
    <w:rsid w:val="0095075A"/>
    <w:rsid w:val="009508C7"/>
    <w:rsid w:val="009519F6"/>
    <w:rsid w:val="00952897"/>
    <w:rsid w:val="009564A0"/>
    <w:rsid w:val="00960DDB"/>
    <w:rsid w:val="00961003"/>
    <w:rsid w:val="00961DDC"/>
    <w:rsid w:val="009629DF"/>
    <w:rsid w:val="00963D0C"/>
    <w:rsid w:val="0096445C"/>
    <w:rsid w:val="0096615C"/>
    <w:rsid w:val="009662C4"/>
    <w:rsid w:val="0096759A"/>
    <w:rsid w:val="00967D91"/>
    <w:rsid w:val="009703EC"/>
    <w:rsid w:val="00972715"/>
    <w:rsid w:val="00972A72"/>
    <w:rsid w:val="0097409A"/>
    <w:rsid w:val="009749BC"/>
    <w:rsid w:val="00975DC1"/>
    <w:rsid w:val="00981905"/>
    <w:rsid w:val="0098238F"/>
    <w:rsid w:val="0098254B"/>
    <w:rsid w:val="00982CEA"/>
    <w:rsid w:val="00985A73"/>
    <w:rsid w:val="00990CBB"/>
    <w:rsid w:val="00991F31"/>
    <w:rsid w:val="009934E9"/>
    <w:rsid w:val="009946B9"/>
    <w:rsid w:val="00995317"/>
    <w:rsid w:val="00996A2B"/>
    <w:rsid w:val="009A0603"/>
    <w:rsid w:val="009A0ABB"/>
    <w:rsid w:val="009A18D3"/>
    <w:rsid w:val="009A23A5"/>
    <w:rsid w:val="009A29FB"/>
    <w:rsid w:val="009A5CD7"/>
    <w:rsid w:val="009A79F3"/>
    <w:rsid w:val="009B06AD"/>
    <w:rsid w:val="009B0FA0"/>
    <w:rsid w:val="009B2D6A"/>
    <w:rsid w:val="009B2F84"/>
    <w:rsid w:val="009B51C8"/>
    <w:rsid w:val="009B6817"/>
    <w:rsid w:val="009B7167"/>
    <w:rsid w:val="009C0A78"/>
    <w:rsid w:val="009C1322"/>
    <w:rsid w:val="009C3083"/>
    <w:rsid w:val="009C315D"/>
    <w:rsid w:val="009C3F62"/>
    <w:rsid w:val="009C5D39"/>
    <w:rsid w:val="009C5EB8"/>
    <w:rsid w:val="009D027C"/>
    <w:rsid w:val="009D1433"/>
    <w:rsid w:val="009D211B"/>
    <w:rsid w:val="009D57C2"/>
    <w:rsid w:val="009E108B"/>
    <w:rsid w:val="009E235A"/>
    <w:rsid w:val="009E24A3"/>
    <w:rsid w:val="009E3A5F"/>
    <w:rsid w:val="009E5763"/>
    <w:rsid w:val="009E5A93"/>
    <w:rsid w:val="009E6568"/>
    <w:rsid w:val="009F0232"/>
    <w:rsid w:val="009F02A0"/>
    <w:rsid w:val="009F451C"/>
    <w:rsid w:val="009F563F"/>
    <w:rsid w:val="009F6122"/>
    <w:rsid w:val="009F7117"/>
    <w:rsid w:val="009F7D69"/>
    <w:rsid w:val="00A00A22"/>
    <w:rsid w:val="00A01856"/>
    <w:rsid w:val="00A01EE3"/>
    <w:rsid w:val="00A033A8"/>
    <w:rsid w:val="00A0422B"/>
    <w:rsid w:val="00A05C74"/>
    <w:rsid w:val="00A06065"/>
    <w:rsid w:val="00A07895"/>
    <w:rsid w:val="00A078AC"/>
    <w:rsid w:val="00A14A8F"/>
    <w:rsid w:val="00A14C0D"/>
    <w:rsid w:val="00A1703D"/>
    <w:rsid w:val="00A210C7"/>
    <w:rsid w:val="00A25FE6"/>
    <w:rsid w:val="00A26778"/>
    <w:rsid w:val="00A26E1C"/>
    <w:rsid w:val="00A30555"/>
    <w:rsid w:val="00A30B0B"/>
    <w:rsid w:val="00A33C8D"/>
    <w:rsid w:val="00A3482C"/>
    <w:rsid w:val="00A352B8"/>
    <w:rsid w:val="00A37EC4"/>
    <w:rsid w:val="00A393C3"/>
    <w:rsid w:val="00A44C16"/>
    <w:rsid w:val="00A47825"/>
    <w:rsid w:val="00A5169A"/>
    <w:rsid w:val="00A5193F"/>
    <w:rsid w:val="00A52968"/>
    <w:rsid w:val="00A545C4"/>
    <w:rsid w:val="00A55791"/>
    <w:rsid w:val="00A55994"/>
    <w:rsid w:val="00A56C16"/>
    <w:rsid w:val="00A60AC1"/>
    <w:rsid w:val="00A6111B"/>
    <w:rsid w:val="00A6143B"/>
    <w:rsid w:val="00A61C4C"/>
    <w:rsid w:val="00A6373A"/>
    <w:rsid w:val="00A70FC0"/>
    <w:rsid w:val="00A721BA"/>
    <w:rsid w:val="00A74880"/>
    <w:rsid w:val="00A74BA6"/>
    <w:rsid w:val="00A804B1"/>
    <w:rsid w:val="00A81198"/>
    <w:rsid w:val="00A86F17"/>
    <w:rsid w:val="00A86FAE"/>
    <w:rsid w:val="00A9093C"/>
    <w:rsid w:val="00A92752"/>
    <w:rsid w:val="00A94232"/>
    <w:rsid w:val="00A9778E"/>
    <w:rsid w:val="00AA285A"/>
    <w:rsid w:val="00AA2900"/>
    <w:rsid w:val="00AA3E12"/>
    <w:rsid w:val="00AA3E27"/>
    <w:rsid w:val="00AA4468"/>
    <w:rsid w:val="00AA4AEA"/>
    <w:rsid w:val="00AA6717"/>
    <w:rsid w:val="00AA75E1"/>
    <w:rsid w:val="00AA7803"/>
    <w:rsid w:val="00AB512A"/>
    <w:rsid w:val="00AB6E5E"/>
    <w:rsid w:val="00AB7EC6"/>
    <w:rsid w:val="00AC0903"/>
    <w:rsid w:val="00AC21B2"/>
    <w:rsid w:val="00AC397C"/>
    <w:rsid w:val="00AC4713"/>
    <w:rsid w:val="00AC6524"/>
    <w:rsid w:val="00AC65EF"/>
    <w:rsid w:val="00AC75B9"/>
    <w:rsid w:val="00AD0653"/>
    <w:rsid w:val="00AD0C86"/>
    <w:rsid w:val="00AD1F36"/>
    <w:rsid w:val="00AD56C4"/>
    <w:rsid w:val="00AD61D6"/>
    <w:rsid w:val="00AD789F"/>
    <w:rsid w:val="00AE266D"/>
    <w:rsid w:val="00AE34A4"/>
    <w:rsid w:val="00AE64BB"/>
    <w:rsid w:val="00AE7F7C"/>
    <w:rsid w:val="00AF1FA6"/>
    <w:rsid w:val="00AF6B70"/>
    <w:rsid w:val="00AF6EB6"/>
    <w:rsid w:val="00AF7A82"/>
    <w:rsid w:val="00B00744"/>
    <w:rsid w:val="00B00B36"/>
    <w:rsid w:val="00B01877"/>
    <w:rsid w:val="00B02F31"/>
    <w:rsid w:val="00B068DE"/>
    <w:rsid w:val="00B0692E"/>
    <w:rsid w:val="00B06B4B"/>
    <w:rsid w:val="00B06E57"/>
    <w:rsid w:val="00B07247"/>
    <w:rsid w:val="00B1010E"/>
    <w:rsid w:val="00B12E17"/>
    <w:rsid w:val="00B15949"/>
    <w:rsid w:val="00B15FD8"/>
    <w:rsid w:val="00B164C6"/>
    <w:rsid w:val="00B201B7"/>
    <w:rsid w:val="00B22684"/>
    <w:rsid w:val="00B25F05"/>
    <w:rsid w:val="00B2733A"/>
    <w:rsid w:val="00B274D0"/>
    <w:rsid w:val="00B27A5D"/>
    <w:rsid w:val="00B27D7A"/>
    <w:rsid w:val="00B326A7"/>
    <w:rsid w:val="00B34162"/>
    <w:rsid w:val="00B36595"/>
    <w:rsid w:val="00B3686C"/>
    <w:rsid w:val="00B40315"/>
    <w:rsid w:val="00B40CB5"/>
    <w:rsid w:val="00B40DE6"/>
    <w:rsid w:val="00B41109"/>
    <w:rsid w:val="00B412C6"/>
    <w:rsid w:val="00B4148F"/>
    <w:rsid w:val="00B44E67"/>
    <w:rsid w:val="00B4620B"/>
    <w:rsid w:val="00B470D7"/>
    <w:rsid w:val="00B471AC"/>
    <w:rsid w:val="00B536B6"/>
    <w:rsid w:val="00B5693D"/>
    <w:rsid w:val="00B615D1"/>
    <w:rsid w:val="00B65AE0"/>
    <w:rsid w:val="00B65BA6"/>
    <w:rsid w:val="00B66C1D"/>
    <w:rsid w:val="00B67085"/>
    <w:rsid w:val="00B6795D"/>
    <w:rsid w:val="00B70F87"/>
    <w:rsid w:val="00B71C87"/>
    <w:rsid w:val="00B71E24"/>
    <w:rsid w:val="00B73AF2"/>
    <w:rsid w:val="00B742C0"/>
    <w:rsid w:val="00B74F57"/>
    <w:rsid w:val="00B8350B"/>
    <w:rsid w:val="00B85544"/>
    <w:rsid w:val="00B85560"/>
    <w:rsid w:val="00B85655"/>
    <w:rsid w:val="00B87231"/>
    <w:rsid w:val="00B9001B"/>
    <w:rsid w:val="00B91F62"/>
    <w:rsid w:val="00B92CBA"/>
    <w:rsid w:val="00B95346"/>
    <w:rsid w:val="00B95D86"/>
    <w:rsid w:val="00B96B41"/>
    <w:rsid w:val="00BA1D2B"/>
    <w:rsid w:val="00BA2124"/>
    <w:rsid w:val="00BA2630"/>
    <w:rsid w:val="00BA41BA"/>
    <w:rsid w:val="00BA4E23"/>
    <w:rsid w:val="00BA4F57"/>
    <w:rsid w:val="00BA5927"/>
    <w:rsid w:val="00BA6F40"/>
    <w:rsid w:val="00BB3D84"/>
    <w:rsid w:val="00BB7A53"/>
    <w:rsid w:val="00BC0D30"/>
    <w:rsid w:val="00BC1B24"/>
    <w:rsid w:val="00BC20B6"/>
    <w:rsid w:val="00BC3D57"/>
    <w:rsid w:val="00BC4641"/>
    <w:rsid w:val="00BD43B6"/>
    <w:rsid w:val="00BD77F0"/>
    <w:rsid w:val="00BE08B1"/>
    <w:rsid w:val="00BE3B30"/>
    <w:rsid w:val="00BE6DAB"/>
    <w:rsid w:val="00BF0680"/>
    <w:rsid w:val="00BF1032"/>
    <w:rsid w:val="00BF3CB7"/>
    <w:rsid w:val="00BF509B"/>
    <w:rsid w:val="00BF5194"/>
    <w:rsid w:val="00BF7D8F"/>
    <w:rsid w:val="00C00086"/>
    <w:rsid w:val="00C00B61"/>
    <w:rsid w:val="00C013F8"/>
    <w:rsid w:val="00C02EE5"/>
    <w:rsid w:val="00C04247"/>
    <w:rsid w:val="00C05509"/>
    <w:rsid w:val="00C06388"/>
    <w:rsid w:val="00C07CB9"/>
    <w:rsid w:val="00C12EC0"/>
    <w:rsid w:val="00C14D58"/>
    <w:rsid w:val="00C165AC"/>
    <w:rsid w:val="00C17858"/>
    <w:rsid w:val="00C21A2D"/>
    <w:rsid w:val="00C21B75"/>
    <w:rsid w:val="00C22A2C"/>
    <w:rsid w:val="00C25032"/>
    <w:rsid w:val="00C25651"/>
    <w:rsid w:val="00C256A3"/>
    <w:rsid w:val="00C25865"/>
    <w:rsid w:val="00C27A0F"/>
    <w:rsid w:val="00C27D8D"/>
    <w:rsid w:val="00C3049E"/>
    <w:rsid w:val="00C30839"/>
    <w:rsid w:val="00C30B56"/>
    <w:rsid w:val="00C3177C"/>
    <w:rsid w:val="00C3501F"/>
    <w:rsid w:val="00C35E0A"/>
    <w:rsid w:val="00C3613F"/>
    <w:rsid w:val="00C37A29"/>
    <w:rsid w:val="00C410DE"/>
    <w:rsid w:val="00C42DBF"/>
    <w:rsid w:val="00C456B3"/>
    <w:rsid w:val="00C46487"/>
    <w:rsid w:val="00C47ACE"/>
    <w:rsid w:val="00C5086D"/>
    <w:rsid w:val="00C53A80"/>
    <w:rsid w:val="00C54B14"/>
    <w:rsid w:val="00C55877"/>
    <w:rsid w:val="00C57ED7"/>
    <w:rsid w:val="00C60074"/>
    <w:rsid w:val="00C61307"/>
    <w:rsid w:val="00C62BBD"/>
    <w:rsid w:val="00C63980"/>
    <w:rsid w:val="00C6670A"/>
    <w:rsid w:val="00C7061D"/>
    <w:rsid w:val="00C731FF"/>
    <w:rsid w:val="00C74637"/>
    <w:rsid w:val="00C7504C"/>
    <w:rsid w:val="00C75C49"/>
    <w:rsid w:val="00C76240"/>
    <w:rsid w:val="00C77DDB"/>
    <w:rsid w:val="00C865DF"/>
    <w:rsid w:val="00C9039E"/>
    <w:rsid w:val="00C90478"/>
    <w:rsid w:val="00C90DAA"/>
    <w:rsid w:val="00C920FD"/>
    <w:rsid w:val="00C92827"/>
    <w:rsid w:val="00C94528"/>
    <w:rsid w:val="00C950BD"/>
    <w:rsid w:val="00C954FB"/>
    <w:rsid w:val="00C96048"/>
    <w:rsid w:val="00C9701D"/>
    <w:rsid w:val="00C971CE"/>
    <w:rsid w:val="00C97CED"/>
    <w:rsid w:val="00C97F15"/>
    <w:rsid w:val="00CA1049"/>
    <w:rsid w:val="00CA15B9"/>
    <w:rsid w:val="00CA2819"/>
    <w:rsid w:val="00CA5948"/>
    <w:rsid w:val="00CA5C0F"/>
    <w:rsid w:val="00CA5CFA"/>
    <w:rsid w:val="00CB1199"/>
    <w:rsid w:val="00CB1E3D"/>
    <w:rsid w:val="00CB21B3"/>
    <w:rsid w:val="00CB25FA"/>
    <w:rsid w:val="00CB5C99"/>
    <w:rsid w:val="00CB6553"/>
    <w:rsid w:val="00CB7B5C"/>
    <w:rsid w:val="00CC53C1"/>
    <w:rsid w:val="00CD05F8"/>
    <w:rsid w:val="00CD0BF3"/>
    <w:rsid w:val="00CD2DB9"/>
    <w:rsid w:val="00CD5271"/>
    <w:rsid w:val="00CD62C2"/>
    <w:rsid w:val="00CE1C62"/>
    <w:rsid w:val="00CE3330"/>
    <w:rsid w:val="00CF0ACE"/>
    <w:rsid w:val="00CF1B93"/>
    <w:rsid w:val="00CF22EE"/>
    <w:rsid w:val="00CF567E"/>
    <w:rsid w:val="00D03A85"/>
    <w:rsid w:val="00D049E8"/>
    <w:rsid w:val="00D07362"/>
    <w:rsid w:val="00D14034"/>
    <w:rsid w:val="00D147B1"/>
    <w:rsid w:val="00D15926"/>
    <w:rsid w:val="00D23F0B"/>
    <w:rsid w:val="00D2418A"/>
    <w:rsid w:val="00D241FF"/>
    <w:rsid w:val="00D24FCA"/>
    <w:rsid w:val="00D27510"/>
    <w:rsid w:val="00D35189"/>
    <w:rsid w:val="00D3622C"/>
    <w:rsid w:val="00D37757"/>
    <w:rsid w:val="00D4181B"/>
    <w:rsid w:val="00D41997"/>
    <w:rsid w:val="00D42D1C"/>
    <w:rsid w:val="00D432E6"/>
    <w:rsid w:val="00D44832"/>
    <w:rsid w:val="00D46A5A"/>
    <w:rsid w:val="00D474EB"/>
    <w:rsid w:val="00D4B4E3"/>
    <w:rsid w:val="00D5081A"/>
    <w:rsid w:val="00D510B7"/>
    <w:rsid w:val="00D515B2"/>
    <w:rsid w:val="00D51629"/>
    <w:rsid w:val="00D51A02"/>
    <w:rsid w:val="00D623FC"/>
    <w:rsid w:val="00D62FFD"/>
    <w:rsid w:val="00D630AB"/>
    <w:rsid w:val="00D63548"/>
    <w:rsid w:val="00D64051"/>
    <w:rsid w:val="00D64506"/>
    <w:rsid w:val="00D665C9"/>
    <w:rsid w:val="00D70BC1"/>
    <w:rsid w:val="00D71E11"/>
    <w:rsid w:val="00D74755"/>
    <w:rsid w:val="00D76550"/>
    <w:rsid w:val="00D82268"/>
    <w:rsid w:val="00D83E22"/>
    <w:rsid w:val="00D85D95"/>
    <w:rsid w:val="00D8602F"/>
    <w:rsid w:val="00D92B50"/>
    <w:rsid w:val="00D93521"/>
    <w:rsid w:val="00D93DF7"/>
    <w:rsid w:val="00D94386"/>
    <w:rsid w:val="00D94D8E"/>
    <w:rsid w:val="00D95528"/>
    <w:rsid w:val="00D96C11"/>
    <w:rsid w:val="00D96F3F"/>
    <w:rsid w:val="00DA12C0"/>
    <w:rsid w:val="00DA1B9D"/>
    <w:rsid w:val="00DA1CCB"/>
    <w:rsid w:val="00DA20A7"/>
    <w:rsid w:val="00DA334E"/>
    <w:rsid w:val="00DA33B0"/>
    <w:rsid w:val="00DA39A9"/>
    <w:rsid w:val="00DA50B3"/>
    <w:rsid w:val="00DA5A47"/>
    <w:rsid w:val="00DA71AD"/>
    <w:rsid w:val="00DA7FEF"/>
    <w:rsid w:val="00DB1812"/>
    <w:rsid w:val="00DB653D"/>
    <w:rsid w:val="00DB727D"/>
    <w:rsid w:val="00DB7E62"/>
    <w:rsid w:val="00DC0022"/>
    <w:rsid w:val="00DC1C83"/>
    <w:rsid w:val="00DC4602"/>
    <w:rsid w:val="00DC5992"/>
    <w:rsid w:val="00DC655D"/>
    <w:rsid w:val="00DC6A0D"/>
    <w:rsid w:val="00DC6FD5"/>
    <w:rsid w:val="00DD0F29"/>
    <w:rsid w:val="00DD2304"/>
    <w:rsid w:val="00DD2796"/>
    <w:rsid w:val="00DD34F0"/>
    <w:rsid w:val="00DD3B65"/>
    <w:rsid w:val="00DE0E96"/>
    <w:rsid w:val="00DE22E5"/>
    <w:rsid w:val="00DE3861"/>
    <w:rsid w:val="00DE4B44"/>
    <w:rsid w:val="00DE4D79"/>
    <w:rsid w:val="00DE5127"/>
    <w:rsid w:val="00DE6700"/>
    <w:rsid w:val="00DE7CBC"/>
    <w:rsid w:val="00DE7E68"/>
    <w:rsid w:val="00DF1625"/>
    <w:rsid w:val="00DF1D18"/>
    <w:rsid w:val="00DF1EE6"/>
    <w:rsid w:val="00DF3F03"/>
    <w:rsid w:val="00DF72CC"/>
    <w:rsid w:val="00E00A5B"/>
    <w:rsid w:val="00E01E12"/>
    <w:rsid w:val="00E02D70"/>
    <w:rsid w:val="00E06815"/>
    <w:rsid w:val="00E12E47"/>
    <w:rsid w:val="00E14AE0"/>
    <w:rsid w:val="00E15AF5"/>
    <w:rsid w:val="00E17558"/>
    <w:rsid w:val="00E177FC"/>
    <w:rsid w:val="00E17C4A"/>
    <w:rsid w:val="00E21139"/>
    <w:rsid w:val="00E22D66"/>
    <w:rsid w:val="00E238FF"/>
    <w:rsid w:val="00E2480B"/>
    <w:rsid w:val="00E2496F"/>
    <w:rsid w:val="00E257CA"/>
    <w:rsid w:val="00E259EA"/>
    <w:rsid w:val="00E25C7A"/>
    <w:rsid w:val="00E300C9"/>
    <w:rsid w:val="00E312AA"/>
    <w:rsid w:val="00E31DD6"/>
    <w:rsid w:val="00E32670"/>
    <w:rsid w:val="00E32D3A"/>
    <w:rsid w:val="00E337BB"/>
    <w:rsid w:val="00E345D4"/>
    <w:rsid w:val="00E37BCB"/>
    <w:rsid w:val="00E431FF"/>
    <w:rsid w:val="00E43AE9"/>
    <w:rsid w:val="00E44100"/>
    <w:rsid w:val="00E4595E"/>
    <w:rsid w:val="00E50219"/>
    <w:rsid w:val="00E5090C"/>
    <w:rsid w:val="00E51972"/>
    <w:rsid w:val="00E6046C"/>
    <w:rsid w:val="00E66D55"/>
    <w:rsid w:val="00E67ADD"/>
    <w:rsid w:val="00E70AEF"/>
    <w:rsid w:val="00E714BC"/>
    <w:rsid w:val="00E719DE"/>
    <w:rsid w:val="00E71FC2"/>
    <w:rsid w:val="00E73DA4"/>
    <w:rsid w:val="00E75D42"/>
    <w:rsid w:val="00E7628F"/>
    <w:rsid w:val="00E80AAD"/>
    <w:rsid w:val="00E84910"/>
    <w:rsid w:val="00E913A1"/>
    <w:rsid w:val="00E91BF3"/>
    <w:rsid w:val="00E934AA"/>
    <w:rsid w:val="00E9447B"/>
    <w:rsid w:val="00E94649"/>
    <w:rsid w:val="00EA266A"/>
    <w:rsid w:val="00EA323B"/>
    <w:rsid w:val="00EA3D36"/>
    <w:rsid w:val="00EA512D"/>
    <w:rsid w:val="00EA600D"/>
    <w:rsid w:val="00EA68EA"/>
    <w:rsid w:val="00EA6D47"/>
    <w:rsid w:val="00EA7A28"/>
    <w:rsid w:val="00EB1037"/>
    <w:rsid w:val="00EB4D27"/>
    <w:rsid w:val="00EB606D"/>
    <w:rsid w:val="00EB622E"/>
    <w:rsid w:val="00EB6856"/>
    <w:rsid w:val="00EB6FF0"/>
    <w:rsid w:val="00EB77A3"/>
    <w:rsid w:val="00EC26F2"/>
    <w:rsid w:val="00EC320F"/>
    <w:rsid w:val="00EC3EF0"/>
    <w:rsid w:val="00EC5B65"/>
    <w:rsid w:val="00ED2D3B"/>
    <w:rsid w:val="00ED5A3A"/>
    <w:rsid w:val="00EE0464"/>
    <w:rsid w:val="00EE2994"/>
    <w:rsid w:val="00EE41EF"/>
    <w:rsid w:val="00EE427B"/>
    <w:rsid w:val="00EF00CC"/>
    <w:rsid w:val="00EF08F9"/>
    <w:rsid w:val="00EF3C7B"/>
    <w:rsid w:val="00EF58D7"/>
    <w:rsid w:val="00EF634C"/>
    <w:rsid w:val="00F036C0"/>
    <w:rsid w:val="00F041D0"/>
    <w:rsid w:val="00F05026"/>
    <w:rsid w:val="00F072E1"/>
    <w:rsid w:val="00F12AAC"/>
    <w:rsid w:val="00F13414"/>
    <w:rsid w:val="00F14E4B"/>
    <w:rsid w:val="00F25550"/>
    <w:rsid w:val="00F25685"/>
    <w:rsid w:val="00F25794"/>
    <w:rsid w:val="00F26952"/>
    <w:rsid w:val="00F272C2"/>
    <w:rsid w:val="00F2799D"/>
    <w:rsid w:val="00F301F5"/>
    <w:rsid w:val="00F33A5F"/>
    <w:rsid w:val="00F34B31"/>
    <w:rsid w:val="00F37BD5"/>
    <w:rsid w:val="00F44BD2"/>
    <w:rsid w:val="00F46385"/>
    <w:rsid w:val="00F4639D"/>
    <w:rsid w:val="00F467E0"/>
    <w:rsid w:val="00F47263"/>
    <w:rsid w:val="00F47845"/>
    <w:rsid w:val="00F50771"/>
    <w:rsid w:val="00F50F4B"/>
    <w:rsid w:val="00F54574"/>
    <w:rsid w:val="00F55B5D"/>
    <w:rsid w:val="00F61F45"/>
    <w:rsid w:val="00F64C3A"/>
    <w:rsid w:val="00F65B6F"/>
    <w:rsid w:val="00F67E18"/>
    <w:rsid w:val="00F70B4B"/>
    <w:rsid w:val="00F72B10"/>
    <w:rsid w:val="00F72F6A"/>
    <w:rsid w:val="00F75ADC"/>
    <w:rsid w:val="00F760C0"/>
    <w:rsid w:val="00F81070"/>
    <w:rsid w:val="00F82090"/>
    <w:rsid w:val="00F86BFD"/>
    <w:rsid w:val="00F90D77"/>
    <w:rsid w:val="00F915D5"/>
    <w:rsid w:val="00F94E1F"/>
    <w:rsid w:val="00F94EC9"/>
    <w:rsid w:val="00F95C4A"/>
    <w:rsid w:val="00F969A0"/>
    <w:rsid w:val="00F97863"/>
    <w:rsid w:val="00FA1270"/>
    <w:rsid w:val="00FA20A2"/>
    <w:rsid w:val="00FA4BEB"/>
    <w:rsid w:val="00FA517B"/>
    <w:rsid w:val="00FA51C2"/>
    <w:rsid w:val="00FA7735"/>
    <w:rsid w:val="00FA79BB"/>
    <w:rsid w:val="00FA7A27"/>
    <w:rsid w:val="00FB0E23"/>
    <w:rsid w:val="00FB3085"/>
    <w:rsid w:val="00FB4D6D"/>
    <w:rsid w:val="00FB4F22"/>
    <w:rsid w:val="00FB683F"/>
    <w:rsid w:val="00FB7D73"/>
    <w:rsid w:val="00FC0BE8"/>
    <w:rsid w:val="00FC2AF6"/>
    <w:rsid w:val="00FC3192"/>
    <w:rsid w:val="00FC360F"/>
    <w:rsid w:val="00FC4D74"/>
    <w:rsid w:val="00FC4E50"/>
    <w:rsid w:val="00FD172C"/>
    <w:rsid w:val="00FD1E8B"/>
    <w:rsid w:val="00FD623F"/>
    <w:rsid w:val="00FE120D"/>
    <w:rsid w:val="00FF2140"/>
    <w:rsid w:val="00FF3096"/>
    <w:rsid w:val="00FF4038"/>
    <w:rsid w:val="00FF458C"/>
    <w:rsid w:val="00FF67E3"/>
    <w:rsid w:val="010609A5"/>
    <w:rsid w:val="0113B8A7"/>
    <w:rsid w:val="01345D55"/>
    <w:rsid w:val="01E669ED"/>
    <w:rsid w:val="0215C214"/>
    <w:rsid w:val="0234DDC3"/>
    <w:rsid w:val="034C7EF4"/>
    <w:rsid w:val="03595CDE"/>
    <w:rsid w:val="0360CE97"/>
    <w:rsid w:val="03B3BD84"/>
    <w:rsid w:val="03BED21B"/>
    <w:rsid w:val="03F527A3"/>
    <w:rsid w:val="0448A158"/>
    <w:rsid w:val="0469A5AE"/>
    <w:rsid w:val="04837A1C"/>
    <w:rsid w:val="04FAEFB6"/>
    <w:rsid w:val="0563FA82"/>
    <w:rsid w:val="05B1A845"/>
    <w:rsid w:val="05FB7525"/>
    <w:rsid w:val="0600E99F"/>
    <w:rsid w:val="06092733"/>
    <w:rsid w:val="0641A505"/>
    <w:rsid w:val="066A54F5"/>
    <w:rsid w:val="070F7223"/>
    <w:rsid w:val="0711388B"/>
    <w:rsid w:val="0723474F"/>
    <w:rsid w:val="07525209"/>
    <w:rsid w:val="0782FED5"/>
    <w:rsid w:val="078744E2"/>
    <w:rsid w:val="08129455"/>
    <w:rsid w:val="08A9EE64"/>
    <w:rsid w:val="092C163C"/>
    <w:rsid w:val="09A489A5"/>
    <w:rsid w:val="0A0BEB8F"/>
    <w:rsid w:val="0A50649B"/>
    <w:rsid w:val="0A774F47"/>
    <w:rsid w:val="0A7A19B2"/>
    <w:rsid w:val="0AFBB642"/>
    <w:rsid w:val="0B00DAF9"/>
    <w:rsid w:val="0B370C9A"/>
    <w:rsid w:val="0B5F6BFD"/>
    <w:rsid w:val="0BF6C6F0"/>
    <w:rsid w:val="0C26367B"/>
    <w:rsid w:val="0C39D730"/>
    <w:rsid w:val="0D011C0A"/>
    <w:rsid w:val="0D6AF65E"/>
    <w:rsid w:val="0DBAECE0"/>
    <w:rsid w:val="0DF6F944"/>
    <w:rsid w:val="0E2F4613"/>
    <w:rsid w:val="0E2F79B9"/>
    <w:rsid w:val="0E30E33F"/>
    <w:rsid w:val="0E3D6D00"/>
    <w:rsid w:val="0E4814BB"/>
    <w:rsid w:val="0F03E748"/>
    <w:rsid w:val="0F955D06"/>
    <w:rsid w:val="0F9FFECA"/>
    <w:rsid w:val="0FCBC388"/>
    <w:rsid w:val="0FEC1531"/>
    <w:rsid w:val="0FF41734"/>
    <w:rsid w:val="10307082"/>
    <w:rsid w:val="11076BD4"/>
    <w:rsid w:val="116101A6"/>
    <w:rsid w:val="116216F6"/>
    <w:rsid w:val="128BC77C"/>
    <w:rsid w:val="12B56E8B"/>
    <w:rsid w:val="12EE3F06"/>
    <w:rsid w:val="130D2879"/>
    <w:rsid w:val="1353E38D"/>
    <w:rsid w:val="138D9FD8"/>
    <w:rsid w:val="13DC80B9"/>
    <w:rsid w:val="13F0F0CD"/>
    <w:rsid w:val="14513E7B"/>
    <w:rsid w:val="1462FA59"/>
    <w:rsid w:val="1467262B"/>
    <w:rsid w:val="14DE701D"/>
    <w:rsid w:val="14EDC4B8"/>
    <w:rsid w:val="15107F57"/>
    <w:rsid w:val="151F2211"/>
    <w:rsid w:val="15550D55"/>
    <w:rsid w:val="15835665"/>
    <w:rsid w:val="15E83DEC"/>
    <w:rsid w:val="16CF96F8"/>
    <w:rsid w:val="16D06555"/>
    <w:rsid w:val="16FBE6D7"/>
    <w:rsid w:val="17228DC8"/>
    <w:rsid w:val="176332B1"/>
    <w:rsid w:val="17B993B6"/>
    <w:rsid w:val="17F38476"/>
    <w:rsid w:val="18060535"/>
    <w:rsid w:val="18276C89"/>
    <w:rsid w:val="188C5F75"/>
    <w:rsid w:val="188EB0B6"/>
    <w:rsid w:val="18A3A0DF"/>
    <w:rsid w:val="190B9305"/>
    <w:rsid w:val="191A6C9A"/>
    <w:rsid w:val="1938EA65"/>
    <w:rsid w:val="1A1F60A4"/>
    <w:rsid w:val="1A5CC7A1"/>
    <w:rsid w:val="1A8240F1"/>
    <w:rsid w:val="1A90F784"/>
    <w:rsid w:val="1B881AAB"/>
    <w:rsid w:val="1BB329B6"/>
    <w:rsid w:val="1C36DAC2"/>
    <w:rsid w:val="1C5D6C92"/>
    <w:rsid w:val="1C7C3658"/>
    <w:rsid w:val="1CEC4CAE"/>
    <w:rsid w:val="1D2CBDD2"/>
    <w:rsid w:val="1D74C80B"/>
    <w:rsid w:val="1D970280"/>
    <w:rsid w:val="1DC10BA5"/>
    <w:rsid w:val="1EB02EFF"/>
    <w:rsid w:val="1EED774B"/>
    <w:rsid w:val="1F7A53B9"/>
    <w:rsid w:val="1FC77A69"/>
    <w:rsid w:val="204B5352"/>
    <w:rsid w:val="20897A7D"/>
    <w:rsid w:val="208D3A34"/>
    <w:rsid w:val="20A78AB4"/>
    <w:rsid w:val="20C9BA2A"/>
    <w:rsid w:val="211CF0F6"/>
    <w:rsid w:val="2158E1B3"/>
    <w:rsid w:val="217DFEC5"/>
    <w:rsid w:val="22183C66"/>
    <w:rsid w:val="226E6FB2"/>
    <w:rsid w:val="233560A8"/>
    <w:rsid w:val="23655E0A"/>
    <w:rsid w:val="239C188F"/>
    <w:rsid w:val="23A3F536"/>
    <w:rsid w:val="23B05AA6"/>
    <w:rsid w:val="240A158B"/>
    <w:rsid w:val="24621556"/>
    <w:rsid w:val="251CBA0E"/>
    <w:rsid w:val="25396057"/>
    <w:rsid w:val="25C4FA4D"/>
    <w:rsid w:val="25D726AB"/>
    <w:rsid w:val="26050876"/>
    <w:rsid w:val="263903A2"/>
    <w:rsid w:val="26CCA5C2"/>
    <w:rsid w:val="274682EB"/>
    <w:rsid w:val="27EA16AE"/>
    <w:rsid w:val="28287414"/>
    <w:rsid w:val="2871B112"/>
    <w:rsid w:val="2880AEF6"/>
    <w:rsid w:val="289A8F16"/>
    <w:rsid w:val="28CB96E6"/>
    <w:rsid w:val="296FBE70"/>
    <w:rsid w:val="2977A582"/>
    <w:rsid w:val="299D8540"/>
    <w:rsid w:val="2B3A1457"/>
    <w:rsid w:val="2B64448D"/>
    <w:rsid w:val="2BA9464E"/>
    <w:rsid w:val="2BCE6360"/>
    <w:rsid w:val="2BCE7E7D"/>
    <w:rsid w:val="2C2F717B"/>
    <w:rsid w:val="2C73D5EB"/>
    <w:rsid w:val="2CB27D83"/>
    <w:rsid w:val="2CC6E083"/>
    <w:rsid w:val="2D1953A3"/>
    <w:rsid w:val="2D4D5010"/>
    <w:rsid w:val="2D916597"/>
    <w:rsid w:val="2DA4E4DF"/>
    <w:rsid w:val="2DCAD634"/>
    <w:rsid w:val="2DF8A81C"/>
    <w:rsid w:val="2EA3B65C"/>
    <w:rsid w:val="2EC4BFB1"/>
    <w:rsid w:val="2EDDCCBD"/>
    <w:rsid w:val="2F195870"/>
    <w:rsid w:val="2F9B0107"/>
    <w:rsid w:val="2F9F0133"/>
    <w:rsid w:val="3089118D"/>
    <w:rsid w:val="309E7230"/>
    <w:rsid w:val="30D2552F"/>
    <w:rsid w:val="31447031"/>
    <w:rsid w:val="31B77517"/>
    <w:rsid w:val="324BC98A"/>
    <w:rsid w:val="32AD708B"/>
    <w:rsid w:val="32BDD5BD"/>
    <w:rsid w:val="338D5A84"/>
    <w:rsid w:val="33933A9D"/>
    <w:rsid w:val="34379C20"/>
    <w:rsid w:val="34C4B6BB"/>
    <w:rsid w:val="35DA53CE"/>
    <w:rsid w:val="35EA0462"/>
    <w:rsid w:val="3669C2B5"/>
    <w:rsid w:val="36A6BF83"/>
    <w:rsid w:val="36B35024"/>
    <w:rsid w:val="36B8617F"/>
    <w:rsid w:val="36D10C19"/>
    <w:rsid w:val="3700A3E9"/>
    <w:rsid w:val="37A1C0EB"/>
    <w:rsid w:val="37CE59C6"/>
    <w:rsid w:val="37F0DB61"/>
    <w:rsid w:val="38D991C5"/>
    <w:rsid w:val="39F21D84"/>
    <w:rsid w:val="3A422A6F"/>
    <w:rsid w:val="3A5C9BAA"/>
    <w:rsid w:val="3AA6ED1C"/>
    <w:rsid w:val="3AD5874D"/>
    <w:rsid w:val="3AEEA1C4"/>
    <w:rsid w:val="3BFD20E8"/>
    <w:rsid w:val="3C12B307"/>
    <w:rsid w:val="3C84CDFB"/>
    <w:rsid w:val="3CB23C72"/>
    <w:rsid w:val="3CDF39F4"/>
    <w:rsid w:val="3D147036"/>
    <w:rsid w:val="3D6CB3A7"/>
    <w:rsid w:val="3DB9CB00"/>
    <w:rsid w:val="3DDBA8CE"/>
    <w:rsid w:val="3DF4DB1D"/>
    <w:rsid w:val="3E4FC089"/>
    <w:rsid w:val="3E5336D7"/>
    <w:rsid w:val="3E89CE9F"/>
    <w:rsid w:val="3F0B1125"/>
    <w:rsid w:val="3FAAE419"/>
    <w:rsid w:val="3FED89CB"/>
    <w:rsid w:val="40A722DD"/>
    <w:rsid w:val="4129D0C9"/>
    <w:rsid w:val="41858573"/>
    <w:rsid w:val="42064D27"/>
    <w:rsid w:val="42853BB5"/>
    <w:rsid w:val="428D1431"/>
    <w:rsid w:val="429236A2"/>
    <w:rsid w:val="43C93EE4"/>
    <w:rsid w:val="43CF7D15"/>
    <w:rsid w:val="44EDE453"/>
    <w:rsid w:val="456D167A"/>
    <w:rsid w:val="45896AF3"/>
    <w:rsid w:val="45B4007E"/>
    <w:rsid w:val="45FA2F49"/>
    <w:rsid w:val="4656514D"/>
    <w:rsid w:val="468509F0"/>
    <w:rsid w:val="481FCC56"/>
    <w:rsid w:val="48499919"/>
    <w:rsid w:val="48525693"/>
    <w:rsid w:val="48A4846B"/>
    <w:rsid w:val="48BC1419"/>
    <w:rsid w:val="49B950B3"/>
    <w:rsid w:val="4A779A90"/>
    <w:rsid w:val="4A8D0C2C"/>
    <w:rsid w:val="4AAC54F0"/>
    <w:rsid w:val="4AC8179B"/>
    <w:rsid w:val="4B9A3D5A"/>
    <w:rsid w:val="4BC8E0D6"/>
    <w:rsid w:val="4CCCF2FB"/>
    <w:rsid w:val="4D326B36"/>
    <w:rsid w:val="4D3BE844"/>
    <w:rsid w:val="4D43D4CF"/>
    <w:rsid w:val="4D4B8B61"/>
    <w:rsid w:val="4D612B11"/>
    <w:rsid w:val="4DA3F6F1"/>
    <w:rsid w:val="4DF39CF2"/>
    <w:rsid w:val="4F084DE9"/>
    <w:rsid w:val="4F9CE92C"/>
    <w:rsid w:val="4FC460F3"/>
    <w:rsid w:val="50725473"/>
    <w:rsid w:val="507826B5"/>
    <w:rsid w:val="508B63B0"/>
    <w:rsid w:val="513D5F7A"/>
    <w:rsid w:val="514689D4"/>
    <w:rsid w:val="5156A62B"/>
    <w:rsid w:val="51A7D2BA"/>
    <w:rsid w:val="51C46298"/>
    <w:rsid w:val="51E3BA03"/>
    <w:rsid w:val="52099FAE"/>
    <w:rsid w:val="526A2F3E"/>
    <w:rsid w:val="52909071"/>
    <w:rsid w:val="5300DC60"/>
    <w:rsid w:val="53042C15"/>
    <w:rsid w:val="53C70252"/>
    <w:rsid w:val="53DE8AC0"/>
    <w:rsid w:val="54501008"/>
    <w:rsid w:val="547D8D40"/>
    <w:rsid w:val="54C6F6A2"/>
    <w:rsid w:val="551E9EAD"/>
    <w:rsid w:val="553967CD"/>
    <w:rsid w:val="566E6180"/>
    <w:rsid w:val="56702A5B"/>
    <w:rsid w:val="567D8801"/>
    <w:rsid w:val="5686D8D5"/>
    <w:rsid w:val="56C7CCD2"/>
    <w:rsid w:val="56D97C3E"/>
    <w:rsid w:val="5777A9AE"/>
    <w:rsid w:val="57955F69"/>
    <w:rsid w:val="58D0C5A2"/>
    <w:rsid w:val="595D8B9F"/>
    <w:rsid w:val="5966B5BA"/>
    <w:rsid w:val="59CA93CF"/>
    <w:rsid w:val="59DEFF47"/>
    <w:rsid w:val="5A019B8C"/>
    <w:rsid w:val="5A18A4E4"/>
    <w:rsid w:val="5A1A1D5B"/>
    <w:rsid w:val="5B0E863F"/>
    <w:rsid w:val="5B19545B"/>
    <w:rsid w:val="5B4284A5"/>
    <w:rsid w:val="5B733264"/>
    <w:rsid w:val="5C2884F4"/>
    <w:rsid w:val="5CE42EA4"/>
    <w:rsid w:val="5DC33636"/>
    <w:rsid w:val="5E470534"/>
    <w:rsid w:val="5E612DB2"/>
    <w:rsid w:val="5EB500EB"/>
    <w:rsid w:val="5F4019A7"/>
    <w:rsid w:val="5FA8ADB3"/>
    <w:rsid w:val="6078D6A0"/>
    <w:rsid w:val="609E866A"/>
    <w:rsid w:val="61B9B59F"/>
    <w:rsid w:val="61ED91A3"/>
    <w:rsid w:val="620B8FDE"/>
    <w:rsid w:val="62630ECB"/>
    <w:rsid w:val="62CB2CBF"/>
    <w:rsid w:val="6330AD0B"/>
    <w:rsid w:val="636C49C1"/>
    <w:rsid w:val="639EA513"/>
    <w:rsid w:val="63B18648"/>
    <w:rsid w:val="63C744E8"/>
    <w:rsid w:val="64752E01"/>
    <w:rsid w:val="650055C7"/>
    <w:rsid w:val="653D052A"/>
    <w:rsid w:val="65E70829"/>
    <w:rsid w:val="661993E1"/>
    <w:rsid w:val="6626D79F"/>
    <w:rsid w:val="662E4F31"/>
    <w:rsid w:val="666A523C"/>
    <w:rsid w:val="67AF3300"/>
    <w:rsid w:val="67F1F0CD"/>
    <w:rsid w:val="686DB42B"/>
    <w:rsid w:val="69704B46"/>
    <w:rsid w:val="69A4BCC4"/>
    <w:rsid w:val="69BA61E9"/>
    <w:rsid w:val="69C0458C"/>
    <w:rsid w:val="6AE3FDB0"/>
    <w:rsid w:val="6B11B571"/>
    <w:rsid w:val="6B2750FE"/>
    <w:rsid w:val="6BA7DC7C"/>
    <w:rsid w:val="6BFDBC96"/>
    <w:rsid w:val="6CE9C5ED"/>
    <w:rsid w:val="6D920D31"/>
    <w:rsid w:val="6DF0A2A4"/>
    <w:rsid w:val="6E5FEDDF"/>
    <w:rsid w:val="6EB44C70"/>
    <w:rsid w:val="6F977B88"/>
    <w:rsid w:val="6FB7F641"/>
    <w:rsid w:val="6FE2FB85"/>
    <w:rsid w:val="70115AC8"/>
    <w:rsid w:val="7092FC0C"/>
    <w:rsid w:val="71EDBA3C"/>
    <w:rsid w:val="725E81F3"/>
    <w:rsid w:val="72661D02"/>
    <w:rsid w:val="72702485"/>
    <w:rsid w:val="72835DBC"/>
    <w:rsid w:val="72B8BA87"/>
    <w:rsid w:val="7380BB6B"/>
    <w:rsid w:val="73A24BD3"/>
    <w:rsid w:val="73D6B6EA"/>
    <w:rsid w:val="73F0C1BA"/>
    <w:rsid w:val="7407A0A4"/>
    <w:rsid w:val="7516FF70"/>
    <w:rsid w:val="7535A20F"/>
    <w:rsid w:val="753A3930"/>
    <w:rsid w:val="75408658"/>
    <w:rsid w:val="757664BF"/>
    <w:rsid w:val="75DED671"/>
    <w:rsid w:val="7611D922"/>
    <w:rsid w:val="762E11BF"/>
    <w:rsid w:val="7631C0EE"/>
    <w:rsid w:val="7654CCBF"/>
    <w:rsid w:val="76CB4BF5"/>
    <w:rsid w:val="76E9FFFB"/>
    <w:rsid w:val="76F6A877"/>
    <w:rsid w:val="7722BD89"/>
    <w:rsid w:val="782F0189"/>
    <w:rsid w:val="785C6B21"/>
    <w:rsid w:val="78B5D72F"/>
    <w:rsid w:val="794E3528"/>
    <w:rsid w:val="79B4CCE4"/>
    <w:rsid w:val="79CC5801"/>
    <w:rsid w:val="79FD65D3"/>
    <w:rsid w:val="7A1EBC26"/>
    <w:rsid w:val="7AC59F28"/>
    <w:rsid w:val="7AEB5D6D"/>
    <w:rsid w:val="7B21EFB1"/>
    <w:rsid w:val="7B7C2788"/>
    <w:rsid w:val="7BC0D6E1"/>
    <w:rsid w:val="7BDD48CC"/>
    <w:rsid w:val="7C1F815B"/>
    <w:rsid w:val="7C40937F"/>
    <w:rsid w:val="7C6F7014"/>
    <w:rsid w:val="7C7A148E"/>
    <w:rsid w:val="7C8C9480"/>
    <w:rsid w:val="7CA2D0A9"/>
    <w:rsid w:val="7CB4B92F"/>
    <w:rsid w:val="7D3009CE"/>
    <w:rsid w:val="7D37C690"/>
    <w:rsid w:val="7D692754"/>
    <w:rsid w:val="7DADE60F"/>
    <w:rsid w:val="7DC02363"/>
    <w:rsid w:val="7DDA844D"/>
    <w:rsid w:val="7E516654"/>
    <w:rsid w:val="7E6CFED0"/>
    <w:rsid w:val="7EA6024D"/>
    <w:rsid w:val="7EA863A4"/>
    <w:rsid w:val="7EE50FFD"/>
    <w:rsid w:val="7F295A0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8A74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ar-SA"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6ABE"/>
    <w:rPr>
      <w:rFonts w:ascii="Arial" w:hAnsi="Arial"/>
    </w:rPr>
  </w:style>
  <w:style w:type="paragraph" w:styleId="Heading1">
    <w:name w:val="heading 1"/>
    <w:basedOn w:val="Normal"/>
    <w:next w:val="Normal"/>
    <w:link w:val="Heading1Char"/>
    <w:uiPriority w:val="9"/>
    <w:qFormat/>
    <w:rsid w:val="0098238F"/>
    <w:pPr>
      <w:keepNext/>
      <w:keepLines/>
      <w:spacing w:before="360" w:after="40" w:line="240" w:lineRule="auto"/>
      <w:outlineLvl w:val="0"/>
    </w:pPr>
    <w:rPr>
      <w:rFonts w:asciiTheme="majorHAnsi" w:eastAsiaTheme="majorEastAsia" w:hAnsiTheme="majorHAnsi" w:cstheme="majorBidi"/>
      <w:color w:val="15969D" w:themeColor="accent6" w:themeShade="BF"/>
      <w:sz w:val="40"/>
      <w:szCs w:val="40"/>
    </w:rPr>
  </w:style>
  <w:style w:type="paragraph" w:styleId="Heading2">
    <w:name w:val="heading 2"/>
    <w:basedOn w:val="Normal"/>
    <w:next w:val="Normal"/>
    <w:link w:val="Heading2Char"/>
    <w:uiPriority w:val="9"/>
    <w:unhideWhenUsed/>
    <w:qFormat/>
    <w:rsid w:val="008926BA"/>
    <w:pPr>
      <w:keepNext/>
      <w:keepLines/>
      <w:spacing w:before="80" w:after="0" w:line="240" w:lineRule="auto"/>
      <w:outlineLvl w:val="1"/>
    </w:pPr>
    <w:rPr>
      <w:rFonts w:eastAsiaTheme="majorEastAsia" w:cstheme="majorBidi"/>
      <w:color w:val="15969D" w:themeColor="accent6" w:themeShade="BF"/>
      <w:sz w:val="28"/>
      <w:szCs w:val="28"/>
    </w:rPr>
  </w:style>
  <w:style w:type="paragraph" w:styleId="Heading3">
    <w:name w:val="heading 3"/>
    <w:basedOn w:val="Normal"/>
    <w:next w:val="Normal"/>
    <w:link w:val="Heading3Char"/>
    <w:uiPriority w:val="9"/>
    <w:unhideWhenUsed/>
    <w:qFormat/>
    <w:rsid w:val="0098238F"/>
    <w:pPr>
      <w:keepNext/>
      <w:keepLines/>
      <w:spacing w:before="80" w:after="0" w:line="240" w:lineRule="auto"/>
      <w:outlineLvl w:val="2"/>
    </w:pPr>
    <w:rPr>
      <w:rFonts w:asciiTheme="majorHAnsi" w:eastAsiaTheme="majorEastAsia" w:hAnsiTheme="majorHAnsi" w:cstheme="majorBidi"/>
      <w:color w:val="15969D" w:themeColor="accent6" w:themeShade="BF"/>
      <w:sz w:val="24"/>
      <w:szCs w:val="24"/>
    </w:rPr>
  </w:style>
  <w:style w:type="paragraph" w:styleId="Heading4">
    <w:name w:val="heading 4"/>
    <w:basedOn w:val="Normal"/>
    <w:next w:val="Normal"/>
    <w:link w:val="Heading4Char"/>
    <w:uiPriority w:val="9"/>
    <w:semiHidden/>
    <w:unhideWhenUsed/>
    <w:qFormat/>
    <w:rsid w:val="0098238F"/>
    <w:pPr>
      <w:keepNext/>
      <w:keepLines/>
      <w:spacing w:before="80" w:after="0"/>
      <w:outlineLvl w:val="3"/>
    </w:pPr>
    <w:rPr>
      <w:rFonts w:asciiTheme="majorHAnsi" w:eastAsiaTheme="majorEastAsia" w:hAnsiTheme="majorHAnsi" w:cstheme="majorBidi"/>
      <w:color w:val="1DCAD3" w:themeColor="accent6"/>
      <w:sz w:val="22"/>
      <w:szCs w:val="22"/>
    </w:rPr>
  </w:style>
  <w:style w:type="paragraph" w:styleId="Heading5">
    <w:name w:val="heading 5"/>
    <w:basedOn w:val="Normal"/>
    <w:next w:val="Normal"/>
    <w:link w:val="Heading5Char"/>
    <w:uiPriority w:val="9"/>
    <w:semiHidden/>
    <w:unhideWhenUsed/>
    <w:qFormat/>
    <w:rsid w:val="0098238F"/>
    <w:pPr>
      <w:keepNext/>
      <w:keepLines/>
      <w:spacing w:before="40" w:after="0"/>
      <w:outlineLvl w:val="4"/>
    </w:pPr>
    <w:rPr>
      <w:rFonts w:asciiTheme="majorHAnsi" w:eastAsiaTheme="majorEastAsia" w:hAnsiTheme="majorHAnsi" w:cstheme="majorBidi"/>
      <w:i/>
      <w:iCs/>
      <w:color w:val="1DCAD3" w:themeColor="accent6"/>
      <w:sz w:val="22"/>
      <w:szCs w:val="22"/>
    </w:rPr>
  </w:style>
  <w:style w:type="paragraph" w:styleId="Heading6">
    <w:name w:val="heading 6"/>
    <w:basedOn w:val="Normal"/>
    <w:next w:val="Normal"/>
    <w:link w:val="Heading6Char"/>
    <w:uiPriority w:val="9"/>
    <w:semiHidden/>
    <w:unhideWhenUsed/>
    <w:qFormat/>
    <w:rsid w:val="0098238F"/>
    <w:pPr>
      <w:keepNext/>
      <w:keepLines/>
      <w:spacing w:before="40" w:after="0"/>
      <w:outlineLvl w:val="5"/>
    </w:pPr>
    <w:rPr>
      <w:rFonts w:asciiTheme="majorHAnsi" w:eastAsiaTheme="majorEastAsia" w:hAnsiTheme="majorHAnsi" w:cstheme="majorBidi"/>
      <w:color w:val="1DCAD3" w:themeColor="accent6"/>
    </w:rPr>
  </w:style>
  <w:style w:type="paragraph" w:styleId="Heading7">
    <w:name w:val="heading 7"/>
    <w:basedOn w:val="Normal"/>
    <w:next w:val="Normal"/>
    <w:link w:val="Heading7Char"/>
    <w:uiPriority w:val="9"/>
    <w:semiHidden/>
    <w:unhideWhenUsed/>
    <w:qFormat/>
    <w:rsid w:val="0098238F"/>
    <w:pPr>
      <w:keepNext/>
      <w:keepLines/>
      <w:spacing w:before="40" w:after="0"/>
      <w:outlineLvl w:val="6"/>
    </w:pPr>
    <w:rPr>
      <w:rFonts w:asciiTheme="majorHAnsi" w:eastAsiaTheme="majorEastAsia" w:hAnsiTheme="majorHAnsi" w:cstheme="majorBidi"/>
      <w:b/>
      <w:bCs/>
      <w:color w:val="1DCAD3" w:themeColor="accent6"/>
    </w:rPr>
  </w:style>
  <w:style w:type="paragraph" w:styleId="Heading8">
    <w:name w:val="heading 8"/>
    <w:basedOn w:val="Normal"/>
    <w:next w:val="Normal"/>
    <w:link w:val="Heading8Char"/>
    <w:uiPriority w:val="9"/>
    <w:semiHidden/>
    <w:unhideWhenUsed/>
    <w:qFormat/>
    <w:rsid w:val="0098238F"/>
    <w:pPr>
      <w:keepNext/>
      <w:keepLines/>
      <w:spacing w:before="40" w:after="0"/>
      <w:outlineLvl w:val="7"/>
    </w:pPr>
    <w:rPr>
      <w:rFonts w:asciiTheme="majorHAnsi" w:eastAsiaTheme="majorEastAsia" w:hAnsiTheme="majorHAnsi" w:cstheme="majorBidi"/>
      <w:b/>
      <w:bCs/>
      <w:i/>
      <w:iCs/>
      <w:color w:val="1DCAD3" w:themeColor="accent6"/>
      <w:sz w:val="20"/>
      <w:szCs w:val="20"/>
    </w:rPr>
  </w:style>
  <w:style w:type="paragraph" w:styleId="Heading9">
    <w:name w:val="heading 9"/>
    <w:basedOn w:val="Normal"/>
    <w:next w:val="Normal"/>
    <w:link w:val="Heading9Char"/>
    <w:uiPriority w:val="9"/>
    <w:semiHidden/>
    <w:unhideWhenUsed/>
    <w:qFormat/>
    <w:rsid w:val="0098238F"/>
    <w:pPr>
      <w:keepNext/>
      <w:keepLines/>
      <w:spacing w:before="40" w:after="0"/>
      <w:outlineLvl w:val="8"/>
    </w:pPr>
    <w:rPr>
      <w:rFonts w:asciiTheme="majorHAnsi" w:eastAsiaTheme="majorEastAsia" w:hAnsiTheme="majorHAnsi" w:cstheme="majorBidi"/>
      <w:i/>
      <w:iCs/>
      <w:color w:val="1DCAD3"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3F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3F00"/>
  </w:style>
  <w:style w:type="paragraph" w:styleId="Footer">
    <w:name w:val="footer"/>
    <w:basedOn w:val="Normal"/>
    <w:link w:val="FooterChar"/>
    <w:uiPriority w:val="99"/>
    <w:unhideWhenUsed/>
    <w:rsid w:val="00023F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3F00"/>
  </w:style>
  <w:style w:type="paragraph" w:styleId="NoSpacing">
    <w:name w:val="No Spacing"/>
    <w:link w:val="NoSpacingChar"/>
    <w:uiPriority w:val="1"/>
    <w:qFormat/>
    <w:rsid w:val="0098238F"/>
    <w:pPr>
      <w:spacing w:after="0" w:line="240" w:lineRule="auto"/>
    </w:pPr>
  </w:style>
  <w:style w:type="character" w:customStyle="1" w:styleId="NoSpacingChar">
    <w:name w:val="No Spacing Char"/>
    <w:basedOn w:val="DefaultParagraphFont"/>
    <w:link w:val="NoSpacing"/>
    <w:uiPriority w:val="1"/>
    <w:rsid w:val="00023F00"/>
  </w:style>
  <w:style w:type="character" w:styleId="PlaceholderText">
    <w:name w:val="Placeholder Text"/>
    <w:basedOn w:val="DefaultParagraphFont"/>
    <w:uiPriority w:val="99"/>
    <w:semiHidden/>
    <w:rsid w:val="00023F00"/>
    <w:rPr>
      <w:color w:val="808080"/>
    </w:rPr>
  </w:style>
  <w:style w:type="character" w:customStyle="1" w:styleId="Heading1Char">
    <w:name w:val="Heading 1 Char"/>
    <w:basedOn w:val="DefaultParagraphFont"/>
    <w:link w:val="Heading1"/>
    <w:uiPriority w:val="9"/>
    <w:rsid w:val="0098238F"/>
    <w:rPr>
      <w:rFonts w:asciiTheme="majorHAnsi" w:eastAsiaTheme="majorEastAsia" w:hAnsiTheme="majorHAnsi" w:cstheme="majorBidi"/>
      <w:color w:val="15969D" w:themeColor="accent6" w:themeShade="BF"/>
      <w:sz w:val="40"/>
      <w:szCs w:val="40"/>
    </w:rPr>
  </w:style>
  <w:style w:type="character" w:customStyle="1" w:styleId="Heading2Char">
    <w:name w:val="Heading 2 Char"/>
    <w:basedOn w:val="DefaultParagraphFont"/>
    <w:link w:val="Heading2"/>
    <w:uiPriority w:val="9"/>
    <w:rsid w:val="008926BA"/>
    <w:rPr>
      <w:rFonts w:ascii="Arial" w:eastAsiaTheme="majorEastAsia" w:hAnsi="Arial" w:cstheme="majorBidi"/>
      <w:color w:val="15969D" w:themeColor="accent6" w:themeShade="BF"/>
      <w:sz w:val="28"/>
      <w:szCs w:val="28"/>
    </w:rPr>
  </w:style>
  <w:style w:type="character" w:customStyle="1" w:styleId="Heading3Char">
    <w:name w:val="Heading 3 Char"/>
    <w:basedOn w:val="DefaultParagraphFont"/>
    <w:link w:val="Heading3"/>
    <w:uiPriority w:val="9"/>
    <w:rsid w:val="0098238F"/>
    <w:rPr>
      <w:rFonts w:asciiTheme="majorHAnsi" w:eastAsiaTheme="majorEastAsia" w:hAnsiTheme="majorHAnsi" w:cstheme="majorBidi"/>
      <w:color w:val="15969D" w:themeColor="accent6" w:themeShade="BF"/>
      <w:sz w:val="24"/>
      <w:szCs w:val="24"/>
    </w:rPr>
  </w:style>
  <w:style w:type="character" w:customStyle="1" w:styleId="Heading4Char">
    <w:name w:val="Heading 4 Char"/>
    <w:basedOn w:val="DefaultParagraphFont"/>
    <w:link w:val="Heading4"/>
    <w:uiPriority w:val="9"/>
    <w:semiHidden/>
    <w:rsid w:val="0098238F"/>
    <w:rPr>
      <w:rFonts w:asciiTheme="majorHAnsi" w:eastAsiaTheme="majorEastAsia" w:hAnsiTheme="majorHAnsi" w:cstheme="majorBidi"/>
      <w:color w:val="1DCAD3" w:themeColor="accent6"/>
      <w:sz w:val="22"/>
      <w:szCs w:val="22"/>
    </w:rPr>
  </w:style>
  <w:style w:type="character" w:customStyle="1" w:styleId="Heading5Char">
    <w:name w:val="Heading 5 Char"/>
    <w:basedOn w:val="DefaultParagraphFont"/>
    <w:link w:val="Heading5"/>
    <w:uiPriority w:val="9"/>
    <w:semiHidden/>
    <w:rsid w:val="0098238F"/>
    <w:rPr>
      <w:rFonts w:asciiTheme="majorHAnsi" w:eastAsiaTheme="majorEastAsia" w:hAnsiTheme="majorHAnsi" w:cstheme="majorBidi"/>
      <w:i/>
      <w:iCs/>
      <w:color w:val="1DCAD3" w:themeColor="accent6"/>
      <w:sz w:val="22"/>
      <w:szCs w:val="22"/>
    </w:rPr>
  </w:style>
  <w:style w:type="character" w:customStyle="1" w:styleId="Heading6Char">
    <w:name w:val="Heading 6 Char"/>
    <w:basedOn w:val="DefaultParagraphFont"/>
    <w:link w:val="Heading6"/>
    <w:uiPriority w:val="9"/>
    <w:semiHidden/>
    <w:rsid w:val="0098238F"/>
    <w:rPr>
      <w:rFonts w:asciiTheme="majorHAnsi" w:eastAsiaTheme="majorEastAsia" w:hAnsiTheme="majorHAnsi" w:cstheme="majorBidi"/>
      <w:color w:val="1DCAD3" w:themeColor="accent6"/>
    </w:rPr>
  </w:style>
  <w:style w:type="character" w:customStyle="1" w:styleId="Heading7Char">
    <w:name w:val="Heading 7 Char"/>
    <w:basedOn w:val="DefaultParagraphFont"/>
    <w:link w:val="Heading7"/>
    <w:uiPriority w:val="9"/>
    <w:semiHidden/>
    <w:rsid w:val="0098238F"/>
    <w:rPr>
      <w:rFonts w:asciiTheme="majorHAnsi" w:eastAsiaTheme="majorEastAsia" w:hAnsiTheme="majorHAnsi" w:cstheme="majorBidi"/>
      <w:b/>
      <w:bCs/>
      <w:color w:val="1DCAD3" w:themeColor="accent6"/>
    </w:rPr>
  </w:style>
  <w:style w:type="character" w:customStyle="1" w:styleId="Heading8Char">
    <w:name w:val="Heading 8 Char"/>
    <w:basedOn w:val="DefaultParagraphFont"/>
    <w:link w:val="Heading8"/>
    <w:uiPriority w:val="9"/>
    <w:semiHidden/>
    <w:rsid w:val="0098238F"/>
    <w:rPr>
      <w:rFonts w:asciiTheme="majorHAnsi" w:eastAsiaTheme="majorEastAsia" w:hAnsiTheme="majorHAnsi" w:cstheme="majorBidi"/>
      <w:b/>
      <w:bCs/>
      <w:i/>
      <w:iCs/>
      <w:color w:val="1DCAD3" w:themeColor="accent6"/>
      <w:sz w:val="20"/>
      <w:szCs w:val="20"/>
    </w:rPr>
  </w:style>
  <w:style w:type="character" w:customStyle="1" w:styleId="Heading9Char">
    <w:name w:val="Heading 9 Char"/>
    <w:basedOn w:val="DefaultParagraphFont"/>
    <w:link w:val="Heading9"/>
    <w:uiPriority w:val="9"/>
    <w:semiHidden/>
    <w:rsid w:val="0098238F"/>
    <w:rPr>
      <w:rFonts w:asciiTheme="majorHAnsi" w:eastAsiaTheme="majorEastAsia" w:hAnsiTheme="majorHAnsi" w:cstheme="majorBidi"/>
      <w:i/>
      <w:iCs/>
      <w:color w:val="1DCAD3" w:themeColor="accent6"/>
      <w:sz w:val="20"/>
      <w:szCs w:val="20"/>
    </w:rPr>
  </w:style>
  <w:style w:type="paragraph" w:styleId="Caption">
    <w:name w:val="caption"/>
    <w:basedOn w:val="Normal"/>
    <w:next w:val="Normal"/>
    <w:uiPriority w:val="35"/>
    <w:semiHidden/>
    <w:unhideWhenUsed/>
    <w:qFormat/>
    <w:rsid w:val="0098238F"/>
    <w:pPr>
      <w:spacing w:line="240" w:lineRule="auto"/>
    </w:pPr>
    <w:rPr>
      <w:b/>
      <w:bCs/>
      <w:smallCaps/>
      <w:color w:val="596DC8" w:themeColor="text1" w:themeTint="A6"/>
    </w:rPr>
  </w:style>
  <w:style w:type="paragraph" w:styleId="Title">
    <w:name w:val="Title"/>
    <w:basedOn w:val="Normal"/>
    <w:next w:val="Normal"/>
    <w:link w:val="TitleChar"/>
    <w:uiPriority w:val="10"/>
    <w:qFormat/>
    <w:rsid w:val="0098238F"/>
    <w:pPr>
      <w:spacing w:after="0" w:line="240" w:lineRule="auto"/>
      <w:contextualSpacing/>
    </w:pPr>
    <w:rPr>
      <w:rFonts w:asciiTheme="majorHAnsi" w:eastAsiaTheme="majorEastAsia" w:hAnsiTheme="majorHAnsi" w:cstheme="majorBidi"/>
      <w:color w:val="374BA7" w:themeColor="text1" w:themeTint="D9"/>
      <w:spacing w:val="-15"/>
      <w:sz w:val="96"/>
      <w:szCs w:val="96"/>
    </w:rPr>
  </w:style>
  <w:style w:type="character" w:customStyle="1" w:styleId="TitleChar">
    <w:name w:val="Title Char"/>
    <w:basedOn w:val="DefaultParagraphFont"/>
    <w:link w:val="Title"/>
    <w:uiPriority w:val="10"/>
    <w:rsid w:val="0098238F"/>
    <w:rPr>
      <w:rFonts w:asciiTheme="majorHAnsi" w:eastAsiaTheme="majorEastAsia" w:hAnsiTheme="majorHAnsi" w:cstheme="majorBidi"/>
      <w:color w:val="374BA7" w:themeColor="text1" w:themeTint="D9"/>
      <w:spacing w:val="-15"/>
      <w:sz w:val="96"/>
      <w:szCs w:val="96"/>
    </w:rPr>
  </w:style>
  <w:style w:type="paragraph" w:styleId="Subtitle">
    <w:name w:val="Subtitle"/>
    <w:basedOn w:val="Normal"/>
    <w:next w:val="Normal"/>
    <w:link w:val="SubtitleChar"/>
    <w:uiPriority w:val="11"/>
    <w:qFormat/>
    <w:rsid w:val="0098238F"/>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98238F"/>
    <w:rPr>
      <w:rFonts w:asciiTheme="majorHAnsi" w:eastAsiaTheme="majorEastAsia" w:hAnsiTheme="majorHAnsi" w:cstheme="majorBidi"/>
      <w:sz w:val="30"/>
      <w:szCs w:val="30"/>
    </w:rPr>
  </w:style>
  <w:style w:type="character" w:styleId="Strong">
    <w:name w:val="Strong"/>
    <w:basedOn w:val="DefaultParagraphFont"/>
    <w:uiPriority w:val="22"/>
    <w:qFormat/>
    <w:rsid w:val="0098238F"/>
    <w:rPr>
      <w:b/>
      <w:bCs/>
    </w:rPr>
  </w:style>
  <w:style w:type="character" w:styleId="Emphasis">
    <w:name w:val="Emphasis"/>
    <w:basedOn w:val="DefaultParagraphFont"/>
    <w:uiPriority w:val="20"/>
    <w:qFormat/>
    <w:rsid w:val="0098238F"/>
    <w:rPr>
      <w:i/>
      <w:iCs/>
      <w:color w:val="1DCAD3" w:themeColor="accent6"/>
    </w:rPr>
  </w:style>
  <w:style w:type="paragraph" w:styleId="Quote">
    <w:name w:val="Quote"/>
    <w:basedOn w:val="Normal"/>
    <w:next w:val="Normal"/>
    <w:link w:val="QuoteChar"/>
    <w:uiPriority w:val="29"/>
    <w:qFormat/>
    <w:rsid w:val="0098238F"/>
    <w:pPr>
      <w:spacing w:before="160"/>
      <w:ind w:left="720" w:right="720"/>
      <w:jc w:val="center"/>
    </w:pPr>
    <w:rPr>
      <w:i/>
      <w:iCs/>
      <w:color w:val="374BA7" w:themeColor="text1" w:themeTint="D9"/>
    </w:rPr>
  </w:style>
  <w:style w:type="character" w:customStyle="1" w:styleId="QuoteChar">
    <w:name w:val="Quote Char"/>
    <w:basedOn w:val="DefaultParagraphFont"/>
    <w:link w:val="Quote"/>
    <w:uiPriority w:val="29"/>
    <w:rsid w:val="0098238F"/>
    <w:rPr>
      <w:i/>
      <w:iCs/>
      <w:color w:val="374BA7" w:themeColor="text1" w:themeTint="D9"/>
    </w:rPr>
  </w:style>
  <w:style w:type="paragraph" w:styleId="IntenseQuote">
    <w:name w:val="Intense Quote"/>
    <w:basedOn w:val="Normal"/>
    <w:next w:val="Normal"/>
    <w:link w:val="IntenseQuoteChar"/>
    <w:uiPriority w:val="30"/>
    <w:qFormat/>
    <w:rsid w:val="0098238F"/>
    <w:pPr>
      <w:spacing w:before="160" w:after="160" w:line="264" w:lineRule="auto"/>
      <w:ind w:left="720" w:right="720"/>
      <w:jc w:val="center"/>
    </w:pPr>
    <w:rPr>
      <w:rFonts w:asciiTheme="majorHAnsi" w:eastAsiaTheme="majorEastAsia" w:hAnsiTheme="majorHAnsi" w:cstheme="majorBidi"/>
      <w:i/>
      <w:iCs/>
      <w:color w:val="1DCAD3" w:themeColor="accent6"/>
      <w:sz w:val="32"/>
      <w:szCs w:val="32"/>
    </w:rPr>
  </w:style>
  <w:style w:type="character" w:customStyle="1" w:styleId="IntenseQuoteChar">
    <w:name w:val="Intense Quote Char"/>
    <w:basedOn w:val="DefaultParagraphFont"/>
    <w:link w:val="IntenseQuote"/>
    <w:uiPriority w:val="30"/>
    <w:rsid w:val="0098238F"/>
    <w:rPr>
      <w:rFonts w:asciiTheme="majorHAnsi" w:eastAsiaTheme="majorEastAsia" w:hAnsiTheme="majorHAnsi" w:cstheme="majorBidi"/>
      <w:i/>
      <w:iCs/>
      <w:color w:val="1DCAD3" w:themeColor="accent6"/>
      <w:sz w:val="32"/>
      <w:szCs w:val="32"/>
    </w:rPr>
  </w:style>
  <w:style w:type="character" w:styleId="SubtleEmphasis">
    <w:name w:val="Subtle Emphasis"/>
    <w:basedOn w:val="DefaultParagraphFont"/>
    <w:uiPriority w:val="19"/>
    <w:qFormat/>
    <w:rsid w:val="0098238F"/>
    <w:rPr>
      <w:i/>
      <w:iCs/>
    </w:rPr>
  </w:style>
  <w:style w:type="character" w:styleId="IntenseEmphasis">
    <w:name w:val="Intense Emphasis"/>
    <w:basedOn w:val="DefaultParagraphFont"/>
    <w:uiPriority w:val="21"/>
    <w:qFormat/>
    <w:rsid w:val="0098238F"/>
    <w:rPr>
      <w:b/>
      <w:bCs/>
      <w:i/>
      <w:iCs/>
    </w:rPr>
  </w:style>
  <w:style w:type="character" w:styleId="SubtleReference">
    <w:name w:val="Subtle Reference"/>
    <w:basedOn w:val="DefaultParagraphFont"/>
    <w:uiPriority w:val="31"/>
    <w:qFormat/>
    <w:rsid w:val="0098238F"/>
    <w:rPr>
      <w:smallCaps/>
      <w:color w:val="596DC8" w:themeColor="text1" w:themeTint="A6"/>
    </w:rPr>
  </w:style>
  <w:style w:type="character" w:styleId="IntenseReference">
    <w:name w:val="Intense Reference"/>
    <w:basedOn w:val="DefaultParagraphFont"/>
    <w:uiPriority w:val="32"/>
    <w:qFormat/>
    <w:rsid w:val="0098238F"/>
    <w:rPr>
      <w:b/>
      <w:bCs/>
      <w:smallCaps/>
      <w:color w:val="1DCAD3" w:themeColor="accent6"/>
    </w:rPr>
  </w:style>
  <w:style w:type="character" w:styleId="BookTitle">
    <w:name w:val="Book Title"/>
    <w:basedOn w:val="DefaultParagraphFont"/>
    <w:uiPriority w:val="33"/>
    <w:qFormat/>
    <w:rsid w:val="0098238F"/>
    <w:rPr>
      <w:b/>
      <w:bCs/>
      <w:caps w:val="0"/>
      <w:smallCaps/>
      <w:spacing w:val="7"/>
      <w:sz w:val="21"/>
      <w:szCs w:val="21"/>
    </w:rPr>
  </w:style>
  <w:style w:type="paragraph" w:styleId="TOCHeading">
    <w:name w:val="TOC Heading"/>
    <w:basedOn w:val="Heading1"/>
    <w:next w:val="Normal"/>
    <w:uiPriority w:val="39"/>
    <w:unhideWhenUsed/>
    <w:qFormat/>
    <w:rsid w:val="0098238F"/>
    <w:pPr>
      <w:outlineLvl w:val="9"/>
    </w:pPr>
  </w:style>
  <w:style w:type="table" w:styleId="TableGrid">
    <w:name w:val="Table Grid"/>
    <w:basedOn w:val="TableNormal"/>
    <w:uiPriority w:val="59"/>
    <w:rsid w:val="00453410"/>
    <w:pPr>
      <w:spacing w:after="0" w:line="240" w:lineRule="auto"/>
      <w:jc w:val="center"/>
    </w:pPr>
    <w:rPr>
      <w:rFonts w:ascii="Calibri" w:eastAsia="Calibri" w:hAnsi="Calibri" w:cs="Arial"/>
      <w:sz w:val="20"/>
      <w:szCs w:val="20"/>
    </w:rPr>
    <w:tblPr>
      <w:tblBorders>
        <w:top w:val="single" w:sz="4" w:space="0" w:color="373E49" w:themeColor="accent1"/>
        <w:left w:val="single" w:sz="4" w:space="0" w:color="373E49" w:themeColor="accent1"/>
        <w:bottom w:val="single" w:sz="4" w:space="0" w:color="373E49" w:themeColor="accent1"/>
        <w:right w:val="single" w:sz="4" w:space="0" w:color="373E49" w:themeColor="accent1"/>
        <w:insideH w:val="single" w:sz="4" w:space="0" w:color="373E49" w:themeColor="accent1"/>
        <w:insideV w:val="single" w:sz="4" w:space="0" w:color="373E49" w:themeColor="accent1"/>
      </w:tblBorders>
    </w:tblPr>
  </w:style>
  <w:style w:type="character" w:styleId="Hyperlink">
    <w:name w:val="Hyperlink"/>
    <w:basedOn w:val="DefaultParagraphFont"/>
    <w:uiPriority w:val="99"/>
    <w:unhideWhenUsed/>
    <w:rsid w:val="00662576"/>
    <w:rPr>
      <w:color w:val="0000FF"/>
      <w:u w:val="single"/>
    </w:rPr>
  </w:style>
  <w:style w:type="character" w:customStyle="1" w:styleId="m">
    <w:name w:val="m"/>
    <w:basedOn w:val="DefaultParagraphFont"/>
    <w:rsid w:val="00662576"/>
  </w:style>
  <w:style w:type="paragraph" w:styleId="BalloonText">
    <w:name w:val="Balloon Text"/>
    <w:basedOn w:val="Normal"/>
    <w:link w:val="BalloonTextChar"/>
    <w:uiPriority w:val="99"/>
    <w:semiHidden/>
    <w:unhideWhenUsed/>
    <w:rsid w:val="006625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2576"/>
    <w:rPr>
      <w:rFonts w:ascii="Segoe UI" w:hAnsi="Segoe UI" w:cs="Segoe UI"/>
      <w:sz w:val="18"/>
      <w:szCs w:val="18"/>
    </w:rPr>
  </w:style>
  <w:style w:type="paragraph" w:styleId="ListParagraph">
    <w:name w:val="List Paragraph"/>
    <w:aliases w:val="NSC List Paragraph"/>
    <w:basedOn w:val="Normal"/>
    <w:link w:val="ListParagraphChar"/>
    <w:uiPriority w:val="34"/>
    <w:qFormat/>
    <w:rsid w:val="003348BF"/>
    <w:pPr>
      <w:ind w:left="720"/>
      <w:contextualSpacing/>
    </w:pPr>
  </w:style>
  <w:style w:type="paragraph" w:styleId="TOC1">
    <w:name w:val="toc 1"/>
    <w:basedOn w:val="Normal"/>
    <w:next w:val="Normal"/>
    <w:autoRedefine/>
    <w:uiPriority w:val="39"/>
    <w:unhideWhenUsed/>
    <w:rsid w:val="00D5081A"/>
    <w:pPr>
      <w:tabs>
        <w:tab w:val="right" w:leader="dot" w:pos="9017"/>
      </w:tabs>
      <w:bidi/>
      <w:spacing w:after="100"/>
    </w:pPr>
    <w:rPr>
      <w:rFonts w:asciiTheme="majorHAnsi" w:hAnsiTheme="majorHAnsi" w:cstheme="majorHAnsi"/>
      <w:b/>
      <w:bCs/>
      <w:caps/>
      <w:sz w:val="24"/>
      <w:szCs w:val="28"/>
    </w:rPr>
  </w:style>
  <w:style w:type="paragraph" w:styleId="TOC2">
    <w:name w:val="toc 2"/>
    <w:basedOn w:val="Normal"/>
    <w:next w:val="Normal"/>
    <w:autoRedefine/>
    <w:uiPriority w:val="39"/>
    <w:unhideWhenUsed/>
    <w:rsid w:val="004A424D"/>
    <w:pPr>
      <w:tabs>
        <w:tab w:val="right" w:leader="dot" w:pos="9017"/>
      </w:tabs>
      <w:bidi/>
      <w:spacing w:after="100"/>
    </w:pPr>
    <w:rPr>
      <w:rFonts w:cstheme="minorHAnsi"/>
      <w:b/>
      <w:bCs/>
      <w:sz w:val="20"/>
      <w:szCs w:val="24"/>
    </w:rPr>
  </w:style>
  <w:style w:type="paragraph" w:styleId="TOC3">
    <w:name w:val="toc 3"/>
    <w:basedOn w:val="Normal"/>
    <w:next w:val="Normal"/>
    <w:autoRedefine/>
    <w:uiPriority w:val="39"/>
    <w:unhideWhenUsed/>
    <w:rsid w:val="00310163"/>
    <w:pPr>
      <w:bidi/>
      <w:spacing w:after="0"/>
      <w:ind w:left="210"/>
    </w:pPr>
    <w:rPr>
      <w:rFonts w:cstheme="minorHAnsi"/>
      <w:sz w:val="20"/>
      <w:szCs w:val="24"/>
    </w:rPr>
  </w:style>
  <w:style w:type="numbering" w:customStyle="1" w:styleId="NoList1">
    <w:name w:val="No List1"/>
    <w:next w:val="NoList"/>
    <w:uiPriority w:val="99"/>
    <w:semiHidden/>
    <w:unhideWhenUsed/>
    <w:rsid w:val="00457130"/>
  </w:style>
  <w:style w:type="character" w:styleId="FollowedHyperlink">
    <w:name w:val="FollowedHyperlink"/>
    <w:basedOn w:val="DefaultParagraphFont"/>
    <w:uiPriority w:val="99"/>
    <w:semiHidden/>
    <w:unhideWhenUsed/>
    <w:rsid w:val="00457130"/>
    <w:rPr>
      <w:color w:val="954F72"/>
      <w:u w:val="single"/>
    </w:rPr>
  </w:style>
  <w:style w:type="paragraph" w:customStyle="1" w:styleId="msonormal0">
    <w:name w:val="msonormal"/>
    <w:basedOn w:val="Normal"/>
    <w:rsid w:val="0045713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0">
    <w:name w:val="xl70"/>
    <w:basedOn w:val="Normal"/>
    <w:rsid w:val="00457130"/>
    <w:pPr>
      <w:spacing w:before="100" w:beforeAutospacing="1" w:after="100" w:afterAutospacing="1" w:line="240" w:lineRule="auto"/>
    </w:pPr>
    <w:rPr>
      <w:rFonts w:ascii="Times New Roman" w:eastAsia="Times New Roman" w:hAnsi="Times New Roman" w:cs="Times New Roman"/>
      <w:sz w:val="28"/>
      <w:szCs w:val="28"/>
    </w:rPr>
  </w:style>
  <w:style w:type="paragraph" w:customStyle="1" w:styleId="xl71">
    <w:name w:val="xl71"/>
    <w:basedOn w:val="Normal"/>
    <w:rsid w:val="00457130"/>
    <w:pPr>
      <w:spacing w:before="100" w:beforeAutospacing="1" w:after="100" w:afterAutospacing="1" w:line="240" w:lineRule="auto"/>
      <w:textAlignment w:val="top"/>
    </w:pPr>
    <w:rPr>
      <w:rFonts w:ascii="Times New Roman" w:eastAsia="Times New Roman" w:hAnsi="Times New Roman" w:cs="Times New Roman"/>
      <w:sz w:val="28"/>
      <w:szCs w:val="28"/>
    </w:rPr>
  </w:style>
  <w:style w:type="paragraph" w:customStyle="1" w:styleId="xl72">
    <w:name w:val="xl72"/>
    <w:basedOn w:val="Normal"/>
    <w:rsid w:val="00457130"/>
    <w:pPr>
      <w:pBdr>
        <w:top w:val="single" w:sz="4" w:space="0" w:color="757171"/>
      </w:pBdr>
      <w:spacing w:before="100" w:beforeAutospacing="1" w:after="100" w:afterAutospacing="1" w:line="240" w:lineRule="auto"/>
      <w:textAlignment w:val="center"/>
    </w:pPr>
    <w:rPr>
      <w:rFonts w:ascii="Times New Roman" w:eastAsia="Times New Roman" w:hAnsi="Times New Roman" w:cs="Times New Roman"/>
      <w:sz w:val="28"/>
      <w:szCs w:val="28"/>
    </w:rPr>
  </w:style>
  <w:style w:type="paragraph" w:customStyle="1" w:styleId="xl73">
    <w:name w:val="xl73"/>
    <w:basedOn w:val="Normal"/>
    <w:rsid w:val="00457130"/>
    <w:pPr>
      <w:pBdr>
        <w:top w:val="single" w:sz="4" w:space="0" w:color="757171"/>
      </w:pBdr>
      <w:spacing w:before="100" w:beforeAutospacing="1" w:after="100" w:afterAutospacing="1" w:line="240" w:lineRule="auto"/>
      <w:textAlignment w:val="top"/>
    </w:pPr>
    <w:rPr>
      <w:rFonts w:ascii="Times New Roman" w:eastAsia="Times New Roman" w:hAnsi="Times New Roman" w:cs="Times New Roman"/>
      <w:sz w:val="28"/>
      <w:szCs w:val="28"/>
    </w:rPr>
  </w:style>
  <w:style w:type="paragraph" w:customStyle="1" w:styleId="xl74">
    <w:name w:val="xl74"/>
    <w:basedOn w:val="Normal"/>
    <w:rsid w:val="00457130"/>
    <w:pPr>
      <w:pBdr>
        <w:top w:val="single" w:sz="4" w:space="0" w:color="757171"/>
      </w:pBdr>
      <w:spacing w:before="100" w:beforeAutospacing="1" w:after="100" w:afterAutospacing="1" w:line="240" w:lineRule="auto"/>
      <w:jc w:val="center"/>
      <w:textAlignment w:val="center"/>
    </w:pPr>
    <w:rPr>
      <w:rFonts w:ascii="Times New Roman" w:eastAsia="Times New Roman" w:hAnsi="Times New Roman" w:cs="Times New Roman"/>
      <w:sz w:val="28"/>
      <w:szCs w:val="28"/>
    </w:rPr>
  </w:style>
  <w:style w:type="paragraph" w:customStyle="1" w:styleId="xl75">
    <w:name w:val="xl75"/>
    <w:basedOn w:val="Normal"/>
    <w:rsid w:val="00457130"/>
    <w:pPr>
      <w:spacing w:before="100" w:beforeAutospacing="1" w:after="100" w:afterAutospacing="1" w:line="240" w:lineRule="auto"/>
      <w:jc w:val="center"/>
      <w:textAlignment w:val="top"/>
    </w:pPr>
    <w:rPr>
      <w:rFonts w:ascii="Times New Roman" w:eastAsia="Times New Roman" w:hAnsi="Times New Roman" w:cs="Times New Roman"/>
      <w:sz w:val="28"/>
      <w:szCs w:val="28"/>
    </w:rPr>
  </w:style>
  <w:style w:type="paragraph" w:customStyle="1" w:styleId="xl76">
    <w:name w:val="xl76"/>
    <w:basedOn w:val="Normal"/>
    <w:rsid w:val="00457130"/>
    <w:pPr>
      <w:spacing w:before="100" w:beforeAutospacing="1" w:after="100" w:afterAutospacing="1" w:line="240" w:lineRule="auto"/>
      <w:jc w:val="center"/>
      <w:textAlignment w:val="center"/>
    </w:pPr>
    <w:rPr>
      <w:rFonts w:ascii="Times New Roman" w:eastAsia="Times New Roman" w:hAnsi="Times New Roman" w:cs="Times New Roman"/>
      <w:sz w:val="28"/>
      <w:szCs w:val="28"/>
    </w:rPr>
  </w:style>
  <w:style w:type="paragraph" w:customStyle="1" w:styleId="xl77">
    <w:name w:val="xl77"/>
    <w:basedOn w:val="Normal"/>
    <w:rsid w:val="00457130"/>
    <w:pPr>
      <w:spacing w:before="100" w:beforeAutospacing="1" w:after="100" w:afterAutospacing="1" w:line="240" w:lineRule="auto"/>
      <w:textAlignment w:val="center"/>
    </w:pPr>
    <w:rPr>
      <w:rFonts w:ascii="Times New Roman" w:eastAsia="Times New Roman" w:hAnsi="Times New Roman" w:cs="Times New Roman"/>
      <w:sz w:val="28"/>
      <w:szCs w:val="28"/>
    </w:rPr>
  </w:style>
  <w:style w:type="paragraph" w:customStyle="1" w:styleId="xl78">
    <w:name w:val="xl78"/>
    <w:basedOn w:val="Normal"/>
    <w:rsid w:val="00457130"/>
    <w:pPr>
      <w:spacing w:before="100" w:beforeAutospacing="1" w:after="100" w:afterAutospacing="1" w:line="240" w:lineRule="auto"/>
      <w:textAlignment w:val="top"/>
    </w:pPr>
    <w:rPr>
      <w:rFonts w:ascii="Times New Roman" w:eastAsia="Times New Roman" w:hAnsi="Times New Roman" w:cs="Times New Roman"/>
      <w:sz w:val="28"/>
      <w:szCs w:val="28"/>
    </w:rPr>
  </w:style>
  <w:style w:type="paragraph" w:customStyle="1" w:styleId="xl79">
    <w:name w:val="xl79"/>
    <w:basedOn w:val="Normal"/>
    <w:rsid w:val="00457130"/>
    <w:pPr>
      <w:spacing w:before="100" w:beforeAutospacing="1" w:after="100" w:afterAutospacing="1" w:line="240" w:lineRule="auto"/>
      <w:jc w:val="center"/>
      <w:textAlignment w:val="center"/>
    </w:pPr>
    <w:rPr>
      <w:rFonts w:ascii="Times New Roman" w:eastAsia="Times New Roman" w:hAnsi="Times New Roman" w:cs="Times New Roman"/>
      <w:sz w:val="28"/>
      <w:szCs w:val="28"/>
    </w:rPr>
  </w:style>
  <w:style w:type="paragraph" w:customStyle="1" w:styleId="xl80">
    <w:name w:val="xl80"/>
    <w:basedOn w:val="Normal"/>
    <w:rsid w:val="00457130"/>
    <w:pPr>
      <w:pBdr>
        <w:bottom w:val="single" w:sz="4" w:space="0" w:color="757171"/>
      </w:pBdr>
      <w:spacing w:before="100" w:beforeAutospacing="1" w:after="100" w:afterAutospacing="1" w:line="240" w:lineRule="auto"/>
      <w:textAlignment w:val="top"/>
    </w:pPr>
    <w:rPr>
      <w:rFonts w:ascii="Times New Roman" w:eastAsia="Times New Roman" w:hAnsi="Times New Roman" w:cs="Times New Roman"/>
      <w:sz w:val="28"/>
      <w:szCs w:val="28"/>
    </w:rPr>
  </w:style>
  <w:style w:type="paragraph" w:customStyle="1" w:styleId="xl81">
    <w:name w:val="xl81"/>
    <w:basedOn w:val="Normal"/>
    <w:rsid w:val="00457130"/>
    <w:pPr>
      <w:pBdr>
        <w:bottom w:val="single" w:sz="4" w:space="0" w:color="757171"/>
      </w:pBdr>
      <w:spacing w:before="100" w:beforeAutospacing="1" w:after="100" w:afterAutospacing="1" w:line="240" w:lineRule="auto"/>
    </w:pPr>
    <w:rPr>
      <w:rFonts w:ascii="Times New Roman" w:eastAsia="Times New Roman" w:hAnsi="Times New Roman" w:cs="Times New Roman"/>
      <w:sz w:val="28"/>
      <w:szCs w:val="28"/>
    </w:rPr>
  </w:style>
  <w:style w:type="paragraph" w:customStyle="1" w:styleId="xl82">
    <w:name w:val="xl82"/>
    <w:basedOn w:val="Normal"/>
    <w:rsid w:val="00457130"/>
    <w:pPr>
      <w:pBdr>
        <w:top w:val="single" w:sz="4" w:space="0" w:color="757575"/>
        <w:left w:val="single" w:sz="4" w:space="0" w:color="757575"/>
        <w:bottom w:val="single" w:sz="4" w:space="0" w:color="757575"/>
        <w:right w:val="single" w:sz="4" w:space="0" w:color="757575"/>
      </w:pBdr>
      <w:spacing w:before="100" w:beforeAutospacing="1" w:after="100" w:afterAutospacing="1" w:line="240" w:lineRule="auto"/>
      <w:jc w:val="center"/>
      <w:textAlignment w:val="center"/>
    </w:pPr>
    <w:rPr>
      <w:rFonts w:ascii="DIN Next LT Arabic Light" w:eastAsia="Times New Roman" w:hAnsi="DIN Next LT Arabic Light" w:cs="Times New Roman"/>
      <w:sz w:val="24"/>
      <w:szCs w:val="24"/>
    </w:rPr>
  </w:style>
  <w:style w:type="paragraph" w:customStyle="1" w:styleId="xl83">
    <w:name w:val="xl83"/>
    <w:basedOn w:val="Normal"/>
    <w:rsid w:val="00457130"/>
    <w:pPr>
      <w:pBdr>
        <w:top w:val="single" w:sz="4" w:space="0" w:color="757575"/>
        <w:left w:val="single" w:sz="4" w:space="0" w:color="757575"/>
        <w:bottom w:val="single" w:sz="4" w:space="0" w:color="757575"/>
        <w:right w:val="single" w:sz="4" w:space="0" w:color="757575"/>
      </w:pBdr>
      <w:shd w:val="clear" w:color="000000" w:fill="F2F2F2"/>
      <w:spacing w:before="100" w:beforeAutospacing="1" w:after="100" w:afterAutospacing="1" w:line="240" w:lineRule="auto"/>
      <w:jc w:val="center"/>
      <w:textAlignment w:val="center"/>
    </w:pPr>
    <w:rPr>
      <w:rFonts w:ascii="DIN Next LT Arabic Light" w:eastAsia="Times New Roman" w:hAnsi="DIN Next LT Arabic Light" w:cs="Times New Roman"/>
      <w:sz w:val="24"/>
      <w:szCs w:val="24"/>
    </w:rPr>
  </w:style>
  <w:style w:type="paragraph" w:customStyle="1" w:styleId="xl84">
    <w:name w:val="xl84"/>
    <w:basedOn w:val="Normal"/>
    <w:rsid w:val="00457130"/>
    <w:pPr>
      <w:pBdr>
        <w:top w:val="single" w:sz="4" w:space="0" w:color="757575"/>
        <w:left w:val="single" w:sz="4" w:space="0" w:color="757575"/>
        <w:bottom w:val="single" w:sz="4" w:space="0" w:color="757575"/>
        <w:right w:val="single" w:sz="4" w:space="0" w:color="757575"/>
      </w:pBdr>
      <w:shd w:val="clear" w:color="000000" w:fill="F5F7F6"/>
      <w:spacing w:before="100" w:beforeAutospacing="1" w:after="100" w:afterAutospacing="1" w:line="240" w:lineRule="auto"/>
      <w:jc w:val="center"/>
      <w:textAlignment w:val="top"/>
    </w:pPr>
    <w:rPr>
      <w:rFonts w:ascii="DIN Next LT Arabic Light" w:eastAsia="Times New Roman" w:hAnsi="DIN Next LT Arabic Light" w:cs="Times New Roman"/>
      <w:sz w:val="24"/>
      <w:szCs w:val="24"/>
    </w:rPr>
  </w:style>
  <w:style w:type="paragraph" w:customStyle="1" w:styleId="xl85">
    <w:name w:val="xl85"/>
    <w:basedOn w:val="Normal"/>
    <w:rsid w:val="00457130"/>
    <w:pPr>
      <w:pBdr>
        <w:top w:val="single" w:sz="4" w:space="0" w:color="757575"/>
        <w:left w:val="single" w:sz="4" w:space="0" w:color="757575"/>
        <w:bottom w:val="single" w:sz="4" w:space="0" w:color="757575"/>
        <w:right w:val="single" w:sz="4" w:space="0" w:color="757575"/>
      </w:pBdr>
      <w:shd w:val="clear" w:color="000000" w:fill="F5F7F6"/>
      <w:spacing w:before="100" w:beforeAutospacing="1" w:after="100" w:afterAutospacing="1" w:line="240" w:lineRule="auto"/>
      <w:jc w:val="center"/>
      <w:textAlignment w:val="top"/>
    </w:pPr>
    <w:rPr>
      <w:rFonts w:ascii="DIN Next LT Arabic Light" w:eastAsia="Times New Roman" w:hAnsi="DIN Next LT Arabic Light" w:cs="Times New Roman"/>
      <w:sz w:val="24"/>
      <w:szCs w:val="24"/>
    </w:rPr>
  </w:style>
  <w:style w:type="paragraph" w:customStyle="1" w:styleId="xl86">
    <w:name w:val="xl86"/>
    <w:basedOn w:val="Normal"/>
    <w:rsid w:val="00457130"/>
    <w:pPr>
      <w:pBdr>
        <w:top w:val="single" w:sz="4" w:space="0" w:color="757575"/>
        <w:left w:val="single" w:sz="4" w:space="0" w:color="757575"/>
        <w:bottom w:val="single" w:sz="4" w:space="0" w:color="757575"/>
        <w:right w:val="single" w:sz="4" w:space="0" w:color="757575"/>
      </w:pBdr>
      <w:spacing w:before="100" w:beforeAutospacing="1" w:after="100" w:afterAutospacing="1" w:line="240" w:lineRule="auto"/>
      <w:jc w:val="center"/>
      <w:textAlignment w:val="center"/>
    </w:pPr>
    <w:rPr>
      <w:rFonts w:ascii="DIN Next LT Arabic Light" w:eastAsia="Times New Roman" w:hAnsi="DIN Next LT Arabic Light" w:cs="Times New Roman"/>
      <w:sz w:val="24"/>
      <w:szCs w:val="24"/>
    </w:rPr>
  </w:style>
  <w:style w:type="paragraph" w:customStyle="1" w:styleId="xl87">
    <w:name w:val="xl87"/>
    <w:basedOn w:val="Normal"/>
    <w:rsid w:val="00457130"/>
    <w:pPr>
      <w:pBdr>
        <w:top w:val="single" w:sz="4" w:space="0" w:color="757575"/>
        <w:left w:val="single" w:sz="4" w:space="0" w:color="757575"/>
        <w:bottom w:val="single" w:sz="4" w:space="0" w:color="757575"/>
        <w:right w:val="single" w:sz="4" w:space="0" w:color="757575"/>
      </w:pBdr>
      <w:shd w:val="clear" w:color="000000" w:fill="F5F7F6"/>
      <w:spacing w:before="100" w:beforeAutospacing="1" w:after="100" w:afterAutospacing="1" w:line="240" w:lineRule="auto"/>
      <w:jc w:val="center"/>
      <w:textAlignment w:val="top"/>
    </w:pPr>
    <w:rPr>
      <w:rFonts w:ascii="DIN Next LT Arabic Light" w:eastAsia="Times New Roman" w:hAnsi="DIN Next LT Arabic Light" w:cs="Times New Roman"/>
      <w:sz w:val="24"/>
      <w:szCs w:val="24"/>
    </w:rPr>
  </w:style>
  <w:style w:type="paragraph" w:customStyle="1" w:styleId="xl88">
    <w:name w:val="xl88"/>
    <w:basedOn w:val="Normal"/>
    <w:rsid w:val="00457130"/>
    <w:pPr>
      <w:pBdr>
        <w:top w:val="single" w:sz="4" w:space="0" w:color="757575"/>
        <w:left w:val="single" w:sz="4" w:space="0" w:color="757575"/>
        <w:bottom w:val="single" w:sz="4" w:space="0" w:color="757575"/>
        <w:right w:val="single" w:sz="4" w:space="0" w:color="757575"/>
      </w:pBdr>
      <w:shd w:val="clear" w:color="000000" w:fill="F5F7F6"/>
      <w:spacing w:before="100" w:beforeAutospacing="1" w:after="100" w:afterAutospacing="1" w:line="240" w:lineRule="auto"/>
      <w:jc w:val="center"/>
      <w:textAlignment w:val="top"/>
    </w:pPr>
    <w:rPr>
      <w:rFonts w:ascii="DIN Next LT Arabic Light" w:eastAsia="Times New Roman" w:hAnsi="DIN Next LT Arabic Light" w:cs="Times New Roman"/>
      <w:b/>
      <w:bCs/>
      <w:sz w:val="24"/>
      <w:szCs w:val="24"/>
    </w:rPr>
  </w:style>
  <w:style w:type="paragraph" w:customStyle="1" w:styleId="xl89">
    <w:name w:val="xl89"/>
    <w:basedOn w:val="Normal"/>
    <w:rsid w:val="00457130"/>
    <w:pPr>
      <w:pBdr>
        <w:top w:val="single" w:sz="4" w:space="0" w:color="757575"/>
        <w:left w:val="single" w:sz="4" w:space="0" w:color="757575"/>
        <w:bottom w:val="single" w:sz="4" w:space="0" w:color="757575"/>
        <w:right w:val="single" w:sz="4" w:space="0" w:color="757575"/>
      </w:pBdr>
      <w:shd w:val="clear" w:color="000000" w:fill="F2F2F2"/>
      <w:spacing w:before="100" w:beforeAutospacing="1" w:after="100" w:afterAutospacing="1" w:line="240" w:lineRule="auto"/>
      <w:jc w:val="center"/>
      <w:textAlignment w:val="top"/>
    </w:pPr>
    <w:rPr>
      <w:rFonts w:ascii="DIN Next LT Arabic Light" w:eastAsia="Times New Roman" w:hAnsi="DIN Next LT Arabic Light" w:cs="Times New Roman"/>
      <w:sz w:val="24"/>
      <w:szCs w:val="24"/>
    </w:rPr>
  </w:style>
  <w:style w:type="paragraph" w:customStyle="1" w:styleId="xl90">
    <w:name w:val="xl90"/>
    <w:basedOn w:val="Normal"/>
    <w:rsid w:val="00457130"/>
    <w:pPr>
      <w:pBdr>
        <w:top w:val="single" w:sz="4" w:space="0" w:color="757575"/>
        <w:left w:val="single" w:sz="4" w:space="0" w:color="757575"/>
        <w:bottom w:val="single" w:sz="4" w:space="0" w:color="757575"/>
        <w:right w:val="single" w:sz="4" w:space="0" w:color="757575"/>
      </w:pBdr>
      <w:shd w:val="clear" w:color="000000" w:fill="2B3A82"/>
      <w:spacing w:before="100" w:beforeAutospacing="1" w:after="100" w:afterAutospacing="1" w:line="240" w:lineRule="auto"/>
      <w:jc w:val="center"/>
      <w:textAlignment w:val="top"/>
    </w:pPr>
    <w:rPr>
      <w:rFonts w:ascii="DIN Next LT W23 Medium" w:eastAsia="Times New Roman" w:hAnsi="DIN Next LT W23 Medium" w:cs="Times New Roman"/>
      <w:color w:val="FFFFFF"/>
      <w:sz w:val="26"/>
      <w:szCs w:val="26"/>
    </w:rPr>
  </w:style>
  <w:style w:type="paragraph" w:customStyle="1" w:styleId="xl91">
    <w:name w:val="xl91"/>
    <w:basedOn w:val="Normal"/>
    <w:rsid w:val="00457130"/>
    <w:pPr>
      <w:pBdr>
        <w:top w:val="single" w:sz="4" w:space="0" w:color="757575"/>
        <w:left w:val="single" w:sz="4" w:space="0" w:color="757575"/>
        <w:bottom w:val="single" w:sz="4" w:space="0" w:color="757575"/>
        <w:right w:val="single" w:sz="4" w:space="0" w:color="757575"/>
      </w:pBdr>
      <w:shd w:val="clear" w:color="000000" w:fill="2B3A82"/>
      <w:spacing w:before="100" w:beforeAutospacing="1" w:after="100" w:afterAutospacing="1" w:line="240" w:lineRule="auto"/>
      <w:jc w:val="center"/>
      <w:textAlignment w:val="center"/>
    </w:pPr>
    <w:rPr>
      <w:rFonts w:ascii="DIN Next LT W23 Medium" w:eastAsia="Times New Roman" w:hAnsi="DIN Next LT W23 Medium" w:cs="Times New Roman"/>
      <w:color w:val="FFFFFF"/>
      <w:sz w:val="26"/>
      <w:szCs w:val="26"/>
    </w:rPr>
  </w:style>
  <w:style w:type="paragraph" w:customStyle="1" w:styleId="xl92">
    <w:name w:val="xl92"/>
    <w:basedOn w:val="Normal"/>
    <w:rsid w:val="00457130"/>
    <w:pPr>
      <w:pBdr>
        <w:top w:val="single" w:sz="4" w:space="0" w:color="757575"/>
        <w:left w:val="single" w:sz="4" w:space="0" w:color="757575"/>
        <w:right w:val="single" w:sz="4" w:space="0" w:color="757575"/>
      </w:pBdr>
      <w:shd w:val="clear" w:color="000000" w:fill="2B3A82"/>
      <w:spacing w:before="100" w:beforeAutospacing="1" w:after="100" w:afterAutospacing="1" w:line="240" w:lineRule="auto"/>
      <w:jc w:val="center"/>
      <w:textAlignment w:val="center"/>
    </w:pPr>
    <w:rPr>
      <w:rFonts w:ascii="DIN Next LT W23 Medium" w:eastAsia="Times New Roman" w:hAnsi="DIN Next LT W23 Medium" w:cs="Times New Roman"/>
      <w:color w:val="FFFFFF"/>
      <w:sz w:val="26"/>
      <w:szCs w:val="26"/>
    </w:rPr>
  </w:style>
  <w:style w:type="paragraph" w:customStyle="1" w:styleId="xl93">
    <w:name w:val="xl93"/>
    <w:basedOn w:val="Normal"/>
    <w:rsid w:val="00457130"/>
    <w:pPr>
      <w:pBdr>
        <w:top w:val="single" w:sz="4" w:space="0" w:color="757575"/>
        <w:left w:val="single" w:sz="4" w:space="0" w:color="757575"/>
        <w:bottom w:val="single" w:sz="4" w:space="0" w:color="757575"/>
        <w:right w:val="single" w:sz="4" w:space="0" w:color="757575"/>
      </w:pBdr>
      <w:shd w:val="clear" w:color="000000" w:fill="00B9AD"/>
      <w:spacing w:before="100" w:beforeAutospacing="1" w:after="100" w:afterAutospacing="1" w:line="240" w:lineRule="auto"/>
      <w:jc w:val="center"/>
      <w:textAlignment w:val="top"/>
    </w:pPr>
    <w:rPr>
      <w:rFonts w:ascii="DIN Next LT W23 Medium" w:eastAsia="Times New Roman" w:hAnsi="DIN Next LT W23 Medium" w:cs="Times New Roman"/>
      <w:color w:val="FFFFFF"/>
      <w:sz w:val="26"/>
      <w:szCs w:val="26"/>
    </w:rPr>
  </w:style>
  <w:style w:type="paragraph" w:customStyle="1" w:styleId="xl94">
    <w:name w:val="xl94"/>
    <w:basedOn w:val="Normal"/>
    <w:rsid w:val="00457130"/>
    <w:pPr>
      <w:pBdr>
        <w:top w:val="single" w:sz="4" w:space="0" w:color="757575"/>
        <w:left w:val="single" w:sz="4" w:space="0" w:color="757575"/>
        <w:bottom w:val="single" w:sz="4" w:space="0" w:color="757575"/>
        <w:right w:val="single" w:sz="4" w:space="0" w:color="757575"/>
      </w:pBdr>
      <w:shd w:val="clear" w:color="000000" w:fill="00B9AD"/>
      <w:spacing w:before="100" w:beforeAutospacing="1" w:after="100" w:afterAutospacing="1" w:line="240" w:lineRule="auto"/>
      <w:jc w:val="center"/>
      <w:textAlignment w:val="center"/>
    </w:pPr>
    <w:rPr>
      <w:rFonts w:ascii="DIN Next LT W23 Medium" w:eastAsia="Times New Roman" w:hAnsi="DIN Next LT W23 Medium" w:cs="Times New Roman"/>
      <w:color w:val="FFFFFF"/>
      <w:sz w:val="26"/>
      <w:szCs w:val="26"/>
    </w:rPr>
  </w:style>
  <w:style w:type="paragraph" w:customStyle="1" w:styleId="xl95">
    <w:name w:val="xl95"/>
    <w:basedOn w:val="Normal"/>
    <w:rsid w:val="00457130"/>
    <w:pPr>
      <w:pBdr>
        <w:top w:val="single" w:sz="4" w:space="0" w:color="757575"/>
        <w:left w:val="single" w:sz="4" w:space="0" w:color="757575"/>
        <w:bottom w:val="single" w:sz="4" w:space="0" w:color="757575"/>
        <w:right w:val="single" w:sz="4" w:space="0" w:color="757575"/>
      </w:pBdr>
      <w:shd w:val="clear" w:color="000000" w:fill="373D48"/>
      <w:spacing w:before="100" w:beforeAutospacing="1" w:after="100" w:afterAutospacing="1" w:line="240" w:lineRule="auto"/>
      <w:jc w:val="center"/>
      <w:textAlignment w:val="center"/>
    </w:pPr>
    <w:rPr>
      <w:rFonts w:ascii="DIN Next LT W23 Medium" w:eastAsia="Times New Roman" w:hAnsi="DIN Next LT W23 Medium" w:cs="Times New Roman"/>
      <w:color w:val="FFFFFF"/>
      <w:sz w:val="26"/>
      <w:szCs w:val="26"/>
    </w:rPr>
  </w:style>
  <w:style w:type="paragraph" w:customStyle="1" w:styleId="xl96">
    <w:name w:val="xl96"/>
    <w:basedOn w:val="Normal"/>
    <w:rsid w:val="00457130"/>
    <w:pPr>
      <w:pBdr>
        <w:top w:val="single" w:sz="4" w:space="0" w:color="757575"/>
        <w:left w:val="single" w:sz="4" w:space="0" w:color="757575"/>
        <w:bottom w:val="single" w:sz="4" w:space="0" w:color="757575"/>
        <w:right w:val="single" w:sz="4" w:space="0" w:color="757575"/>
      </w:pBdr>
      <w:shd w:val="clear" w:color="000000" w:fill="384CA0"/>
      <w:spacing w:before="100" w:beforeAutospacing="1" w:after="100" w:afterAutospacing="1" w:line="240" w:lineRule="auto"/>
      <w:jc w:val="center"/>
      <w:textAlignment w:val="top"/>
    </w:pPr>
    <w:rPr>
      <w:rFonts w:ascii="DIN Next LT W23 Medium" w:eastAsia="Times New Roman" w:hAnsi="DIN Next LT W23 Medium" w:cs="Times New Roman"/>
      <w:color w:val="FFFFFF"/>
      <w:sz w:val="26"/>
      <w:szCs w:val="26"/>
    </w:rPr>
  </w:style>
  <w:style w:type="paragraph" w:customStyle="1" w:styleId="xl97">
    <w:name w:val="xl97"/>
    <w:basedOn w:val="Normal"/>
    <w:rsid w:val="00457130"/>
    <w:pPr>
      <w:pBdr>
        <w:top w:val="single" w:sz="4" w:space="0" w:color="757575"/>
        <w:left w:val="single" w:sz="4" w:space="0" w:color="757575"/>
        <w:bottom w:val="single" w:sz="4" w:space="0" w:color="757575"/>
        <w:right w:val="single" w:sz="4" w:space="0" w:color="757575"/>
      </w:pBdr>
      <w:shd w:val="clear" w:color="000000" w:fill="198981"/>
      <w:spacing w:before="100" w:beforeAutospacing="1" w:after="100" w:afterAutospacing="1" w:line="240" w:lineRule="auto"/>
      <w:jc w:val="center"/>
      <w:textAlignment w:val="top"/>
    </w:pPr>
    <w:rPr>
      <w:rFonts w:ascii="DIN Next LT W23 Medium" w:eastAsia="Times New Roman" w:hAnsi="DIN Next LT W23 Medium" w:cs="Times New Roman"/>
      <w:color w:val="FFFFFF"/>
      <w:sz w:val="26"/>
      <w:szCs w:val="26"/>
    </w:rPr>
  </w:style>
  <w:style w:type="paragraph" w:customStyle="1" w:styleId="xl98">
    <w:name w:val="xl98"/>
    <w:basedOn w:val="Normal"/>
    <w:rsid w:val="00457130"/>
    <w:pPr>
      <w:pBdr>
        <w:top w:val="single" w:sz="4" w:space="0" w:color="757575"/>
        <w:left w:val="single" w:sz="4" w:space="0" w:color="757575"/>
        <w:bottom w:val="single" w:sz="4" w:space="0" w:color="757575"/>
        <w:right w:val="single" w:sz="4" w:space="0" w:color="757575"/>
      </w:pBdr>
      <w:shd w:val="clear" w:color="000000" w:fill="F2F2F2"/>
      <w:spacing w:before="100" w:beforeAutospacing="1" w:after="100" w:afterAutospacing="1" w:line="240" w:lineRule="auto"/>
      <w:jc w:val="center"/>
    </w:pPr>
    <w:rPr>
      <w:rFonts w:ascii="DIN Next LT Arabic Light" w:eastAsia="Times New Roman" w:hAnsi="DIN Next LT Arabic Light" w:cs="Times New Roman"/>
      <w:sz w:val="24"/>
      <w:szCs w:val="24"/>
    </w:rPr>
  </w:style>
  <w:style w:type="paragraph" w:customStyle="1" w:styleId="xl99">
    <w:name w:val="xl99"/>
    <w:basedOn w:val="Normal"/>
    <w:rsid w:val="00457130"/>
    <w:pPr>
      <w:pBdr>
        <w:top w:val="single" w:sz="4" w:space="0" w:color="757575"/>
        <w:left w:val="single" w:sz="4" w:space="0" w:color="757575"/>
        <w:bottom w:val="single" w:sz="4" w:space="0" w:color="757575"/>
        <w:right w:val="single" w:sz="4" w:space="0" w:color="757575"/>
      </w:pBdr>
      <w:shd w:val="clear" w:color="000000" w:fill="384CA0"/>
      <w:spacing w:before="100" w:beforeAutospacing="1" w:after="100" w:afterAutospacing="1" w:line="240" w:lineRule="auto"/>
      <w:jc w:val="center"/>
      <w:textAlignment w:val="center"/>
    </w:pPr>
    <w:rPr>
      <w:rFonts w:ascii="DIN Next LT W23 Medium" w:eastAsia="Times New Roman" w:hAnsi="DIN Next LT W23 Medium" w:cs="Times New Roman"/>
      <w:color w:val="FFFFFF"/>
      <w:sz w:val="26"/>
      <w:szCs w:val="26"/>
    </w:rPr>
  </w:style>
  <w:style w:type="paragraph" w:customStyle="1" w:styleId="xl100">
    <w:name w:val="xl100"/>
    <w:basedOn w:val="Normal"/>
    <w:rsid w:val="00457130"/>
    <w:pPr>
      <w:pBdr>
        <w:top w:val="single" w:sz="4" w:space="0" w:color="757575"/>
        <w:left w:val="single" w:sz="4" w:space="0" w:color="757575"/>
        <w:bottom w:val="single" w:sz="4" w:space="0" w:color="757575"/>
        <w:right w:val="single" w:sz="4" w:space="0" w:color="757575"/>
      </w:pBdr>
      <w:spacing w:before="100" w:beforeAutospacing="1" w:after="100" w:afterAutospacing="1" w:line="240" w:lineRule="auto"/>
      <w:jc w:val="center"/>
      <w:textAlignment w:val="top"/>
    </w:pPr>
    <w:rPr>
      <w:rFonts w:ascii="DIN Next LT Arabic Light" w:eastAsia="Times New Roman" w:hAnsi="DIN Next LT Arabic Light" w:cs="Times New Roman"/>
      <w:sz w:val="24"/>
      <w:szCs w:val="24"/>
    </w:rPr>
  </w:style>
  <w:style w:type="paragraph" w:customStyle="1" w:styleId="xl101">
    <w:name w:val="xl101"/>
    <w:basedOn w:val="Normal"/>
    <w:rsid w:val="00457130"/>
    <w:pPr>
      <w:pBdr>
        <w:top w:val="single" w:sz="4" w:space="0" w:color="757575"/>
        <w:left w:val="single" w:sz="4" w:space="0" w:color="757575"/>
        <w:bottom w:val="single" w:sz="4" w:space="0" w:color="757575"/>
        <w:right w:val="single" w:sz="4" w:space="0" w:color="757575"/>
      </w:pBdr>
      <w:spacing w:before="100" w:beforeAutospacing="1" w:after="100" w:afterAutospacing="1" w:line="240" w:lineRule="auto"/>
      <w:jc w:val="center"/>
      <w:textAlignment w:val="top"/>
    </w:pPr>
    <w:rPr>
      <w:rFonts w:ascii="DIN Next LT Arabic Light" w:eastAsia="Times New Roman" w:hAnsi="DIN Next LT Arabic Light" w:cs="Times New Roman"/>
      <w:sz w:val="24"/>
      <w:szCs w:val="24"/>
    </w:rPr>
  </w:style>
  <w:style w:type="paragraph" w:customStyle="1" w:styleId="xl102">
    <w:name w:val="xl102"/>
    <w:basedOn w:val="Normal"/>
    <w:rsid w:val="00457130"/>
    <w:pPr>
      <w:pBdr>
        <w:top w:val="single" w:sz="4" w:space="0" w:color="757171"/>
        <w:bottom w:val="single" w:sz="4" w:space="0" w:color="757171"/>
        <w:right w:val="single" w:sz="4" w:space="0" w:color="757575"/>
      </w:pBdr>
      <w:shd w:val="clear" w:color="000000" w:fill="198981"/>
      <w:spacing w:before="100" w:beforeAutospacing="1" w:after="100" w:afterAutospacing="1" w:line="240" w:lineRule="auto"/>
      <w:jc w:val="right"/>
      <w:textAlignment w:val="top"/>
    </w:pPr>
    <w:rPr>
      <w:rFonts w:ascii="DIN Next LT W23 Medium" w:eastAsia="Times New Roman" w:hAnsi="DIN Next LT W23 Medium" w:cs="Times New Roman"/>
      <w:color w:val="FFFFFF"/>
      <w:sz w:val="28"/>
      <w:szCs w:val="28"/>
    </w:rPr>
  </w:style>
  <w:style w:type="paragraph" w:customStyle="1" w:styleId="xl103">
    <w:name w:val="xl103"/>
    <w:basedOn w:val="Normal"/>
    <w:rsid w:val="00457130"/>
    <w:pPr>
      <w:pBdr>
        <w:top w:val="single" w:sz="4" w:space="0" w:color="757171"/>
        <w:bottom w:val="single" w:sz="4" w:space="0" w:color="757171"/>
      </w:pBdr>
      <w:shd w:val="clear" w:color="000000" w:fill="198981"/>
      <w:spacing w:before="100" w:beforeAutospacing="1" w:after="100" w:afterAutospacing="1" w:line="240" w:lineRule="auto"/>
      <w:jc w:val="right"/>
      <w:textAlignment w:val="top"/>
    </w:pPr>
    <w:rPr>
      <w:rFonts w:ascii="DIN Next LT W23 Medium" w:eastAsia="Times New Roman" w:hAnsi="DIN Next LT W23 Medium" w:cs="Times New Roman"/>
      <w:color w:val="FFFFFF"/>
      <w:sz w:val="28"/>
      <w:szCs w:val="28"/>
    </w:rPr>
  </w:style>
  <w:style w:type="paragraph" w:customStyle="1" w:styleId="xl104">
    <w:name w:val="xl104"/>
    <w:basedOn w:val="Normal"/>
    <w:rsid w:val="00457130"/>
    <w:pPr>
      <w:pBdr>
        <w:top w:val="single" w:sz="4" w:space="0" w:color="757171"/>
        <w:left w:val="single" w:sz="4" w:space="0" w:color="757575"/>
        <w:bottom w:val="single" w:sz="4" w:space="0" w:color="757171"/>
      </w:pBdr>
      <w:shd w:val="clear" w:color="000000" w:fill="198981"/>
      <w:spacing w:before="100" w:beforeAutospacing="1" w:after="100" w:afterAutospacing="1" w:line="240" w:lineRule="auto"/>
      <w:jc w:val="right"/>
      <w:textAlignment w:val="top"/>
    </w:pPr>
    <w:rPr>
      <w:rFonts w:ascii="DIN Next LT W23 Medium" w:eastAsia="Times New Roman" w:hAnsi="DIN Next LT W23 Medium" w:cs="Times New Roman"/>
      <w:color w:val="FFFFFF"/>
      <w:sz w:val="28"/>
      <w:szCs w:val="28"/>
    </w:rPr>
  </w:style>
  <w:style w:type="paragraph" w:customStyle="1" w:styleId="xl105">
    <w:name w:val="xl105"/>
    <w:basedOn w:val="Normal"/>
    <w:rsid w:val="00457130"/>
    <w:pPr>
      <w:pBdr>
        <w:top w:val="single" w:sz="4" w:space="0" w:color="757575"/>
        <w:left w:val="single" w:sz="4" w:space="0" w:color="757575"/>
        <w:bottom w:val="single" w:sz="4" w:space="0" w:color="757575"/>
        <w:right w:val="single" w:sz="4" w:space="0" w:color="757575"/>
      </w:pBdr>
      <w:shd w:val="clear" w:color="000000" w:fill="2B3A82"/>
      <w:spacing w:before="100" w:beforeAutospacing="1" w:after="100" w:afterAutospacing="1" w:line="240" w:lineRule="auto"/>
      <w:jc w:val="right"/>
      <w:textAlignment w:val="top"/>
    </w:pPr>
    <w:rPr>
      <w:rFonts w:ascii="DIN Next LT W23 Medium" w:eastAsia="Times New Roman" w:hAnsi="DIN Next LT W23 Medium" w:cs="Times New Roman"/>
      <w:color w:val="FFFFFF"/>
      <w:sz w:val="28"/>
      <w:szCs w:val="28"/>
    </w:rPr>
  </w:style>
  <w:style w:type="paragraph" w:customStyle="1" w:styleId="xl106">
    <w:name w:val="xl106"/>
    <w:basedOn w:val="Normal"/>
    <w:rsid w:val="00457130"/>
    <w:pPr>
      <w:pBdr>
        <w:top w:val="single" w:sz="4" w:space="0" w:color="757575"/>
        <w:left w:val="single" w:sz="4" w:space="0" w:color="757575"/>
        <w:bottom w:val="single" w:sz="4" w:space="0" w:color="757575"/>
        <w:right w:val="single" w:sz="4" w:space="0" w:color="757575"/>
      </w:pBdr>
      <w:shd w:val="clear" w:color="000000" w:fill="00B9AD"/>
      <w:spacing w:before="100" w:beforeAutospacing="1" w:after="100" w:afterAutospacing="1" w:line="240" w:lineRule="auto"/>
      <w:jc w:val="right"/>
      <w:textAlignment w:val="top"/>
    </w:pPr>
    <w:rPr>
      <w:rFonts w:ascii="DIN Next LT W23 Medium" w:eastAsia="Times New Roman" w:hAnsi="DIN Next LT W23 Medium" w:cs="Times New Roman"/>
      <w:color w:val="FFFFFF"/>
      <w:sz w:val="28"/>
      <w:szCs w:val="28"/>
    </w:rPr>
  </w:style>
  <w:style w:type="paragraph" w:customStyle="1" w:styleId="xl107">
    <w:name w:val="xl107"/>
    <w:basedOn w:val="Normal"/>
    <w:rsid w:val="00457130"/>
    <w:pPr>
      <w:pBdr>
        <w:top w:val="single" w:sz="4" w:space="0" w:color="757575"/>
        <w:left w:val="single" w:sz="4" w:space="0" w:color="757575"/>
        <w:bottom w:val="single" w:sz="4" w:space="0" w:color="757575"/>
        <w:right w:val="single" w:sz="4" w:space="0" w:color="757575"/>
      </w:pBdr>
      <w:shd w:val="clear" w:color="000000" w:fill="2B3A82"/>
      <w:spacing w:before="100" w:beforeAutospacing="1" w:after="100" w:afterAutospacing="1" w:line="240" w:lineRule="auto"/>
      <w:jc w:val="right"/>
      <w:textAlignment w:val="top"/>
    </w:pPr>
    <w:rPr>
      <w:rFonts w:ascii="DIN Next LT W23 Medium" w:eastAsia="Times New Roman" w:hAnsi="DIN Next LT W23 Medium" w:cs="Times New Roman"/>
      <w:color w:val="FFFFFF"/>
      <w:sz w:val="26"/>
      <w:szCs w:val="26"/>
    </w:rPr>
  </w:style>
  <w:style w:type="paragraph" w:customStyle="1" w:styleId="xl108">
    <w:name w:val="xl108"/>
    <w:basedOn w:val="Normal"/>
    <w:rsid w:val="00457130"/>
    <w:pPr>
      <w:pBdr>
        <w:top w:val="single" w:sz="4" w:space="0" w:color="757575"/>
        <w:bottom w:val="single" w:sz="4" w:space="0" w:color="757575"/>
        <w:right w:val="single" w:sz="4" w:space="0" w:color="757575"/>
      </w:pBdr>
      <w:shd w:val="clear" w:color="000000" w:fill="2B3A82"/>
      <w:spacing w:before="100" w:beforeAutospacing="1" w:after="100" w:afterAutospacing="1" w:line="240" w:lineRule="auto"/>
      <w:jc w:val="right"/>
      <w:textAlignment w:val="top"/>
    </w:pPr>
    <w:rPr>
      <w:rFonts w:ascii="DIN Next LT W23 Medium" w:eastAsia="Times New Roman" w:hAnsi="DIN Next LT W23 Medium" w:cs="Times New Roman"/>
      <w:color w:val="FFFFFF"/>
      <w:sz w:val="26"/>
      <w:szCs w:val="26"/>
    </w:rPr>
  </w:style>
  <w:style w:type="paragraph" w:customStyle="1" w:styleId="xl109">
    <w:name w:val="xl109"/>
    <w:basedOn w:val="Normal"/>
    <w:rsid w:val="00457130"/>
    <w:pPr>
      <w:pBdr>
        <w:top w:val="single" w:sz="4" w:space="0" w:color="757575"/>
        <w:bottom w:val="single" w:sz="4" w:space="0" w:color="757575"/>
      </w:pBdr>
      <w:shd w:val="clear" w:color="000000" w:fill="2B3A82"/>
      <w:spacing w:before="100" w:beforeAutospacing="1" w:after="100" w:afterAutospacing="1" w:line="240" w:lineRule="auto"/>
      <w:jc w:val="right"/>
      <w:textAlignment w:val="top"/>
    </w:pPr>
    <w:rPr>
      <w:rFonts w:ascii="DIN Next LT W23 Medium" w:eastAsia="Times New Roman" w:hAnsi="DIN Next LT W23 Medium" w:cs="Times New Roman"/>
      <w:color w:val="FFFFFF"/>
      <w:sz w:val="26"/>
      <w:szCs w:val="26"/>
    </w:rPr>
  </w:style>
  <w:style w:type="paragraph" w:customStyle="1" w:styleId="xl110">
    <w:name w:val="xl110"/>
    <w:basedOn w:val="Normal"/>
    <w:rsid w:val="00457130"/>
    <w:pPr>
      <w:pBdr>
        <w:top w:val="single" w:sz="4" w:space="0" w:color="757575"/>
        <w:left w:val="single" w:sz="4" w:space="0" w:color="757575"/>
        <w:bottom w:val="single" w:sz="4" w:space="0" w:color="757575"/>
      </w:pBdr>
      <w:shd w:val="clear" w:color="000000" w:fill="2B3A82"/>
      <w:spacing w:before="100" w:beforeAutospacing="1" w:after="100" w:afterAutospacing="1" w:line="240" w:lineRule="auto"/>
      <w:jc w:val="right"/>
      <w:textAlignment w:val="top"/>
    </w:pPr>
    <w:rPr>
      <w:rFonts w:ascii="DIN Next LT W23 Medium" w:eastAsia="Times New Roman" w:hAnsi="DIN Next LT W23 Medium" w:cs="Times New Roman"/>
      <w:color w:val="FFFFFF"/>
      <w:sz w:val="26"/>
      <w:szCs w:val="26"/>
    </w:rPr>
  </w:style>
  <w:style w:type="paragraph" w:customStyle="1" w:styleId="xl111">
    <w:name w:val="xl111"/>
    <w:basedOn w:val="Normal"/>
    <w:rsid w:val="00457130"/>
    <w:pPr>
      <w:pBdr>
        <w:top w:val="single" w:sz="4" w:space="0" w:color="757171"/>
        <w:left w:val="single" w:sz="4" w:space="0" w:color="757171"/>
        <w:right w:val="single" w:sz="4" w:space="0" w:color="757171"/>
      </w:pBdr>
      <w:shd w:val="clear" w:color="000000" w:fill="2B3A82"/>
      <w:spacing w:before="100" w:beforeAutospacing="1" w:after="100" w:afterAutospacing="1" w:line="240" w:lineRule="auto"/>
      <w:jc w:val="right"/>
      <w:textAlignment w:val="top"/>
    </w:pPr>
    <w:rPr>
      <w:rFonts w:ascii="DIN Next LT W23 Medium" w:eastAsia="Times New Roman" w:hAnsi="DIN Next LT W23 Medium" w:cs="Times New Roman"/>
      <w:color w:val="FFFFFF"/>
      <w:sz w:val="26"/>
      <w:szCs w:val="26"/>
    </w:rPr>
  </w:style>
  <w:style w:type="paragraph" w:customStyle="1" w:styleId="xl112">
    <w:name w:val="xl112"/>
    <w:basedOn w:val="Normal"/>
    <w:rsid w:val="00457130"/>
    <w:pPr>
      <w:pBdr>
        <w:top w:val="single" w:sz="4" w:space="0" w:color="757171"/>
        <w:left w:val="single" w:sz="4" w:space="0" w:color="757575"/>
        <w:right w:val="single" w:sz="4" w:space="0" w:color="757171"/>
      </w:pBdr>
      <w:shd w:val="clear" w:color="000000" w:fill="2B3A82"/>
      <w:spacing w:before="100" w:beforeAutospacing="1" w:after="100" w:afterAutospacing="1" w:line="240" w:lineRule="auto"/>
      <w:jc w:val="right"/>
      <w:textAlignment w:val="top"/>
    </w:pPr>
    <w:rPr>
      <w:rFonts w:ascii="DIN Next LT W23 Medium" w:eastAsia="Times New Roman" w:hAnsi="DIN Next LT W23 Medium" w:cs="Times New Roman"/>
      <w:color w:val="FFFFFF"/>
      <w:sz w:val="26"/>
      <w:szCs w:val="26"/>
    </w:rPr>
  </w:style>
  <w:style w:type="paragraph" w:customStyle="1" w:styleId="xl113">
    <w:name w:val="xl113"/>
    <w:basedOn w:val="Normal"/>
    <w:rsid w:val="00457130"/>
    <w:pPr>
      <w:pBdr>
        <w:top w:val="single" w:sz="4" w:space="0" w:color="757575"/>
        <w:left w:val="single" w:sz="4" w:space="0" w:color="757575"/>
        <w:bottom w:val="single" w:sz="4" w:space="0" w:color="757575"/>
        <w:right w:val="single" w:sz="4" w:space="0" w:color="757575"/>
      </w:pBdr>
      <w:shd w:val="clear" w:color="000000" w:fill="00B9AD"/>
      <w:spacing w:before="100" w:beforeAutospacing="1" w:after="100" w:afterAutospacing="1" w:line="240" w:lineRule="auto"/>
      <w:jc w:val="right"/>
      <w:textAlignment w:val="top"/>
    </w:pPr>
    <w:rPr>
      <w:rFonts w:ascii="DIN Next LT W23 Medium" w:eastAsia="Times New Roman" w:hAnsi="DIN Next LT W23 Medium" w:cs="Times New Roman"/>
      <w:color w:val="FFFFFF"/>
      <w:sz w:val="26"/>
      <w:szCs w:val="26"/>
    </w:rPr>
  </w:style>
  <w:style w:type="paragraph" w:customStyle="1" w:styleId="xl114">
    <w:name w:val="xl114"/>
    <w:basedOn w:val="Normal"/>
    <w:rsid w:val="00457130"/>
    <w:pPr>
      <w:pBdr>
        <w:top w:val="single" w:sz="4" w:space="0" w:color="757575"/>
        <w:left w:val="single" w:sz="4" w:space="0" w:color="757575"/>
        <w:bottom w:val="single" w:sz="4" w:space="0" w:color="757575"/>
        <w:right w:val="single" w:sz="4" w:space="0" w:color="757575"/>
      </w:pBdr>
      <w:shd w:val="clear" w:color="000000" w:fill="2B3A82"/>
      <w:spacing w:before="100" w:beforeAutospacing="1" w:after="100" w:afterAutospacing="1" w:line="240" w:lineRule="auto"/>
      <w:jc w:val="right"/>
      <w:textAlignment w:val="center"/>
    </w:pPr>
    <w:rPr>
      <w:rFonts w:ascii="DIN Next LT W23 Medium" w:eastAsia="Times New Roman" w:hAnsi="DIN Next LT W23 Medium" w:cs="Times New Roman"/>
      <w:color w:val="FFFFFF"/>
      <w:sz w:val="26"/>
      <w:szCs w:val="26"/>
    </w:rPr>
  </w:style>
  <w:style w:type="paragraph" w:customStyle="1" w:styleId="xl115">
    <w:name w:val="xl115"/>
    <w:basedOn w:val="Normal"/>
    <w:rsid w:val="00457130"/>
    <w:pPr>
      <w:pBdr>
        <w:top w:val="single" w:sz="4" w:space="0" w:color="757575"/>
        <w:left w:val="single" w:sz="4" w:space="0" w:color="757575"/>
        <w:bottom w:val="single" w:sz="4" w:space="0" w:color="757575"/>
        <w:right w:val="single" w:sz="4" w:space="0" w:color="757575"/>
      </w:pBdr>
      <w:shd w:val="clear" w:color="000000" w:fill="373D48"/>
      <w:spacing w:before="100" w:beforeAutospacing="1" w:after="100" w:afterAutospacing="1" w:line="240" w:lineRule="auto"/>
      <w:jc w:val="right"/>
      <w:textAlignment w:val="top"/>
    </w:pPr>
    <w:rPr>
      <w:rFonts w:ascii="DIN Next LT W23 Medium" w:eastAsia="Times New Roman" w:hAnsi="DIN Next LT W23 Medium" w:cs="Times New Roman"/>
      <w:color w:val="FFFFFF"/>
      <w:sz w:val="28"/>
      <w:szCs w:val="28"/>
    </w:rPr>
  </w:style>
  <w:style w:type="paragraph" w:customStyle="1" w:styleId="xl116">
    <w:name w:val="xl116"/>
    <w:basedOn w:val="Normal"/>
    <w:rsid w:val="00457130"/>
    <w:pPr>
      <w:pBdr>
        <w:top w:val="single" w:sz="4" w:space="0" w:color="757575"/>
        <w:left w:val="single" w:sz="4" w:space="0" w:color="757575"/>
        <w:bottom w:val="single" w:sz="4" w:space="0" w:color="757575"/>
        <w:right w:val="single" w:sz="4" w:space="0" w:color="757575"/>
      </w:pBdr>
      <w:shd w:val="clear" w:color="000000" w:fill="00B9AD"/>
      <w:spacing w:before="100" w:beforeAutospacing="1" w:after="100" w:afterAutospacing="1" w:line="240" w:lineRule="auto"/>
      <w:jc w:val="right"/>
      <w:textAlignment w:val="center"/>
    </w:pPr>
    <w:rPr>
      <w:rFonts w:ascii="DIN Next LT W23 Medium" w:eastAsia="Times New Roman" w:hAnsi="DIN Next LT W23 Medium" w:cs="Times New Roman"/>
      <w:color w:val="FFFFFF"/>
      <w:sz w:val="26"/>
      <w:szCs w:val="26"/>
    </w:rPr>
  </w:style>
  <w:style w:type="paragraph" w:customStyle="1" w:styleId="xl117">
    <w:name w:val="xl117"/>
    <w:basedOn w:val="Normal"/>
    <w:rsid w:val="00457130"/>
    <w:pPr>
      <w:pBdr>
        <w:top w:val="single" w:sz="4" w:space="0" w:color="757575"/>
        <w:left w:val="single" w:sz="4" w:space="0" w:color="757575"/>
        <w:bottom w:val="single" w:sz="4" w:space="0" w:color="757575"/>
        <w:right w:val="single" w:sz="4" w:space="0" w:color="757575"/>
      </w:pBdr>
      <w:shd w:val="clear" w:color="000000" w:fill="198981"/>
      <w:spacing w:before="100" w:beforeAutospacing="1" w:after="100" w:afterAutospacing="1" w:line="240" w:lineRule="auto"/>
      <w:jc w:val="right"/>
      <w:textAlignment w:val="top"/>
    </w:pPr>
    <w:rPr>
      <w:rFonts w:ascii="DIN Next LT W23 Medium" w:eastAsia="Times New Roman" w:hAnsi="DIN Next LT W23 Medium" w:cs="Times New Roman"/>
      <w:color w:val="FFFFFF"/>
      <w:sz w:val="26"/>
      <w:szCs w:val="26"/>
    </w:rPr>
  </w:style>
  <w:style w:type="paragraph" w:customStyle="1" w:styleId="xl118">
    <w:name w:val="xl118"/>
    <w:basedOn w:val="Normal"/>
    <w:rsid w:val="00457130"/>
    <w:pPr>
      <w:pBdr>
        <w:top w:val="single" w:sz="4" w:space="0" w:color="757575"/>
        <w:left w:val="single" w:sz="4" w:space="0" w:color="757575"/>
        <w:bottom w:val="single" w:sz="4" w:space="0" w:color="757575"/>
        <w:right w:val="single" w:sz="4" w:space="0" w:color="757575"/>
      </w:pBdr>
      <w:shd w:val="clear" w:color="000000" w:fill="384CA0"/>
      <w:spacing w:before="100" w:beforeAutospacing="1" w:after="100" w:afterAutospacing="1" w:line="240" w:lineRule="auto"/>
      <w:jc w:val="right"/>
      <w:textAlignment w:val="top"/>
    </w:pPr>
    <w:rPr>
      <w:rFonts w:ascii="DIN Next LT W23 Medium" w:eastAsia="Times New Roman" w:hAnsi="DIN Next LT W23 Medium" w:cs="Times New Roman"/>
      <w:color w:val="FFFFFF"/>
      <w:sz w:val="26"/>
      <w:szCs w:val="26"/>
    </w:rPr>
  </w:style>
  <w:style w:type="paragraph" w:customStyle="1" w:styleId="xl119">
    <w:name w:val="xl119"/>
    <w:basedOn w:val="Normal"/>
    <w:rsid w:val="00457130"/>
    <w:pPr>
      <w:pBdr>
        <w:top w:val="single" w:sz="4" w:space="0" w:color="757575"/>
        <w:left w:val="single" w:sz="4" w:space="0" w:color="757575"/>
        <w:bottom w:val="single" w:sz="4" w:space="0" w:color="757575"/>
        <w:right w:val="single" w:sz="4" w:space="0" w:color="757575"/>
      </w:pBdr>
      <w:shd w:val="clear" w:color="000000" w:fill="384CA0"/>
      <w:spacing w:before="100" w:beforeAutospacing="1" w:after="100" w:afterAutospacing="1" w:line="240" w:lineRule="auto"/>
      <w:jc w:val="right"/>
      <w:textAlignment w:val="top"/>
    </w:pPr>
    <w:rPr>
      <w:rFonts w:ascii="DIN Next LT W23 Medium" w:eastAsia="Times New Roman" w:hAnsi="DIN Next LT W23 Medium" w:cs="Times New Roman"/>
      <w:color w:val="FFFFFF"/>
      <w:sz w:val="28"/>
      <w:szCs w:val="28"/>
    </w:rPr>
  </w:style>
  <w:style w:type="paragraph" w:customStyle="1" w:styleId="xl120">
    <w:name w:val="xl120"/>
    <w:basedOn w:val="Normal"/>
    <w:rsid w:val="00457130"/>
    <w:pPr>
      <w:pBdr>
        <w:top w:val="single" w:sz="4" w:space="0" w:color="757575"/>
        <w:left w:val="single" w:sz="4" w:space="0" w:color="757575"/>
        <w:bottom w:val="single" w:sz="4" w:space="0" w:color="757575"/>
        <w:right w:val="single" w:sz="4" w:space="0" w:color="757575"/>
      </w:pBdr>
      <w:shd w:val="clear" w:color="000000" w:fill="373D48"/>
      <w:spacing w:before="100" w:beforeAutospacing="1" w:after="100" w:afterAutospacing="1" w:line="240" w:lineRule="auto"/>
      <w:jc w:val="right"/>
    </w:pPr>
    <w:rPr>
      <w:rFonts w:ascii="DIN Next LT W23 Medium" w:eastAsia="Times New Roman" w:hAnsi="DIN Next LT W23 Medium" w:cs="Times New Roman"/>
      <w:color w:val="FFFFFF"/>
      <w:sz w:val="26"/>
      <w:szCs w:val="26"/>
    </w:rPr>
  </w:style>
  <w:style w:type="paragraph" w:styleId="NormalWeb">
    <w:name w:val="Normal (Web)"/>
    <w:basedOn w:val="Normal"/>
    <w:uiPriority w:val="99"/>
    <w:semiHidden/>
    <w:unhideWhenUsed/>
    <w:rsid w:val="00D3622C"/>
    <w:pPr>
      <w:spacing w:before="100" w:beforeAutospacing="1" w:after="100" w:afterAutospacing="1" w:line="240" w:lineRule="auto"/>
    </w:pPr>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96759A"/>
    <w:rPr>
      <w:sz w:val="16"/>
      <w:szCs w:val="16"/>
    </w:rPr>
  </w:style>
  <w:style w:type="paragraph" w:styleId="CommentText">
    <w:name w:val="annotation text"/>
    <w:basedOn w:val="Normal"/>
    <w:link w:val="CommentTextChar"/>
    <w:uiPriority w:val="99"/>
    <w:unhideWhenUsed/>
    <w:rsid w:val="0096759A"/>
    <w:pPr>
      <w:spacing w:line="240" w:lineRule="auto"/>
    </w:pPr>
    <w:rPr>
      <w:sz w:val="20"/>
      <w:szCs w:val="20"/>
    </w:rPr>
  </w:style>
  <w:style w:type="character" w:customStyle="1" w:styleId="CommentTextChar">
    <w:name w:val="Comment Text Char"/>
    <w:basedOn w:val="DefaultParagraphFont"/>
    <w:link w:val="CommentText"/>
    <w:uiPriority w:val="99"/>
    <w:rsid w:val="0096759A"/>
    <w:rPr>
      <w:sz w:val="20"/>
      <w:szCs w:val="20"/>
    </w:rPr>
  </w:style>
  <w:style w:type="paragraph" w:styleId="CommentSubject">
    <w:name w:val="annotation subject"/>
    <w:basedOn w:val="CommentText"/>
    <w:next w:val="CommentText"/>
    <w:link w:val="CommentSubjectChar"/>
    <w:uiPriority w:val="99"/>
    <w:semiHidden/>
    <w:unhideWhenUsed/>
    <w:rsid w:val="0096759A"/>
    <w:rPr>
      <w:b/>
      <w:bCs/>
    </w:rPr>
  </w:style>
  <w:style w:type="character" w:customStyle="1" w:styleId="CommentSubjectChar">
    <w:name w:val="Comment Subject Char"/>
    <w:basedOn w:val="CommentTextChar"/>
    <w:link w:val="CommentSubject"/>
    <w:uiPriority w:val="99"/>
    <w:semiHidden/>
    <w:rsid w:val="0096759A"/>
    <w:rPr>
      <w:b/>
      <w:bCs/>
      <w:sz w:val="20"/>
      <w:szCs w:val="20"/>
    </w:rPr>
  </w:style>
  <w:style w:type="table" w:customStyle="1" w:styleId="TableGrid1">
    <w:name w:val="Table Grid1"/>
    <w:basedOn w:val="TableNormal"/>
    <w:next w:val="TableGrid"/>
    <w:uiPriority w:val="59"/>
    <w:rsid w:val="00FB0E23"/>
    <w:pPr>
      <w:spacing w:after="0" w:line="240" w:lineRule="auto"/>
      <w:jc w:val="center"/>
    </w:pPr>
    <w:rPr>
      <w:rFonts w:ascii="Calibri" w:eastAsia="Calibri" w:hAnsi="Calibri" w:cs="Arial"/>
      <w:sz w:val="20"/>
      <w:szCs w:val="20"/>
      <w:lang w:eastAsia="en-US"/>
    </w:rPr>
    <w:tblPr>
      <w:tblBorders>
        <w:top w:val="single" w:sz="4" w:space="0" w:color="373E49" w:themeColor="accent1"/>
        <w:left w:val="single" w:sz="4" w:space="0" w:color="373E49" w:themeColor="accent1"/>
        <w:bottom w:val="single" w:sz="4" w:space="0" w:color="373E49" w:themeColor="accent1"/>
        <w:right w:val="single" w:sz="4" w:space="0" w:color="373E49" w:themeColor="accent1"/>
        <w:insideH w:val="single" w:sz="4" w:space="0" w:color="373E49" w:themeColor="accent1"/>
        <w:insideV w:val="single" w:sz="4" w:space="0" w:color="373E49" w:themeColor="accent1"/>
      </w:tblBorders>
    </w:tblPr>
  </w:style>
  <w:style w:type="paragraph" w:customStyle="1" w:styleId="Normal2">
    <w:name w:val="Normal 2"/>
    <w:basedOn w:val="Normal"/>
    <w:link w:val="Normal2Char"/>
    <w:autoRedefine/>
    <w:qFormat/>
    <w:rsid w:val="004710EA"/>
    <w:pPr>
      <w:bidi/>
      <w:spacing w:before="120" w:after="120" w:line="276" w:lineRule="auto"/>
    </w:pPr>
    <w:rPr>
      <w:rFonts w:asciiTheme="majorHAnsi" w:eastAsiaTheme="minorHAnsi" w:hAnsiTheme="majorHAnsi" w:cstheme="majorHAnsi"/>
      <w:color w:val="15969C"/>
      <w:sz w:val="40"/>
      <w:szCs w:val="40"/>
      <w:lang w:eastAsia="en-US"/>
    </w:rPr>
  </w:style>
  <w:style w:type="character" w:customStyle="1" w:styleId="Normal2Char">
    <w:name w:val="Normal 2 Char"/>
    <w:basedOn w:val="DefaultParagraphFont"/>
    <w:link w:val="Normal2"/>
    <w:rsid w:val="004710EA"/>
    <w:rPr>
      <w:rFonts w:asciiTheme="majorHAnsi" w:eastAsiaTheme="minorHAnsi" w:hAnsiTheme="majorHAnsi" w:cstheme="majorHAnsi"/>
      <w:color w:val="15969C"/>
      <w:sz w:val="40"/>
      <w:szCs w:val="40"/>
      <w:lang w:eastAsia="en-US"/>
    </w:rPr>
  </w:style>
  <w:style w:type="character" w:customStyle="1" w:styleId="ListParagraphChar">
    <w:name w:val="List Paragraph Char"/>
    <w:aliases w:val="NSC List Paragraph Char"/>
    <w:basedOn w:val="DefaultParagraphFont"/>
    <w:link w:val="ListParagraph"/>
    <w:uiPriority w:val="34"/>
    <w:rsid w:val="004710EA"/>
  </w:style>
  <w:style w:type="paragraph" w:styleId="TOC4">
    <w:name w:val="toc 4"/>
    <w:basedOn w:val="Normal"/>
    <w:next w:val="Normal"/>
    <w:autoRedefine/>
    <w:uiPriority w:val="39"/>
    <w:unhideWhenUsed/>
    <w:rsid w:val="00A352B8"/>
    <w:pPr>
      <w:bidi/>
      <w:spacing w:after="0"/>
      <w:ind w:left="420"/>
    </w:pPr>
    <w:rPr>
      <w:rFonts w:cstheme="minorHAnsi"/>
      <w:sz w:val="20"/>
      <w:szCs w:val="24"/>
    </w:rPr>
  </w:style>
  <w:style w:type="paragraph" w:styleId="TOC5">
    <w:name w:val="toc 5"/>
    <w:basedOn w:val="Normal"/>
    <w:next w:val="Normal"/>
    <w:autoRedefine/>
    <w:uiPriority w:val="39"/>
    <w:unhideWhenUsed/>
    <w:rsid w:val="00A352B8"/>
    <w:pPr>
      <w:bidi/>
      <w:spacing w:after="0"/>
      <w:ind w:left="630"/>
    </w:pPr>
    <w:rPr>
      <w:rFonts w:cstheme="minorHAnsi"/>
      <w:sz w:val="20"/>
      <w:szCs w:val="24"/>
    </w:rPr>
  </w:style>
  <w:style w:type="paragraph" w:styleId="TOC6">
    <w:name w:val="toc 6"/>
    <w:basedOn w:val="Normal"/>
    <w:next w:val="Normal"/>
    <w:autoRedefine/>
    <w:uiPriority w:val="39"/>
    <w:unhideWhenUsed/>
    <w:rsid w:val="00A352B8"/>
    <w:pPr>
      <w:bidi/>
      <w:spacing w:after="0"/>
      <w:ind w:left="840"/>
    </w:pPr>
    <w:rPr>
      <w:rFonts w:cstheme="minorHAnsi"/>
      <w:sz w:val="20"/>
      <w:szCs w:val="24"/>
    </w:rPr>
  </w:style>
  <w:style w:type="paragraph" w:styleId="TOC7">
    <w:name w:val="toc 7"/>
    <w:basedOn w:val="Normal"/>
    <w:next w:val="Normal"/>
    <w:autoRedefine/>
    <w:uiPriority w:val="39"/>
    <w:unhideWhenUsed/>
    <w:rsid w:val="00A352B8"/>
    <w:pPr>
      <w:bidi/>
      <w:spacing w:after="0"/>
      <w:ind w:left="1050"/>
    </w:pPr>
    <w:rPr>
      <w:rFonts w:cstheme="minorHAnsi"/>
      <w:sz w:val="20"/>
      <w:szCs w:val="24"/>
    </w:rPr>
  </w:style>
  <w:style w:type="paragraph" w:styleId="TOC8">
    <w:name w:val="toc 8"/>
    <w:basedOn w:val="Normal"/>
    <w:next w:val="Normal"/>
    <w:autoRedefine/>
    <w:uiPriority w:val="39"/>
    <w:unhideWhenUsed/>
    <w:rsid w:val="00A352B8"/>
    <w:pPr>
      <w:bidi/>
      <w:spacing w:after="0"/>
      <w:ind w:left="1260"/>
    </w:pPr>
    <w:rPr>
      <w:rFonts w:cstheme="minorHAnsi"/>
      <w:sz w:val="20"/>
      <w:szCs w:val="24"/>
    </w:rPr>
  </w:style>
  <w:style w:type="paragraph" w:styleId="TOC9">
    <w:name w:val="toc 9"/>
    <w:basedOn w:val="Normal"/>
    <w:next w:val="Normal"/>
    <w:autoRedefine/>
    <w:uiPriority w:val="39"/>
    <w:unhideWhenUsed/>
    <w:rsid w:val="00A352B8"/>
    <w:pPr>
      <w:bidi/>
      <w:spacing w:after="0"/>
      <w:ind w:left="1470"/>
    </w:pPr>
    <w:rPr>
      <w:rFonts w:cstheme="minorHAnsi"/>
      <w:sz w:val="20"/>
      <w:szCs w:val="24"/>
    </w:rPr>
  </w:style>
  <w:style w:type="paragraph" w:styleId="Revision">
    <w:name w:val="Revision"/>
    <w:hidden/>
    <w:uiPriority w:val="99"/>
    <w:semiHidden/>
    <w:rsid w:val="004A424D"/>
    <w:pPr>
      <w:spacing w:after="0" w:line="240" w:lineRule="auto"/>
    </w:pPr>
    <w:rPr>
      <w:rFonts w:ascii="Arial" w:hAnsi="Arial"/>
    </w:rPr>
  </w:style>
  <w:style w:type="character" w:customStyle="1" w:styleId="UnresolvedMention1">
    <w:name w:val="Unresolved Mention1"/>
    <w:basedOn w:val="DefaultParagraphFont"/>
    <w:uiPriority w:val="99"/>
    <w:unhideWhenUsed/>
    <w:rsid w:val="00B8350B"/>
    <w:rPr>
      <w:color w:val="605E5C"/>
      <w:shd w:val="clear" w:color="auto" w:fill="E1DFDD"/>
    </w:rPr>
  </w:style>
  <w:style w:type="character" w:customStyle="1" w:styleId="Mention1">
    <w:name w:val="Mention1"/>
    <w:basedOn w:val="DefaultParagraphFont"/>
    <w:uiPriority w:val="99"/>
    <w:unhideWhenUsed/>
    <w:rsid w:val="00B8350B"/>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67240">
      <w:bodyDiv w:val="1"/>
      <w:marLeft w:val="0"/>
      <w:marRight w:val="0"/>
      <w:marTop w:val="0"/>
      <w:marBottom w:val="0"/>
      <w:divBdr>
        <w:top w:val="none" w:sz="0" w:space="0" w:color="auto"/>
        <w:left w:val="none" w:sz="0" w:space="0" w:color="auto"/>
        <w:bottom w:val="none" w:sz="0" w:space="0" w:color="auto"/>
        <w:right w:val="none" w:sz="0" w:space="0" w:color="auto"/>
      </w:divBdr>
    </w:div>
    <w:div w:id="110174085">
      <w:bodyDiv w:val="1"/>
      <w:marLeft w:val="0"/>
      <w:marRight w:val="0"/>
      <w:marTop w:val="0"/>
      <w:marBottom w:val="0"/>
      <w:divBdr>
        <w:top w:val="none" w:sz="0" w:space="0" w:color="auto"/>
        <w:left w:val="none" w:sz="0" w:space="0" w:color="auto"/>
        <w:bottom w:val="none" w:sz="0" w:space="0" w:color="auto"/>
        <w:right w:val="none" w:sz="0" w:space="0" w:color="auto"/>
      </w:divBdr>
    </w:div>
    <w:div w:id="120536211">
      <w:bodyDiv w:val="1"/>
      <w:marLeft w:val="0"/>
      <w:marRight w:val="0"/>
      <w:marTop w:val="0"/>
      <w:marBottom w:val="0"/>
      <w:divBdr>
        <w:top w:val="none" w:sz="0" w:space="0" w:color="auto"/>
        <w:left w:val="none" w:sz="0" w:space="0" w:color="auto"/>
        <w:bottom w:val="none" w:sz="0" w:space="0" w:color="auto"/>
        <w:right w:val="none" w:sz="0" w:space="0" w:color="auto"/>
      </w:divBdr>
      <w:divsChild>
        <w:div w:id="1074276345">
          <w:marLeft w:val="274"/>
          <w:marRight w:val="0"/>
          <w:marTop w:val="0"/>
          <w:marBottom w:val="0"/>
          <w:divBdr>
            <w:top w:val="none" w:sz="0" w:space="0" w:color="auto"/>
            <w:left w:val="none" w:sz="0" w:space="0" w:color="auto"/>
            <w:bottom w:val="none" w:sz="0" w:space="0" w:color="auto"/>
            <w:right w:val="none" w:sz="0" w:space="0" w:color="auto"/>
          </w:divBdr>
        </w:div>
      </w:divsChild>
    </w:div>
    <w:div w:id="220868896">
      <w:bodyDiv w:val="1"/>
      <w:marLeft w:val="0"/>
      <w:marRight w:val="0"/>
      <w:marTop w:val="0"/>
      <w:marBottom w:val="0"/>
      <w:divBdr>
        <w:top w:val="none" w:sz="0" w:space="0" w:color="auto"/>
        <w:left w:val="none" w:sz="0" w:space="0" w:color="auto"/>
        <w:bottom w:val="none" w:sz="0" w:space="0" w:color="auto"/>
        <w:right w:val="none" w:sz="0" w:space="0" w:color="auto"/>
      </w:divBdr>
    </w:div>
    <w:div w:id="320358025">
      <w:bodyDiv w:val="1"/>
      <w:marLeft w:val="0"/>
      <w:marRight w:val="0"/>
      <w:marTop w:val="0"/>
      <w:marBottom w:val="0"/>
      <w:divBdr>
        <w:top w:val="none" w:sz="0" w:space="0" w:color="auto"/>
        <w:left w:val="none" w:sz="0" w:space="0" w:color="auto"/>
        <w:bottom w:val="none" w:sz="0" w:space="0" w:color="auto"/>
        <w:right w:val="none" w:sz="0" w:space="0" w:color="auto"/>
      </w:divBdr>
    </w:div>
    <w:div w:id="842353635">
      <w:bodyDiv w:val="1"/>
      <w:marLeft w:val="0"/>
      <w:marRight w:val="0"/>
      <w:marTop w:val="0"/>
      <w:marBottom w:val="0"/>
      <w:divBdr>
        <w:top w:val="none" w:sz="0" w:space="0" w:color="auto"/>
        <w:left w:val="none" w:sz="0" w:space="0" w:color="auto"/>
        <w:bottom w:val="none" w:sz="0" w:space="0" w:color="auto"/>
        <w:right w:val="none" w:sz="0" w:space="0" w:color="auto"/>
      </w:divBdr>
    </w:div>
    <w:div w:id="980620755">
      <w:bodyDiv w:val="1"/>
      <w:marLeft w:val="0"/>
      <w:marRight w:val="0"/>
      <w:marTop w:val="0"/>
      <w:marBottom w:val="0"/>
      <w:divBdr>
        <w:top w:val="none" w:sz="0" w:space="0" w:color="auto"/>
        <w:left w:val="none" w:sz="0" w:space="0" w:color="auto"/>
        <w:bottom w:val="none" w:sz="0" w:space="0" w:color="auto"/>
        <w:right w:val="none" w:sz="0" w:space="0" w:color="auto"/>
      </w:divBdr>
    </w:div>
    <w:div w:id="1052190239">
      <w:bodyDiv w:val="1"/>
      <w:marLeft w:val="0"/>
      <w:marRight w:val="0"/>
      <w:marTop w:val="0"/>
      <w:marBottom w:val="0"/>
      <w:divBdr>
        <w:top w:val="none" w:sz="0" w:space="0" w:color="auto"/>
        <w:left w:val="none" w:sz="0" w:space="0" w:color="auto"/>
        <w:bottom w:val="none" w:sz="0" w:space="0" w:color="auto"/>
        <w:right w:val="none" w:sz="0" w:space="0" w:color="auto"/>
      </w:divBdr>
    </w:div>
    <w:div w:id="1066606529">
      <w:bodyDiv w:val="1"/>
      <w:marLeft w:val="0"/>
      <w:marRight w:val="0"/>
      <w:marTop w:val="0"/>
      <w:marBottom w:val="0"/>
      <w:divBdr>
        <w:top w:val="none" w:sz="0" w:space="0" w:color="auto"/>
        <w:left w:val="none" w:sz="0" w:space="0" w:color="auto"/>
        <w:bottom w:val="none" w:sz="0" w:space="0" w:color="auto"/>
        <w:right w:val="none" w:sz="0" w:space="0" w:color="auto"/>
      </w:divBdr>
    </w:div>
    <w:div w:id="1128282803">
      <w:bodyDiv w:val="1"/>
      <w:marLeft w:val="0"/>
      <w:marRight w:val="0"/>
      <w:marTop w:val="0"/>
      <w:marBottom w:val="0"/>
      <w:divBdr>
        <w:top w:val="none" w:sz="0" w:space="0" w:color="auto"/>
        <w:left w:val="none" w:sz="0" w:space="0" w:color="auto"/>
        <w:bottom w:val="none" w:sz="0" w:space="0" w:color="auto"/>
        <w:right w:val="none" w:sz="0" w:space="0" w:color="auto"/>
      </w:divBdr>
    </w:div>
    <w:div w:id="1165508246">
      <w:bodyDiv w:val="1"/>
      <w:marLeft w:val="0"/>
      <w:marRight w:val="0"/>
      <w:marTop w:val="0"/>
      <w:marBottom w:val="0"/>
      <w:divBdr>
        <w:top w:val="none" w:sz="0" w:space="0" w:color="auto"/>
        <w:left w:val="none" w:sz="0" w:space="0" w:color="auto"/>
        <w:bottom w:val="none" w:sz="0" w:space="0" w:color="auto"/>
        <w:right w:val="none" w:sz="0" w:space="0" w:color="auto"/>
      </w:divBdr>
    </w:div>
    <w:div w:id="1274560319">
      <w:bodyDiv w:val="1"/>
      <w:marLeft w:val="0"/>
      <w:marRight w:val="0"/>
      <w:marTop w:val="0"/>
      <w:marBottom w:val="0"/>
      <w:divBdr>
        <w:top w:val="none" w:sz="0" w:space="0" w:color="auto"/>
        <w:left w:val="none" w:sz="0" w:space="0" w:color="auto"/>
        <w:bottom w:val="none" w:sz="0" w:space="0" w:color="auto"/>
        <w:right w:val="none" w:sz="0" w:space="0" w:color="auto"/>
      </w:divBdr>
    </w:div>
    <w:div w:id="1518495862">
      <w:bodyDiv w:val="1"/>
      <w:marLeft w:val="0"/>
      <w:marRight w:val="0"/>
      <w:marTop w:val="0"/>
      <w:marBottom w:val="0"/>
      <w:divBdr>
        <w:top w:val="none" w:sz="0" w:space="0" w:color="auto"/>
        <w:left w:val="none" w:sz="0" w:space="0" w:color="auto"/>
        <w:bottom w:val="none" w:sz="0" w:space="0" w:color="auto"/>
        <w:right w:val="none" w:sz="0" w:space="0" w:color="auto"/>
      </w:divBdr>
    </w:div>
    <w:div w:id="1621691557">
      <w:bodyDiv w:val="1"/>
      <w:marLeft w:val="0"/>
      <w:marRight w:val="0"/>
      <w:marTop w:val="0"/>
      <w:marBottom w:val="0"/>
      <w:divBdr>
        <w:top w:val="none" w:sz="0" w:space="0" w:color="auto"/>
        <w:left w:val="none" w:sz="0" w:space="0" w:color="auto"/>
        <w:bottom w:val="none" w:sz="0" w:space="0" w:color="auto"/>
        <w:right w:val="none" w:sz="0" w:space="0" w:color="auto"/>
      </w:divBdr>
    </w:div>
    <w:div w:id="1858928982">
      <w:bodyDiv w:val="1"/>
      <w:marLeft w:val="0"/>
      <w:marRight w:val="0"/>
      <w:marTop w:val="0"/>
      <w:marBottom w:val="0"/>
      <w:divBdr>
        <w:top w:val="none" w:sz="0" w:space="0" w:color="auto"/>
        <w:left w:val="none" w:sz="0" w:space="0" w:color="auto"/>
        <w:bottom w:val="none" w:sz="0" w:space="0" w:color="auto"/>
        <w:right w:val="none" w:sz="0" w:space="0" w:color="auto"/>
      </w:divBdr>
    </w:div>
    <w:div w:id="18589586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svg"/><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72F7896171247BFB50CBD6876A6EFC7"/>
        <w:category>
          <w:name w:val="General"/>
          <w:gallery w:val="placeholder"/>
        </w:category>
        <w:types>
          <w:type w:val="bbPlcHdr"/>
        </w:types>
        <w:behaviors>
          <w:behavior w:val="content"/>
        </w:behaviors>
        <w:guid w:val="{87E7598C-A71F-490F-8DE1-979C8A75D0DC}"/>
      </w:docPartPr>
      <w:docPartBody>
        <w:p w:rsidR="00DB6D8E" w:rsidRDefault="005B0051" w:rsidP="005B0051">
          <w:pPr>
            <w:pStyle w:val="372F7896171247BFB50CBD6876A6EFC7"/>
          </w:pPr>
          <w:r>
            <w:rPr>
              <w:rStyle w:val="PlaceholderText"/>
              <w:lang w:bidi="en-US"/>
            </w:rPr>
            <w:t>Click here to enter text.</w:t>
          </w:r>
        </w:p>
      </w:docPartBody>
    </w:docPart>
    <w:docPart>
      <w:docPartPr>
        <w:name w:val="7B4024AC109345F493F03BDD10AE9397"/>
        <w:category>
          <w:name w:val="General"/>
          <w:gallery w:val="placeholder"/>
        </w:category>
        <w:types>
          <w:type w:val="bbPlcHdr"/>
        </w:types>
        <w:behaviors>
          <w:behavior w:val="content"/>
        </w:behaviors>
        <w:guid w:val="{7044075D-884C-47F9-A802-AA63454B8BA0}"/>
      </w:docPartPr>
      <w:docPartBody>
        <w:p w:rsidR="00DB6D8E" w:rsidRDefault="005B0051" w:rsidP="005B0051">
          <w:pPr>
            <w:pStyle w:val="7B4024AC109345F493F03BDD10AE9397"/>
          </w:pPr>
          <w:r w:rsidRPr="002C6AEA">
            <w:rPr>
              <w:rStyle w:val="PlaceholderText"/>
              <w:lang w:bidi="en-US"/>
            </w:rPr>
            <w:t>Click here to enter text.</w:t>
          </w:r>
        </w:p>
      </w:docPartBody>
    </w:docPart>
    <w:docPart>
      <w:docPartPr>
        <w:name w:val="80DA3A1001A74CFA8B989A5D6068E339"/>
        <w:category>
          <w:name w:val="General"/>
          <w:gallery w:val="placeholder"/>
        </w:category>
        <w:types>
          <w:type w:val="bbPlcHdr"/>
        </w:types>
        <w:behaviors>
          <w:behavior w:val="content"/>
        </w:behaviors>
        <w:guid w:val="{89EEE7EA-5568-46AE-97D0-C5B73598DE8A}"/>
      </w:docPartPr>
      <w:docPartBody>
        <w:p w:rsidR="00080EA8" w:rsidRDefault="009C3F62" w:rsidP="009C3F62">
          <w:pPr>
            <w:pStyle w:val="80DA3A1001A74CFA8B989A5D6068E339"/>
          </w:pPr>
          <w:r>
            <w:rPr>
              <w:rStyle w:val="PlaceholderText"/>
              <w:lang w:bidi="en-US"/>
            </w:rPr>
            <w:t>Click here to enter text.</w:t>
          </w:r>
        </w:p>
      </w:docPartBody>
    </w:docPart>
    <w:docPart>
      <w:docPartPr>
        <w:name w:val="57D25AA4B4454E0096F58688E24E8770"/>
        <w:category>
          <w:name w:val="General"/>
          <w:gallery w:val="placeholder"/>
        </w:category>
        <w:types>
          <w:type w:val="bbPlcHdr"/>
        </w:types>
        <w:behaviors>
          <w:behavior w:val="content"/>
        </w:behaviors>
        <w:guid w:val="{241D75BE-0D0E-4046-AC5C-6E58B4FA5BE3}"/>
      </w:docPartPr>
      <w:docPartBody>
        <w:p w:rsidR="00080EA8" w:rsidRDefault="009C3F62" w:rsidP="009C3F62">
          <w:pPr>
            <w:pStyle w:val="57D25AA4B4454E0096F58688E24E8770"/>
          </w:pPr>
          <w:r>
            <w:rPr>
              <w:rStyle w:val="PlaceholderText"/>
              <w:lang w:bidi="en-US"/>
            </w:rPr>
            <w:t>Click here to enter text.</w:t>
          </w:r>
        </w:p>
      </w:docPartBody>
    </w:docPart>
    <w:docPart>
      <w:docPartPr>
        <w:name w:val="D0709CF6CEC848108076A6EB6563D181"/>
        <w:category>
          <w:name w:val="General"/>
          <w:gallery w:val="placeholder"/>
        </w:category>
        <w:types>
          <w:type w:val="bbPlcHdr"/>
        </w:types>
        <w:behaviors>
          <w:behavior w:val="content"/>
        </w:behaviors>
        <w:guid w:val="{3259472F-F40D-4ACE-AB77-46F2D5BF24CD}"/>
      </w:docPartPr>
      <w:docPartBody>
        <w:p w:rsidR="00080EA8" w:rsidRDefault="009C3F62" w:rsidP="009C3F62">
          <w:pPr>
            <w:pStyle w:val="D0709CF6CEC848108076A6EB6563D181"/>
          </w:pPr>
          <w:r>
            <w:rPr>
              <w:rStyle w:val="PlaceholderText"/>
              <w:lang w:bidi="en-US"/>
            </w:rPr>
            <w:t>Click here to enter text.</w:t>
          </w:r>
        </w:p>
      </w:docPartBody>
    </w:docPart>
    <w:docPart>
      <w:docPartPr>
        <w:name w:val="DD27CE8FCF2D4A2FA0603F5E9CB93541"/>
        <w:category>
          <w:name w:val="General"/>
          <w:gallery w:val="placeholder"/>
        </w:category>
        <w:types>
          <w:type w:val="bbPlcHdr"/>
        </w:types>
        <w:behaviors>
          <w:behavior w:val="content"/>
        </w:behaviors>
        <w:guid w:val="{B6411466-BD0B-483D-8B29-E0E50A6DFA5E}"/>
      </w:docPartPr>
      <w:docPartBody>
        <w:p w:rsidR="00912C30" w:rsidRDefault="00FE6613" w:rsidP="00FE6613">
          <w:pPr>
            <w:pStyle w:val="DD27CE8FCF2D4A2FA0603F5E9CB93541"/>
          </w:pPr>
          <w:r>
            <w:rPr>
              <w:rFonts w:asciiTheme="minorBidi" w:hAnsiTheme="minorBidi"/>
              <w:color w:val="4472C4" w:themeColor="accent1"/>
              <w:shd w:val="clear" w:color="auto" w:fill="ACB9CA" w:themeFill="text2" w:themeFillTint="66"/>
              <w:lang w:bidi="en-US"/>
            </w:rPr>
            <w:t>Choose Role</w:t>
          </w:r>
        </w:p>
      </w:docPartBody>
    </w:docPart>
    <w:docPart>
      <w:docPartPr>
        <w:name w:val="68CE958EEFAB4423AD60F6141B2F030E"/>
        <w:category>
          <w:name w:val="General"/>
          <w:gallery w:val="placeholder"/>
        </w:category>
        <w:types>
          <w:type w:val="bbPlcHdr"/>
        </w:types>
        <w:behaviors>
          <w:behavior w:val="content"/>
        </w:behaviors>
        <w:guid w:val="{4C67A6C6-29F2-4828-AE08-2ACA701816C4}"/>
      </w:docPartPr>
      <w:docPartBody>
        <w:p w:rsidR="00912C30" w:rsidRDefault="00FE6613" w:rsidP="00FE6613">
          <w:pPr>
            <w:pStyle w:val="68CE958EEFAB4423AD60F6141B2F030E"/>
          </w:pPr>
          <w:r>
            <w:rPr>
              <w:rStyle w:val="PlaceholderText"/>
              <w:lang w:bidi="en-US"/>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IN NEXT™ ARABIC REGULAR">
    <w:altName w:val="Arial"/>
    <w:panose1 w:val="020B0503020203050203"/>
    <w:charset w:val="00"/>
    <w:family w:val="swiss"/>
    <w:pitch w:val="variable"/>
    <w:sig w:usb0="800020AF" w:usb1="C000A04A" w:usb2="00000008" w:usb3="00000000" w:csb0="00000041" w:csb1="00000000"/>
  </w:font>
  <w:font w:name="MS Mincho">
    <w:altName w:val="ＭＳ 明朝"/>
    <w:panose1 w:val="02020609040205080304"/>
    <w:charset w:val="80"/>
    <w:family w:val="modern"/>
    <w:pitch w:val="fixed"/>
    <w:sig w:usb0="E00002FF" w:usb1="6AC7FDFB" w:usb2="08000012" w:usb3="00000000" w:csb0="0002009F" w:csb1="00000000"/>
  </w:font>
  <w:font w:name="DIN NEXT™ ARABIC MEDIUM">
    <w:altName w:val="Arial"/>
    <w:panose1 w:val="020B0603020203050203"/>
    <w:charset w:val="00"/>
    <w:family w:val="swiss"/>
    <w:pitch w:val="variable"/>
    <w:sig w:usb0="800020AF" w:usb1="C000A04A" w:usb2="00000008" w:usb3="00000000" w:csb0="0000004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IN Next LT Arabic Light">
    <w:panose1 w:val="020B0303020203050203"/>
    <w:charset w:val="00"/>
    <w:family w:val="swiss"/>
    <w:pitch w:val="variable"/>
    <w:sig w:usb0="800020AF" w:usb1="C000A04A" w:usb2="00000008" w:usb3="00000000" w:csb0="00000041" w:csb1="00000000"/>
  </w:font>
  <w:font w:name="DIN Next LT W23 Medium">
    <w:panose1 w:val="020B0603020203050203"/>
    <w:charset w:val="B2"/>
    <w:family w:val="swiss"/>
    <w:pitch w:val="variable"/>
    <w:sig w:usb0="800020AF" w:usb1="C000A04A" w:usb2="00000008" w:usb3="00000000" w:csb0="00000041" w:csb1="00000000"/>
  </w:font>
  <w:font w:name="Adobe Arabic">
    <w:panose1 w:val="02040503050201020203"/>
    <w:charset w:val="00"/>
    <w:family w:val="roman"/>
    <w:pitch w:val="variable"/>
    <w:sig w:usb0="8000202F" w:usb1="8000A04A" w:usb2="00000008" w:usb3="00000000" w:csb0="00000041"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0880"/>
    <w:rsid w:val="0007019E"/>
    <w:rsid w:val="00080EA8"/>
    <w:rsid w:val="000825A0"/>
    <w:rsid w:val="000849D5"/>
    <w:rsid w:val="00092CBD"/>
    <w:rsid w:val="000A4486"/>
    <w:rsid w:val="000B4303"/>
    <w:rsid w:val="000D1ACB"/>
    <w:rsid w:val="000E3952"/>
    <w:rsid w:val="000F1592"/>
    <w:rsid w:val="001044F4"/>
    <w:rsid w:val="00104858"/>
    <w:rsid w:val="0010647E"/>
    <w:rsid w:val="00147E1F"/>
    <w:rsid w:val="00150880"/>
    <w:rsid w:val="001C0590"/>
    <w:rsid w:val="001C75F9"/>
    <w:rsid w:val="001E443A"/>
    <w:rsid w:val="001F1F9B"/>
    <w:rsid w:val="00202273"/>
    <w:rsid w:val="00206486"/>
    <w:rsid w:val="00216A05"/>
    <w:rsid w:val="00237DB9"/>
    <w:rsid w:val="00254243"/>
    <w:rsid w:val="002730AE"/>
    <w:rsid w:val="00276036"/>
    <w:rsid w:val="002E0BB6"/>
    <w:rsid w:val="002F319D"/>
    <w:rsid w:val="002F6BAD"/>
    <w:rsid w:val="00315B9C"/>
    <w:rsid w:val="003248F5"/>
    <w:rsid w:val="00325E9C"/>
    <w:rsid w:val="00327073"/>
    <w:rsid w:val="00361993"/>
    <w:rsid w:val="00361C90"/>
    <w:rsid w:val="00365D8B"/>
    <w:rsid w:val="00381CE2"/>
    <w:rsid w:val="00391334"/>
    <w:rsid w:val="003B095E"/>
    <w:rsid w:val="003C78EF"/>
    <w:rsid w:val="003D28C1"/>
    <w:rsid w:val="003E79FF"/>
    <w:rsid w:val="004023E6"/>
    <w:rsid w:val="00426199"/>
    <w:rsid w:val="00430DB9"/>
    <w:rsid w:val="004413A7"/>
    <w:rsid w:val="004415FE"/>
    <w:rsid w:val="004644E8"/>
    <w:rsid w:val="00494992"/>
    <w:rsid w:val="004B4EBE"/>
    <w:rsid w:val="004D1D4A"/>
    <w:rsid w:val="005109AB"/>
    <w:rsid w:val="00516AF0"/>
    <w:rsid w:val="00525729"/>
    <w:rsid w:val="0054532A"/>
    <w:rsid w:val="005513B3"/>
    <w:rsid w:val="005701E9"/>
    <w:rsid w:val="005911C4"/>
    <w:rsid w:val="00593462"/>
    <w:rsid w:val="005A15F2"/>
    <w:rsid w:val="005B0051"/>
    <w:rsid w:val="005B7132"/>
    <w:rsid w:val="005E2576"/>
    <w:rsid w:val="00613B33"/>
    <w:rsid w:val="00630A23"/>
    <w:rsid w:val="00633892"/>
    <w:rsid w:val="00663F92"/>
    <w:rsid w:val="006A4779"/>
    <w:rsid w:val="006F3D02"/>
    <w:rsid w:val="006F74A6"/>
    <w:rsid w:val="007078EB"/>
    <w:rsid w:val="00711E84"/>
    <w:rsid w:val="007148C9"/>
    <w:rsid w:val="00717612"/>
    <w:rsid w:val="0073132E"/>
    <w:rsid w:val="00740686"/>
    <w:rsid w:val="00750A11"/>
    <w:rsid w:val="00754413"/>
    <w:rsid w:val="007548C1"/>
    <w:rsid w:val="00755EC7"/>
    <w:rsid w:val="0075687F"/>
    <w:rsid w:val="0078657C"/>
    <w:rsid w:val="00796DD9"/>
    <w:rsid w:val="007E2092"/>
    <w:rsid w:val="007E7AA4"/>
    <w:rsid w:val="007F7FD0"/>
    <w:rsid w:val="00804337"/>
    <w:rsid w:val="0081310C"/>
    <w:rsid w:val="00835BE1"/>
    <w:rsid w:val="008710E6"/>
    <w:rsid w:val="00885050"/>
    <w:rsid w:val="00893C94"/>
    <w:rsid w:val="008A0B88"/>
    <w:rsid w:val="008A25E9"/>
    <w:rsid w:val="008D08C3"/>
    <w:rsid w:val="008D524F"/>
    <w:rsid w:val="008E1BAC"/>
    <w:rsid w:val="00903B75"/>
    <w:rsid w:val="00912C30"/>
    <w:rsid w:val="009154AF"/>
    <w:rsid w:val="00933A00"/>
    <w:rsid w:val="009364FF"/>
    <w:rsid w:val="00953202"/>
    <w:rsid w:val="009A0FE8"/>
    <w:rsid w:val="009B12D3"/>
    <w:rsid w:val="009C2FF2"/>
    <w:rsid w:val="009C3F62"/>
    <w:rsid w:val="009E6EAD"/>
    <w:rsid w:val="009F56A0"/>
    <w:rsid w:val="00A05B64"/>
    <w:rsid w:val="00A21D03"/>
    <w:rsid w:val="00A41D64"/>
    <w:rsid w:val="00A6212E"/>
    <w:rsid w:val="00A7748B"/>
    <w:rsid w:val="00A82F7E"/>
    <w:rsid w:val="00A85D0C"/>
    <w:rsid w:val="00AA22D2"/>
    <w:rsid w:val="00AC1806"/>
    <w:rsid w:val="00AC2A3B"/>
    <w:rsid w:val="00AD42D8"/>
    <w:rsid w:val="00AE3F76"/>
    <w:rsid w:val="00B1041D"/>
    <w:rsid w:val="00B17B45"/>
    <w:rsid w:val="00B224B4"/>
    <w:rsid w:val="00B321BC"/>
    <w:rsid w:val="00B42E5A"/>
    <w:rsid w:val="00B76D75"/>
    <w:rsid w:val="00B85524"/>
    <w:rsid w:val="00B959C4"/>
    <w:rsid w:val="00BA7B87"/>
    <w:rsid w:val="00BC35E1"/>
    <w:rsid w:val="00BD2A2A"/>
    <w:rsid w:val="00BD4FE4"/>
    <w:rsid w:val="00BE2578"/>
    <w:rsid w:val="00BF10EF"/>
    <w:rsid w:val="00C34617"/>
    <w:rsid w:val="00C45388"/>
    <w:rsid w:val="00C70E2C"/>
    <w:rsid w:val="00C7141F"/>
    <w:rsid w:val="00C718CD"/>
    <w:rsid w:val="00C839B1"/>
    <w:rsid w:val="00C932E7"/>
    <w:rsid w:val="00C93A1B"/>
    <w:rsid w:val="00CD6832"/>
    <w:rsid w:val="00CE0897"/>
    <w:rsid w:val="00D01B27"/>
    <w:rsid w:val="00D04626"/>
    <w:rsid w:val="00D27B13"/>
    <w:rsid w:val="00D316DA"/>
    <w:rsid w:val="00D36558"/>
    <w:rsid w:val="00D3771F"/>
    <w:rsid w:val="00D54E5F"/>
    <w:rsid w:val="00D7386A"/>
    <w:rsid w:val="00D7458E"/>
    <w:rsid w:val="00D7734A"/>
    <w:rsid w:val="00DB6D8E"/>
    <w:rsid w:val="00DC1919"/>
    <w:rsid w:val="00DD2E06"/>
    <w:rsid w:val="00DE63D9"/>
    <w:rsid w:val="00E31D1A"/>
    <w:rsid w:val="00E34FDD"/>
    <w:rsid w:val="00E51BF0"/>
    <w:rsid w:val="00E5776F"/>
    <w:rsid w:val="00E73293"/>
    <w:rsid w:val="00E759E3"/>
    <w:rsid w:val="00E86A39"/>
    <w:rsid w:val="00EB1B85"/>
    <w:rsid w:val="00EF71C5"/>
    <w:rsid w:val="00F11EBF"/>
    <w:rsid w:val="00F22721"/>
    <w:rsid w:val="00F24861"/>
    <w:rsid w:val="00F366FA"/>
    <w:rsid w:val="00F50B87"/>
    <w:rsid w:val="00F56BD1"/>
    <w:rsid w:val="00F56E70"/>
    <w:rsid w:val="00F76776"/>
    <w:rsid w:val="00F8222F"/>
    <w:rsid w:val="00FA0F2B"/>
    <w:rsid w:val="00FD3B65"/>
    <w:rsid w:val="00FD5893"/>
    <w:rsid w:val="00FE661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ar-S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E6613"/>
    <w:rPr>
      <w:color w:val="808080"/>
    </w:rPr>
  </w:style>
  <w:style w:type="paragraph" w:customStyle="1" w:styleId="372F7896171247BFB50CBD6876A6EFC7">
    <w:name w:val="372F7896171247BFB50CBD6876A6EFC7"/>
    <w:rsid w:val="005B0051"/>
    <w:rPr>
      <w:lang w:eastAsia="en-US"/>
    </w:rPr>
  </w:style>
  <w:style w:type="paragraph" w:customStyle="1" w:styleId="7B4024AC109345F493F03BDD10AE9397">
    <w:name w:val="7B4024AC109345F493F03BDD10AE9397"/>
    <w:rsid w:val="005B0051"/>
    <w:rPr>
      <w:lang w:eastAsia="en-US"/>
    </w:rPr>
  </w:style>
  <w:style w:type="paragraph" w:customStyle="1" w:styleId="80DA3A1001A74CFA8B989A5D6068E339">
    <w:name w:val="80DA3A1001A74CFA8B989A5D6068E339"/>
    <w:rsid w:val="009C3F62"/>
    <w:rPr>
      <w:lang w:eastAsia="en-US"/>
    </w:rPr>
  </w:style>
  <w:style w:type="paragraph" w:customStyle="1" w:styleId="57D25AA4B4454E0096F58688E24E8770">
    <w:name w:val="57D25AA4B4454E0096F58688E24E8770"/>
    <w:rsid w:val="009C3F62"/>
    <w:rPr>
      <w:lang w:eastAsia="en-US"/>
    </w:rPr>
  </w:style>
  <w:style w:type="paragraph" w:customStyle="1" w:styleId="D0709CF6CEC848108076A6EB6563D181">
    <w:name w:val="D0709CF6CEC848108076A6EB6563D181"/>
    <w:rsid w:val="009C3F62"/>
    <w:rPr>
      <w:lang w:eastAsia="en-US"/>
    </w:rPr>
  </w:style>
  <w:style w:type="paragraph" w:customStyle="1" w:styleId="DD27CE8FCF2D4A2FA0603F5E9CB93541">
    <w:name w:val="DD27CE8FCF2D4A2FA0603F5E9CB93541"/>
    <w:rsid w:val="00FE6613"/>
    <w:rPr>
      <w:lang w:eastAsia="en-US"/>
    </w:rPr>
  </w:style>
  <w:style w:type="paragraph" w:customStyle="1" w:styleId="68CE958EEFAB4423AD60F6141B2F030E">
    <w:name w:val="68CE958EEFAB4423AD60F6141B2F030E"/>
    <w:rsid w:val="00FE6613"/>
    <w:rPr>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NCA">
      <a:dk1>
        <a:srgbClr val="2B3B82"/>
      </a:dk1>
      <a:lt1>
        <a:sysClr val="window" lastClr="FFFFFF"/>
      </a:lt1>
      <a:dk2>
        <a:srgbClr val="00B8AD"/>
      </a:dk2>
      <a:lt2>
        <a:srgbClr val="F2F2F2"/>
      </a:lt2>
      <a:accent1>
        <a:srgbClr val="373E49"/>
      </a:accent1>
      <a:accent2>
        <a:srgbClr val="211261"/>
      </a:accent2>
      <a:accent3>
        <a:srgbClr val="00B8AD"/>
      </a:accent3>
      <a:accent4>
        <a:srgbClr val="2B3B82"/>
      </a:accent4>
      <a:accent5>
        <a:srgbClr val="515793"/>
      </a:accent5>
      <a:accent6>
        <a:srgbClr val="1DCAD3"/>
      </a:accent6>
      <a:hlink>
        <a:srgbClr val="0000FF"/>
      </a:hlink>
      <a:folHlink>
        <a:srgbClr val="800080"/>
      </a:folHlink>
    </a:clrScheme>
    <a:fontScheme name="NCA Fonts">
      <a:majorFont>
        <a:latin typeface="DIN NEXT™ ARABIC MEDIUM"/>
        <a:ea typeface=""/>
        <a:cs typeface="DIN NEXT™ ARABIC MEDIUM"/>
      </a:majorFont>
      <a:minorFont>
        <a:latin typeface="DIN NEXT™ ARABIC REGULAR"/>
        <a:ea typeface=""/>
        <a:cs typeface="DIN NEXT™ ARABIC REGULAR"/>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isl xmlns:xsd="http://www.w3.org/2001/XMLSchema" xmlns:xsi="http://www.w3.org/2001/XMLSchema-instance" xmlns="http://www.boldonjames.com/2008/01/sie/internal/label" sislVersion="0" policy="62ce6783-82ea-4750-803b-31d9c1323077" origin="userSelected">
  <element uid="id_classification_generalbusiness" value=""/>
  <element uid="99bb89ad-dae9-45ff-a46a-612dfdbe704a" value=""/>
</sisl>
</file>

<file path=customXml/itemProps1.xml><?xml version="1.0" encoding="utf-8"?>
<ds:datastoreItem xmlns:ds="http://schemas.openxmlformats.org/officeDocument/2006/customXml" ds:itemID="{E7219C85-0CAA-451C-AF03-AE456FD66A4E}">
  <ds:schemaRefs>
    <ds:schemaRef ds:uri="http://schemas.openxmlformats.org/officeDocument/2006/bibliography"/>
  </ds:schemaRefs>
</ds:datastoreItem>
</file>

<file path=customXml/itemProps2.xml><?xml version="1.0" encoding="utf-8"?>
<ds:datastoreItem xmlns:ds="http://schemas.openxmlformats.org/officeDocument/2006/customXml" ds:itemID="{69BECDEB-119B-490B-9BB7-50D2B0F7992A}">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99</Pages>
  <Words>18002</Words>
  <Characters>102615</Characters>
  <DocSecurity>4</DocSecurity>
  <Lines>855</Lines>
  <Paragraphs>240</Paragraphs>
  <ScaleCrop>false</ScaleCrop>
  <Company/>
  <LinksUpToDate>false</LinksUpToDate>
  <CharactersWithSpaces>120377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dcterms:created xsi:type="dcterms:W3CDTF">2023-11-12T09:13:00Z</dcterms:created>
  <dcterms:modified xsi:type="dcterms:W3CDTF">2023-11-12T09:13:00Z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28a768-8e12-4155-8cd1-007aa1140c76_Enabled">
    <vt:lpwstr>True</vt:lpwstr>
  </property>
  <property fmtid="{D5CDD505-2E9C-101B-9397-08002B2CF9AE}" pid="3" name="MSIP_Label_1b28a768-8e12-4155-8cd1-007aa1140c76_SiteId">
    <vt:lpwstr>3513f714-df76-4adb-86d2-f4a9bf2351c5</vt:lpwstr>
  </property>
  <property fmtid="{D5CDD505-2E9C-101B-9397-08002B2CF9AE}" pid="4" name="MSIP_Label_1b28a768-8e12-4155-8cd1-007aa1140c76_Owner">
    <vt:lpwstr>101211569@MARS.LOCAL</vt:lpwstr>
  </property>
  <property fmtid="{D5CDD505-2E9C-101B-9397-08002B2CF9AE}" pid="5" name="MSIP_Label_1b28a768-8e12-4155-8cd1-007aa1140c76_SetDate">
    <vt:lpwstr>2023-11-12T09:12:00.7800512Z</vt:lpwstr>
  </property>
  <property fmtid="{D5CDD505-2E9C-101B-9397-08002B2CF9AE}" pid="6" name="MSIP_Label_1b28a768-8e12-4155-8cd1-007aa1140c76_Name">
    <vt:lpwstr>داخلي</vt:lpwstr>
  </property>
  <property fmtid="{D5CDD505-2E9C-101B-9397-08002B2CF9AE}" pid="7" name="MSIP_Label_1b28a768-8e12-4155-8cd1-007aa1140c76_Application">
    <vt:lpwstr>Microsoft Azure Information Protection</vt:lpwstr>
  </property>
  <property fmtid="{D5CDD505-2E9C-101B-9397-08002B2CF9AE}" pid="8" name="MSIP_Label_1b28a768-8e12-4155-8cd1-007aa1140c76_ActionId">
    <vt:lpwstr>7c71d988-2920-4ab6-91e6-fd5f2ea151f9</vt:lpwstr>
  </property>
  <property fmtid="{D5CDD505-2E9C-101B-9397-08002B2CF9AE}" pid="9" name="MSIP_Label_1b28a768-8e12-4155-8cd1-007aa1140c76_Extended_MSFT_Method">
    <vt:lpwstr>Automatic</vt:lpwstr>
  </property>
  <property fmtid="{D5CDD505-2E9C-101B-9397-08002B2CF9AE}" pid="10" name="Sensitivity">
    <vt:lpwstr>داخلي</vt:lpwstr>
  </property>
</Properties>
</file>