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CF471" w14:textId="77777777" w:rsidR="00041CE3" w:rsidRDefault="00917E03">
      <w:pPr>
        <w:spacing w:after="40" w:line="240" w:lineRule="auto"/>
      </w:pPr>
      <w:r>
        <w:rPr>
          <w:rFonts w:ascii="Calibri" w:hAnsi="Calibri"/>
          <w:b/>
          <w:color w:val="2B4C7E"/>
          <w:sz w:val="19"/>
        </w:rPr>
        <w:t>DEVOPS-ENABLED CAMPUS PLACEMENT TRACKING PORTAL — TASK REPORT</w:t>
      </w:r>
    </w:p>
    <w:p w14:paraId="5E0A889D" w14:textId="77777777" w:rsidR="00041CE3" w:rsidRDefault="00917E03">
      <w:pPr>
        <w:spacing w:before="40" w:after="120" w:line="264" w:lineRule="auto"/>
      </w:pPr>
      <w:r>
        <w:rPr>
          <w:rFonts w:ascii="Calibri" w:hAnsi="Calibri"/>
          <w:b/>
          <w:color w:val="1B365D"/>
          <w:sz w:val="30"/>
        </w:rPr>
        <w:t>TASK 12: JENKINS-DOCKER CONTINUOUS DEPLOYMENT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041CE3" w14:paraId="73F1D0F7" w14:textId="77777777">
        <w:trPr>
          <w:jc w:val="center"/>
        </w:trPr>
        <w:tc>
          <w:tcPr>
            <w:tcW w:w="4896" w:type="dxa"/>
            <w:shd w:val="clear" w:color="auto" w:fill="F1F5F9"/>
            <w:tcMar>
              <w:top w:w="50" w:type="dxa"/>
              <w:left w:w="90" w:type="dxa"/>
              <w:bottom w:w="50" w:type="dxa"/>
              <w:right w:w="90" w:type="dxa"/>
            </w:tcMar>
          </w:tcPr>
          <w:p w14:paraId="5527C8B9" w14:textId="77777777" w:rsidR="00041CE3" w:rsidRDefault="00917E03">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724C4B4E" w14:textId="77777777" w:rsidR="00041CE3" w:rsidRDefault="00917E03">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041CE3" w14:paraId="30723054" w14:textId="77777777">
        <w:trPr>
          <w:jc w:val="center"/>
        </w:trPr>
        <w:tc>
          <w:tcPr>
            <w:tcW w:w="4896" w:type="dxa"/>
            <w:shd w:val="clear" w:color="auto" w:fill="F1F5F9"/>
            <w:tcMar>
              <w:top w:w="50" w:type="dxa"/>
              <w:left w:w="90" w:type="dxa"/>
              <w:bottom w:w="50" w:type="dxa"/>
              <w:right w:w="90" w:type="dxa"/>
            </w:tcMar>
          </w:tcPr>
          <w:p w14:paraId="1EEA87A6" w14:textId="77777777" w:rsidR="00041CE3" w:rsidRDefault="00917E03">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26629EC8" w14:textId="77777777" w:rsidR="00041CE3" w:rsidRDefault="00917E03">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041CE3" w14:paraId="21BA67FB" w14:textId="77777777">
        <w:trPr>
          <w:jc w:val="center"/>
        </w:trPr>
        <w:tc>
          <w:tcPr>
            <w:tcW w:w="4896" w:type="dxa"/>
            <w:shd w:val="clear" w:color="auto" w:fill="F1F5F9"/>
            <w:tcMar>
              <w:top w:w="50" w:type="dxa"/>
              <w:left w:w="90" w:type="dxa"/>
              <w:bottom w:w="50" w:type="dxa"/>
              <w:right w:w="90" w:type="dxa"/>
            </w:tcMar>
          </w:tcPr>
          <w:p w14:paraId="27B4DFE8" w14:textId="77777777" w:rsidR="00041CE3" w:rsidRDefault="00917E03">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60FE9581" w14:textId="77777777" w:rsidR="00041CE3" w:rsidRDefault="00917E03">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0733D42A" w14:textId="77777777" w:rsidR="00041CE3" w:rsidRDefault="00917E03">
      <w:pPr>
        <w:spacing w:before="140" w:after="160"/>
      </w:pPr>
      <w:r>
        <w:rPr>
          <w:rFonts w:ascii="Calibri" w:hAnsi="Calibri"/>
          <w:b/>
          <w:color w:val="1B365D"/>
          <w:sz w:val="19"/>
        </w:rPr>
        <w:t xml:space="preserve">Task Objective: </w:t>
      </w:r>
      <w:r>
        <w:rPr>
          <w:rFonts w:ascii="Calibri" w:hAnsi="Calibri"/>
          <w:i/>
          <w:color w:val="222222"/>
          <w:sz w:val="19"/>
        </w:rPr>
        <w:t>Implement an automated continuous deployment pipeline in Jenkins using Jenkinsfile-Docker-CD to build versioned Docker images, deploy containers to port 8083, and verify HTTP health.</w:t>
      </w:r>
    </w:p>
    <w:p w14:paraId="6A5F09C6" w14:textId="77777777" w:rsidR="00041CE3" w:rsidRDefault="00917E03">
      <w:pPr>
        <w:keepNext/>
        <w:spacing w:before="200" w:after="50"/>
      </w:pPr>
      <w:r>
        <w:rPr>
          <w:rFonts w:ascii="Calibri" w:hAnsi="Calibri"/>
          <w:b/>
          <w:color w:val="1B365D"/>
          <w:sz w:val="26"/>
        </w:rPr>
        <w:t>1. Objective of Automated Docker Continuous Deployment</w:t>
      </w:r>
    </w:p>
    <w:p w14:paraId="5B06EBD0" w14:textId="77777777" w:rsidR="00041CE3" w:rsidRDefault="00917E03">
      <w:pPr>
        <w:spacing w:after="70"/>
      </w:pPr>
      <w:r>
        <w:rPr>
          <w:rFonts w:ascii="Calibri" w:hAnsi="Calibri"/>
          <w:color w:val="222222"/>
          <w:sz w:val="20"/>
        </w:rPr>
        <w:t>Continuous Deployment (CD) automates the delivery of thoroughly tested code into runtime environments without manual intervention. By combining Jenkins automation with Docker containerization, every successful commit to the deployment branch triggers automated testing, packages a newly tagged container image, redeploys the application container, and validates HTTP health, achieving seamless and reproducible software delivery.</w:t>
      </w:r>
    </w:p>
    <w:p w14:paraId="33916035" w14:textId="77777777" w:rsidR="00041CE3" w:rsidRDefault="00917E03">
      <w:pPr>
        <w:keepNext/>
        <w:spacing w:before="200" w:after="50"/>
      </w:pPr>
      <w:r>
        <w:rPr>
          <w:rFonts w:ascii="Calibri" w:hAnsi="Calibri"/>
          <w:b/>
          <w:color w:val="1B365D"/>
          <w:sz w:val="26"/>
        </w:rPr>
        <w:t>2. Pipeline Configuration: Jenkinsfile-Docker-CD</w:t>
      </w:r>
    </w:p>
    <w:p w14:paraId="6B249C54" w14:textId="77777777" w:rsidR="00041CE3" w:rsidRDefault="00917E03">
      <w:pPr>
        <w:spacing w:after="70"/>
      </w:pPr>
      <w:r>
        <w:rPr>
          <w:rFonts w:ascii="Calibri" w:hAnsi="Calibri"/>
          <w:color w:val="222222"/>
          <w:sz w:val="20"/>
        </w:rPr>
        <w:t>Task 12 established the continuous deployment pipeline using Jenkinsfile-Docker-CD:</w:t>
      </w:r>
    </w:p>
    <w:p w14:paraId="768E42DD" w14:textId="77777777" w:rsidR="00041CE3" w:rsidRDefault="00917E03">
      <w:pPr>
        <w:pStyle w:val="ListBullet"/>
        <w:spacing w:after="40" w:line="269" w:lineRule="auto"/>
      </w:pPr>
      <w:r>
        <w:rPr>
          <w:rFonts w:ascii="Calibri" w:hAnsi="Calibri"/>
          <w:b/>
          <w:color w:val="1B365D"/>
          <w:sz w:val="20"/>
        </w:rPr>
        <w:t xml:space="preserve">Jenkins Job Name: </w:t>
      </w:r>
      <w:r>
        <w:rPr>
          <w:rFonts w:ascii="Calibri" w:hAnsi="Calibri"/>
          <w:color w:val="222222"/>
          <w:sz w:val="20"/>
        </w:rPr>
        <w:t>CampusPlacementPortal-Docker-CD (Pipeline from SCM).</w:t>
      </w:r>
    </w:p>
    <w:p w14:paraId="4AA81E55" w14:textId="77777777" w:rsidR="00041CE3" w:rsidRDefault="00917E03">
      <w:pPr>
        <w:pStyle w:val="ListBullet"/>
        <w:spacing w:after="40" w:line="269" w:lineRule="auto"/>
      </w:pPr>
      <w:r>
        <w:rPr>
          <w:rFonts w:ascii="Calibri" w:hAnsi="Calibri"/>
          <w:b/>
          <w:color w:val="1B365D"/>
          <w:sz w:val="20"/>
        </w:rPr>
        <w:t xml:space="preserve">Jenkins Server URL: </w:t>
      </w:r>
      <w:r>
        <w:rPr>
          <w:rFonts w:ascii="Calibri" w:hAnsi="Calibri"/>
          <w:color w:val="222222"/>
          <w:sz w:val="20"/>
        </w:rPr>
        <w:t>http://localhost:8081.</w:t>
      </w:r>
    </w:p>
    <w:p w14:paraId="2EA07B12" w14:textId="77777777" w:rsidR="00041CE3" w:rsidRDefault="00917E03">
      <w:pPr>
        <w:pStyle w:val="ListBullet"/>
        <w:spacing w:after="40" w:line="269" w:lineRule="auto"/>
      </w:pPr>
      <w:r>
        <w:rPr>
          <w:rFonts w:ascii="Calibri" w:hAnsi="Calibri"/>
          <w:b/>
          <w:color w:val="1B365D"/>
          <w:sz w:val="20"/>
        </w:rPr>
        <w:t xml:space="preserve">Monitored Branch: </w:t>
      </w:r>
      <w:r>
        <w:rPr>
          <w:rFonts w:ascii="Calibri" w:hAnsi="Calibri"/>
          <w:color w:val="222222"/>
          <w:sz w:val="20"/>
        </w:rPr>
        <w:t>https://github.com/AARTI756/CampusPlacementPortal.git on branch feature/jenkins-docker-cd.</w:t>
      </w:r>
    </w:p>
    <w:p w14:paraId="5D9E335C" w14:textId="77777777" w:rsidR="00041CE3" w:rsidRDefault="00917E03">
      <w:pPr>
        <w:pStyle w:val="ListBullet"/>
        <w:spacing w:after="40" w:line="269" w:lineRule="auto"/>
      </w:pPr>
      <w:r>
        <w:rPr>
          <w:rFonts w:ascii="Calibri" w:hAnsi="Calibri"/>
          <w:b/>
          <w:color w:val="1B365D"/>
          <w:sz w:val="20"/>
        </w:rPr>
        <w:t xml:space="preserve">Docker Image Tags: </w:t>
      </w:r>
      <w:r>
        <w:rPr>
          <w:rFonts w:ascii="Calibri" w:hAnsi="Calibri"/>
          <w:color w:val="222222"/>
          <w:sz w:val="20"/>
        </w:rPr>
        <w:t>campus-placement-portal:v2 and campus-placement-portal:latest.</w:t>
      </w:r>
    </w:p>
    <w:p w14:paraId="192537C0" w14:textId="77777777" w:rsidR="00041CE3" w:rsidRDefault="00917E03">
      <w:pPr>
        <w:pStyle w:val="ListBullet"/>
        <w:spacing w:after="40" w:line="269" w:lineRule="auto"/>
      </w:pPr>
      <w:r>
        <w:rPr>
          <w:rFonts w:ascii="Calibri" w:hAnsi="Calibri"/>
          <w:b/>
          <w:color w:val="1B365D"/>
          <w:sz w:val="20"/>
        </w:rPr>
        <w:t xml:space="preserve">Target Container: </w:t>
      </w:r>
      <w:r>
        <w:rPr>
          <w:rFonts w:ascii="Calibri" w:hAnsi="Calibri"/>
          <w:color w:val="222222"/>
          <w:sz w:val="20"/>
        </w:rPr>
        <w:t>campusplacementportal-app-cd on host port 8083 -&gt; container port 8080.</w:t>
      </w:r>
    </w:p>
    <w:p w14:paraId="43D886BC" w14:textId="77777777" w:rsidR="00041CE3" w:rsidRDefault="00917E03">
      <w:pPr>
        <w:spacing w:after="70"/>
      </w:pPr>
      <w:r>
        <w:rPr>
          <w:rFonts w:ascii="Calibri" w:hAnsi="Calibri"/>
          <w:color w:val="222222"/>
          <w:sz w:val="20"/>
        </w:rPr>
        <w:t>The automated deployment lifecycle is visualized below:</w:t>
      </w:r>
    </w:p>
    <w:p w14:paraId="64B5A6CC" w14:textId="77777777" w:rsidR="00041CE3" w:rsidRDefault="00917E03">
      <w:pPr>
        <w:spacing w:before="100" w:after="40"/>
        <w:jc w:val="center"/>
      </w:pPr>
      <w:r>
        <w:rPr>
          <w:noProof/>
        </w:rPr>
        <w:drawing>
          <wp:inline distT="0" distB="0" distL="0" distR="0" wp14:anchorId="61EF221B" wp14:editId="2DFC3FF3">
            <wp:extent cx="5669280" cy="2344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12_docker_cd.png"/>
                    <pic:cNvPicPr/>
                  </pic:nvPicPr>
                  <pic:blipFill>
                    <a:blip r:embed="rId8"/>
                    <a:stretch>
                      <a:fillRect/>
                    </a:stretch>
                  </pic:blipFill>
                  <pic:spPr>
                    <a:xfrm>
                      <a:off x="0" y="0"/>
                      <a:ext cx="5669280" cy="2344029"/>
                    </a:xfrm>
                    <a:prstGeom prst="rect">
                      <a:avLst/>
                    </a:prstGeom>
                  </pic:spPr>
                </pic:pic>
              </a:graphicData>
            </a:graphic>
          </wp:inline>
        </w:drawing>
      </w:r>
    </w:p>
    <w:p w14:paraId="27CCCB69" w14:textId="77777777" w:rsidR="00041CE3" w:rsidRDefault="00917E03">
      <w:pPr>
        <w:spacing w:after="100"/>
        <w:jc w:val="center"/>
      </w:pPr>
      <w:r>
        <w:rPr>
          <w:rFonts w:ascii="Calibri" w:hAnsi="Calibri"/>
          <w:i/>
          <w:color w:val="64748B"/>
          <w:sz w:val="17"/>
        </w:rPr>
        <w:t>Figure 12.1: Jenkins-Docker CD Pipeline — Unit Test, Package, Docker Build v2, Compose Deployment, and Health Verification</w:t>
      </w:r>
    </w:p>
    <w:p w14:paraId="76A432D0" w14:textId="77777777" w:rsidR="00041CE3" w:rsidRDefault="00917E03">
      <w:pPr>
        <w:keepNext/>
        <w:spacing w:before="200" w:after="50"/>
      </w:pPr>
      <w:r>
        <w:rPr>
          <w:rFonts w:ascii="Calibri" w:hAnsi="Calibri"/>
          <w:b/>
          <w:color w:val="1B365D"/>
          <w:sz w:val="26"/>
        </w:rPr>
        <w:t>3. Stage-by-Stage CD Pipeline Execution</w:t>
      </w:r>
    </w:p>
    <w:p w14:paraId="143E5432" w14:textId="77777777" w:rsidR="00041CE3" w:rsidRDefault="00917E03">
      <w:pPr>
        <w:spacing w:after="70"/>
      </w:pPr>
      <w:r>
        <w:rPr>
          <w:rFonts w:ascii="Calibri" w:hAnsi="Calibri"/>
          <w:color w:val="222222"/>
          <w:sz w:val="20"/>
        </w:rPr>
        <w:t>The seven pipeline stages defined in Jenkinsfile-Docker-CD execute sequentially: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016"/>
        <w:gridCol w:w="3600"/>
        <w:gridCol w:w="4176"/>
      </w:tblGrid>
      <w:tr w:rsidR="00041CE3" w14:paraId="31A1255F" w14:textId="77777777">
        <w:trPr>
          <w:jc w:val="center"/>
        </w:trPr>
        <w:tc>
          <w:tcPr>
            <w:tcW w:w="2016" w:type="dxa"/>
            <w:shd w:val="clear" w:color="auto" w:fill="1B365D"/>
            <w:tcMar>
              <w:top w:w="70" w:type="dxa"/>
              <w:left w:w="100" w:type="dxa"/>
              <w:bottom w:w="70" w:type="dxa"/>
              <w:right w:w="100" w:type="dxa"/>
            </w:tcMar>
          </w:tcPr>
          <w:p w14:paraId="3630B4BE" w14:textId="77777777" w:rsidR="00041CE3" w:rsidRDefault="00917E03">
            <w:pPr>
              <w:spacing w:after="0" w:line="252" w:lineRule="auto"/>
            </w:pPr>
            <w:r>
              <w:rPr>
                <w:rFonts w:ascii="Calibri" w:hAnsi="Calibri"/>
                <w:b/>
                <w:color w:val="FFFFFF"/>
                <w:sz w:val="18"/>
              </w:rPr>
              <w:t>Pipeline Stage</w:t>
            </w:r>
          </w:p>
        </w:tc>
        <w:tc>
          <w:tcPr>
            <w:tcW w:w="3600" w:type="dxa"/>
            <w:shd w:val="clear" w:color="auto" w:fill="1B365D"/>
            <w:tcMar>
              <w:top w:w="70" w:type="dxa"/>
              <w:left w:w="100" w:type="dxa"/>
              <w:bottom w:w="70" w:type="dxa"/>
              <w:right w:w="100" w:type="dxa"/>
            </w:tcMar>
          </w:tcPr>
          <w:p w14:paraId="0592A7CE" w14:textId="77777777" w:rsidR="00041CE3" w:rsidRDefault="00917E03">
            <w:pPr>
              <w:spacing w:after="0" w:line="252" w:lineRule="auto"/>
            </w:pPr>
            <w:r>
              <w:rPr>
                <w:rFonts w:ascii="Calibri" w:hAnsi="Calibri"/>
                <w:b/>
                <w:color w:val="FFFFFF"/>
                <w:sz w:val="18"/>
              </w:rPr>
              <w:t>Script / Command Executed</w:t>
            </w:r>
          </w:p>
        </w:tc>
        <w:tc>
          <w:tcPr>
            <w:tcW w:w="4176" w:type="dxa"/>
            <w:shd w:val="clear" w:color="auto" w:fill="1B365D"/>
            <w:tcMar>
              <w:top w:w="70" w:type="dxa"/>
              <w:left w:w="100" w:type="dxa"/>
              <w:bottom w:w="70" w:type="dxa"/>
              <w:right w:w="100" w:type="dxa"/>
            </w:tcMar>
          </w:tcPr>
          <w:p w14:paraId="663C47F3" w14:textId="77777777" w:rsidR="00041CE3" w:rsidRDefault="00917E03">
            <w:pPr>
              <w:spacing w:after="0" w:line="252" w:lineRule="auto"/>
            </w:pPr>
            <w:r>
              <w:rPr>
                <w:rFonts w:ascii="Calibri" w:hAnsi="Calibri"/>
                <w:b/>
                <w:color w:val="FFFFFF"/>
                <w:sz w:val="18"/>
              </w:rPr>
              <w:t>Operational Action &amp; Validation</w:t>
            </w:r>
          </w:p>
        </w:tc>
      </w:tr>
      <w:tr w:rsidR="00041CE3" w14:paraId="654094C8" w14:textId="77777777">
        <w:trPr>
          <w:jc w:val="center"/>
        </w:trPr>
        <w:tc>
          <w:tcPr>
            <w:tcW w:w="2016" w:type="dxa"/>
            <w:shd w:val="clear" w:color="auto" w:fill="FFFFFF"/>
            <w:tcMar>
              <w:top w:w="50" w:type="dxa"/>
              <w:left w:w="100" w:type="dxa"/>
              <w:bottom w:w="50" w:type="dxa"/>
              <w:right w:w="100" w:type="dxa"/>
            </w:tcMar>
          </w:tcPr>
          <w:p w14:paraId="0E237D2A" w14:textId="77777777" w:rsidR="00041CE3" w:rsidRDefault="00917E03">
            <w:pPr>
              <w:spacing w:after="0" w:line="252" w:lineRule="auto"/>
            </w:pPr>
            <w:r>
              <w:rPr>
                <w:rFonts w:ascii="Calibri" w:hAnsi="Calibri"/>
                <w:color w:val="222222"/>
                <w:sz w:val="17"/>
              </w:rPr>
              <w:t>1. Checkout</w:t>
            </w:r>
          </w:p>
        </w:tc>
        <w:tc>
          <w:tcPr>
            <w:tcW w:w="3600" w:type="dxa"/>
            <w:shd w:val="clear" w:color="auto" w:fill="FFFFFF"/>
            <w:tcMar>
              <w:top w:w="50" w:type="dxa"/>
              <w:left w:w="100" w:type="dxa"/>
              <w:bottom w:w="50" w:type="dxa"/>
              <w:right w:w="100" w:type="dxa"/>
            </w:tcMar>
          </w:tcPr>
          <w:p w14:paraId="02856AF6" w14:textId="77777777" w:rsidR="00041CE3" w:rsidRDefault="00917E03">
            <w:pPr>
              <w:spacing w:after="0" w:line="252" w:lineRule="auto"/>
            </w:pPr>
            <w:r>
              <w:rPr>
                <w:rFonts w:ascii="Calibri" w:hAnsi="Calibri"/>
                <w:color w:val="222222"/>
                <w:sz w:val="17"/>
              </w:rPr>
              <w:t>git branch: 'feature/jenkins-docker-cd'</w:t>
            </w:r>
          </w:p>
        </w:tc>
        <w:tc>
          <w:tcPr>
            <w:tcW w:w="4176" w:type="dxa"/>
            <w:shd w:val="clear" w:color="auto" w:fill="FFFFFF"/>
            <w:tcMar>
              <w:top w:w="50" w:type="dxa"/>
              <w:left w:w="100" w:type="dxa"/>
              <w:bottom w:w="50" w:type="dxa"/>
              <w:right w:w="100" w:type="dxa"/>
            </w:tcMar>
          </w:tcPr>
          <w:p w14:paraId="53650368" w14:textId="77777777" w:rsidR="00041CE3" w:rsidRDefault="00917E03">
            <w:pPr>
              <w:spacing w:after="0" w:line="252" w:lineRule="auto"/>
            </w:pPr>
            <w:r>
              <w:rPr>
                <w:rFonts w:ascii="Calibri" w:hAnsi="Calibri"/>
                <w:color w:val="222222"/>
                <w:sz w:val="17"/>
              </w:rPr>
              <w:t xml:space="preserve">Pulls latest commits from feature/jenkins-docker-cd </w:t>
            </w:r>
            <w:r>
              <w:rPr>
                <w:rFonts w:ascii="Calibri" w:hAnsi="Calibri"/>
                <w:color w:val="222222"/>
                <w:sz w:val="17"/>
              </w:rPr>
              <w:lastRenderedPageBreak/>
              <w:t>branch.</w:t>
            </w:r>
          </w:p>
        </w:tc>
      </w:tr>
      <w:tr w:rsidR="00041CE3" w14:paraId="24D23E72" w14:textId="77777777">
        <w:trPr>
          <w:jc w:val="center"/>
        </w:trPr>
        <w:tc>
          <w:tcPr>
            <w:tcW w:w="2016" w:type="dxa"/>
            <w:shd w:val="clear" w:color="auto" w:fill="F8FAFC"/>
            <w:tcMar>
              <w:top w:w="50" w:type="dxa"/>
              <w:left w:w="100" w:type="dxa"/>
              <w:bottom w:w="50" w:type="dxa"/>
              <w:right w:w="100" w:type="dxa"/>
            </w:tcMar>
          </w:tcPr>
          <w:p w14:paraId="7998B1FE" w14:textId="77777777" w:rsidR="00041CE3" w:rsidRDefault="00917E03">
            <w:pPr>
              <w:spacing w:after="0" w:line="252" w:lineRule="auto"/>
            </w:pPr>
            <w:r>
              <w:rPr>
                <w:rFonts w:ascii="Calibri" w:hAnsi="Calibri"/>
                <w:color w:val="222222"/>
                <w:sz w:val="17"/>
              </w:rPr>
              <w:lastRenderedPageBreak/>
              <w:t>2. Unit Test</w:t>
            </w:r>
          </w:p>
        </w:tc>
        <w:tc>
          <w:tcPr>
            <w:tcW w:w="3600" w:type="dxa"/>
            <w:shd w:val="clear" w:color="auto" w:fill="F8FAFC"/>
            <w:tcMar>
              <w:top w:w="50" w:type="dxa"/>
              <w:left w:w="100" w:type="dxa"/>
              <w:bottom w:w="50" w:type="dxa"/>
              <w:right w:w="100" w:type="dxa"/>
            </w:tcMar>
          </w:tcPr>
          <w:p w14:paraId="71F14858" w14:textId="77777777" w:rsidR="00041CE3" w:rsidRDefault="00917E03">
            <w:pPr>
              <w:spacing w:after="0" w:line="252" w:lineRule="auto"/>
            </w:pPr>
            <w:r>
              <w:rPr>
                <w:rFonts w:ascii="Calibri" w:hAnsi="Calibri"/>
                <w:color w:val="222222"/>
                <w:sz w:val="17"/>
              </w:rPr>
              <w:t>bat 'mvn clean test -Dtest="..."'</w:t>
            </w:r>
          </w:p>
        </w:tc>
        <w:tc>
          <w:tcPr>
            <w:tcW w:w="4176" w:type="dxa"/>
            <w:shd w:val="clear" w:color="auto" w:fill="F8FAFC"/>
            <w:tcMar>
              <w:top w:w="50" w:type="dxa"/>
              <w:left w:w="100" w:type="dxa"/>
              <w:bottom w:w="50" w:type="dxa"/>
              <w:right w:w="100" w:type="dxa"/>
            </w:tcMar>
          </w:tcPr>
          <w:p w14:paraId="50714789" w14:textId="77777777" w:rsidR="00041CE3" w:rsidRDefault="00917E03">
            <w:pPr>
              <w:spacing w:after="0" w:line="252" w:lineRule="auto"/>
            </w:pPr>
            <w:r>
              <w:rPr>
                <w:rFonts w:ascii="Calibri" w:hAnsi="Calibri"/>
                <w:color w:val="222222"/>
                <w:sz w:val="17"/>
              </w:rPr>
              <w:t>Runs backend unit tests; immediately fails pipeline if any test fails.</w:t>
            </w:r>
          </w:p>
        </w:tc>
      </w:tr>
      <w:tr w:rsidR="00041CE3" w14:paraId="6AE5B7E0" w14:textId="77777777">
        <w:trPr>
          <w:jc w:val="center"/>
        </w:trPr>
        <w:tc>
          <w:tcPr>
            <w:tcW w:w="2016" w:type="dxa"/>
            <w:shd w:val="clear" w:color="auto" w:fill="FFFFFF"/>
            <w:tcMar>
              <w:top w:w="50" w:type="dxa"/>
              <w:left w:w="100" w:type="dxa"/>
              <w:bottom w:w="50" w:type="dxa"/>
              <w:right w:w="100" w:type="dxa"/>
            </w:tcMar>
          </w:tcPr>
          <w:p w14:paraId="30B24F91" w14:textId="77777777" w:rsidR="00041CE3" w:rsidRDefault="00917E03">
            <w:pPr>
              <w:spacing w:after="0" w:line="252" w:lineRule="auto"/>
            </w:pPr>
            <w:r>
              <w:rPr>
                <w:rFonts w:ascii="Calibri" w:hAnsi="Calibri"/>
                <w:color w:val="222222"/>
                <w:sz w:val="17"/>
              </w:rPr>
              <w:t>3. Package</w:t>
            </w:r>
          </w:p>
        </w:tc>
        <w:tc>
          <w:tcPr>
            <w:tcW w:w="3600" w:type="dxa"/>
            <w:shd w:val="clear" w:color="auto" w:fill="FFFFFF"/>
            <w:tcMar>
              <w:top w:w="50" w:type="dxa"/>
              <w:left w:w="100" w:type="dxa"/>
              <w:bottom w:w="50" w:type="dxa"/>
              <w:right w:w="100" w:type="dxa"/>
            </w:tcMar>
          </w:tcPr>
          <w:p w14:paraId="43A33156" w14:textId="77777777" w:rsidR="00041CE3" w:rsidRDefault="00917E03">
            <w:pPr>
              <w:spacing w:after="0" w:line="252" w:lineRule="auto"/>
            </w:pPr>
            <w:r>
              <w:rPr>
                <w:rFonts w:ascii="Calibri" w:hAnsi="Calibri"/>
                <w:color w:val="222222"/>
                <w:sz w:val="17"/>
              </w:rPr>
              <w:t>bat 'mvn package -DskipTests'</w:t>
            </w:r>
          </w:p>
        </w:tc>
        <w:tc>
          <w:tcPr>
            <w:tcW w:w="4176" w:type="dxa"/>
            <w:shd w:val="clear" w:color="auto" w:fill="FFFFFF"/>
            <w:tcMar>
              <w:top w:w="50" w:type="dxa"/>
              <w:left w:w="100" w:type="dxa"/>
              <w:bottom w:w="50" w:type="dxa"/>
              <w:right w:w="100" w:type="dxa"/>
            </w:tcMar>
          </w:tcPr>
          <w:p w14:paraId="66A88AE7" w14:textId="77777777" w:rsidR="00041CE3" w:rsidRDefault="00917E03">
            <w:pPr>
              <w:spacing w:after="0" w:line="252" w:lineRule="auto"/>
            </w:pPr>
            <w:r>
              <w:rPr>
                <w:rFonts w:ascii="Calibri" w:hAnsi="Calibri"/>
                <w:color w:val="222222"/>
                <w:sz w:val="17"/>
              </w:rPr>
              <w:t>Produces fresh application fat JAR for the Docker build context.</w:t>
            </w:r>
          </w:p>
        </w:tc>
      </w:tr>
      <w:tr w:rsidR="00041CE3" w14:paraId="78761690" w14:textId="77777777">
        <w:trPr>
          <w:jc w:val="center"/>
        </w:trPr>
        <w:tc>
          <w:tcPr>
            <w:tcW w:w="2016" w:type="dxa"/>
            <w:shd w:val="clear" w:color="auto" w:fill="F8FAFC"/>
            <w:tcMar>
              <w:top w:w="50" w:type="dxa"/>
              <w:left w:w="100" w:type="dxa"/>
              <w:bottom w:w="50" w:type="dxa"/>
              <w:right w:w="100" w:type="dxa"/>
            </w:tcMar>
          </w:tcPr>
          <w:p w14:paraId="09CC052A" w14:textId="77777777" w:rsidR="00041CE3" w:rsidRDefault="00917E03">
            <w:pPr>
              <w:spacing w:after="0" w:line="252" w:lineRule="auto"/>
            </w:pPr>
            <w:r>
              <w:rPr>
                <w:rFonts w:ascii="Calibri" w:hAnsi="Calibri"/>
                <w:color w:val="222222"/>
                <w:sz w:val="17"/>
              </w:rPr>
              <w:t>4. Docker Build</w:t>
            </w:r>
          </w:p>
        </w:tc>
        <w:tc>
          <w:tcPr>
            <w:tcW w:w="3600" w:type="dxa"/>
            <w:shd w:val="clear" w:color="auto" w:fill="F8FAFC"/>
            <w:tcMar>
              <w:top w:w="50" w:type="dxa"/>
              <w:left w:w="100" w:type="dxa"/>
              <w:bottom w:w="50" w:type="dxa"/>
              <w:right w:w="100" w:type="dxa"/>
            </w:tcMar>
          </w:tcPr>
          <w:p w14:paraId="72EEC83D" w14:textId="77777777" w:rsidR="00041CE3" w:rsidRDefault="00917E03">
            <w:pPr>
              <w:spacing w:after="0" w:line="252" w:lineRule="auto"/>
            </w:pPr>
            <w:r>
              <w:rPr>
                <w:rFonts w:ascii="Calibri" w:hAnsi="Calibri"/>
                <w:color w:val="222222"/>
                <w:sz w:val="17"/>
              </w:rPr>
              <w:t>bat 'docker build -t ...:v2 -t ...:latest .'</w:t>
            </w:r>
          </w:p>
        </w:tc>
        <w:tc>
          <w:tcPr>
            <w:tcW w:w="4176" w:type="dxa"/>
            <w:shd w:val="clear" w:color="auto" w:fill="F8FAFC"/>
            <w:tcMar>
              <w:top w:w="50" w:type="dxa"/>
              <w:left w:w="100" w:type="dxa"/>
              <w:bottom w:w="50" w:type="dxa"/>
              <w:right w:w="100" w:type="dxa"/>
            </w:tcMar>
          </w:tcPr>
          <w:p w14:paraId="4D84BDE7" w14:textId="77777777" w:rsidR="00041CE3" w:rsidRDefault="00917E03">
            <w:pPr>
              <w:spacing w:after="0" w:line="252" w:lineRule="auto"/>
            </w:pPr>
            <w:r>
              <w:rPr>
                <w:rFonts w:ascii="Calibri" w:hAnsi="Calibri"/>
                <w:color w:val="222222"/>
                <w:sz w:val="17"/>
              </w:rPr>
              <w:t>Compiles multi-stage Dockerfile into versioned image :v2 and updates :latest.</w:t>
            </w:r>
          </w:p>
        </w:tc>
      </w:tr>
      <w:tr w:rsidR="00041CE3" w14:paraId="004D84AF" w14:textId="77777777">
        <w:trPr>
          <w:jc w:val="center"/>
        </w:trPr>
        <w:tc>
          <w:tcPr>
            <w:tcW w:w="2016" w:type="dxa"/>
            <w:shd w:val="clear" w:color="auto" w:fill="FFFFFF"/>
            <w:tcMar>
              <w:top w:w="50" w:type="dxa"/>
              <w:left w:w="100" w:type="dxa"/>
              <w:bottom w:w="50" w:type="dxa"/>
              <w:right w:w="100" w:type="dxa"/>
            </w:tcMar>
          </w:tcPr>
          <w:p w14:paraId="654C95BC" w14:textId="77777777" w:rsidR="00041CE3" w:rsidRDefault="00917E03">
            <w:pPr>
              <w:spacing w:after="0" w:line="252" w:lineRule="auto"/>
            </w:pPr>
            <w:r>
              <w:rPr>
                <w:rFonts w:ascii="Calibri" w:hAnsi="Calibri"/>
                <w:color w:val="222222"/>
                <w:sz w:val="17"/>
              </w:rPr>
              <w:t>5. Docker Deployment</w:t>
            </w:r>
          </w:p>
        </w:tc>
        <w:tc>
          <w:tcPr>
            <w:tcW w:w="3600" w:type="dxa"/>
            <w:shd w:val="clear" w:color="auto" w:fill="FFFFFF"/>
            <w:tcMar>
              <w:top w:w="50" w:type="dxa"/>
              <w:left w:w="100" w:type="dxa"/>
              <w:bottom w:w="50" w:type="dxa"/>
              <w:right w:w="100" w:type="dxa"/>
            </w:tcMar>
          </w:tcPr>
          <w:p w14:paraId="46193E37" w14:textId="77777777" w:rsidR="00041CE3" w:rsidRDefault="00917E03">
            <w:pPr>
              <w:spacing w:after="0" w:line="252" w:lineRule="auto"/>
            </w:pPr>
            <w:r>
              <w:rPr>
                <w:rFonts w:ascii="Calibri" w:hAnsi="Calibri"/>
                <w:color w:val="222222"/>
                <w:sz w:val="17"/>
              </w:rPr>
              <w:t>bat 'docker stop/rm app-cd'</w:t>
            </w:r>
            <w:r>
              <w:rPr>
                <w:rFonts w:ascii="Calibri" w:hAnsi="Calibri"/>
                <w:color w:val="222222"/>
                <w:sz w:val="17"/>
              </w:rPr>
              <w:br/>
              <w:t>bat 'docker compose ... up -d app'</w:t>
            </w:r>
          </w:p>
        </w:tc>
        <w:tc>
          <w:tcPr>
            <w:tcW w:w="4176" w:type="dxa"/>
            <w:shd w:val="clear" w:color="auto" w:fill="FFFFFF"/>
            <w:tcMar>
              <w:top w:w="50" w:type="dxa"/>
              <w:left w:w="100" w:type="dxa"/>
              <w:bottom w:w="50" w:type="dxa"/>
              <w:right w:w="100" w:type="dxa"/>
            </w:tcMar>
          </w:tcPr>
          <w:p w14:paraId="5174938E" w14:textId="77777777" w:rsidR="00041CE3" w:rsidRDefault="00917E03">
            <w:pPr>
              <w:spacing w:after="0" w:line="252" w:lineRule="auto"/>
            </w:pPr>
            <w:r>
              <w:rPr>
                <w:rFonts w:ascii="Calibri" w:hAnsi="Calibri"/>
                <w:color w:val="222222"/>
                <w:sz w:val="17"/>
              </w:rPr>
              <w:t>Stops and removes old app container; deploys new container via Compose while preserving PostgreSQL container and volume.</w:t>
            </w:r>
          </w:p>
        </w:tc>
      </w:tr>
      <w:tr w:rsidR="00041CE3" w14:paraId="44626168" w14:textId="77777777">
        <w:trPr>
          <w:jc w:val="center"/>
        </w:trPr>
        <w:tc>
          <w:tcPr>
            <w:tcW w:w="2016" w:type="dxa"/>
            <w:shd w:val="clear" w:color="auto" w:fill="F8FAFC"/>
            <w:tcMar>
              <w:top w:w="50" w:type="dxa"/>
              <w:left w:w="100" w:type="dxa"/>
              <w:bottom w:w="50" w:type="dxa"/>
              <w:right w:w="100" w:type="dxa"/>
            </w:tcMar>
          </w:tcPr>
          <w:p w14:paraId="38E7D5BD" w14:textId="77777777" w:rsidR="00041CE3" w:rsidRDefault="00917E03">
            <w:pPr>
              <w:spacing w:after="0" w:line="252" w:lineRule="auto"/>
            </w:pPr>
            <w:r>
              <w:rPr>
                <w:rFonts w:ascii="Calibri" w:hAnsi="Calibri"/>
                <w:color w:val="222222"/>
                <w:sz w:val="17"/>
              </w:rPr>
              <w:t>6. Health Verify</w:t>
            </w:r>
          </w:p>
        </w:tc>
        <w:tc>
          <w:tcPr>
            <w:tcW w:w="3600" w:type="dxa"/>
            <w:shd w:val="clear" w:color="auto" w:fill="F8FAFC"/>
            <w:tcMar>
              <w:top w:w="50" w:type="dxa"/>
              <w:left w:w="100" w:type="dxa"/>
              <w:bottom w:w="50" w:type="dxa"/>
              <w:right w:w="100" w:type="dxa"/>
            </w:tcMar>
          </w:tcPr>
          <w:p w14:paraId="30FF74ED" w14:textId="77777777" w:rsidR="00041CE3" w:rsidRDefault="00917E03">
            <w:pPr>
              <w:spacing w:after="0" w:line="252" w:lineRule="auto"/>
            </w:pPr>
            <w:r>
              <w:rPr>
                <w:rFonts w:ascii="Calibri" w:hAnsi="Calibri"/>
                <w:color w:val="222222"/>
                <w:sz w:val="17"/>
              </w:rPr>
              <w:t>PowerShell Invoke-WebRequest</w:t>
            </w:r>
            <w:r>
              <w:rPr>
                <w:rFonts w:ascii="Calibri" w:hAnsi="Calibri"/>
                <w:color w:val="222222"/>
                <w:sz w:val="17"/>
              </w:rPr>
              <w:br/>
              <w:t>:8083/ and :8083/students (Status 200)</w:t>
            </w:r>
          </w:p>
        </w:tc>
        <w:tc>
          <w:tcPr>
            <w:tcW w:w="4176" w:type="dxa"/>
            <w:shd w:val="clear" w:color="auto" w:fill="F8FAFC"/>
            <w:tcMar>
              <w:top w:w="50" w:type="dxa"/>
              <w:left w:w="100" w:type="dxa"/>
              <w:bottom w:w="50" w:type="dxa"/>
              <w:right w:w="100" w:type="dxa"/>
            </w:tcMar>
          </w:tcPr>
          <w:p w14:paraId="533571FA" w14:textId="77777777" w:rsidR="00041CE3" w:rsidRDefault="00917E03">
            <w:pPr>
              <w:spacing w:after="0" w:line="252" w:lineRule="auto"/>
            </w:pPr>
            <w:r>
              <w:rPr>
                <w:rFonts w:ascii="Calibri" w:hAnsi="Calibri"/>
                <w:color w:val="222222"/>
                <w:sz w:val="17"/>
              </w:rPr>
              <w:t>Waits 15s; probes dashboard and students endpoints; fails build if status != 200.</w:t>
            </w:r>
          </w:p>
        </w:tc>
      </w:tr>
      <w:tr w:rsidR="00041CE3" w14:paraId="355BD51F" w14:textId="77777777">
        <w:trPr>
          <w:jc w:val="center"/>
        </w:trPr>
        <w:tc>
          <w:tcPr>
            <w:tcW w:w="2016" w:type="dxa"/>
            <w:shd w:val="clear" w:color="auto" w:fill="FFFFFF"/>
            <w:tcMar>
              <w:top w:w="50" w:type="dxa"/>
              <w:left w:w="100" w:type="dxa"/>
              <w:bottom w:w="50" w:type="dxa"/>
              <w:right w:w="100" w:type="dxa"/>
            </w:tcMar>
          </w:tcPr>
          <w:p w14:paraId="0D3FA79A" w14:textId="77777777" w:rsidR="00041CE3" w:rsidRDefault="00917E03">
            <w:pPr>
              <w:spacing w:after="0" w:line="252" w:lineRule="auto"/>
            </w:pPr>
            <w:r>
              <w:rPr>
                <w:rFonts w:ascii="Calibri" w:hAnsi="Calibri"/>
                <w:color w:val="222222"/>
                <w:sz w:val="17"/>
              </w:rPr>
              <w:t>7. Docker Verify</w:t>
            </w:r>
          </w:p>
        </w:tc>
        <w:tc>
          <w:tcPr>
            <w:tcW w:w="3600" w:type="dxa"/>
            <w:shd w:val="clear" w:color="auto" w:fill="FFFFFF"/>
            <w:tcMar>
              <w:top w:w="50" w:type="dxa"/>
              <w:left w:w="100" w:type="dxa"/>
              <w:bottom w:w="50" w:type="dxa"/>
              <w:right w:w="100" w:type="dxa"/>
            </w:tcMar>
          </w:tcPr>
          <w:p w14:paraId="5E0D8A19" w14:textId="77777777" w:rsidR="00041CE3" w:rsidRDefault="00917E03">
            <w:pPr>
              <w:spacing w:after="0" w:line="252" w:lineRule="auto"/>
            </w:pPr>
            <w:r>
              <w:rPr>
                <w:rFonts w:ascii="Calibri" w:hAnsi="Calibri"/>
                <w:color w:val="222222"/>
                <w:sz w:val="17"/>
              </w:rPr>
              <w:t>bat 'docker images' &amp; 'docker ps -a'</w:t>
            </w:r>
          </w:p>
        </w:tc>
        <w:tc>
          <w:tcPr>
            <w:tcW w:w="4176" w:type="dxa"/>
            <w:shd w:val="clear" w:color="auto" w:fill="FFFFFF"/>
            <w:tcMar>
              <w:top w:w="50" w:type="dxa"/>
              <w:left w:w="100" w:type="dxa"/>
              <w:bottom w:w="50" w:type="dxa"/>
              <w:right w:w="100" w:type="dxa"/>
            </w:tcMar>
          </w:tcPr>
          <w:p w14:paraId="4877C20A" w14:textId="77777777" w:rsidR="00041CE3" w:rsidRDefault="00917E03">
            <w:pPr>
              <w:spacing w:after="0" w:line="252" w:lineRule="auto"/>
            </w:pPr>
            <w:r>
              <w:rPr>
                <w:rFonts w:ascii="Calibri" w:hAnsi="Calibri"/>
                <w:color w:val="222222"/>
                <w:sz w:val="17"/>
              </w:rPr>
              <w:t>Executes inspection commands to record running container state in console log.</w:t>
            </w:r>
          </w:p>
        </w:tc>
      </w:tr>
    </w:tbl>
    <w:p w14:paraId="1F0BD7C9" w14:textId="77777777" w:rsidR="00041CE3" w:rsidRDefault="00041CE3">
      <w:pPr>
        <w:spacing w:after="60"/>
      </w:pPr>
    </w:p>
    <w:p w14:paraId="24620579" w14:textId="77777777" w:rsidR="00041CE3" w:rsidRDefault="00917E03">
      <w:pPr>
        <w:keepNext/>
        <w:spacing w:before="200" w:after="50"/>
      </w:pPr>
      <w:r>
        <w:rPr>
          <w:rFonts w:ascii="Calibri" w:hAnsi="Calibri"/>
          <w:b/>
          <w:color w:val="1B365D"/>
          <w:sz w:val="26"/>
        </w:rPr>
        <w:t>4. Container Replacement and Volume Preservation</w:t>
      </w:r>
    </w:p>
    <w:p w14:paraId="5F78C96C" w14:textId="77777777" w:rsidR="00041CE3" w:rsidRDefault="00917E03">
      <w:pPr>
        <w:spacing w:after="70"/>
      </w:pPr>
      <w:r>
        <w:rPr>
          <w:rFonts w:ascii="Calibri" w:hAnsi="Calibri"/>
          <w:color w:val="222222"/>
          <w:sz w:val="20"/>
        </w:rPr>
        <w:t>A critical engineering capability of the CD pipeline is zero-data-loss container updates:</w:t>
      </w:r>
    </w:p>
    <w:p w14:paraId="37D4259A" w14:textId="77777777" w:rsidR="00041CE3" w:rsidRDefault="00917E03">
      <w:pPr>
        <w:pStyle w:val="ListBullet"/>
        <w:spacing w:after="40" w:line="269" w:lineRule="auto"/>
      </w:pPr>
      <w:r>
        <w:rPr>
          <w:rFonts w:ascii="Calibri" w:hAnsi="Calibri"/>
          <w:b/>
          <w:color w:val="1B365D"/>
          <w:sz w:val="20"/>
        </w:rPr>
        <w:t xml:space="preserve">Selective App Replacement: </w:t>
      </w:r>
      <w:r>
        <w:rPr>
          <w:rFonts w:ascii="Calibri" w:hAnsi="Calibri"/>
          <w:color w:val="222222"/>
          <w:sz w:val="20"/>
        </w:rPr>
        <w:t>The pipeline selectively stops and removes only the application container (campusplacementportal-app-cd) using docker stop and docker rm, leaving the database container (campusplacementportal-db-1) running uninterrupted.</w:t>
      </w:r>
    </w:p>
    <w:p w14:paraId="60B357F7" w14:textId="77777777" w:rsidR="00041CE3" w:rsidRDefault="00917E03">
      <w:pPr>
        <w:pStyle w:val="ListBullet"/>
        <w:spacing w:after="40" w:line="269" w:lineRule="auto"/>
      </w:pPr>
      <w:r>
        <w:rPr>
          <w:rFonts w:ascii="Calibri" w:hAnsi="Calibri"/>
          <w:b/>
          <w:color w:val="1B365D"/>
          <w:sz w:val="20"/>
        </w:rPr>
        <w:t xml:space="preserve">Zero Data Loss: </w:t>
      </w:r>
      <w:r>
        <w:rPr>
          <w:rFonts w:ascii="Calibri" w:hAnsi="Calibri"/>
          <w:color w:val="222222"/>
          <w:sz w:val="20"/>
        </w:rPr>
        <w:t>By executing docker compose -p campusplacementportal up -d app, Docker Compose attaches the newly built application container to the existing placement_net bridge network and reconnects to PostgreSQL without resetting the postgres_data volume.</w:t>
      </w:r>
    </w:p>
    <w:p w14:paraId="5B428275" w14:textId="77777777" w:rsidR="00041CE3" w:rsidRDefault="00917E03">
      <w:pPr>
        <w:keepNext/>
        <w:spacing w:before="200" w:after="50"/>
      </w:pPr>
      <w:r>
        <w:rPr>
          <w:rFonts w:ascii="Calibri" w:hAnsi="Calibri"/>
          <w:b/>
          <w:color w:val="1B365D"/>
          <w:sz w:val="26"/>
        </w:rPr>
        <w:t>5. Docker Registry Status (Explicitly Documented Limitation)</w:t>
      </w:r>
    </w:p>
    <w:p w14:paraId="2193B9A4" w14:textId="77777777" w:rsidR="00041CE3" w:rsidRDefault="00917E03">
      <w:pPr>
        <w:spacing w:after="70"/>
      </w:pPr>
      <w:r>
        <w:rPr>
          <w:rFonts w:ascii="Calibri" w:hAnsi="Calibri"/>
          <w:color w:val="222222"/>
          <w:sz w:val="20"/>
        </w:rPr>
        <w:t>In accordance with honesty and technical accuracy guidelines, registry status is documented:</w:t>
      </w:r>
    </w:p>
    <w:p w14:paraId="3B459B13" w14:textId="77777777" w:rsidR="00041CE3" w:rsidRDefault="00917E03">
      <w:pPr>
        <w:pStyle w:val="ListBullet"/>
        <w:spacing w:after="40" w:line="269" w:lineRule="auto"/>
      </w:pPr>
      <w:r>
        <w:rPr>
          <w:rFonts w:ascii="Calibri" w:hAnsi="Calibri"/>
          <w:b/>
          <w:color w:val="1B365D"/>
          <w:sz w:val="20"/>
        </w:rPr>
        <w:t xml:space="preserve">Local Image Storage: </w:t>
      </w:r>
      <w:r>
        <w:rPr>
          <w:rFonts w:ascii="Calibri" w:hAnsi="Calibri"/>
          <w:color w:val="222222"/>
          <w:sz w:val="20"/>
        </w:rPr>
        <w:t>The pipeline operates exclusively with locally tagged Docker images (campus-placement-portal:v2 and latest) on the host daemon.</w:t>
      </w:r>
    </w:p>
    <w:p w14:paraId="785B0137" w14:textId="77777777" w:rsidR="00041CE3" w:rsidRDefault="00917E03">
      <w:pPr>
        <w:pStyle w:val="ListBullet"/>
        <w:spacing w:after="40" w:line="269" w:lineRule="auto"/>
      </w:pPr>
      <w:r>
        <w:rPr>
          <w:rFonts w:ascii="Calibri" w:hAnsi="Calibri"/>
          <w:b/>
          <w:color w:val="1B365D"/>
          <w:sz w:val="20"/>
        </w:rPr>
        <w:t xml:space="preserve">No Remote Registry Push: </w:t>
      </w:r>
      <w:r>
        <w:rPr>
          <w:rFonts w:ascii="Calibri" w:hAnsi="Calibri"/>
          <w:color w:val="222222"/>
          <w:sz w:val="20"/>
        </w:rPr>
        <w:t>No remote Docker registry (such as Docker Hub, Harbor, or AWS ECR) was integrated or configured with push credentials.</w:t>
      </w:r>
    </w:p>
    <w:p w14:paraId="564A8899" w14:textId="77777777" w:rsidR="00041CE3" w:rsidRDefault="00917E03">
      <w:pPr>
        <w:pStyle w:val="ListBullet"/>
        <w:spacing w:after="40" w:line="269" w:lineRule="auto"/>
      </w:pPr>
      <w:r>
        <w:rPr>
          <w:rFonts w:ascii="Calibri" w:hAnsi="Calibri"/>
          <w:b/>
          <w:color w:val="1B365D"/>
          <w:sz w:val="20"/>
        </w:rPr>
        <w:t xml:space="preserve">Laboratory Rationale: </w:t>
      </w:r>
      <w:r>
        <w:rPr>
          <w:rFonts w:ascii="Calibri" w:hAnsi="Calibri"/>
          <w:color w:val="222222"/>
          <w:sz w:val="20"/>
        </w:rPr>
        <w:t>This design choice was deliberate for the college project to avoid exposing Docker Hub credentials in pipeline scripts and eliminate dependency on internet bandwidth during evaluation demonstrations.</w:t>
      </w:r>
    </w:p>
    <w:p w14:paraId="04674BE6" w14:textId="77777777" w:rsidR="00041CE3" w:rsidRDefault="00917E03">
      <w:pPr>
        <w:keepNext/>
        <w:spacing w:before="200" w:after="50"/>
      </w:pPr>
      <w:r>
        <w:rPr>
          <w:rFonts w:ascii="Calibri" w:hAnsi="Calibri"/>
          <w:b/>
          <w:color w:val="1B365D"/>
          <w:sz w:val="26"/>
        </w:rPr>
        <w:t>6. Conclusion</w:t>
      </w:r>
    </w:p>
    <w:p w14:paraId="09D762C4" w14:textId="77777777" w:rsidR="00041CE3" w:rsidRDefault="00917E03">
      <w:pPr>
        <w:spacing w:after="70"/>
      </w:pPr>
      <w:r>
        <w:rPr>
          <w:rFonts w:ascii="Calibri" w:hAnsi="Calibri"/>
          <w:color w:val="222222"/>
          <w:sz w:val="20"/>
        </w:rPr>
        <w:t>Task 12 successfully established end-to-end continuous deployment. Automating unit testing, image building, container recreation, and HTTP health verification provided a fully automated, auditable CD workflow delivering tested code to port 8083.</w:t>
      </w:r>
    </w:p>
    <w:p w14:paraId="6D90258C" w14:textId="77777777" w:rsidR="00041CE3" w:rsidRDefault="00041CE3">
      <w:pPr>
        <w:spacing w:after="60"/>
      </w:pPr>
    </w:p>
    <w:p w14:paraId="105853BF" w14:textId="3F828E4F" w:rsidR="00917E03" w:rsidRDefault="00917E03">
      <w:pPr>
        <w:spacing w:after="60"/>
      </w:pPr>
      <w:r w:rsidRPr="00917E03">
        <w:lastRenderedPageBreak/>
        <w:drawing>
          <wp:inline distT="0" distB="0" distL="0" distR="0" wp14:anchorId="0E9A45A4" wp14:editId="17085859">
            <wp:extent cx="5322369" cy="2853055"/>
            <wp:effectExtent l="0" t="0" r="0" b="4445"/>
            <wp:docPr id="147263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30583" name=""/>
                    <pic:cNvPicPr/>
                  </pic:nvPicPr>
                  <pic:blipFill>
                    <a:blip r:embed="rId9"/>
                    <a:stretch>
                      <a:fillRect/>
                    </a:stretch>
                  </pic:blipFill>
                  <pic:spPr>
                    <a:xfrm>
                      <a:off x="0" y="0"/>
                      <a:ext cx="5323510" cy="2853667"/>
                    </a:xfrm>
                    <a:prstGeom prst="rect">
                      <a:avLst/>
                    </a:prstGeom>
                  </pic:spPr>
                </pic:pic>
              </a:graphicData>
            </a:graphic>
          </wp:inline>
        </w:drawing>
      </w:r>
    </w:p>
    <w:p w14:paraId="5BEDDF17" w14:textId="2F765617" w:rsidR="00917E03" w:rsidRDefault="00917E03">
      <w:pPr>
        <w:spacing w:after="60"/>
      </w:pPr>
      <w:r>
        <w:rPr>
          <w:rFonts w:ascii="Calibri" w:hAnsi="Calibri"/>
          <w:color w:val="222222"/>
          <w:sz w:val="17"/>
        </w:rPr>
        <w:t>Jenkins Docker CD Stage View</w:t>
      </w:r>
      <w:r>
        <w:rPr>
          <w:rFonts w:ascii="Calibri" w:hAnsi="Calibri"/>
          <w:color w:val="222222"/>
          <w:sz w:val="17"/>
        </w:rPr>
        <w:t xml:space="preserve"> - </w:t>
      </w:r>
      <w:r>
        <w:rPr>
          <w:rFonts w:ascii="Calibri" w:hAnsi="Calibri"/>
          <w:color w:val="222222"/>
          <w:sz w:val="17"/>
        </w:rPr>
        <w:t>Stage View showing all stages green: Checkout, Unit Test, Package, Docker Build, Deployment, and Verification.</w:t>
      </w:r>
    </w:p>
    <w:p w14:paraId="02A071A7" w14:textId="74D4024E" w:rsidR="00917E03" w:rsidRDefault="00917E03">
      <w:pPr>
        <w:spacing w:after="60"/>
      </w:pPr>
      <w:r w:rsidRPr="00917E03">
        <w:drawing>
          <wp:inline distT="0" distB="0" distL="0" distR="0" wp14:anchorId="04695D5B" wp14:editId="1152A679">
            <wp:extent cx="6217920" cy="3587750"/>
            <wp:effectExtent l="0" t="0" r="0" b="0"/>
            <wp:docPr id="109746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63700" name=""/>
                    <pic:cNvPicPr/>
                  </pic:nvPicPr>
                  <pic:blipFill>
                    <a:blip r:embed="rId10"/>
                    <a:stretch>
                      <a:fillRect/>
                    </a:stretch>
                  </pic:blipFill>
                  <pic:spPr>
                    <a:xfrm>
                      <a:off x="0" y="0"/>
                      <a:ext cx="6217920" cy="3587750"/>
                    </a:xfrm>
                    <a:prstGeom prst="rect">
                      <a:avLst/>
                    </a:prstGeom>
                  </pic:spPr>
                </pic:pic>
              </a:graphicData>
            </a:graphic>
          </wp:inline>
        </w:drawing>
      </w:r>
    </w:p>
    <w:p w14:paraId="0110AE9F" w14:textId="26D93829" w:rsidR="00917E03" w:rsidRDefault="00917E03">
      <w:pPr>
        <w:spacing w:after="60"/>
        <w:rPr>
          <w:rFonts w:ascii="Calibri" w:hAnsi="Calibri"/>
          <w:color w:val="222222"/>
          <w:sz w:val="17"/>
        </w:rPr>
      </w:pPr>
      <w:r>
        <w:rPr>
          <w:rFonts w:ascii="Calibri" w:hAnsi="Calibri"/>
          <w:color w:val="222222"/>
          <w:sz w:val="17"/>
        </w:rPr>
        <w:t>Console Output Log of CD Pipeline</w:t>
      </w:r>
      <w:r>
        <w:rPr>
          <w:rFonts w:ascii="Calibri" w:hAnsi="Calibri"/>
          <w:color w:val="222222"/>
          <w:sz w:val="17"/>
        </w:rPr>
        <w:t xml:space="preserve"> - </w:t>
      </w:r>
      <w:r>
        <w:rPr>
          <w:rFonts w:ascii="Calibri" w:hAnsi="Calibri"/>
          <w:color w:val="222222"/>
          <w:sz w:val="17"/>
        </w:rPr>
        <w:t>Console log showing 'Dashboard OK (200)', 'Students Page OK (200)', and 'Finished: SUCCESS'.</w:t>
      </w:r>
    </w:p>
    <w:p w14:paraId="56779EE3" w14:textId="4715F24A" w:rsidR="00917E03" w:rsidRDefault="00917E03">
      <w:pPr>
        <w:spacing w:after="60"/>
      </w:pPr>
      <w:r w:rsidRPr="00917E03">
        <w:drawing>
          <wp:inline distT="0" distB="0" distL="0" distR="0" wp14:anchorId="2FFCEBA8" wp14:editId="08175F22">
            <wp:extent cx="6217920" cy="1107440"/>
            <wp:effectExtent l="0" t="0" r="0" b="0"/>
            <wp:docPr id="15541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9713" name=""/>
                    <pic:cNvPicPr/>
                  </pic:nvPicPr>
                  <pic:blipFill>
                    <a:blip r:embed="rId11"/>
                    <a:stretch>
                      <a:fillRect/>
                    </a:stretch>
                  </pic:blipFill>
                  <pic:spPr>
                    <a:xfrm>
                      <a:off x="0" y="0"/>
                      <a:ext cx="6217920" cy="1107440"/>
                    </a:xfrm>
                    <a:prstGeom prst="rect">
                      <a:avLst/>
                    </a:prstGeom>
                  </pic:spPr>
                </pic:pic>
              </a:graphicData>
            </a:graphic>
          </wp:inline>
        </w:drawing>
      </w:r>
    </w:p>
    <w:p w14:paraId="1283DE35" w14:textId="4634A010" w:rsidR="00917E03" w:rsidRDefault="00917E03">
      <w:pPr>
        <w:spacing w:after="60"/>
      </w:pPr>
      <w:r>
        <w:rPr>
          <w:rFonts w:ascii="Calibri" w:hAnsi="Calibri"/>
          <w:color w:val="222222"/>
          <w:sz w:val="17"/>
        </w:rPr>
        <w:t>Docker Images and Container Status</w:t>
      </w:r>
      <w:r>
        <w:rPr>
          <w:rFonts w:ascii="Calibri" w:hAnsi="Calibri"/>
          <w:color w:val="222222"/>
          <w:sz w:val="17"/>
        </w:rPr>
        <w:t xml:space="preserve"> - </w:t>
      </w:r>
      <w:r>
        <w:rPr>
          <w:rFonts w:ascii="Calibri" w:hAnsi="Calibri"/>
          <w:color w:val="222222"/>
          <w:sz w:val="17"/>
        </w:rPr>
        <w:t xml:space="preserve">Terminal output showing </w:t>
      </w:r>
      <w:proofErr w:type="spellStart"/>
      <w:r>
        <w:rPr>
          <w:rFonts w:ascii="Calibri" w:hAnsi="Calibri"/>
          <w:color w:val="222222"/>
          <w:sz w:val="17"/>
        </w:rPr>
        <w:t>campusplacementportal</w:t>
      </w:r>
      <w:proofErr w:type="spellEnd"/>
      <w:r>
        <w:rPr>
          <w:rFonts w:ascii="Calibri" w:hAnsi="Calibri"/>
          <w:color w:val="222222"/>
          <w:sz w:val="17"/>
        </w:rPr>
        <w:t>-app-cd running on port 8083 and image tag v2.</w:t>
      </w:r>
    </w:p>
    <w:sectPr w:rsidR="00917E03" w:rsidSect="00034616">
      <w:headerReference w:type="default" r:id="rId12"/>
      <w:footerReference w:type="default" r:id="rId13"/>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649B" w14:textId="77777777" w:rsidR="00917E03" w:rsidRDefault="00917E03">
      <w:pPr>
        <w:spacing w:after="0" w:line="240" w:lineRule="auto"/>
      </w:pPr>
      <w:r>
        <w:separator/>
      </w:r>
    </w:p>
  </w:endnote>
  <w:endnote w:type="continuationSeparator" w:id="0">
    <w:p w14:paraId="5A298087" w14:textId="77777777" w:rsidR="00917E03" w:rsidRDefault="00917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56D5" w14:textId="18182805" w:rsidR="00041CE3" w:rsidRDefault="00917E03">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0FC17" w14:textId="77777777" w:rsidR="00917E03" w:rsidRDefault="00917E03">
      <w:pPr>
        <w:spacing w:after="0" w:line="240" w:lineRule="auto"/>
      </w:pPr>
      <w:r>
        <w:separator/>
      </w:r>
    </w:p>
  </w:footnote>
  <w:footnote w:type="continuationSeparator" w:id="0">
    <w:p w14:paraId="01162720" w14:textId="77777777" w:rsidR="00917E03" w:rsidRDefault="00917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9C2E" w14:textId="77777777" w:rsidR="00041CE3" w:rsidRDefault="00917E03">
    <w:pPr>
      <w:pStyle w:val="Header"/>
      <w:jc w:val="right"/>
    </w:pPr>
    <w:r>
      <w:rPr>
        <w:rFonts w:ascii="Calibri" w:hAnsi="Calibri"/>
        <w:color w:val="64748B"/>
        <w:sz w:val="17"/>
      </w:rPr>
      <w:t>DevOps-Enabled Campus Placement Tracking Portal | Task 12: Jenkins-Docker Continuous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687471">
    <w:abstractNumId w:val="8"/>
  </w:num>
  <w:num w:numId="2" w16cid:durableId="1558122973">
    <w:abstractNumId w:val="6"/>
  </w:num>
  <w:num w:numId="3" w16cid:durableId="1727215743">
    <w:abstractNumId w:val="5"/>
  </w:num>
  <w:num w:numId="4" w16cid:durableId="2128741998">
    <w:abstractNumId w:val="4"/>
  </w:num>
  <w:num w:numId="5" w16cid:durableId="1411585366">
    <w:abstractNumId w:val="7"/>
  </w:num>
  <w:num w:numId="6" w16cid:durableId="1373532357">
    <w:abstractNumId w:val="3"/>
  </w:num>
  <w:num w:numId="7" w16cid:durableId="1378091640">
    <w:abstractNumId w:val="2"/>
  </w:num>
  <w:num w:numId="8" w16cid:durableId="471800100">
    <w:abstractNumId w:val="1"/>
  </w:num>
  <w:num w:numId="9" w16cid:durableId="6823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E3"/>
    <w:rsid w:val="0006063C"/>
    <w:rsid w:val="0015074B"/>
    <w:rsid w:val="0029639D"/>
    <w:rsid w:val="00326F90"/>
    <w:rsid w:val="00917E03"/>
    <w:rsid w:val="00AA1D8D"/>
    <w:rsid w:val="00B47730"/>
    <w:rsid w:val="00CB0664"/>
    <w:rsid w:val="00D30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89DE66-78DF-4B2F-8C76-B59B3D341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2026-10-27T18:07:00Z</dcterms:modified>
  <cp:category/>
</cp:coreProperties>
</file>