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66FF8" w:rsidRDefault="00966FF8" w:rsidP="00966FF8">
      <w:pPr>
        <w:jc w:val="center"/>
      </w:pPr>
    </w:p>
    <w:p w:rsidR="00966FF8" w:rsidRDefault="00966FF8" w:rsidP="00966FF8">
      <w:pPr>
        <w:jc w:val="center"/>
      </w:pPr>
    </w:p>
    <w:p w:rsidR="00966FF8" w:rsidRDefault="00966FF8" w:rsidP="00966FF8">
      <w:pPr>
        <w:jc w:val="center"/>
      </w:pPr>
      <w:r>
        <w:rPr>
          <w:rFonts w:ascii="Arial" w:hAnsi="Arial" w:cs="Arial"/>
          <w:b/>
          <w:bCs/>
          <w:noProof/>
          <w:sz w:val="46"/>
          <w:szCs w:val="46"/>
          <w:bdr w:val="none" w:sz="0" w:space="0" w:color="auto" w:frame="1"/>
        </w:rPr>
        <w:drawing>
          <wp:inline distT="0" distB="0" distL="0" distR="0" wp14:anchorId="7055C8D9" wp14:editId="26071AE7">
            <wp:extent cx="3818890" cy="1201420"/>
            <wp:effectExtent l="0" t="0" r="3810" b="5080"/>
            <wp:docPr id="726359132"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59132" name="Picture 1" descr="A black and white logo&#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8890" cy="1201420"/>
                    </a:xfrm>
                    <a:prstGeom prst="rect">
                      <a:avLst/>
                    </a:prstGeom>
                    <a:noFill/>
                    <a:ln>
                      <a:noFill/>
                    </a:ln>
                  </pic:spPr>
                </pic:pic>
              </a:graphicData>
            </a:graphic>
          </wp:inline>
        </w:drawing>
      </w:r>
    </w:p>
    <w:p w:rsidR="00966FF8" w:rsidRDefault="00966FF8" w:rsidP="00966FF8">
      <w:pPr>
        <w:jc w:val="center"/>
        <w:rPr>
          <w:b/>
          <w:bCs/>
          <w:sz w:val="56"/>
          <w:szCs w:val="56"/>
        </w:rPr>
      </w:pPr>
      <w:r w:rsidRPr="004B5F91">
        <w:rPr>
          <w:b/>
          <w:bCs/>
          <w:sz w:val="56"/>
          <w:szCs w:val="56"/>
        </w:rPr>
        <w:t>School Of Future Tech</w:t>
      </w:r>
    </w:p>
    <w:p w:rsidR="00966FF8" w:rsidRDefault="00966FF8" w:rsidP="00966FF8">
      <w:pPr>
        <w:jc w:val="center"/>
        <w:rPr>
          <w:b/>
          <w:bCs/>
          <w:sz w:val="56"/>
          <w:szCs w:val="56"/>
        </w:rPr>
      </w:pPr>
    </w:p>
    <w:p w:rsidR="00966FF8" w:rsidRDefault="00966FF8" w:rsidP="00966FF8">
      <w:pPr>
        <w:jc w:val="center"/>
        <w:rPr>
          <w:sz w:val="40"/>
          <w:szCs w:val="40"/>
        </w:rPr>
      </w:pPr>
      <w:r w:rsidRPr="004B5F91">
        <w:rPr>
          <w:sz w:val="40"/>
          <w:szCs w:val="40"/>
        </w:rPr>
        <w:t>Case Study Report On:</w:t>
      </w:r>
    </w:p>
    <w:p w:rsidR="00966FF8" w:rsidRPr="004B5F91" w:rsidRDefault="00966FF8" w:rsidP="00966FF8">
      <w:pPr>
        <w:jc w:val="center"/>
        <w:rPr>
          <w:sz w:val="40"/>
          <w:szCs w:val="40"/>
        </w:rPr>
      </w:pPr>
    </w:p>
    <w:p w:rsidR="00966FF8" w:rsidRPr="00966FF8" w:rsidRDefault="00966FF8" w:rsidP="00966FF8">
      <w:pPr>
        <w:jc w:val="center"/>
        <w:rPr>
          <w:b/>
          <w:sz w:val="56"/>
        </w:rPr>
      </w:pPr>
      <w:r>
        <w:rPr>
          <w:b/>
          <w:sz w:val="56"/>
        </w:rPr>
        <w:t>B</w:t>
      </w:r>
      <w:r w:rsidRPr="00966FF8">
        <w:rPr>
          <w:b/>
          <w:sz w:val="56"/>
        </w:rPr>
        <w:t>lockchain-Inspired Digital Wallet System</w:t>
      </w:r>
    </w:p>
    <w:p w:rsidR="00966FF8" w:rsidRDefault="00966FF8" w:rsidP="00966FF8">
      <w:pPr>
        <w:jc w:val="center"/>
        <w:rPr>
          <w:b/>
          <w:sz w:val="36"/>
        </w:rPr>
      </w:pPr>
    </w:p>
    <w:p w:rsidR="00966FF8" w:rsidRDefault="00966FF8" w:rsidP="00966FF8">
      <w:pPr>
        <w:jc w:val="center"/>
        <w:rPr>
          <w:bCs/>
          <w:sz w:val="36"/>
        </w:rPr>
      </w:pPr>
      <w:r w:rsidRPr="004B5F91">
        <w:rPr>
          <w:bCs/>
          <w:sz w:val="36"/>
        </w:rPr>
        <w:t>By</w:t>
      </w:r>
    </w:p>
    <w:p w:rsidR="00966FF8" w:rsidRPr="004B5F91" w:rsidRDefault="00966FF8" w:rsidP="00966FF8">
      <w:pPr>
        <w:jc w:val="center"/>
        <w:rPr>
          <w:bCs/>
          <w:sz w:val="36"/>
        </w:rPr>
      </w:pPr>
    </w:p>
    <w:p w:rsidR="00966FF8" w:rsidRDefault="00966FF8" w:rsidP="00966FF8">
      <w:pPr>
        <w:jc w:val="center"/>
        <w:rPr>
          <w:b/>
          <w:bCs/>
          <w:sz w:val="36"/>
          <w:szCs w:val="32"/>
        </w:rPr>
      </w:pPr>
      <w:r w:rsidRPr="004B5F91">
        <w:rPr>
          <w:b/>
          <w:bCs/>
          <w:sz w:val="36"/>
          <w:szCs w:val="32"/>
        </w:rPr>
        <w:t>Ashutosh Pawar</w:t>
      </w:r>
    </w:p>
    <w:p w:rsidR="00966FF8" w:rsidRPr="004B5F91" w:rsidRDefault="00966FF8" w:rsidP="00966FF8">
      <w:pPr>
        <w:jc w:val="center"/>
        <w:rPr>
          <w:b/>
          <w:bCs/>
          <w:sz w:val="36"/>
          <w:szCs w:val="32"/>
        </w:rPr>
      </w:pPr>
      <w:r>
        <w:rPr>
          <w:b/>
          <w:bCs/>
          <w:sz w:val="36"/>
          <w:szCs w:val="32"/>
        </w:rPr>
        <w:t>150096725130</w:t>
      </w:r>
    </w:p>
    <w:p w:rsidR="00966FF8" w:rsidRDefault="00966FF8" w:rsidP="00966FF8"/>
    <w:p w:rsidR="00966FF8" w:rsidRDefault="00966FF8" w:rsidP="00966FF8">
      <w:r>
        <w:br w:type="page"/>
      </w:r>
    </w:p>
    <w:p w:rsidR="00966FF8" w:rsidRDefault="00966FF8">
      <w:pPr>
        <w:pStyle w:val="Heading1"/>
        <w:rPr>
          <w:rFonts w:ascii="Calibri" w:hAnsi="Calibri"/>
          <w:color w:val="003366"/>
        </w:rPr>
      </w:pPr>
    </w:p>
    <w:p w:rsidR="00966FF8" w:rsidRDefault="00966FF8">
      <w:pPr>
        <w:pStyle w:val="Heading1"/>
        <w:rPr>
          <w:rFonts w:ascii="Calibri" w:hAnsi="Calibri"/>
          <w:color w:val="003366"/>
        </w:rPr>
      </w:pPr>
    </w:p>
    <w:p w:rsidR="00966FF8" w:rsidRDefault="00966FF8">
      <w:pPr>
        <w:pStyle w:val="Heading1"/>
        <w:rPr>
          <w:rFonts w:ascii="Calibri" w:hAnsi="Calibri"/>
          <w:color w:val="003366"/>
        </w:rPr>
      </w:pPr>
    </w:p>
    <w:p w:rsidR="00966FF8" w:rsidRDefault="00966FF8">
      <w:pPr>
        <w:pStyle w:val="Heading1"/>
        <w:rPr>
          <w:rFonts w:ascii="Calibri" w:hAnsi="Calibri"/>
          <w:color w:val="003366"/>
        </w:rPr>
      </w:pPr>
    </w:p>
    <w:p w:rsidR="00966FF8" w:rsidRDefault="00966FF8">
      <w:pPr>
        <w:pStyle w:val="Heading1"/>
        <w:rPr>
          <w:rFonts w:ascii="Calibri" w:hAnsi="Calibri"/>
          <w:color w:val="003366"/>
        </w:rPr>
      </w:pPr>
    </w:p>
    <w:p w:rsidR="003833FE" w:rsidRDefault="00000000">
      <w:pPr>
        <w:pStyle w:val="Heading1"/>
      </w:pPr>
      <w:r>
        <w:rPr>
          <w:rFonts w:ascii="Calibri" w:hAnsi="Calibri"/>
          <w:color w:val="003366"/>
        </w:rPr>
        <w:t>Table of Contents</w:t>
      </w:r>
    </w:p>
    <w:p w:rsidR="003833FE" w:rsidRDefault="00000000">
      <w:pPr>
        <w:spacing w:after="160"/>
      </w:pPr>
      <w:r>
        <w:rPr>
          <w:sz w:val="26"/>
        </w:rPr>
        <w:t>1. Introduction to the Case Study</w:t>
      </w:r>
    </w:p>
    <w:p w:rsidR="003833FE" w:rsidRDefault="00000000">
      <w:pPr>
        <w:spacing w:after="160"/>
      </w:pPr>
      <w:r>
        <w:rPr>
          <w:sz w:val="26"/>
        </w:rPr>
        <w:t>2. Problem Statement / Case Background (Abstract)</w:t>
      </w:r>
    </w:p>
    <w:p w:rsidR="003833FE" w:rsidRDefault="00000000">
      <w:pPr>
        <w:spacing w:after="160"/>
      </w:pPr>
      <w:r>
        <w:rPr>
          <w:sz w:val="26"/>
        </w:rPr>
        <w:t>3. Problem Statement / Case Study Design</w:t>
      </w:r>
    </w:p>
    <w:p w:rsidR="003833FE" w:rsidRDefault="00000000">
      <w:pPr>
        <w:spacing w:after="160"/>
      </w:pPr>
      <w:r>
        <w:rPr>
          <w:sz w:val="26"/>
        </w:rPr>
        <w:t>4. Methods &amp; Algorithms / Technology Applied</w:t>
      </w:r>
    </w:p>
    <w:p w:rsidR="003833FE" w:rsidRDefault="00000000">
      <w:pPr>
        <w:spacing w:after="160"/>
      </w:pPr>
      <w:r>
        <w:rPr>
          <w:sz w:val="26"/>
        </w:rPr>
        <w:t>5. Implementation Details and Snapshots</w:t>
      </w:r>
    </w:p>
    <w:p w:rsidR="003833FE" w:rsidRDefault="00000000">
      <w:pPr>
        <w:spacing w:after="160"/>
      </w:pPr>
      <w:r>
        <w:rPr>
          <w:sz w:val="26"/>
        </w:rPr>
        <w:t>6. Results and Conclusion</w:t>
      </w:r>
    </w:p>
    <w:p w:rsidR="003833FE" w:rsidRDefault="00000000">
      <w:pPr>
        <w:spacing w:after="160"/>
      </w:pPr>
      <w:r>
        <w:rPr>
          <w:sz w:val="26"/>
        </w:rPr>
        <w:t>7. References</w:t>
      </w:r>
    </w:p>
    <w:p w:rsidR="003833FE" w:rsidRDefault="00000000">
      <w:r>
        <w:br w:type="page"/>
      </w:r>
    </w:p>
    <w:p w:rsidR="003833FE" w:rsidRDefault="00000000">
      <w:pPr>
        <w:pStyle w:val="Heading1"/>
      </w:pPr>
      <w:r>
        <w:rPr>
          <w:rFonts w:ascii="Calibri" w:hAnsi="Calibri"/>
          <w:color w:val="003366"/>
        </w:rPr>
        <w:lastRenderedPageBreak/>
        <w:t>1. Introduction to the Case Study</w:t>
      </w:r>
    </w:p>
    <w:p w:rsidR="003833FE" w:rsidRDefault="00000000">
      <w:r>
        <w:t>Digital payment systems have become an essential part of modern life, with platforms like Paytm, Google Pay, and PhonePe handling millions of transactions daily. These systems must ensure security (PINs are never stored as plain text), data integrity (transactions cannot be tampered with), and persistence (data survives even after the application is closed).</w:t>
      </w:r>
    </w:p>
    <w:p w:rsidR="003833FE" w:rsidRDefault="00000000">
      <w:r>
        <w:t>This project implements a simplified Digital Wallet System using C++ that demonstrates how such systems work under the hood. The application allows users to create wallets, securely log in using hashed PINs, deposit and transfer funds, and view their complete transaction history — all stored using a blockchain-inspired ledger system.</w:t>
      </w:r>
    </w:p>
    <w:p w:rsidR="003833FE" w:rsidRDefault="00000000">
      <w:r>
        <w:t>The project focuses heavily on Object-Oriented Programming (OOP) principles including Inheritance, Encapsulation, Abstraction, and Polymorphism, while also demonstrating practical use of C++ features such as file handling, vectors, maps, constructors, and hashing algorithms.</w:t>
      </w:r>
    </w:p>
    <w:p w:rsidR="003833FE" w:rsidRDefault="00000000">
      <w:pPr>
        <w:pStyle w:val="Heading1"/>
      </w:pPr>
      <w:r>
        <w:rPr>
          <w:rFonts w:ascii="Calibri" w:hAnsi="Calibri"/>
          <w:color w:val="003366"/>
        </w:rPr>
        <w:t>2. Problem Statement / Case Background (Abstract)</w:t>
      </w:r>
    </w:p>
    <w:p w:rsidR="003833FE" w:rsidRDefault="00000000">
      <w:pPr>
        <w:pStyle w:val="Heading2"/>
      </w:pPr>
      <w:r>
        <w:rPr>
          <w:rFonts w:ascii="Calibri" w:hAnsi="Calibri"/>
          <w:color w:val="003366"/>
        </w:rPr>
        <w:t>Problem Statement</w:t>
      </w:r>
    </w:p>
    <w:p w:rsidR="003833FE" w:rsidRDefault="00000000">
      <w:r>
        <w:t>Design and implement a command-line Digital Wallet System in C++ that allows multiple users to:</w:t>
      </w:r>
    </w:p>
    <w:p w:rsidR="003833FE" w:rsidRDefault="00000000">
      <w:pPr>
        <w:pStyle w:val="ListBullet"/>
      </w:pPr>
      <w:r>
        <w:t>Create secure wallets with hashed PIN authentication</w:t>
      </w:r>
    </w:p>
    <w:p w:rsidR="003833FE" w:rsidRDefault="00000000">
      <w:pPr>
        <w:pStyle w:val="ListBullet"/>
      </w:pPr>
      <w:r>
        <w:t>Deposit and transfer funds between wallets</w:t>
      </w:r>
    </w:p>
    <w:p w:rsidR="003833FE" w:rsidRDefault="00000000">
      <w:pPr>
        <w:pStyle w:val="ListBullet"/>
      </w:pPr>
      <w:r>
        <w:t>View transaction history and a blockchain-style ledger</w:t>
      </w:r>
    </w:p>
    <w:p w:rsidR="003833FE" w:rsidRDefault="00000000">
      <w:pPr>
        <w:pStyle w:val="ListBullet"/>
      </w:pPr>
      <w:r>
        <w:t>Persist all data across application restarts using file I/O</w:t>
      </w:r>
    </w:p>
    <w:p w:rsidR="003833FE" w:rsidRDefault="00000000">
      <w:pPr>
        <w:pStyle w:val="Heading2"/>
      </w:pPr>
      <w:r>
        <w:rPr>
          <w:rFonts w:ascii="Calibri" w:hAnsi="Calibri"/>
          <w:color w:val="003366"/>
        </w:rPr>
        <w:t>Background</w:t>
      </w:r>
    </w:p>
    <w:p w:rsidR="003833FE" w:rsidRDefault="00000000">
      <w:r>
        <w:t>Traditional banking systems rely on centralized databases to store account balances. In contrast, blockchain-based systems like Bitcoin derive balances by scanning the entire transaction history — no single "balance" number is stored anywhere. This project adopts the blockchain approach: balances are computed, never stored, by scanning the chain of all recorded transactions.</w:t>
      </w:r>
    </w:p>
    <w:p w:rsidR="003833FE" w:rsidRDefault="00000000">
      <w:r>
        <w:t>The system uses SHA-256 hashing (an industry-standard cryptographic algorithm) for two critical purposes:</w:t>
      </w:r>
    </w:p>
    <w:p w:rsidR="003833FE" w:rsidRDefault="00000000">
      <w:pPr>
        <w:pStyle w:val="ListBullet"/>
      </w:pPr>
      <w:r>
        <w:rPr>
          <w:b/>
        </w:rPr>
        <w:t xml:space="preserve">PIN Security: </w:t>
      </w:r>
      <w:r>
        <w:t>User PINs are hashed before storage, so even if the data file is accessed, the raw PIN cannot be recovered.</w:t>
      </w:r>
    </w:p>
    <w:p w:rsidR="003833FE" w:rsidRDefault="00000000">
      <w:pPr>
        <w:pStyle w:val="ListBullet"/>
      </w:pPr>
      <w:r>
        <w:rPr>
          <w:b/>
        </w:rPr>
        <w:t xml:space="preserve">Data Integrity: </w:t>
      </w:r>
      <w:r>
        <w:t>Each block in the ledger contains a hash of the previous block, creating an unbreakable chain. If any past transaction is tampered with, the hash chain would break, making fraud detectable.</w:t>
      </w:r>
    </w:p>
    <w:p w:rsidR="003833FE" w:rsidRDefault="00000000">
      <w:pPr>
        <w:pStyle w:val="Heading1"/>
      </w:pPr>
      <w:r>
        <w:rPr>
          <w:rFonts w:ascii="Calibri" w:hAnsi="Calibri"/>
          <w:color w:val="003366"/>
        </w:rPr>
        <w:lastRenderedPageBreak/>
        <w:t>3. Problem Statement / Case Study Design</w:t>
      </w:r>
    </w:p>
    <w:p w:rsidR="003833FE" w:rsidRDefault="00000000">
      <w:pPr>
        <w:pStyle w:val="Heading2"/>
      </w:pPr>
      <w:r>
        <w:rPr>
          <w:rFonts w:ascii="Calibri" w:hAnsi="Calibri"/>
          <w:color w:val="003366"/>
        </w:rPr>
        <w:t>3.1 System Architecture</w:t>
      </w:r>
    </w:p>
    <w:p w:rsidR="003833FE" w:rsidRDefault="00000000">
      <w:r>
        <w:t>The system is organized into the following components:</w:t>
      </w:r>
    </w:p>
    <w:tbl>
      <w:tblPr>
        <w:tblStyle w:val="LightGrid-Accent1"/>
        <w:tblW w:w="0" w:type="auto"/>
        <w:jc w:val="center"/>
        <w:tblLook w:val="04A0" w:firstRow="1" w:lastRow="0" w:firstColumn="1" w:lastColumn="0" w:noHBand="0" w:noVBand="1"/>
      </w:tblPr>
      <w:tblGrid>
        <w:gridCol w:w="3120"/>
        <w:gridCol w:w="3120"/>
        <w:gridCol w:w="3120"/>
      </w:tblGrid>
      <w:tr w:rsidR="003833FE" w:rsidTr="0038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Component</w:t>
            </w:r>
          </w:p>
        </w:tc>
        <w:tc>
          <w:tcPr>
            <w:tcW w:w="312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Files</w:t>
            </w:r>
          </w:p>
        </w:tc>
        <w:tc>
          <w:tcPr>
            <w:tcW w:w="312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Purpose</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Crypto Utility</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sha256.h, sha256.cpp</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SHA-256 hashing (open-source, NIST FIPS 180-4)</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Transaction</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Transaction.h, Transaction.cpp</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Stores sender, receiver, amount, timestamp, and a unique transaction hash</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Block</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Block.h, Block.cpp</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Groups transactions together with a hash linking to the previous block</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Ledger</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Ledger.h, Ledger.cpp</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The blockchain — mines blocks, computes balances, retrieves history</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Account (Base)</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Account.h, Account.cpp</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Base class with name and walletID (demonstrates Inheritance)</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Wallet (Derived)</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Wallet.h, Wallet.cpp</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Derived from Account; adds private hashedPin (demonstrates Encapsulation)</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Main Application</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main.cpp</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Entry point — handles UI, menus, file saving/loading, and global data</w:t>
            </w:r>
          </w:p>
        </w:tc>
      </w:tr>
    </w:tbl>
    <w:p w:rsidR="003833FE" w:rsidRDefault="003833FE"/>
    <w:p w:rsidR="003833FE" w:rsidRDefault="00000000">
      <w:pPr>
        <w:pStyle w:val="Heading2"/>
      </w:pPr>
      <w:r>
        <w:rPr>
          <w:rFonts w:ascii="Calibri" w:hAnsi="Calibri"/>
          <w:color w:val="003366"/>
        </w:rPr>
        <w:t>3.2 OOP Principles Used</w:t>
      </w:r>
    </w:p>
    <w:tbl>
      <w:tblPr>
        <w:tblStyle w:val="LightGrid-Accent1"/>
        <w:tblW w:w="0" w:type="auto"/>
        <w:jc w:val="center"/>
        <w:tblLook w:val="04A0" w:firstRow="1" w:lastRow="0" w:firstColumn="1" w:lastColumn="0" w:noHBand="0" w:noVBand="1"/>
      </w:tblPr>
      <w:tblGrid>
        <w:gridCol w:w="4680"/>
        <w:gridCol w:w="4680"/>
      </w:tblGrid>
      <w:tr w:rsidR="003833FE" w:rsidTr="0038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OOP Principle</w:t>
            </w:r>
          </w:p>
        </w:tc>
        <w:tc>
          <w:tcPr>
            <w:tcW w:w="468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Where It Is Used</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Inheritance</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Wallet inherits from Account (protected members name, walletID)</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Encapsulation</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hashedPin is private in Wallet — only accessible via verifyPin()</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Abstraction</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Header files (.h) expose only the interface; implementation is hidden in .cpp files</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lastRenderedPageBreak/>
              <w:t>Constructor Overloading</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Transaction and Block have two constructors each — one for creating new objects, one for loading from file</w:t>
            </w:r>
          </w:p>
        </w:tc>
      </w:tr>
    </w:tbl>
    <w:p w:rsidR="003833FE" w:rsidRDefault="003833FE"/>
    <w:p w:rsidR="003833FE" w:rsidRDefault="00000000">
      <w:pPr>
        <w:pStyle w:val="Heading2"/>
      </w:pPr>
      <w:r>
        <w:rPr>
          <w:rFonts w:ascii="Calibri" w:hAnsi="Calibri"/>
          <w:color w:val="003366"/>
        </w:rPr>
        <w:t>3.3 Data Flow</w:t>
      </w:r>
    </w:p>
    <w:p w:rsidR="003833FE" w:rsidRDefault="00000000">
      <w:r>
        <w:t>The application follows a layered architecture. User input flows through main.cpp, which manages global data (a map of Wallets and a Ledger). When a transaction occurs, main.cpp creates a Transaction object, passes it to the Ledger, which mines it into a Block. The Block is hashed using SHA-256 and appended to the chain. All data is then saved to wallet_data.dat.</w:t>
      </w:r>
    </w:p>
    <w:p w:rsidR="003833FE" w:rsidRDefault="00000000">
      <w:pPr>
        <w:pStyle w:val="Heading2"/>
      </w:pPr>
      <w:r>
        <w:rPr>
          <w:rFonts w:ascii="Calibri" w:hAnsi="Calibri"/>
          <w:color w:val="003366"/>
        </w:rPr>
        <w:t>3.4 User Flow</w:t>
      </w:r>
    </w:p>
    <w:p w:rsidR="003833FE" w:rsidRDefault="00000000">
      <w:r>
        <w:rPr>
          <w:b/>
        </w:rPr>
        <w:t>Main Menu:</w:t>
      </w:r>
    </w:p>
    <w:p w:rsidR="003833FE" w:rsidRDefault="00000000">
      <w:pPr>
        <w:pStyle w:val="ListBullet"/>
      </w:pPr>
      <w:r>
        <w:t>[1] Sign Up — Enter name + PIN → PIN hashed → Wallet ID generated → Saved to file</w:t>
      </w:r>
    </w:p>
    <w:p w:rsidR="003833FE" w:rsidRDefault="00000000">
      <w:pPr>
        <w:pStyle w:val="ListBullet"/>
      </w:pPr>
      <w:r>
        <w:t>[2] Log In — Enter Wallet ID + PIN → Hash compared → Dashboard opened</w:t>
      </w:r>
    </w:p>
    <w:p w:rsidR="003833FE" w:rsidRDefault="00000000">
      <w:pPr>
        <w:pStyle w:val="ListBullet"/>
      </w:pPr>
      <w:r>
        <w:t>[3] Exit — Goodbye message displayed</w:t>
      </w:r>
    </w:p>
    <w:p w:rsidR="003833FE" w:rsidRDefault="00000000">
      <w:r>
        <w:rPr>
          <w:b/>
        </w:rPr>
        <w:t>Dashboard (after login):</w:t>
      </w:r>
    </w:p>
    <w:p w:rsidR="003833FE" w:rsidRDefault="00000000">
      <w:pPr>
        <w:pStyle w:val="ListBullet"/>
      </w:pPr>
      <w:r>
        <w:t>[1] Check Balance — Computed from the entire blockchain</w:t>
      </w:r>
    </w:p>
    <w:p w:rsidR="003833FE" w:rsidRDefault="00000000">
      <w:pPr>
        <w:pStyle w:val="ListBullet"/>
      </w:pPr>
      <w:r>
        <w:t>[2] Deposit Funds — Creates a SYSTEM → User transaction</w:t>
      </w:r>
    </w:p>
    <w:p w:rsidR="003833FE" w:rsidRDefault="00000000">
      <w:pPr>
        <w:pStyle w:val="ListBullet"/>
      </w:pPr>
      <w:r>
        <w:t>[3] Transfer Funds — Validates balance, PIN, then creates a transaction</w:t>
      </w:r>
    </w:p>
    <w:p w:rsidR="003833FE" w:rsidRDefault="00000000">
      <w:pPr>
        <w:pStyle w:val="ListBullet"/>
      </w:pPr>
      <w:r>
        <w:t>[4] Transaction History — Shows all transactions involving the user</w:t>
      </w:r>
    </w:p>
    <w:p w:rsidR="003833FE" w:rsidRDefault="00000000">
      <w:pPr>
        <w:pStyle w:val="ListBullet"/>
      </w:pPr>
      <w:r>
        <w:t>[5] Blockchain Ledger — Shows all blocks with their hashes and transactions</w:t>
      </w:r>
    </w:p>
    <w:p w:rsidR="003833FE" w:rsidRDefault="00000000">
      <w:pPr>
        <w:pStyle w:val="ListBullet"/>
      </w:pPr>
      <w:r>
        <w:t>[6] Log Out — Returns to main menu</w:t>
      </w:r>
    </w:p>
    <w:p w:rsidR="003833FE" w:rsidRDefault="00000000">
      <w:pPr>
        <w:pStyle w:val="Heading1"/>
      </w:pPr>
      <w:r>
        <w:rPr>
          <w:rFonts w:ascii="Calibri" w:hAnsi="Calibri"/>
          <w:color w:val="003366"/>
        </w:rPr>
        <w:t>4. Methods &amp; Algorithms / Technology Applied</w:t>
      </w:r>
    </w:p>
    <w:p w:rsidR="003833FE" w:rsidRDefault="00000000">
      <w:pPr>
        <w:pStyle w:val="Heading2"/>
      </w:pPr>
      <w:r>
        <w:rPr>
          <w:rFonts w:ascii="Calibri" w:hAnsi="Calibri"/>
          <w:color w:val="003366"/>
        </w:rPr>
        <w:t>4.1 SHA-256 Hashing Algorithm</w:t>
      </w:r>
    </w:p>
    <w:p w:rsidR="003833FE" w:rsidRDefault="00000000">
      <w:r>
        <w:t>SHA-256 (Secure Hash Algorithm 256-bit) is a cryptographic function that converts any input string into a fixed-length 64-character hexadecimal output. It is:</w:t>
      </w:r>
    </w:p>
    <w:p w:rsidR="003833FE" w:rsidRDefault="00000000">
      <w:pPr>
        <w:pStyle w:val="ListBullet"/>
      </w:pPr>
      <w:r>
        <w:t>One-way: You cannot reverse the hash to get the original input</w:t>
      </w:r>
    </w:p>
    <w:p w:rsidR="003833FE" w:rsidRDefault="00000000">
      <w:pPr>
        <w:pStyle w:val="ListBullet"/>
      </w:pPr>
      <w:r>
        <w:t>Deterministic: The same input always produces the same hash</w:t>
      </w:r>
    </w:p>
    <w:p w:rsidR="003833FE" w:rsidRDefault="00000000">
      <w:pPr>
        <w:pStyle w:val="ListBullet"/>
      </w:pPr>
      <w:r>
        <w:t>Collision-resistant: It is practically impossible for two different inputs to produce the same hash</w:t>
      </w:r>
    </w:p>
    <w:p w:rsidR="003833FE" w:rsidRDefault="00000000">
      <w:r>
        <w:rPr>
          <w:b/>
        </w:rPr>
        <w:t>Example usage in the project:</w:t>
      </w:r>
    </w:p>
    <w:p w:rsidR="003833FE" w:rsidRDefault="00000000">
      <w:pPr>
        <w:shd w:val="clear" w:color="auto" w:fill="F2F2F2"/>
        <w:spacing w:before="80" w:after="80"/>
        <w:ind w:left="567"/>
      </w:pPr>
      <w:r>
        <w:rPr>
          <w:rFonts w:ascii="Consolas" w:hAnsi="Consolas"/>
          <w:color w:val="282828"/>
          <w:sz w:val="20"/>
        </w:rPr>
        <w:t>string hashedPin = sha256("1234");</w:t>
      </w:r>
      <w:r>
        <w:rPr>
          <w:rFonts w:ascii="Consolas" w:hAnsi="Consolas"/>
          <w:color w:val="282828"/>
          <w:sz w:val="20"/>
        </w:rPr>
        <w:br/>
        <w:t>// Output: "03ac674216f3e15c761ee1a5e255f067..."</w:t>
      </w:r>
    </w:p>
    <w:p w:rsidR="003833FE" w:rsidRDefault="00000000">
      <w:pPr>
        <w:pStyle w:val="Heading2"/>
      </w:pPr>
      <w:r>
        <w:rPr>
          <w:rFonts w:ascii="Calibri" w:hAnsi="Calibri"/>
          <w:color w:val="003366"/>
        </w:rPr>
        <w:lastRenderedPageBreak/>
        <w:t>4.2 Blockchain-Inspired Ledger</w:t>
      </w:r>
    </w:p>
    <w:p w:rsidR="003833FE" w:rsidRDefault="00000000">
      <w:r>
        <w:t>Each Block in the ledger contains:</w:t>
      </w:r>
    </w:p>
    <w:p w:rsidR="003833FE" w:rsidRDefault="00000000">
      <w:pPr>
        <w:pStyle w:val="ListBullet"/>
      </w:pPr>
      <w:r>
        <w:t>An index (position in the chain)</w:t>
      </w:r>
    </w:p>
    <w:p w:rsidR="003833FE" w:rsidRDefault="00000000">
      <w:pPr>
        <w:pStyle w:val="ListBullet"/>
      </w:pPr>
      <w:r>
        <w:t>A timestamp (when it was mined)</w:t>
      </w:r>
    </w:p>
    <w:p w:rsidR="003833FE" w:rsidRDefault="00000000">
      <w:pPr>
        <w:pStyle w:val="ListBullet"/>
      </w:pPr>
      <w:r>
        <w:t>A vector of Transactions (the actual data)</w:t>
      </w:r>
    </w:p>
    <w:p w:rsidR="003833FE" w:rsidRDefault="00000000">
      <w:pPr>
        <w:pStyle w:val="ListBullet"/>
      </w:pPr>
      <w:r>
        <w:t>A previousHash (linking it to the block before it)</w:t>
      </w:r>
    </w:p>
    <w:p w:rsidR="003833FE" w:rsidRDefault="00000000">
      <w:pPr>
        <w:pStyle w:val="ListBullet"/>
      </w:pPr>
      <w:r>
        <w:t>A hash (computed from all the above fields using SHA-256)</w:t>
      </w:r>
    </w:p>
    <w:p w:rsidR="003833FE" w:rsidRDefault="00000000">
      <w:r>
        <w:t>The hash of each block depends on the hash of the previous block, creating an unbreakable chain. If someone tampers with an earlier block, the hash of that block changes, which means the next block's previousHash no longer matches — the entire chain after the tampering point becomes invalid.</w:t>
      </w:r>
    </w:p>
    <w:p w:rsidR="003833FE" w:rsidRDefault="00000000">
      <w:pPr>
        <w:pStyle w:val="Heading2"/>
      </w:pPr>
      <w:r>
        <w:rPr>
          <w:rFonts w:ascii="Calibri" w:hAnsi="Calibri"/>
          <w:color w:val="003366"/>
        </w:rPr>
        <w:t>4.3 Balance Computation (No Stored Balances)</w:t>
      </w:r>
    </w:p>
    <w:p w:rsidR="003833FE" w:rsidRDefault="00000000">
      <w:r>
        <w:t>Instead of storing a balance number, the system scans the entire blockchain to compute a wallet's balance. For each transaction in the chain: if the wallet is the receiver, the amount is added; if the wallet is the sender, the amount is subtracted. This method is used by real cryptocurrencies like Bitcoin.</w:t>
      </w:r>
    </w:p>
    <w:p w:rsidR="003833FE" w:rsidRDefault="00000000">
      <w:pPr>
        <w:pStyle w:val="Heading2"/>
      </w:pPr>
      <w:r>
        <w:rPr>
          <w:rFonts w:ascii="Calibri" w:hAnsi="Calibri"/>
          <w:color w:val="003366"/>
        </w:rPr>
        <w:t>4.4 File Persistence</w:t>
      </w:r>
    </w:p>
    <w:p w:rsidR="003833FE" w:rsidRDefault="00000000">
      <w:r>
        <w:t xml:space="preserve">All data is saved to wallet_data.dat using C++ </w:t>
      </w:r>
      <w:proofErr w:type="spellStart"/>
      <w:r>
        <w:t>ofstream</w:t>
      </w:r>
      <w:proofErr w:type="spellEnd"/>
      <w:r>
        <w:t xml:space="preserve"> (for writing) and </w:t>
      </w:r>
      <w:proofErr w:type="spellStart"/>
      <w:r>
        <w:t>ifstream</w:t>
      </w:r>
      <w:proofErr w:type="spellEnd"/>
      <w:r>
        <w:t xml:space="preserve"> (for reading). Data fields are separated by pipe "|" characters. When the app starts, it reads the file line by line, uses stringstream to split each line by the pipe delimiter, and reconstructs the Wallet and Block objects in memory.</w:t>
      </w:r>
    </w:p>
    <w:p w:rsidR="003833FE" w:rsidRDefault="00000000">
      <w:pPr>
        <w:pStyle w:val="Heading2"/>
      </w:pPr>
      <w:r>
        <w:rPr>
          <w:rFonts w:ascii="Calibri" w:hAnsi="Calibri"/>
          <w:color w:val="003366"/>
        </w:rPr>
        <w:t>4.5 Technologies Used</w:t>
      </w:r>
    </w:p>
    <w:tbl>
      <w:tblPr>
        <w:tblStyle w:val="LightGrid-Accent1"/>
        <w:tblW w:w="0" w:type="auto"/>
        <w:jc w:val="center"/>
        <w:tblLook w:val="04A0" w:firstRow="1" w:lastRow="0" w:firstColumn="1" w:lastColumn="0" w:noHBand="0" w:noVBand="1"/>
      </w:tblPr>
      <w:tblGrid>
        <w:gridCol w:w="4680"/>
        <w:gridCol w:w="4680"/>
      </w:tblGrid>
      <w:tr w:rsidR="003833FE" w:rsidTr="0038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Technology</w:t>
            </w:r>
          </w:p>
        </w:tc>
        <w:tc>
          <w:tcPr>
            <w:tcW w:w="468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Purpose</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C++17</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Core programming language</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g++ Compiler</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Compilation and linking of source files</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STL vector</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Dynamic arrays for storing Transactions and Blocks</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STL map</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Dictionary for fast wallet lookup by ID</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STL fstream</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File reading and writing for persistence</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STL sstream</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String manipulation and parsing</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SHA-256 (Open-Source)</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Cryptographic hashing based on NIST FIPS 180-4</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ANSI Escape Codes</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Terminal colors and UI styling</w:t>
            </w:r>
          </w:p>
        </w:tc>
      </w:tr>
    </w:tbl>
    <w:p w:rsidR="003833FE" w:rsidRDefault="003833FE"/>
    <w:p w:rsidR="003833FE" w:rsidRDefault="00000000">
      <w:pPr>
        <w:pStyle w:val="Heading1"/>
      </w:pPr>
      <w:r>
        <w:rPr>
          <w:rFonts w:ascii="Calibri" w:hAnsi="Calibri"/>
          <w:color w:val="003366"/>
        </w:rPr>
        <w:t>5. Implementation Details and Snapshots</w:t>
      </w:r>
    </w:p>
    <w:p w:rsidR="003833FE" w:rsidRDefault="00000000">
      <w:pPr>
        <w:pStyle w:val="Heading2"/>
      </w:pPr>
      <w:r>
        <w:rPr>
          <w:rFonts w:ascii="Calibri" w:hAnsi="Calibri"/>
          <w:color w:val="003366"/>
        </w:rPr>
        <w:t>5.1 File Structure (894 total lines of code)</w:t>
      </w:r>
    </w:p>
    <w:tbl>
      <w:tblPr>
        <w:tblStyle w:val="LightGrid-Accent1"/>
        <w:tblW w:w="0" w:type="auto"/>
        <w:jc w:val="center"/>
        <w:tblLook w:val="04A0" w:firstRow="1" w:lastRow="0" w:firstColumn="1" w:lastColumn="0" w:noHBand="0" w:noVBand="1"/>
      </w:tblPr>
      <w:tblGrid>
        <w:gridCol w:w="3120"/>
        <w:gridCol w:w="3120"/>
        <w:gridCol w:w="3120"/>
      </w:tblGrid>
      <w:tr w:rsidR="003833FE" w:rsidTr="0038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File</w:t>
            </w:r>
          </w:p>
        </w:tc>
        <w:tc>
          <w:tcPr>
            <w:tcW w:w="312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Lines</w:t>
            </w:r>
          </w:p>
        </w:tc>
        <w:tc>
          <w:tcPr>
            <w:tcW w:w="312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Description</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main.cpp</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325</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Application logic, UI, file I/O, global variables</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sha256.cpp / sha256.h</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187</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SHA-256 implementation (open-source, NIST FIPS 180-4)</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Ledger.cpp / Ledger.h</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136</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Blockchain logic: mining, balance computation, history retrieval</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Block.cpp / Block.h</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81</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Block construction, transaction grouping, and hashing</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Transaction.cpp / Transaction.h</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75</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Transaction creation, data encapsulation, and hashing</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Wallet.cpp / Wallet.h</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55</w:t>
            </w:r>
          </w:p>
        </w:tc>
        <w:tc>
          <w:tcPr>
            <w:tcW w:w="312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PIN verification, wallet construction (inherits from Account)</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rsidR="003833FE" w:rsidRDefault="00000000">
            <w:r>
              <w:rPr>
                <w:sz w:val="22"/>
              </w:rPr>
              <w:t>Account.cpp / Account.h</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35</w:t>
            </w:r>
          </w:p>
        </w:tc>
        <w:tc>
          <w:tcPr>
            <w:tcW w:w="312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Base class with protected name and walletID members</w:t>
            </w:r>
          </w:p>
        </w:tc>
      </w:tr>
    </w:tbl>
    <w:p w:rsidR="003833FE" w:rsidRDefault="003833FE"/>
    <w:p w:rsidR="001C5C2C" w:rsidRDefault="001C5C2C"/>
    <w:p w:rsidR="001C5C2C" w:rsidRDefault="001C5C2C"/>
    <w:p w:rsidR="001C5C2C" w:rsidRDefault="001C5C2C"/>
    <w:p w:rsidR="001C5C2C" w:rsidRDefault="001C5C2C"/>
    <w:p w:rsidR="001C5C2C" w:rsidRDefault="001C5C2C"/>
    <w:p w:rsidR="001C5C2C" w:rsidRDefault="001C5C2C"/>
    <w:p w:rsidR="001C5C2C" w:rsidRDefault="001C5C2C"/>
    <w:p w:rsidR="001C5C2C" w:rsidRDefault="001C5C2C"/>
    <w:p w:rsidR="003833FE" w:rsidRDefault="00000000">
      <w:pPr>
        <w:pStyle w:val="Heading2"/>
      </w:pPr>
      <w:r>
        <w:rPr>
          <w:rFonts w:ascii="Calibri" w:hAnsi="Calibri"/>
          <w:color w:val="003366"/>
        </w:rPr>
        <w:lastRenderedPageBreak/>
        <w:t>5.2 Compilation</w:t>
      </w:r>
    </w:p>
    <w:p w:rsidR="003833FE" w:rsidRDefault="00000000">
      <w:r>
        <w:t>All source files are compiled together using the following command:</w:t>
      </w:r>
    </w:p>
    <w:p w:rsidR="001C5C2C" w:rsidRPr="001C5C2C" w:rsidRDefault="00000000" w:rsidP="001C5C2C">
      <w:pPr>
        <w:shd w:val="clear" w:color="auto" w:fill="F2F2F2"/>
        <w:spacing w:before="80" w:after="80"/>
        <w:ind w:left="567"/>
      </w:pPr>
      <w:r>
        <w:rPr>
          <w:rFonts w:ascii="Consolas" w:hAnsi="Consolas"/>
          <w:color w:val="282828"/>
          <w:sz w:val="20"/>
        </w:rPr>
        <w:t xml:space="preserve">g++ -std=c++17 sha256.cpp Transaction.cpp Block.cpp Account.cpp Wallet.cpp Ledger.cpp main.cpp -o </w:t>
      </w:r>
      <w:proofErr w:type="spellStart"/>
      <w:r>
        <w:rPr>
          <w:rFonts w:ascii="Consolas" w:hAnsi="Consolas"/>
          <w:color w:val="282828"/>
          <w:sz w:val="20"/>
        </w:rPr>
        <w:t>wallet_app</w:t>
      </w:r>
      <w:proofErr w:type="spellEnd"/>
    </w:p>
    <w:p w:rsidR="003833FE" w:rsidRDefault="00000000">
      <w:pPr>
        <w:pStyle w:val="Heading2"/>
      </w:pPr>
      <w:r>
        <w:rPr>
          <w:rFonts w:ascii="Calibri" w:hAnsi="Calibri"/>
          <w:color w:val="003366"/>
        </w:rPr>
        <w:t>5.3 Application Snapshots</w:t>
      </w:r>
    </w:p>
    <w:p w:rsidR="003833FE" w:rsidRDefault="003833FE"/>
    <w:p w:rsidR="003833FE" w:rsidRDefault="00000000">
      <w:pPr>
        <w:pStyle w:val="ListBullet"/>
      </w:pPr>
      <w:r>
        <w:t>Screenshot 1: Main Menu — Welcome screen with Sign Up, Log In, and Exit options.</w:t>
      </w:r>
      <w:r w:rsidR="001C5C2C">
        <w:rPr>
          <w:noProof/>
        </w:rPr>
        <w:drawing>
          <wp:inline distT="0" distB="0" distL="0" distR="0">
            <wp:extent cx="5943600" cy="4404995"/>
            <wp:effectExtent l="0" t="0" r="0" b="0"/>
            <wp:docPr id="99020831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8316" name="Picture 3" descr="A screenshot of a computer&#10;&#10;AI-generated content may be incorrect."/>
                    <pic:cNvPicPr/>
                  </pic:nvPicPr>
                  <pic:blipFill>
                    <a:blip r:embed="rId7"/>
                    <a:stretch>
                      <a:fillRect/>
                    </a:stretch>
                  </pic:blipFill>
                  <pic:spPr>
                    <a:xfrm>
                      <a:off x="0" y="0"/>
                      <a:ext cx="5943600" cy="4404995"/>
                    </a:xfrm>
                    <a:prstGeom prst="rect">
                      <a:avLst/>
                    </a:prstGeom>
                  </pic:spPr>
                </pic:pic>
              </a:graphicData>
            </a:graphic>
          </wp:inline>
        </w:drawing>
      </w: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1C5C2C" w:rsidRDefault="001C5C2C" w:rsidP="001C5C2C">
      <w:pPr>
        <w:pStyle w:val="ListBullet"/>
        <w:numPr>
          <w:ilvl w:val="0"/>
          <w:numId w:val="0"/>
        </w:numPr>
        <w:ind w:left="360" w:hanging="360"/>
      </w:pPr>
    </w:p>
    <w:p w:rsidR="003833FE" w:rsidRDefault="00000000">
      <w:pPr>
        <w:pStyle w:val="ListBullet"/>
      </w:pPr>
      <w:r>
        <w:lastRenderedPageBreak/>
        <w:t>Screenshot 2: Wallet Creation — Successful creation with generated Wallet ID.</w:t>
      </w:r>
      <w:r w:rsidR="001C5C2C">
        <w:rPr>
          <w:noProof/>
        </w:rPr>
        <w:drawing>
          <wp:inline distT="0" distB="0" distL="0" distR="0">
            <wp:extent cx="5943600" cy="4404995"/>
            <wp:effectExtent l="0" t="0" r="0" b="0"/>
            <wp:docPr id="27755971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59712" name="Picture 4" descr="A screenshot of a computer&#10;&#10;AI-generated content may be incorrect."/>
                    <pic:cNvPicPr/>
                  </pic:nvPicPr>
                  <pic:blipFill>
                    <a:blip r:embed="rId8"/>
                    <a:stretch>
                      <a:fillRect/>
                    </a:stretch>
                  </pic:blipFill>
                  <pic:spPr>
                    <a:xfrm>
                      <a:off x="0" y="0"/>
                      <a:ext cx="5943600" cy="4404995"/>
                    </a:xfrm>
                    <a:prstGeom prst="rect">
                      <a:avLst/>
                    </a:prstGeom>
                  </pic:spPr>
                </pic:pic>
              </a:graphicData>
            </a:graphic>
          </wp:inline>
        </w:drawing>
      </w:r>
    </w:p>
    <w:p w:rsidR="001C5C2C" w:rsidRDefault="00000000" w:rsidP="001C5C2C">
      <w:pPr>
        <w:pStyle w:val="ListBullet"/>
      </w:pPr>
      <w:r>
        <w:lastRenderedPageBreak/>
        <w:t>Screenshot 3: Dashboard — Logged-in view with all 6 menu options.</w:t>
      </w:r>
      <w:r w:rsidR="001C5C2C">
        <w:rPr>
          <w:noProof/>
        </w:rPr>
        <w:drawing>
          <wp:inline distT="0" distB="0" distL="0" distR="0">
            <wp:extent cx="5943600" cy="4404995"/>
            <wp:effectExtent l="0" t="0" r="0" b="0"/>
            <wp:docPr id="33290036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00364" name="Picture 5" descr="A screenshot of a computer&#10;&#10;AI-generated content may be incorrect."/>
                    <pic:cNvPicPr/>
                  </pic:nvPicPr>
                  <pic:blipFill>
                    <a:blip r:embed="rId9"/>
                    <a:stretch>
                      <a:fillRect/>
                    </a:stretch>
                  </pic:blipFill>
                  <pic:spPr>
                    <a:xfrm>
                      <a:off x="0" y="0"/>
                      <a:ext cx="5943600" cy="4404995"/>
                    </a:xfrm>
                    <a:prstGeom prst="rect">
                      <a:avLst/>
                    </a:prstGeom>
                  </pic:spPr>
                </pic:pic>
              </a:graphicData>
            </a:graphic>
          </wp:inline>
        </w:drawing>
      </w:r>
    </w:p>
    <w:p w:rsidR="003833FE" w:rsidRDefault="00000000">
      <w:pPr>
        <w:pStyle w:val="ListBullet"/>
      </w:pPr>
      <w:r>
        <w:lastRenderedPageBreak/>
        <w:t>Screenshot 4: Deposit — Successful deposit with confirmation message.</w:t>
      </w:r>
      <w:r w:rsidR="001C5C2C">
        <w:rPr>
          <w:noProof/>
        </w:rPr>
        <w:drawing>
          <wp:inline distT="0" distB="0" distL="0" distR="0">
            <wp:extent cx="5943600" cy="4404995"/>
            <wp:effectExtent l="0" t="0" r="0" b="0"/>
            <wp:docPr id="161989342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93425" name="Picture 6" descr="A screenshot of a computer&#10;&#10;AI-generated content may be incorrect."/>
                    <pic:cNvPicPr/>
                  </pic:nvPicPr>
                  <pic:blipFill>
                    <a:blip r:embed="rId10"/>
                    <a:stretch>
                      <a:fillRect/>
                    </a:stretch>
                  </pic:blipFill>
                  <pic:spPr>
                    <a:xfrm>
                      <a:off x="0" y="0"/>
                      <a:ext cx="5943600" cy="4404995"/>
                    </a:xfrm>
                    <a:prstGeom prst="rect">
                      <a:avLst/>
                    </a:prstGeom>
                  </pic:spPr>
                </pic:pic>
              </a:graphicData>
            </a:graphic>
          </wp:inline>
        </w:drawing>
      </w:r>
    </w:p>
    <w:p w:rsidR="001C5C2C" w:rsidRDefault="001C5C2C">
      <w:pPr>
        <w:pStyle w:val="ListBullet"/>
      </w:pPr>
      <w:r>
        <w:lastRenderedPageBreak/>
        <w:t xml:space="preserve">Screenshot 5: Check Balance </w:t>
      </w:r>
      <w:r>
        <w:t>—</w:t>
      </w:r>
      <w:r>
        <w:t xml:space="preserve"> Freshly deposited amount.</w:t>
      </w:r>
      <w:r>
        <w:rPr>
          <w:noProof/>
        </w:rPr>
        <w:drawing>
          <wp:inline distT="0" distB="0" distL="0" distR="0">
            <wp:extent cx="5943600" cy="4404995"/>
            <wp:effectExtent l="0" t="0" r="0" b="0"/>
            <wp:docPr id="34481693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16933" name="Picture 7" descr="A screenshot of a computer&#10;&#10;AI-generated content may be incorrect."/>
                    <pic:cNvPicPr/>
                  </pic:nvPicPr>
                  <pic:blipFill>
                    <a:blip r:embed="rId11"/>
                    <a:stretch>
                      <a:fillRect/>
                    </a:stretch>
                  </pic:blipFill>
                  <pic:spPr>
                    <a:xfrm>
                      <a:off x="0" y="0"/>
                      <a:ext cx="5943600" cy="4404995"/>
                    </a:xfrm>
                    <a:prstGeom prst="rect">
                      <a:avLst/>
                    </a:prstGeom>
                  </pic:spPr>
                </pic:pic>
              </a:graphicData>
            </a:graphic>
          </wp:inline>
        </w:drawing>
      </w:r>
    </w:p>
    <w:p w:rsidR="003833FE" w:rsidRDefault="00000000">
      <w:pPr>
        <w:pStyle w:val="ListBullet"/>
      </w:pPr>
      <w:r>
        <w:lastRenderedPageBreak/>
        <w:t>Screenshot 5: Transfer — Successful fund transfer between two wallets.</w:t>
      </w:r>
      <w:r w:rsidR="001C5C2C">
        <w:rPr>
          <w:noProof/>
        </w:rPr>
        <w:drawing>
          <wp:inline distT="0" distB="0" distL="0" distR="0">
            <wp:extent cx="5943600" cy="4404995"/>
            <wp:effectExtent l="0" t="0" r="0" b="0"/>
            <wp:docPr id="1501818254"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18254" name="Picture 8" descr="A screenshot of a computer&#10;&#10;AI-generated content may be incorrect."/>
                    <pic:cNvPicPr/>
                  </pic:nvPicPr>
                  <pic:blipFill>
                    <a:blip r:embed="rId12"/>
                    <a:stretch>
                      <a:fillRect/>
                    </a:stretch>
                  </pic:blipFill>
                  <pic:spPr>
                    <a:xfrm>
                      <a:off x="0" y="0"/>
                      <a:ext cx="5943600" cy="4404995"/>
                    </a:xfrm>
                    <a:prstGeom prst="rect">
                      <a:avLst/>
                    </a:prstGeom>
                  </pic:spPr>
                </pic:pic>
              </a:graphicData>
            </a:graphic>
          </wp:inline>
        </w:drawing>
      </w:r>
    </w:p>
    <w:p w:rsidR="003833FE" w:rsidRDefault="00000000">
      <w:pPr>
        <w:pStyle w:val="ListBullet"/>
      </w:pPr>
      <w:r>
        <w:lastRenderedPageBreak/>
        <w:t>Screenshot 6: Transaction History — Table showing date, sender, receiver, and amount.</w:t>
      </w:r>
      <w:r w:rsidR="001C5C2C">
        <w:rPr>
          <w:noProof/>
        </w:rPr>
        <w:drawing>
          <wp:inline distT="0" distB="0" distL="0" distR="0">
            <wp:extent cx="5943600" cy="4404995"/>
            <wp:effectExtent l="0" t="0" r="0" b="0"/>
            <wp:docPr id="129836424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64243" name="Picture 9" descr="A screenshot of a computer&#10;&#10;AI-generated content may be incorrect."/>
                    <pic:cNvPicPr/>
                  </pic:nvPicPr>
                  <pic:blipFill>
                    <a:blip r:embed="rId13"/>
                    <a:stretch>
                      <a:fillRect/>
                    </a:stretch>
                  </pic:blipFill>
                  <pic:spPr>
                    <a:xfrm>
                      <a:off x="0" y="0"/>
                      <a:ext cx="5943600" cy="4404995"/>
                    </a:xfrm>
                    <a:prstGeom prst="rect">
                      <a:avLst/>
                    </a:prstGeom>
                  </pic:spPr>
                </pic:pic>
              </a:graphicData>
            </a:graphic>
          </wp:inline>
        </w:drawing>
      </w:r>
    </w:p>
    <w:p w:rsidR="003833FE" w:rsidRDefault="00000000">
      <w:pPr>
        <w:pStyle w:val="ListBullet"/>
      </w:pPr>
      <w:r>
        <w:lastRenderedPageBreak/>
        <w:t>Screenshot 7: Blockchain Ledger — All blocks in the chain with hashes and transactions.</w:t>
      </w:r>
      <w:r w:rsidR="001C5C2C">
        <w:rPr>
          <w:noProof/>
        </w:rPr>
        <w:drawing>
          <wp:inline distT="0" distB="0" distL="0" distR="0">
            <wp:extent cx="5943600" cy="7059295"/>
            <wp:effectExtent l="0" t="0" r="0" b="0"/>
            <wp:docPr id="76405511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111" name="Picture 10" descr="A screenshot of a computer&#10;&#10;AI-generated content may be incorrect."/>
                    <pic:cNvPicPr/>
                  </pic:nvPicPr>
                  <pic:blipFill>
                    <a:blip r:embed="rId14"/>
                    <a:stretch>
                      <a:fillRect/>
                    </a:stretch>
                  </pic:blipFill>
                  <pic:spPr>
                    <a:xfrm>
                      <a:off x="0" y="0"/>
                      <a:ext cx="5943600" cy="7059295"/>
                    </a:xfrm>
                    <a:prstGeom prst="rect">
                      <a:avLst/>
                    </a:prstGeom>
                  </pic:spPr>
                </pic:pic>
              </a:graphicData>
            </a:graphic>
          </wp:inline>
        </w:drawing>
      </w:r>
    </w:p>
    <w:p w:rsidR="003833FE" w:rsidRDefault="00000000">
      <w:pPr>
        <w:pStyle w:val="Heading1"/>
      </w:pPr>
      <w:r>
        <w:rPr>
          <w:rFonts w:ascii="Calibri" w:hAnsi="Calibri"/>
          <w:color w:val="003366"/>
        </w:rPr>
        <w:lastRenderedPageBreak/>
        <w:t>6. Results and Conclusion</w:t>
      </w:r>
    </w:p>
    <w:p w:rsidR="003833FE" w:rsidRDefault="00000000">
      <w:pPr>
        <w:pStyle w:val="Heading2"/>
      </w:pPr>
      <w:r>
        <w:rPr>
          <w:rFonts w:ascii="Calibri" w:hAnsi="Calibri"/>
          <w:color w:val="003366"/>
        </w:rPr>
        <w:t>6.1 Results</w:t>
      </w:r>
    </w:p>
    <w:p w:rsidR="003833FE" w:rsidRDefault="00000000">
      <w:r>
        <w:t>The Digital Wallet System was successfully implemented with the following features:</w:t>
      </w:r>
    </w:p>
    <w:p w:rsidR="003833FE" w:rsidRDefault="00000000">
      <w:pPr>
        <w:pStyle w:val="ListBullet"/>
      </w:pPr>
      <w:r>
        <w:t>✅ Wallet Creation with unique auto-generated Wallet IDs</w:t>
      </w:r>
    </w:p>
    <w:p w:rsidR="003833FE" w:rsidRDefault="00000000">
      <w:pPr>
        <w:pStyle w:val="ListBullet"/>
      </w:pPr>
      <w:r>
        <w:t>✅ Secure PIN Authentication using SHA-256 hashing (PINs are never stored in plain text)</w:t>
      </w:r>
    </w:p>
    <w:p w:rsidR="003833FE" w:rsidRDefault="00000000">
      <w:pPr>
        <w:pStyle w:val="ListBullet"/>
      </w:pPr>
      <w:r>
        <w:t>✅ Fund Deposits from the SYSTEM account</w:t>
      </w:r>
    </w:p>
    <w:p w:rsidR="003833FE" w:rsidRDefault="00000000">
      <w:pPr>
        <w:pStyle w:val="ListBullet"/>
      </w:pPr>
      <w:r>
        <w:t>✅ Peer-to-Peer Transfers with balance validation and PIN confirmation</w:t>
      </w:r>
    </w:p>
    <w:p w:rsidR="003833FE" w:rsidRDefault="00000000">
      <w:pPr>
        <w:pStyle w:val="ListBullet"/>
      </w:pPr>
      <w:r>
        <w:t>✅ Transaction History displaying date, sender, receiver, and amount</w:t>
      </w:r>
    </w:p>
    <w:p w:rsidR="003833FE" w:rsidRDefault="00000000">
      <w:pPr>
        <w:pStyle w:val="ListBullet"/>
      </w:pPr>
      <w:r>
        <w:t>✅ Blockchain Ledger View showing the complete chain of blocks with hash linkage</w:t>
      </w:r>
    </w:p>
    <w:p w:rsidR="003833FE" w:rsidRDefault="00000000">
      <w:pPr>
        <w:pStyle w:val="ListBullet"/>
      </w:pPr>
      <w:r>
        <w:t>✅ Data Persistence — all wallets and blockchain data survive application restarts via wallet_data.dat</w:t>
      </w:r>
    </w:p>
    <w:p w:rsidR="003833FE" w:rsidRDefault="00000000">
      <w:pPr>
        <w:pStyle w:val="ListBullet"/>
      </w:pPr>
      <w:r>
        <w:t>✅ Balance Computation derived from the full transaction chain (never stored as a number)</w:t>
      </w:r>
    </w:p>
    <w:p w:rsidR="003833FE" w:rsidRDefault="00000000">
      <w:pPr>
        <w:pStyle w:val="Heading2"/>
      </w:pPr>
      <w:r>
        <w:rPr>
          <w:rFonts w:ascii="Calibri" w:hAnsi="Calibri"/>
          <w:color w:val="003366"/>
        </w:rPr>
        <w:t>6.2 OOP Concepts Demonstrated</w:t>
      </w:r>
    </w:p>
    <w:tbl>
      <w:tblPr>
        <w:tblStyle w:val="LightGrid-Accent1"/>
        <w:tblW w:w="0" w:type="auto"/>
        <w:jc w:val="center"/>
        <w:tblLook w:val="04A0" w:firstRow="1" w:lastRow="0" w:firstColumn="1" w:lastColumn="0" w:noHBand="0" w:noVBand="1"/>
      </w:tblPr>
      <w:tblGrid>
        <w:gridCol w:w="4680"/>
        <w:gridCol w:w="4680"/>
      </w:tblGrid>
      <w:tr w:rsidR="003833FE" w:rsidTr="0038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Concept</w:t>
            </w:r>
          </w:p>
        </w:tc>
        <w:tc>
          <w:tcPr>
            <w:tcW w:w="4680" w:type="dxa"/>
          </w:tcPr>
          <w:p w:rsidR="003833FE" w:rsidRDefault="00000000">
            <w:pPr>
              <w:cnfStyle w:val="100000000000" w:firstRow="1" w:lastRow="0" w:firstColumn="0" w:lastColumn="0" w:oddVBand="0" w:evenVBand="0" w:oddHBand="0" w:evenHBand="0" w:firstRowFirstColumn="0" w:firstRowLastColumn="0" w:lastRowFirstColumn="0" w:lastRowLastColumn="0"/>
            </w:pPr>
            <w:r>
              <w:rPr>
                <w:sz w:val="22"/>
              </w:rPr>
              <w:t>Implementation</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Classes &amp; Objects</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Transaction, Block, Ledger, Account, Wallet</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Inheritance</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Wallet inherits name and walletID from Account</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Encapsulation</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hashedPin is private, only accessible through verifyPin()</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Abstraction</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Header files expose interface; .cpp files hide implementation</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Constructor Overloading</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Two constructors each for Transaction and Block</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Vectors (Dynamic Arrays)</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Used to store transactions and the blockchain</w:t>
            </w:r>
          </w:p>
        </w:tc>
      </w:tr>
      <w:tr w:rsidR="003833FE" w:rsidTr="0038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Maps (Dictionaries)</w:t>
            </w:r>
          </w:p>
        </w:tc>
        <w:tc>
          <w:tcPr>
            <w:tcW w:w="4680" w:type="dxa"/>
          </w:tcPr>
          <w:p w:rsidR="003833FE" w:rsidRDefault="00000000">
            <w:pPr>
              <w:cnfStyle w:val="000000100000" w:firstRow="0" w:lastRow="0" w:firstColumn="0" w:lastColumn="0" w:oddVBand="0" w:evenVBand="0" w:oddHBand="1" w:evenHBand="0" w:firstRowFirstColumn="0" w:firstRowLastColumn="0" w:lastRowFirstColumn="0" w:lastRowLastColumn="0"/>
            </w:pPr>
            <w:r>
              <w:rPr>
                <w:sz w:val="22"/>
              </w:rPr>
              <w:t>Used for O(log N) wallet lookup by ID</w:t>
            </w:r>
          </w:p>
        </w:tc>
      </w:tr>
      <w:tr w:rsidR="003833FE" w:rsidTr="0038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3833FE" w:rsidRDefault="00000000">
            <w:r>
              <w:rPr>
                <w:sz w:val="22"/>
              </w:rPr>
              <w:t>File Handling</w:t>
            </w:r>
          </w:p>
        </w:tc>
        <w:tc>
          <w:tcPr>
            <w:tcW w:w="4680" w:type="dxa"/>
          </w:tcPr>
          <w:p w:rsidR="003833FE" w:rsidRDefault="00000000">
            <w:pPr>
              <w:cnfStyle w:val="000000010000" w:firstRow="0" w:lastRow="0" w:firstColumn="0" w:lastColumn="0" w:oddVBand="0" w:evenVBand="0" w:oddHBand="0" w:evenHBand="1" w:firstRowFirstColumn="0" w:firstRowLastColumn="0" w:lastRowFirstColumn="0" w:lastRowLastColumn="0"/>
            </w:pPr>
            <w:r>
              <w:rPr>
                <w:sz w:val="22"/>
              </w:rPr>
              <w:t>ofstream / ifstream for persistent data storage</w:t>
            </w:r>
          </w:p>
        </w:tc>
      </w:tr>
    </w:tbl>
    <w:p w:rsidR="003833FE" w:rsidRDefault="003833FE"/>
    <w:p w:rsidR="001C5C2C" w:rsidRDefault="001C5C2C"/>
    <w:p w:rsidR="001C5C2C" w:rsidRDefault="001C5C2C"/>
    <w:p w:rsidR="001C5C2C" w:rsidRDefault="001C5C2C"/>
    <w:p w:rsidR="001C5C2C" w:rsidRDefault="001C5C2C"/>
    <w:p w:rsidR="001C5C2C" w:rsidRDefault="001C5C2C"/>
    <w:p w:rsidR="003833FE" w:rsidRDefault="00000000">
      <w:pPr>
        <w:pStyle w:val="Heading2"/>
      </w:pPr>
      <w:r>
        <w:rPr>
          <w:rFonts w:ascii="Calibri" w:hAnsi="Calibri"/>
          <w:color w:val="003366"/>
        </w:rPr>
        <w:lastRenderedPageBreak/>
        <w:t>6.3 Conclusion</w:t>
      </w:r>
    </w:p>
    <w:p w:rsidR="003833FE" w:rsidRDefault="00000000">
      <w:r>
        <w:t>This project demonstrates the practical application of Object-Oriented Programming in building a real-world financial system. By combining OOP principles with cryptographic hashing and blockchain-inspired data structures, the system achieves security, data integrity, and persistence — the three pillars of any payment platform.</w:t>
      </w:r>
    </w:p>
    <w:p w:rsidR="003833FE" w:rsidRDefault="00000000">
      <w:r>
        <w:t>The use of SHA-256 ensures that sensitive data (PINs) is protected even if the underlying data file is compromised. The blockchain architecture guarantees that the transaction history is tamper-proof and auditable. The separation of interface (.h) and implementation (.cpp) files follows industry-standard C++ development practices.</w:t>
      </w:r>
    </w:p>
    <w:p w:rsidR="003833FE" w:rsidRDefault="00000000">
      <w:pPr>
        <w:pStyle w:val="Heading1"/>
      </w:pPr>
      <w:r>
        <w:rPr>
          <w:rFonts w:ascii="Calibri" w:hAnsi="Calibri"/>
          <w:color w:val="003366"/>
        </w:rPr>
        <w:t>7. References</w:t>
      </w:r>
    </w:p>
    <w:p w:rsidR="003833FE" w:rsidRPr="001C5C2C" w:rsidRDefault="00000000">
      <w:pPr>
        <w:pStyle w:val="ListNumber"/>
      </w:pPr>
      <w:proofErr w:type="spellStart"/>
      <w:r>
        <w:rPr>
          <w:sz w:val="22"/>
        </w:rPr>
        <w:t>GeeksforGeeks</w:t>
      </w:r>
      <w:proofErr w:type="spellEnd"/>
      <w:r>
        <w:rPr>
          <w:sz w:val="22"/>
        </w:rPr>
        <w:t xml:space="preserve"> — Object Oriented Programming in C++</w:t>
      </w:r>
      <w:r>
        <w:rPr>
          <w:sz w:val="22"/>
        </w:rPr>
        <w:br/>
      </w:r>
      <w:hyperlink r:id="rId15" w:history="1">
        <w:r w:rsidR="001C5C2C" w:rsidRPr="00B26E90">
          <w:rPr>
            <w:rStyle w:val="Hyperlink"/>
            <w:sz w:val="22"/>
          </w:rPr>
          <w:t>https://www.geeksforgeeks.org/object-oriented-programming-in-cpp/</w:t>
        </w:r>
      </w:hyperlink>
    </w:p>
    <w:p w:rsidR="001C5C2C" w:rsidRPr="00966FF8" w:rsidRDefault="00966FF8">
      <w:pPr>
        <w:pStyle w:val="ListNumber"/>
      </w:pPr>
      <w:proofErr w:type="spellStart"/>
      <w:r>
        <w:rPr>
          <w:sz w:val="22"/>
        </w:rPr>
        <w:t>StackOverflow</w:t>
      </w:r>
      <w:proofErr w:type="spellEnd"/>
      <w:r>
        <w:rPr>
          <w:sz w:val="22"/>
        </w:rPr>
        <w:t xml:space="preserve"> </w:t>
      </w:r>
      <w:proofErr w:type="spellStart"/>
      <w:r>
        <w:rPr>
          <w:sz w:val="22"/>
        </w:rPr>
        <w:t>QnA</w:t>
      </w:r>
      <w:proofErr w:type="spellEnd"/>
      <w:r>
        <w:rPr>
          <w:sz w:val="22"/>
        </w:rPr>
        <w:t xml:space="preserve"> Threads on Header Files</w:t>
      </w:r>
      <w:r>
        <w:rPr>
          <w:sz w:val="22"/>
        </w:rPr>
        <w:br/>
      </w:r>
      <w:hyperlink r:id="rId16" w:history="1">
        <w:r w:rsidRPr="00B26E90">
          <w:rPr>
            <w:rStyle w:val="Hyperlink"/>
            <w:sz w:val="22"/>
          </w:rPr>
          <w:t>https://stackoverflow.com/questions/3741051/how-to-include-header-files</w:t>
        </w:r>
      </w:hyperlink>
      <w:r>
        <w:rPr>
          <w:sz w:val="22"/>
        </w:rPr>
        <w:t xml:space="preserve"> </w:t>
      </w:r>
    </w:p>
    <w:p w:rsidR="00966FF8" w:rsidRDefault="00966FF8" w:rsidP="00966FF8">
      <w:pPr>
        <w:pStyle w:val="ListNumber"/>
        <w:rPr>
          <w:sz w:val="22"/>
          <w:szCs w:val="21"/>
        </w:rPr>
      </w:pPr>
      <w:r w:rsidRPr="00966FF8">
        <w:rPr>
          <w:sz w:val="22"/>
          <w:szCs w:val="21"/>
        </w:rPr>
        <w:t>Blockchain Voting System Algorithm</w:t>
      </w:r>
      <w:r w:rsidRPr="00966FF8">
        <w:rPr>
          <w:sz w:val="22"/>
          <w:szCs w:val="21"/>
        </w:rPr>
        <w:br/>
      </w:r>
      <w:hyperlink r:id="rId17" w:history="1">
        <w:r w:rsidRPr="00966FF8">
          <w:rPr>
            <w:rStyle w:val="Hyperlink"/>
            <w:sz w:val="22"/>
            <w:szCs w:val="21"/>
          </w:rPr>
          <w:t>https://github.com/AASHPAW1015/Blockchain-Voting-System</w:t>
        </w:r>
      </w:hyperlink>
    </w:p>
    <w:p w:rsidR="004B42D0" w:rsidRDefault="004B42D0" w:rsidP="004B42D0">
      <w:pPr>
        <w:pStyle w:val="ListNumber"/>
        <w:rPr>
          <w:sz w:val="22"/>
          <w:szCs w:val="21"/>
        </w:rPr>
      </w:pPr>
      <w:proofErr w:type="spellStart"/>
      <w:r>
        <w:rPr>
          <w:sz w:val="22"/>
          <w:szCs w:val="21"/>
        </w:rPr>
        <w:t>GeeksForGeeks</w:t>
      </w:r>
      <w:proofErr w:type="spellEnd"/>
      <w:r>
        <w:rPr>
          <w:sz w:val="22"/>
          <w:szCs w:val="21"/>
        </w:rPr>
        <w:t xml:space="preserve"> </w:t>
      </w:r>
      <w:r>
        <w:rPr>
          <w:sz w:val="22"/>
        </w:rPr>
        <w:t xml:space="preserve">— </w:t>
      </w:r>
      <w:r>
        <w:rPr>
          <w:sz w:val="22"/>
          <w:szCs w:val="21"/>
        </w:rPr>
        <w:t>File Handling</w:t>
      </w:r>
      <w:r>
        <w:rPr>
          <w:sz w:val="22"/>
          <w:szCs w:val="21"/>
        </w:rPr>
        <w:br/>
      </w:r>
      <w:hyperlink r:id="rId18" w:history="1">
        <w:r w:rsidRPr="00B26E90">
          <w:rPr>
            <w:rStyle w:val="Hyperlink"/>
            <w:sz w:val="22"/>
            <w:szCs w:val="21"/>
          </w:rPr>
          <w:t>https://www.geeksforgeeks.org/cpp/file-handling-c-classes/</w:t>
        </w:r>
      </w:hyperlink>
    </w:p>
    <w:p w:rsidR="004B42D0" w:rsidRDefault="004B42D0" w:rsidP="004B42D0">
      <w:pPr>
        <w:pStyle w:val="ListNumber"/>
        <w:rPr>
          <w:sz w:val="22"/>
          <w:szCs w:val="21"/>
        </w:rPr>
      </w:pPr>
      <w:r>
        <w:rPr>
          <w:sz w:val="22"/>
          <w:szCs w:val="21"/>
        </w:rPr>
        <w:t>Gemini CLI, Claude Code CLI</w:t>
      </w:r>
    </w:p>
    <w:p w:rsidR="004B42D0" w:rsidRPr="004B42D0" w:rsidRDefault="004B42D0" w:rsidP="004B42D0">
      <w:pPr>
        <w:pStyle w:val="ListNumber"/>
        <w:numPr>
          <w:ilvl w:val="0"/>
          <w:numId w:val="0"/>
        </w:numPr>
        <w:ind w:left="360"/>
        <w:rPr>
          <w:sz w:val="22"/>
          <w:szCs w:val="21"/>
        </w:rPr>
      </w:pPr>
    </w:p>
    <w:p w:rsidR="00966FF8" w:rsidRPr="00966FF8" w:rsidRDefault="00966FF8" w:rsidP="00966FF8">
      <w:pPr>
        <w:pStyle w:val="ListNumber"/>
        <w:numPr>
          <w:ilvl w:val="0"/>
          <w:numId w:val="0"/>
        </w:numPr>
        <w:rPr>
          <w:sz w:val="22"/>
          <w:szCs w:val="21"/>
        </w:rPr>
      </w:pPr>
    </w:p>
    <w:sectPr w:rsidR="00966FF8" w:rsidRPr="00966FF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6084719">
    <w:abstractNumId w:val="8"/>
  </w:num>
  <w:num w:numId="2" w16cid:durableId="189337253">
    <w:abstractNumId w:val="6"/>
  </w:num>
  <w:num w:numId="3" w16cid:durableId="2139256923">
    <w:abstractNumId w:val="5"/>
  </w:num>
  <w:num w:numId="4" w16cid:durableId="1668364516">
    <w:abstractNumId w:val="4"/>
  </w:num>
  <w:num w:numId="5" w16cid:durableId="1469592914">
    <w:abstractNumId w:val="7"/>
  </w:num>
  <w:num w:numId="6" w16cid:durableId="1092583381">
    <w:abstractNumId w:val="3"/>
  </w:num>
  <w:num w:numId="7" w16cid:durableId="1716538589">
    <w:abstractNumId w:val="2"/>
  </w:num>
  <w:num w:numId="8" w16cid:durableId="1938059477">
    <w:abstractNumId w:val="1"/>
  </w:num>
  <w:num w:numId="9" w16cid:durableId="1374499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C2C"/>
    <w:rsid w:val="0029639D"/>
    <w:rsid w:val="00326F90"/>
    <w:rsid w:val="003833FE"/>
    <w:rsid w:val="003B6EE6"/>
    <w:rsid w:val="004B42D0"/>
    <w:rsid w:val="00966FF8"/>
    <w:rsid w:val="00AA1D8D"/>
    <w:rsid w:val="00B47730"/>
    <w:rsid w:val="00CB0664"/>
    <w:rsid w:val="00EA2F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DF5B"/>
  <w14:defaultImageDpi w14:val="300"/>
  <w15:docId w15:val="{B0FC5AC5-D931-FB4E-A8C3-3A7585D67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5C2C"/>
    <w:rPr>
      <w:color w:val="0000FF" w:themeColor="hyperlink"/>
      <w:u w:val="single"/>
    </w:rPr>
  </w:style>
  <w:style w:type="character" w:styleId="UnresolvedMention">
    <w:name w:val="Unresolved Mention"/>
    <w:basedOn w:val="DefaultParagraphFont"/>
    <w:uiPriority w:val="99"/>
    <w:semiHidden/>
    <w:unhideWhenUsed/>
    <w:rsid w:val="001C5C2C"/>
    <w:rPr>
      <w:color w:val="605E5C"/>
      <w:shd w:val="clear" w:color="auto" w:fill="E1DFDD"/>
    </w:rPr>
  </w:style>
  <w:style w:type="character" w:styleId="FollowedHyperlink">
    <w:name w:val="FollowedHyperlink"/>
    <w:basedOn w:val="DefaultParagraphFont"/>
    <w:uiPriority w:val="99"/>
    <w:semiHidden/>
    <w:unhideWhenUsed/>
    <w:rsid w:val="00966FF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geeksforgeeks.org/cpp/file-handling-c-class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AASHPAW1015/Blockchain-Voting-System" TargetMode="External"/><Relationship Id="rId2" Type="http://schemas.openxmlformats.org/officeDocument/2006/relationships/numbering" Target="numbering.xml"/><Relationship Id="rId16" Type="http://schemas.openxmlformats.org/officeDocument/2006/relationships/hyperlink" Target="https://stackoverflow.com/questions/3741051/how-to-include-header-file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geeksforgeeks.org/object-oriented-programming-in-cpp/"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17</Pages>
  <Words>1711</Words>
  <Characters>9753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Ashutosh Pawar</cp:lastModifiedBy>
  <cp:revision>2</cp:revision>
  <dcterms:created xsi:type="dcterms:W3CDTF">2013-12-23T23:15:00Z</dcterms:created>
  <dcterms:modified xsi:type="dcterms:W3CDTF">2026-03-10T23:15:00Z</dcterms:modified>
  <cp:category/>
</cp:coreProperties>
</file>