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4E79"/>
          <w:sz w:val="34"/>
          <w:szCs w:val="34"/>
        </w:rPr>
        <w:t xml:space="preserve">Lanternhill Karaoke &amp; Comedy Lounge Chain</w:t>
      </w:r>
    </w:p>
    <w:p>
      <w:pPr>
        <w:spacing w:after="50"/>
      </w:pPr>
      <w:r>
        <w:rPr>
          <w:i/>
          <w:iCs/>
          <w:color w:val="555555"/>
          <w:sz w:val="23"/>
          <w:szCs w:val="23"/>
        </w:rPr>
        <w:t xml:space="preserve">Campus LAN Segmentation, Trunking &amp; Spanning Tree — Case Study No. 137</w:t>
      </w:r>
    </w:p>
    <w:p>
      <w:pPr>
        <w:spacing w:after="120"/>
      </w:pPr>
      <w:r>
        <w:rPr>
          <w:color w:val="555555"/>
          <w:sz w:val="21"/>
          <w:szCs w:val="21"/>
        </w:rPr>
        <w:t xml:space="preserve">Design, Implementation &amp; Verification Report</w:t>
      </w:r>
    </w:p>
    <w:p>
      <w:pPr>
        <w:pBdr>
          <w:bottom w:val="single" w:color="BBBBBB" w:sz="6" w:space="1"/>
        </w:pBdr>
        <w:spacing w:after="120" w:before="40"/>
      </w:pPr>
      <w:r>
        <w:t xml:space="preserve"/>
      </w:r>
    </w:p>
    <w:p>
      <w:pPr>
        <w:pStyle w:val="Heading1"/>
        <w:spacing w:after="120" w:before="300"/>
      </w:pPr>
      <w:r>
        <w:rPr>
          <w:b/>
          <w:bCs/>
          <w:color w:val="1F4E79"/>
          <w:sz w:val="30"/>
          <w:szCs w:val="30"/>
        </w:rPr>
        <w:t xml:space="preserve">1. Business Scenario &amp; Problem</w:t>
      </w:r>
    </w:p>
    <w:p>
      <w:pPr>
        <w:spacing w:after="100" w:line="266"/>
      </w:pPr>
      <w:r>
        <w:rPr>
          <w:sz w:val="21"/>
          <w:szCs w:val="21"/>
        </w:rPr>
        <w:t xml:space="preserve">Lanternhill is a chain of three karaoke-and-comedy lounges — Midtown, Riverside, and Warehouse District — interconnected in a triangle over leased metro fibre so they can share one booking and song-catalog system. Every device currently sits on a single flat network, which causes two problems:</w:t>
      </w:r>
    </w:p>
    <w:p>
      <w:pPr>
        <w:pStyle w:val="ListParagraph"/>
        <w:numPr>
          <w:ilvl w:val="0"/>
          <w:numId w:val="1"/>
        </w:numPr>
        <w:spacing w:after="60" w:line="262"/>
      </w:pPr>
      <w:r>
        <w:rPr>
          <w:b/>
          <w:bCs/>
          <w:sz w:val="21"/>
          <w:szCs w:val="21"/>
        </w:rPr>
        <w:t xml:space="preserve">Broadcast storms during weekend peaks</w:t>
      </w:r>
      <w:r>
        <w:rPr>
          <w:sz w:val="21"/>
          <w:szCs w:val="21"/>
        </w:rPr>
        <w:t xml:space="preserve"> — too many devices in one broadcast domain, amplified by the physical triangle loop.</w:t>
      </w:r>
    </w:p>
    <w:p>
      <w:pPr>
        <w:pStyle w:val="ListParagraph"/>
        <w:numPr>
          <w:ilvl w:val="0"/>
          <w:numId w:val="1"/>
        </w:numPr>
        <w:spacing w:after="60" w:line="262"/>
      </w:pPr>
      <w:r>
        <w:rPr>
          <w:b/>
          <w:bCs/>
          <w:sz w:val="21"/>
          <w:szCs w:val="21"/>
        </w:rPr>
        <w:t xml:space="preserve">No security separation</w:t>
      </w:r>
      <w:r>
        <w:rPr>
          <w:sz w:val="21"/>
          <w:szCs w:val="21"/>
        </w:rPr>
        <w:t xml:space="preserve"> — guests' personal devices can reach the stage-lighting and sound-control systems.</w:t>
      </w:r>
    </w:p>
    <w:p>
      <w:pPr>
        <w:spacing w:after="100" w:line="266"/>
      </w:pPr>
      <w:r>
        <w:rPr>
          <w:sz w:val="21"/>
          <w:szCs w:val="21"/>
        </w:rPr>
        <w:t xml:space="preserve">The task is to redesign the switching layer: segment with VLANs, secure the trunks, guarantee a loop-free topology, add cheap link redundancy, and ensure guests can never reach the stage systems.</w:t>
      </w:r>
    </w:p>
    <w:p>
      <w:pPr>
        <w:pStyle w:val="Heading1"/>
        <w:spacing w:after="120" w:before="300"/>
      </w:pPr>
      <w:r>
        <w:rPr>
          <w:b/>
          <w:bCs/>
          <w:color w:val="1F4E79"/>
          <w:sz w:val="30"/>
          <w:szCs w:val="30"/>
        </w:rPr>
        <w:t xml:space="preserve">2. Core Concepts (the “why” behind the design)</w:t>
      </w:r>
    </w:p>
    <w:p>
      <w:pPr>
        <w:pStyle w:val="Heading2"/>
        <w:spacing w:after="70" w:before="200"/>
      </w:pPr>
      <w:r>
        <w:rPr>
          <w:b/>
          <w:bCs/>
          <w:color w:val="1F4E79"/>
          <w:sz w:val="23"/>
          <w:szCs w:val="23"/>
        </w:rPr>
        <w:t xml:space="preserve">Broadcast frames &amp; broadcast domains</w:t>
      </w:r>
    </w:p>
    <w:p>
      <w:pPr>
        <w:spacing w:after="100" w:line="266"/>
      </w:pPr>
      <w:r>
        <w:rPr>
          <w:sz w:val="21"/>
          <w:szCs w:val="21"/>
        </w:rPr>
        <w:t xml:space="preserve">Most frames are unicast — a switch learns which device (MAC) sits on which port and forwards only there. A broadcast frame (destination MAC ffff.ffff.ffff) must be flooded out every port, because it is how devices find each other (ARP “who has this IP?”, DHCP, discovery). A broadcast domain is the set of devices that hear each other's broadcasts. On a flat network every device is in one giant broadcast domain, so on a busy night hundreds of devices all broadcast into the same “room,” and every device must process every broadcast — that is the noise. VLANs split the one big room into several smaller broadcast domains, so a guest-phone broadcast never reaches the stage gear, and each domain is quieter.</w:t>
      </w:r>
    </w:p>
    <w:p>
      <w:pPr>
        <w:pStyle w:val="Heading2"/>
        <w:spacing w:after="70" w:before="200"/>
      </w:pPr>
      <w:r>
        <w:rPr>
          <w:b/>
          <w:bCs/>
          <w:color w:val="1F4E79"/>
          <w:sz w:val="23"/>
          <w:szCs w:val="23"/>
        </w:rPr>
        <w:t xml:space="preserve">Why a Layer-2 loop is catastrophic (no TTL)</w:t>
      </w:r>
    </w:p>
    <w:p>
      <w:pPr>
        <w:spacing w:after="100" w:line="266"/>
      </w:pPr>
      <w:r>
        <w:rPr>
          <w:sz w:val="21"/>
          <w:szCs w:val="21"/>
        </w:rPr>
        <w:t xml:space="preserve">The triangle means each switch connects to the other two — a physical loop. A broadcast frame entering the loop is flooded onward by each switch, and crucially a Layer-2 frame has no TTL (time-to-live) counter — unlike a Layer-3 packet, which expires. So the frame loops forever and multiplies at every switch, saturating the network within seconds. That is a broadcast storm, and it is exactly the “dies on busy weekends” complaint. The loop is not removed physically (the redundancy is wanted); instead STP blocks one path logically while keeping it as hot standby.</w:t>
      </w:r>
    </w:p>
    <w:p>
      <w:pPr>
        <w:pStyle w:val="Heading2"/>
        <w:spacing w:after="70" w:before="200"/>
      </w:pPr>
      <w:r>
        <w:rPr>
          <w:b/>
          <w:bCs/>
          <w:color w:val="1F4E79"/>
          <w:sz w:val="23"/>
          <w:szCs w:val="23"/>
        </w:rPr>
        <w:t xml:space="preserve">Spanning Tree Protocol (STP)</w:t>
      </w:r>
    </w:p>
    <w:p>
      <w:pPr>
        <w:spacing w:after="100" w:line="266"/>
      </w:pPr>
      <w:r>
        <w:rPr>
          <w:sz w:val="21"/>
          <w:szCs w:val="21"/>
        </w:rPr>
        <w:t xml:space="preserve">STP finds loops and blocks just enough ports to break every loop, keeping all switches reachable and the blocked links as standby. Switches elect a root bridge by lowest bridge priority (ties broken by lowest MAC). Default priority is 32768 and must be set in multiples of 4096; the VLAN ID is added as the “sys-id-ext” (so VLAN 61 at priority 4096 shows as 4157). The root's ports are all Designated/Forwarding; every other switch keeps one Root Port (best path to root) forwarding; one end of each link is Designated/Forwarding; and the port that would complete a loop is put into Blocking.</w:t>
      </w:r>
    </w:p>
    <w:p>
      <w:pPr>
        <w:spacing w:after="100" w:line="266"/>
      </w:pPr>
      <w:r>
        <w:rPr>
          <w:i/>
          <w:iCs/>
          <w:sz w:val="21"/>
          <w:szCs w:val="21"/>
        </w:rPr>
        <w:t xml:space="preserve">STP path cost by link speed: </w:t>
      </w:r>
      <w:r>
        <w:rPr>
          <w:i/>
          <w:iCs/>
          <w:color w:val="555555"/>
          <w:sz w:val="21"/>
          <w:szCs w:val="21"/>
        </w:rPr>
        <w:t xml:space="preserve">Gigabit = 4, FastEthernet = 19 — faster links are “cheaper,” so lower cumulative cost wins the path. An EtherChannel of two Gig links costs 3 (cheaper still).</w:t>
      </w:r>
    </w:p>
    <w:p>
      <w:pPr>
        <w:pStyle w:val="Heading2"/>
        <w:spacing w:after="70" w:before="200"/>
      </w:pPr>
      <w:r>
        <w:rPr>
          <w:b/>
          <w:bCs/>
          <w:color w:val="1F4E79"/>
          <w:sz w:val="23"/>
          <w:szCs w:val="23"/>
        </w:rPr>
        <w:t xml:space="preserve">Cheap redundancy &amp; EtherChannel</w:t>
      </w:r>
    </w:p>
    <w:p>
      <w:pPr>
        <w:spacing w:after="100" w:line="266"/>
      </w:pPr>
      <w:r>
        <w:rPr>
          <w:sz w:val="21"/>
          <w:szCs w:val="21"/>
        </w:rPr>
        <w:t xml:space="preserve">The case asks for link redundancy “where it is cheap to do so.” The two parallel Warehouse–Midtown fibres are exactly that: bundling them into one EtherChannel is cheap redundancy. Without bundling, STP would block one of the two parallel links (wasting it). Once bundled, STP sees a single logical link (Port-channel 1), so there is no loop to break — both cables forward together, roughly doubling bandwidth and providing redundancy, and the path cost drops from 4 to 3.</w:t>
      </w:r>
    </w:p>
    <w:p>
      <w:pPr>
        <w:pStyle w:val="Heading1"/>
        <w:spacing w:after="120" w:before="300"/>
      </w:pPr>
      <w:r>
        <w:rPr>
          <w:b/>
          <w:bCs/>
          <w:color w:val="1F4E79"/>
          <w:sz w:val="30"/>
          <w:szCs w:val="30"/>
        </w:rPr>
        <w:t xml:space="preserve">3. Hardware &amp;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rPr>
          <w:tblHeader/>
        </w:trPr>
        <w:tc>
          <w:tcPr>
            <w:tcW w:type="dxa" w:w="2500"/>
            <w:shd w:fill="1F4E79" w:val="clear"/>
            <w:tcMar>
              <w:top w:type="dxa" w:w="40"/>
              <w:left w:type="dxa" w:w="90"/>
              <w:bottom w:type="dxa" w:w="40"/>
              <w:right w:type="dxa" w:w="90"/>
            </w:tcMar>
          </w:tcPr>
          <w:p>
            <w:r>
              <w:rPr>
                <w:b/>
                <w:bCs/>
                <w:color w:val="FFFFFF"/>
                <w:sz w:val="18"/>
                <w:szCs w:val="18"/>
              </w:rPr>
              <w:t xml:space="preserve">Role</w:t>
            </w:r>
          </w:p>
        </w:tc>
        <w:tc>
          <w:tcPr>
            <w:tcW w:type="dxa" w:w="3200"/>
            <w:shd w:fill="1F4E79" w:val="clear"/>
            <w:tcMar>
              <w:top w:type="dxa" w:w="40"/>
              <w:left w:type="dxa" w:w="90"/>
              <w:bottom w:type="dxa" w:w="40"/>
              <w:right w:type="dxa" w:w="90"/>
            </w:tcMar>
          </w:tcPr>
          <w:p>
            <w:r>
              <w:rPr>
                <w:b/>
                <w:bCs/>
                <w:color w:val="FFFFFF"/>
                <w:sz w:val="18"/>
                <w:szCs w:val="18"/>
              </w:rPr>
              <w:t xml:space="preserve">Device</w:t>
            </w:r>
          </w:p>
        </w:tc>
        <w:tc>
          <w:tcPr>
            <w:tcW w:type="dxa" w:w="3660"/>
            <w:shd w:fill="1F4E79" w:val="clear"/>
            <w:tcMar>
              <w:top w:type="dxa" w:w="40"/>
              <w:left w:type="dxa" w:w="90"/>
              <w:bottom w:type="dxa" w:w="40"/>
              <w:right w:type="dxa" w:w="90"/>
            </w:tcMar>
          </w:tcPr>
          <w:p>
            <w:r>
              <w:rPr>
                <w:b/>
                <w:bCs/>
                <w:color w:val="FFFFFF"/>
                <w:sz w:val="18"/>
                <w:szCs w:val="18"/>
              </w:rPr>
              <w:t xml:space="preserve">Reason</w:t>
            </w:r>
          </w:p>
        </w:tc>
      </w:tr>
      <w:tr>
        <w:tc>
          <w:tcPr>
            <w:tcW w:type="dxa" w:w="2500"/>
            <w:tcMar>
              <w:top w:type="dxa" w:w="40"/>
              <w:left w:type="dxa" w:w="90"/>
              <w:bottom w:type="dxa" w:w="40"/>
              <w:right w:type="dxa" w:w="90"/>
            </w:tcMar>
          </w:tcPr>
          <w:p>
            <w:r>
              <w:rPr>
                <w:b w:val="false"/>
                <w:bCs w:val="false"/>
                <w:color w:val="000000"/>
                <w:sz w:val="18"/>
                <w:szCs w:val="18"/>
              </w:rPr>
              <w:t xml:space="preserve">Edge/HQ + routing</w:t>
            </w:r>
          </w:p>
        </w:tc>
        <w:tc>
          <w:tcPr>
            <w:tcW w:type="dxa" w:w="3200"/>
            <w:tcMar>
              <w:top w:type="dxa" w:w="40"/>
              <w:left w:type="dxa" w:w="90"/>
              <w:bottom w:type="dxa" w:w="40"/>
              <w:right w:type="dxa" w:w="90"/>
            </w:tcMar>
          </w:tcPr>
          <w:p>
            <w:r>
              <w:rPr>
                <w:b w:val="false"/>
                <w:bCs w:val="false"/>
                <w:color w:val="000000"/>
                <w:sz w:val="18"/>
                <w:szCs w:val="18"/>
              </w:rPr>
              <w:t xml:space="preserve">SW-Warehouse — Catalyst 3560 (multilayer)</w:t>
            </w:r>
          </w:p>
        </w:tc>
        <w:tc>
          <w:tcPr>
            <w:tcW w:type="dxa" w:w="3660"/>
            <w:tcMar>
              <w:top w:type="dxa" w:w="40"/>
              <w:left w:type="dxa" w:w="90"/>
              <w:bottom w:type="dxa" w:w="40"/>
              <w:right w:type="dxa" w:w="90"/>
            </w:tcMar>
          </w:tcPr>
          <w:p>
            <w:r>
              <w:rPr>
                <w:b w:val="false"/>
                <w:bCs w:val="false"/>
                <w:color w:val="000000"/>
                <w:sz w:val="18"/>
                <w:szCs w:val="18"/>
              </w:rPr>
              <w:t xml:space="preserve">STP root + inter-VLAN routing (SVIs) + ACL, all in one device.</w:t>
            </w:r>
          </w:p>
        </w:tc>
      </w:tr>
      <w:tr>
        <w:tc>
          <w:tcPr>
            <w:tcW w:type="dxa" w:w="2500"/>
            <w:shd w:fill="EAF1F8" w:val="clear"/>
            <w:tcMar>
              <w:top w:type="dxa" w:w="40"/>
              <w:left w:type="dxa" w:w="90"/>
              <w:bottom w:type="dxa" w:w="40"/>
              <w:right w:type="dxa" w:w="90"/>
            </w:tcMar>
          </w:tcPr>
          <w:p>
            <w:r>
              <w:rPr>
                <w:b w:val="false"/>
                <w:bCs w:val="false"/>
                <w:color w:val="000000"/>
                <w:sz w:val="18"/>
                <w:szCs w:val="18"/>
              </w:rPr>
              <w:t xml:space="preserve">Access switches</w:t>
            </w:r>
          </w:p>
        </w:tc>
        <w:tc>
          <w:tcPr>
            <w:tcW w:type="dxa" w:w="3200"/>
            <w:shd w:fill="EAF1F8" w:val="clear"/>
            <w:tcMar>
              <w:top w:type="dxa" w:w="40"/>
              <w:left w:type="dxa" w:w="90"/>
              <w:bottom w:type="dxa" w:w="40"/>
              <w:right w:type="dxa" w:w="90"/>
            </w:tcMar>
          </w:tcPr>
          <w:p>
            <w:r>
              <w:rPr>
                <w:b w:val="false"/>
                <w:bCs w:val="false"/>
                <w:color w:val="000000"/>
                <w:sz w:val="18"/>
                <w:szCs w:val="18"/>
              </w:rPr>
              <w:t xml:space="preserve">SW-Midtown, SW-Riverside — Catalyst 2960</w:t>
            </w:r>
          </w:p>
        </w:tc>
        <w:tc>
          <w:tcPr>
            <w:tcW w:type="dxa" w:w="3660"/>
            <w:shd w:fill="EAF1F8" w:val="clear"/>
            <w:tcMar>
              <w:top w:type="dxa" w:w="40"/>
              <w:left w:type="dxa" w:w="90"/>
              <w:bottom w:type="dxa" w:w="40"/>
              <w:right w:type="dxa" w:w="90"/>
            </w:tcMar>
          </w:tcPr>
          <w:p>
            <w:r>
              <w:rPr>
                <w:b w:val="false"/>
                <w:bCs w:val="false"/>
                <w:color w:val="000000"/>
                <w:sz w:val="18"/>
                <w:szCs w:val="18"/>
              </w:rPr>
              <w:t xml:space="preserve">VLAN segmentation and end-device connectivity.</w:t>
            </w:r>
          </w:p>
        </w:tc>
      </w:tr>
      <w:tr>
        <w:tc>
          <w:tcPr>
            <w:tcW w:type="dxa" w:w="2500"/>
            <w:tcMar>
              <w:top w:type="dxa" w:w="40"/>
              <w:left w:type="dxa" w:w="90"/>
              <w:bottom w:type="dxa" w:w="40"/>
              <w:right w:type="dxa" w:w="90"/>
            </w:tcMar>
          </w:tcPr>
          <w:p>
            <w:r>
              <w:rPr>
                <w:b w:val="false"/>
                <w:bCs w:val="false"/>
                <w:color w:val="000000"/>
                <w:sz w:val="18"/>
                <w:szCs w:val="18"/>
              </w:rPr>
              <w:t xml:space="preserve">Guest access</w:t>
            </w:r>
          </w:p>
        </w:tc>
        <w:tc>
          <w:tcPr>
            <w:tcW w:type="dxa" w:w="3200"/>
            <w:tcMar>
              <w:top w:type="dxa" w:w="40"/>
              <w:left w:type="dxa" w:w="90"/>
              <w:bottom w:type="dxa" w:w="40"/>
              <w:right w:type="dxa" w:w="90"/>
            </w:tcMar>
          </w:tcPr>
          <w:p>
            <w:r>
              <w:rPr>
                <w:b w:val="false"/>
                <w:bCs w:val="false"/>
                <w:color w:val="000000"/>
                <w:sz w:val="18"/>
                <w:szCs w:val="18"/>
              </w:rPr>
              <w:t xml:space="preserve">Access Point (described) / wired PCs via hub</w:t>
            </w:r>
          </w:p>
        </w:tc>
        <w:tc>
          <w:tcPr>
            <w:tcW w:type="dxa" w:w="3660"/>
            <w:tcMar>
              <w:top w:type="dxa" w:w="40"/>
              <w:left w:type="dxa" w:w="90"/>
              <w:bottom w:type="dxa" w:w="40"/>
              <w:right w:type="dxa" w:w="90"/>
            </w:tcMar>
          </w:tcPr>
          <w:p>
            <w:r>
              <w:rPr>
                <w:b w:val="false"/>
                <w:bCs w:val="false"/>
                <w:color w:val="000000"/>
                <w:sz w:val="18"/>
                <w:szCs w:val="18"/>
              </w:rPr>
              <w:t xml:space="preserve">Guests join Wi-Fi via the AP; wired PCs used to demonstrate port security.</w:t>
            </w:r>
          </w:p>
        </w:tc>
      </w:tr>
      <w:tr>
        <w:tc>
          <w:tcPr>
            <w:tcW w:type="dxa" w:w="2500"/>
            <w:shd w:fill="EAF1F8" w:val="clear"/>
            <w:tcMar>
              <w:top w:type="dxa" w:w="40"/>
              <w:left w:type="dxa" w:w="90"/>
              <w:bottom w:type="dxa" w:w="40"/>
              <w:right w:type="dxa" w:w="90"/>
            </w:tcMar>
          </w:tcPr>
          <w:p>
            <w:r>
              <w:rPr>
                <w:b w:val="false"/>
                <w:bCs w:val="false"/>
                <w:color w:val="000000"/>
                <w:sz w:val="18"/>
                <w:szCs w:val="18"/>
              </w:rPr>
              <w:t xml:space="preserve">Shared server</w:t>
            </w:r>
          </w:p>
        </w:tc>
        <w:tc>
          <w:tcPr>
            <w:tcW w:type="dxa" w:w="3200"/>
            <w:shd w:fill="EAF1F8" w:val="clear"/>
            <w:tcMar>
              <w:top w:type="dxa" w:w="40"/>
              <w:left w:type="dxa" w:w="90"/>
              <w:bottom w:type="dxa" w:w="40"/>
              <w:right w:type="dxa" w:w="90"/>
            </w:tcMar>
          </w:tcPr>
          <w:p>
            <w:r>
              <w:rPr>
                <w:b w:val="false"/>
                <w:bCs w:val="false"/>
                <w:color w:val="000000"/>
                <w:sz w:val="18"/>
                <w:szCs w:val="18"/>
              </w:rPr>
              <w:t xml:space="preserve">Booking/Catalog server on VLAN 91</w:t>
            </w:r>
          </w:p>
        </w:tc>
        <w:tc>
          <w:tcPr>
            <w:tcW w:type="dxa" w:w="3660"/>
            <w:shd w:fill="EAF1F8" w:val="clear"/>
            <w:tcMar>
              <w:top w:type="dxa" w:w="40"/>
              <w:left w:type="dxa" w:w="90"/>
              <w:bottom w:type="dxa" w:w="40"/>
              <w:right w:type="dxa" w:w="90"/>
            </w:tcMar>
          </w:tcPr>
          <w:p>
            <w:r>
              <w:rPr>
                <w:b w:val="false"/>
                <w:bCs w:val="false"/>
                <w:color w:val="000000"/>
                <w:sz w:val="18"/>
                <w:szCs w:val="18"/>
              </w:rPr>
              <w:t xml:space="preserve">Central booking + song catalog, reached by all venues via routing.</w:t>
            </w:r>
          </w:p>
        </w:tc>
      </w:tr>
    </w:tbl>
    <w:p>
      <w:pPr>
        <w:spacing w:after="60"/>
      </w:pPr>
      <w:r>
        <w:t xml:space="preserve"/>
      </w:r>
    </w:p>
    <w:p>
      <w:pPr>
        <w:spacing w:after="100" w:line="266"/>
      </w:pPr>
      <w:r>
        <w:rPr>
          <w:b/>
          <w:bCs/>
          <w:sz w:val="21"/>
          <w:szCs w:val="21"/>
        </w:rPr>
        <w:t xml:space="preserve">Multilayer switch vs router-on-a-stick: </w:t>
      </w:r>
      <w:r>
        <w:rPr>
          <w:sz w:val="21"/>
          <w:szCs w:val="21"/>
        </w:rPr>
        <w:t xml:space="preserve">a router-on-a-stick funnels all inter-VLAN traffic through a single trunk (a bottleneck); a multilayer switch routes in hardware with SVIs and no choke point. A Layer-3 switch was chosen — it also doubles as the STP root and ACL enforcement point, simplifying the topology.</w:t>
      </w:r>
    </w:p>
    <w:p>
      <w:pPr>
        <w:spacing w:after="100" w:line="266"/>
      </w:pPr>
      <w:r>
        <w:rPr>
          <w:b/>
          <w:bCs/>
          <w:sz w:val="21"/>
          <w:szCs w:val="21"/>
        </w:rPr>
        <w:t xml:space="preserve">Added VLAN (Objective 1): </w:t>
      </w:r>
      <w:r>
        <w:rPr>
          <w:sz w:val="21"/>
          <w:szCs w:val="21"/>
        </w:rPr>
        <w:t xml:space="preserve">VLAN 91 “Servers” was added to isolate the shared booking/catalog server from user broadcast domains and to control access to it centrally via ACLs. It exists only at Warehouse (where the server lives) and never crosses a trunk — other venues reach it by routing.</w:t>
      </w:r>
    </w:p>
    <w:p>
      <w:pPr>
        <w:pStyle w:val="Heading1"/>
        <w:spacing w:after="120" w:before="300"/>
      </w:pPr>
      <w:r>
        <w:rPr>
          <w:b/>
          <w:bCs/>
          <w:color w:val="1F4E79"/>
          <w:sz w:val="30"/>
          <w:szCs w:val="30"/>
        </w:rPr>
        <w:t xml:space="preserve">4. VLAN Scheme &amp; Port Assignments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2560"/>
        <w:gridCol w:w="3900"/>
      </w:tblGrid>
      <w:tr>
        <w:trPr>
          <w:tblHeader/>
        </w:trPr>
        <w:tc>
          <w:tcPr>
            <w:tcW w:type="dxa" w:w="900"/>
            <w:shd w:fill="1F4E79" w:val="clear"/>
            <w:tcMar>
              <w:top w:type="dxa" w:w="40"/>
              <w:left w:type="dxa" w:w="90"/>
              <w:bottom w:type="dxa" w:w="40"/>
              <w:right w:type="dxa" w:w="90"/>
            </w:tcMar>
          </w:tcPr>
          <w:p>
            <w:r>
              <w:rPr>
                <w:b/>
                <w:bCs/>
                <w:color w:val="FFFFFF"/>
                <w:sz w:val="18"/>
                <w:szCs w:val="18"/>
              </w:rPr>
              <w:t xml:space="preserve">VLAN</w:t>
            </w:r>
          </w:p>
        </w:tc>
        <w:tc>
          <w:tcPr>
            <w:tcW w:type="dxa" w:w="2000"/>
            <w:shd w:fill="1F4E79" w:val="clear"/>
            <w:tcMar>
              <w:top w:type="dxa" w:w="40"/>
              <w:left w:type="dxa" w:w="90"/>
              <w:bottom w:type="dxa" w:w="40"/>
              <w:right w:type="dxa" w:w="90"/>
            </w:tcMar>
          </w:tcPr>
          <w:p>
            <w:r>
              <w:rPr>
                <w:b/>
                <w:bCs/>
                <w:color w:val="FFFFFF"/>
                <w:sz w:val="18"/>
                <w:szCs w:val="18"/>
              </w:rPr>
              <w:t xml:space="preserve">Name</w:t>
            </w:r>
          </w:p>
        </w:tc>
        <w:tc>
          <w:tcPr>
            <w:tcW w:type="dxa" w:w="2560"/>
            <w:shd w:fill="1F4E79" w:val="clear"/>
            <w:tcMar>
              <w:top w:type="dxa" w:w="40"/>
              <w:left w:type="dxa" w:w="90"/>
              <w:bottom w:type="dxa" w:w="40"/>
              <w:right w:type="dxa" w:w="90"/>
            </w:tcMar>
          </w:tcPr>
          <w:p>
            <w:r>
              <w:rPr>
                <w:b/>
                <w:bCs/>
                <w:color w:val="FFFFFF"/>
                <w:sz w:val="18"/>
                <w:szCs w:val="18"/>
              </w:rPr>
              <w:t xml:space="preserve">Lives at</w:t>
            </w:r>
          </w:p>
        </w:tc>
        <w:tc>
          <w:tcPr>
            <w:tcW w:type="dxa" w:w="3900"/>
            <w:shd w:fill="1F4E79" w:val="clear"/>
            <w:tcMar>
              <w:top w:type="dxa" w:w="40"/>
              <w:left w:type="dxa" w:w="90"/>
              <w:bottom w:type="dxa" w:w="40"/>
              <w:right w:type="dxa" w:w="90"/>
            </w:tcMar>
          </w:tcPr>
          <w:p>
            <w:r>
              <w:rPr>
                <w:b/>
                <w:bCs/>
                <w:color w:val="FFFFFF"/>
                <w:sz w:val="18"/>
                <w:szCs w:val="18"/>
              </w:rPr>
              <w:t xml:space="preserve">Subnet / Gateway</w:t>
            </w:r>
          </w:p>
        </w:tc>
      </w:tr>
      <w:tr>
        <w:tc>
          <w:tcPr>
            <w:tcW w:type="dxa" w:w="900"/>
            <w:tcMar>
              <w:top w:type="dxa" w:w="40"/>
              <w:left w:type="dxa" w:w="90"/>
              <w:bottom w:type="dxa" w:w="40"/>
              <w:right w:type="dxa" w:w="90"/>
            </w:tcMar>
          </w:tcPr>
          <w:p>
            <w:r>
              <w:rPr>
                <w:b w:val="false"/>
                <w:bCs w:val="false"/>
                <w:color w:val="000000"/>
                <w:sz w:val="18"/>
                <w:szCs w:val="18"/>
              </w:rPr>
              <w:t xml:space="preserve">51</w:t>
            </w:r>
          </w:p>
        </w:tc>
        <w:tc>
          <w:tcPr>
            <w:tcW w:type="dxa" w:w="2000"/>
            <w:tcMar>
              <w:top w:type="dxa" w:w="40"/>
              <w:left w:type="dxa" w:w="90"/>
              <w:bottom w:type="dxa" w:w="40"/>
              <w:right w:type="dxa" w:w="90"/>
            </w:tcMar>
          </w:tcPr>
          <w:p>
            <w:r>
              <w:rPr>
                <w:b w:val="false"/>
                <w:bCs w:val="false"/>
                <w:color w:val="000000"/>
                <w:sz w:val="18"/>
                <w:szCs w:val="18"/>
              </w:rPr>
              <w:t xml:space="preserve">Stage-Sound</w:t>
            </w:r>
          </w:p>
        </w:tc>
        <w:tc>
          <w:tcPr>
            <w:tcW w:type="dxa" w:w="2560"/>
            <w:tcMar>
              <w:top w:type="dxa" w:w="40"/>
              <w:left w:type="dxa" w:w="90"/>
              <w:bottom w:type="dxa" w:w="40"/>
              <w:right w:type="dxa" w:w="90"/>
            </w:tcMar>
          </w:tcPr>
          <w:p>
            <w:r>
              <w:rPr>
                <w:b w:val="false"/>
                <w:bCs w:val="false"/>
                <w:color w:val="000000"/>
                <w:sz w:val="18"/>
                <w:szCs w:val="18"/>
              </w:rPr>
              <w:t xml:space="preserve">Midtown, Riverside</w:t>
            </w:r>
          </w:p>
        </w:tc>
        <w:tc>
          <w:tcPr>
            <w:tcW w:type="dxa" w:w="3900"/>
            <w:tcMar>
              <w:top w:type="dxa" w:w="40"/>
              <w:left w:type="dxa" w:w="90"/>
              <w:bottom w:type="dxa" w:w="40"/>
              <w:right w:type="dxa" w:w="90"/>
            </w:tcMar>
          </w:tcPr>
          <w:p>
            <w:r>
              <w:rPr>
                <w:b w:val="false"/>
                <w:bCs w:val="false"/>
                <w:color w:val="000000"/>
                <w:sz w:val="18"/>
                <w:szCs w:val="18"/>
              </w:rPr>
              <w:t xml:space="preserve">192.168.51.0/24 · .1</w:t>
            </w:r>
          </w:p>
        </w:tc>
      </w:tr>
      <w:tr>
        <w:tc>
          <w:tcPr>
            <w:tcW w:type="dxa" w:w="900"/>
            <w:shd w:fill="EAF1F8" w:val="clear"/>
            <w:tcMar>
              <w:top w:type="dxa" w:w="40"/>
              <w:left w:type="dxa" w:w="90"/>
              <w:bottom w:type="dxa" w:w="40"/>
              <w:right w:type="dxa" w:w="90"/>
            </w:tcMar>
          </w:tcPr>
          <w:p>
            <w:r>
              <w:rPr>
                <w:b w:val="false"/>
                <w:bCs w:val="false"/>
                <w:color w:val="000000"/>
                <w:sz w:val="18"/>
                <w:szCs w:val="18"/>
              </w:rPr>
              <w:t xml:space="preserve">61</w:t>
            </w:r>
          </w:p>
        </w:tc>
        <w:tc>
          <w:tcPr>
            <w:tcW w:type="dxa" w:w="2000"/>
            <w:shd w:fill="EAF1F8" w:val="clear"/>
            <w:tcMar>
              <w:top w:type="dxa" w:w="40"/>
              <w:left w:type="dxa" w:w="90"/>
              <w:bottom w:type="dxa" w:w="40"/>
              <w:right w:type="dxa" w:w="90"/>
            </w:tcMar>
          </w:tcPr>
          <w:p>
            <w:r>
              <w:rPr>
                <w:b w:val="false"/>
                <w:bCs w:val="false"/>
                <w:color w:val="000000"/>
                <w:sz w:val="18"/>
                <w:szCs w:val="18"/>
              </w:rPr>
              <w:t xml:space="preserve">Staff-POS</w:t>
            </w:r>
          </w:p>
        </w:tc>
        <w:tc>
          <w:tcPr>
            <w:tcW w:type="dxa" w:w="2560"/>
            <w:shd w:fill="EAF1F8" w:val="clear"/>
            <w:tcMar>
              <w:top w:type="dxa" w:w="40"/>
              <w:left w:type="dxa" w:w="90"/>
              <w:bottom w:type="dxa" w:w="40"/>
              <w:right w:type="dxa" w:w="90"/>
            </w:tcMar>
          </w:tcPr>
          <w:p>
            <w:r>
              <w:rPr>
                <w:b w:val="false"/>
                <w:bCs w:val="false"/>
                <w:color w:val="000000"/>
                <w:sz w:val="18"/>
                <w:szCs w:val="18"/>
              </w:rPr>
              <w:t xml:space="preserve">All venues</w:t>
            </w:r>
          </w:p>
        </w:tc>
        <w:tc>
          <w:tcPr>
            <w:tcW w:type="dxa" w:w="3900"/>
            <w:shd w:fill="EAF1F8" w:val="clear"/>
            <w:tcMar>
              <w:top w:type="dxa" w:w="40"/>
              <w:left w:type="dxa" w:w="90"/>
              <w:bottom w:type="dxa" w:w="40"/>
              <w:right w:type="dxa" w:w="90"/>
            </w:tcMar>
          </w:tcPr>
          <w:p>
            <w:r>
              <w:rPr>
                <w:b w:val="false"/>
                <w:bCs w:val="false"/>
                <w:color w:val="000000"/>
                <w:sz w:val="18"/>
                <w:szCs w:val="18"/>
              </w:rPr>
              <w:t xml:space="preserve">192.168.61.0/24 · .1</w:t>
            </w:r>
          </w:p>
        </w:tc>
      </w:tr>
      <w:tr>
        <w:tc>
          <w:tcPr>
            <w:tcW w:type="dxa" w:w="900"/>
            <w:tcMar>
              <w:top w:type="dxa" w:w="40"/>
              <w:left w:type="dxa" w:w="90"/>
              <w:bottom w:type="dxa" w:w="40"/>
              <w:right w:type="dxa" w:w="90"/>
            </w:tcMar>
          </w:tcPr>
          <w:p>
            <w:r>
              <w:rPr>
                <w:b w:val="false"/>
                <w:bCs w:val="false"/>
                <w:color w:val="000000"/>
                <w:sz w:val="18"/>
                <w:szCs w:val="18"/>
              </w:rPr>
              <w:t xml:space="preserve">71</w:t>
            </w:r>
          </w:p>
        </w:tc>
        <w:tc>
          <w:tcPr>
            <w:tcW w:type="dxa" w:w="2000"/>
            <w:tcMar>
              <w:top w:type="dxa" w:w="40"/>
              <w:left w:type="dxa" w:w="90"/>
              <w:bottom w:type="dxa" w:w="40"/>
              <w:right w:type="dxa" w:w="90"/>
            </w:tcMar>
          </w:tcPr>
          <w:p>
            <w:r>
              <w:rPr>
                <w:b w:val="false"/>
                <w:bCs w:val="false"/>
                <w:color w:val="000000"/>
                <w:sz w:val="18"/>
                <w:szCs w:val="18"/>
              </w:rPr>
              <w:t xml:space="preserve">Admin</w:t>
            </w:r>
          </w:p>
        </w:tc>
        <w:tc>
          <w:tcPr>
            <w:tcW w:type="dxa" w:w="2560"/>
            <w:tcMar>
              <w:top w:type="dxa" w:w="40"/>
              <w:left w:type="dxa" w:w="90"/>
              <w:bottom w:type="dxa" w:w="40"/>
              <w:right w:type="dxa" w:w="90"/>
            </w:tcMar>
          </w:tcPr>
          <w:p>
            <w:r>
              <w:rPr>
                <w:b w:val="false"/>
                <w:bCs w:val="false"/>
                <w:color w:val="000000"/>
                <w:sz w:val="18"/>
                <w:szCs w:val="18"/>
              </w:rPr>
              <w:t xml:space="preserve">Warehouse</w:t>
            </w:r>
          </w:p>
        </w:tc>
        <w:tc>
          <w:tcPr>
            <w:tcW w:type="dxa" w:w="3900"/>
            <w:tcMar>
              <w:top w:type="dxa" w:w="40"/>
              <w:left w:type="dxa" w:w="90"/>
              <w:bottom w:type="dxa" w:w="40"/>
              <w:right w:type="dxa" w:w="90"/>
            </w:tcMar>
          </w:tcPr>
          <w:p>
            <w:r>
              <w:rPr>
                <w:b w:val="false"/>
                <w:bCs w:val="false"/>
                <w:color w:val="000000"/>
                <w:sz w:val="18"/>
                <w:szCs w:val="18"/>
              </w:rPr>
              <w:t xml:space="preserve">192.168.71.0/24 · .1</w:t>
            </w:r>
          </w:p>
        </w:tc>
      </w:tr>
      <w:tr>
        <w:tc>
          <w:tcPr>
            <w:tcW w:type="dxa" w:w="900"/>
            <w:shd w:fill="EAF1F8" w:val="clear"/>
            <w:tcMar>
              <w:top w:type="dxa" w:w="40"/>
              <w:left w:type="dxa" w:w="90"/>
              <w:bottom w:type="dxa" w:w="40"/>
              <w:right w:type="dxa" w:w="90"/>
            </w:tcMar>
          </w:tcPr>
          <w:p>
            <w:r>
              <w:rPr>
                <w:b w:val="false"/>
                <w:bCs w:val="false"/>
                <w:color w:val="000000"/>
                <w:sz w:val="18"/>
                <w:szCs w:val="18"/>
              </w:rPr>
              <w:t xml:space="preserve">81</w:t>
            </w:r>
          </w:p>
        </w:tc>
        <w:tc>
          <w:tcPr>
            <w:tcW w:type="dxa" w:w="2000"/>
            <w:shd w:fill="EAF1F8" w:val="clear"/>
            <w:tcMar>
              <w:top w:type="dxa" w:w="40"/>
              <w:left w:type="dxa" w:w="90"/>
              <w:bottom w:type="dxa" w:w="40"/>
              <w:right w:type="dxa" w:w="90"/>
            </w:tcMar>
          </w:tcPr>
          <w:p>
            <w:r>
              <w:rPr>
                <w:b w:val="false"/>
                <w:bCs w:val="false"/>
                <w:color w:val="000000"/>
                <w:sz w:val="18"/>
                <w:szCs w:val="18"/>
              </w:rPr>
              <w:t xml:space="preserve">IT-Mgmt</w:t>
            </w:r>
          </w:p>
        </w:tc>
        <w:tc>
          <w:tcPr>
            <w:tcW w:type="dxa" w:w="2560"/>
            <w:shd w:fill="EAF1F8" w:val="clear"/>
            <w:tcMar>
              <w:top w:type="dxa" w:w="40"/>
              <w:left w:type="dxa" w:w="90"/>
              <w:bottom w:type="dxa" w:w="40"/>
              <w:right w:type="dxa" w:w="90"/>
            </w:tcMar>
          </w:tcPr>
          <w:p>
            <w:r>
              <w:rPr>
                <w:b w:val="false"/>
                <w:bCs w:val="false"/>
                <w:color w:val="000000"/>
                <w:sz w:val="18"/>
                <w:szCs w:val="18"/>
              </w:rPr>
              <w:t xml:space="preserve">All venues</w:t>
            </w:r>
          </w:p>
        </w:tc>
        <w:tc>
          <w:tcPr>
            <w:tcW w:type="dxa" w:w="3900"/>
            <w:shd w:fill="EAF1F8" w:val="clear"/>
            <w:tcMar>
              <w:top w:type="dxa" w:w="40"/>
              <w:left w:type="dxa" w:w="90"/>
              <w:bottom w:type="dxa" w:w="40"/>
              <w:right w:type="dxa" w:w="90"/>
            </w:tcMar>
          </w:tcPr>
          <w:p>
            <w:r>
              <w:rPr>
                <w:b w:val="false"/>
                <w:bCs w:val="false"/>
                <w:color w:val="000000"/>
                <w:sz w:val="18"/>
                <w:szCs w:val="18"/>
              </w:rPr>
              <w:t xml:space="preserve">192.168.81.0/24 · .1</w:t>
            </w:r>
          </w:p>
        </w:tc>
      </w:tr>
      <w:tr>
        <w:tc>
          <w:tcPr>
            <w:tcW w:type="dxa" w:w="900"/>
            <w:tcMar>
              <w:top w:type="dxa" w:w="40"/>
              <w:left w:type="dxa" w:w="90"/>
              <w:bottom w:type="dxa" w:w="40"/>
              <w:right w:type="dxa" w:w="90"/>
            </w:tcMar>
          </w:tcPr>
          <w:p>
            <w:r>
              <w:rPr>
                <w:b w:val="false"/>
                <w:bCs w:val="false"/>
                <w:color w:val="000000"/>
                <w:sz w:val="18"/>
                <w:szCs w:val="18"/>
              </w:rPr>
              <w:t xml:space="preserve">91</w:t>
            </w:r>
          </w:p>
        </w:tc>
        <w:tc>
          <w:tcPr>
            <w:tcW w:type="dxa" w:w="2000"/>
            <w:tcMar>
              <w:top w:type="dxa" w:w="40"/>
              <w:left w:type="dxa" w:w="90"/>
              <w:bottom w:type="dxa" w:w="40"/>
              <w:right w:type="dxa" w:w="90"/>
            </w:tcMar>
          </w:tcPr>
          <w:p>
            <w:r>
              <w:rPr>
                <w:b w:val="false"/>
                <w:bCs w:val="false"/>
                <w:color w:val="000000"/>
                <w:sz w:val="18"/>
                <w:szCs w:val="18"/>
              </w:rPr>
              <w:t xml:space="preserve">Servers (added)</w:t>
            </w:r>
          </w:p>
        </w:tc>
        <w:tc>
          <w:tcPr>
            <w:tcW w:type="dxa" w:w="2560"/>
            <w:tcMar>
              <w:top w:type="dxa" w:w="40"/>
              <w:left w:type="dxa" w:w="90"/>
              <w:bottom w:type="dxa" w:w="40"/>
              <w:right w:type="dxa" w:w="90"/>
            </w:tcMar>
          </w:tcPr>
          <w:p>
            <w:r>
              <w:rPr>
                <w:b w:val="false"/>
                <w:bCs w:val="false"/>
                <w:color w:val="000000"/>
                <w:sz w:val="18"/>
                <w:szCs w:val="18"/>
              </w:rPr>
              <w:t xml:space="preserve">Warehouse</w:t>
            </w:r>
          </w:p>
        </w:tc>
        <w:tc>
          <w:tcPr>
            <w:tcW w:type="dxa" w:w="3900"/>
            <w:tcMar>
              <w:top w:type="dxa" w:w="40"/>
              <w:left w:type="dxa" w:w="90"/>
              <w:bottom w:type="dxa" w:w="40"/>
              <w:right w:type="dxa" w:w="90"/>
            </w:tcMar>
          </w:tcPr>
          <w:p>
            <w:r>
              <w:rPr>
                <w:b w:val="false"/>
                <w:bCs w:val="false"/>
                <w:color w:val="000000"/>
                <w:sz w:val="18"/>
                <w:szCs w:val="18"/>
              </w:rPr>
              <w:t xml:space="preserve">192.168.91.0/24 · .1</w:t>
            </w:r>
          </w:p>
        </w:tc>
      </w:tr>
      <w:tr>
        <w:tc>
          <w:tcPr>
            <w:tcW w:type="dxa" w:w="900"/>
            <w:shd w:fill="EAF1F8" w:val="clear"/>
            <w:tcMar>
              <w:top w:type="dxa" w:w="40"/>
              <w:left w:type="dxa" w:w="90"/>
              <w:bottom w:type="dxa" w:w="40"/>
              <w:right w:type="dxa" w:w="90"/>
            </w:tcMar>
          </w:tcPr>
          <w:p>
            <w:r>
              <w:rPr>
                <w:b w:val="false"/>
                <w:bCs w:val="false"/>
                <w:color w:val="000000"/>
                <w:sz w:val="18"/>
                <w:szCs w:val="18"/>
              </w:rPr>
              <w:t xml:space="preserve">955</w:t>
            </w:r>
          </w:p>
        </w:tc>
        <w:tc>
          <w:tcPr>
            <w:tcW w:type="dxa" w:w="2000"/>
            <w:shd w:fill="EAF1F8" w:val="clear"/>
            <w:tcMar>
              <w:top w:type="dxa" w:w="40"/>
              <w:left w:type="dxa" w:w="90"/>
              <w:bottom w:type="dxa" w:w="40"/>
              <w:right w:type="dxa" w:w="90"/>
            </w:tcMar>
          </w:tcPr>
          <w:p>
            <w:r>
              <w:rPr>
                <w:b w:val="false"/>
                <w:bCs w:val="false"/>
                <w:color w:val="000000"/>
                <w:sz w:val="18"/>
                <w:szCs w:val="18"/>
              </w:rPr>
              <w:t xml:space="preserve">Guest</w:t>
            </w:r>
          </w:p>
        </w:tc>
        <w:tc>
          <w:tcPr>
            <w:tcW w:type="dxa" w:w="2560"/>
            <w:shd w:fill="EAF1F8" w:val="clear"/>
            <w:tcMar>
              <w:top w:type="dxa" w:w="40"/>
              <w:left w:type="dxa" w:w="90"/>
              <w:bottom w:type="dxa" w:w="40"/>
              <w:right w:type="dxa" w:w="90"/>
            </w:tcMar>
          </w:tcPr>
          <w:p>
            <w:r>
              <w:rPr>
                <w:b w:val="false"/>
                <w:bCs w:val="false"/>
                <w:color w:val="000000"/>
                <w:sz w:val="18"/>
                <w:szCs w:val="18"/>
              </w:rPr>
              <w:t xml:space="preserve">Riverside</w:t>
            </w:r>
          </w:p>
        </w:tc>
        <w:tc>
          <w:tcPr>
            <w:tcW w:type="dxa" w:w="3900"/>
            <w:shd w:fill="EAF1F8" w:val="clear"/>
            <w:tcMar>
              <w:top w:type="dxa" w:w="40"/>
              <w:left w:type="dxa" w:w="90"/>
              <w:bottom w:type="dxa" w:w="40"/>
              <w:right w:type="dxa" w:w="90"/>
            </w:tcMar>
          </w:tcPr>
          <w:p>
            <w:r>
              <w:rPr>
                <w:b w:val="false"/>
                <w:bCs w:val="false"/>
                <w:color w:val="000000"/>
                <w:sz w:val="18"/>
                <w:szCs w:val="18"/>
              </w:rPr>
              <w:t xml:space="preserve">192.168.100.0/24 · .1</w:t>
            </w:r>
          </w:p>
        </w:tc>
      </w:tr>
      <w:tr>
        <w:tc>
          <w:tcPr>
            <w:tcW w:type="dxa" w:w="900"/>
            <w:tcMar>
              <w:top w:type="dxa" w:w="40"/>
              <w:left w:type="dxa" w:w="90"/>
              <w:bottom w:type="dxa" w:w="40"/>
              <w:right w:type="dxa" w:w="90"/>
            </w:tcMar>
          </w:tcPr>
          <w:p>
            <w:r>
              <w:rPr>
                <w:b w:val="false"/>
                <w:bCs w:val="false"/>
                <w:color w:val="000000"/>
                <w:sz w:val="18"/>
                <w:szCs w:val="18"/>
              </w:rPr>
              <w:t xml:space="preserve">999</w:t>
            </w:r>
          </w:p>
        </w:tc>
        <w:tc>
          <w:tcPr>
            <w:tcW w:type="dxa" w:w="2000"/>
            <w:tcMar>
              <w:top w:type="dxa" w:w="40"/>
              <w:left w:type="dxa" w:w="90"/>
              <w:bottom w:type="dxa" w:w="40"/>
              <w:right w:type="dxa" w:w="90"/>
            </w:tcMar>
          </w:tcPr>
          <w:p>
            <w:r>
              <w:rPr>
                <w:b w:val="false"/>
                <w:bCs w:val="false"/>
                <w:color w:val="000000"/>
                <w:sz w:val="18"/>
                <w:szCs w:val="18"/>
              </w:rPr>
              <w:t xml:space="preserve">Native (unused)</w:t>
            </w:r>
          </w:p>
        </w:tc>
        <w:tc>
          <w:tcPr>
            <w:tcW w:type="dxa" w:w="2560"/>
            <w:tcMar>
              <w:top w:type="dxa" w:w="40"/>
              <w:left w:type="dxa" w:w="90"/>
              <w:bottom w:type="dxa" w:w="40"/>
              <w:right w:type="dxa" w:w="90"/>
            </w:tcMar>
          </w:tcPr>
          <w:p>
            <w:r>
              <w:rPr>
                <w:b w:val="false"/>
                <w:bCs w:val="false"/>
                <w:color w:val="000000"/>
                <w:sz w:val="18"/>
                <w:szCs w:val="18"/>
              </w:rPr>
              <w:t xml:space="preserve">All trunks</w:t>
            </w:r>
          </w:p>
        </w:tc>
        <w:tc>
          <w:tcPr>
            <w:tcW w:type="dxa" w:w="3900"/>
            <w:tcMar>
              <w:top w:type="dxa" w:w="40"/>
              <w:left w:type="dxa" w:w="90"/>
              <w:bottom w:type="dxa" w:w="40"/>
              <w:right w:type="dxa" w:w="90"/>
            </w:tcMar>
          </w:tcPr>
          <w:p>
            <w:r>
              <w:rPr>
                <w:b w:val="false"/>
                <w:bCs w:val="false"/>
                <w:color w:val="000000"/>
                <w:sz w:val="18"/>
                <w:szCs w:val="18"/>
              </w:rPr>
              <w:t xml:space="preserve">— (anti VLAN-hopping)</w:t>
            </w:r>
          </w:p>
        </w:tc>
      </w:tr>
    </w:tbl>
    <w:p>
      <w:pPr>
        <w:spacing w:after="60"/>
      </w:pPr>
      <w:r>
        <w:t xml:space="preserve"/>
      </w:r>
    </w:p>
    <w:p>
      <w:pPr>
        <w:spacing w:after="100" w:line="266"/>
      </w:pPr>
      <w:r>
        <w:rPr>
          <w:i/>
          <w:iCs/>
          <w:sz w:val="21"/>
          <w:szCs w:val="21"/>
        </w:rPr>
        <w:t xml:space="preserve">Note: </w:t>
      </w:r>
      <w:r>
        <w:rPr>
          <w:i/>
          <w:iCs/>
          <w:color w:val="555555"/>
          <w:sz w:val="21"/>
          <w:szCs w:val="21"/>
        </w:rPr>
        <w:t xml:space="preserve">the Guest VLAN is numbered 955 but uses the 192.168.100.0/24 subnet — 192.168.955.x is invalid (octets max at 255); the VLAN number and IP subnet are independent.</w:t>
      </w:r>
    </w:p>
    <w:p>
      <w:pPr>
        <w:spacing w:after="60"/>
      </w:pPr>
      <w:r>
        <w:t xml:space="preserve"/>
      </w:r>
    </w:p>
    <w:p>
      <w:pPr>
        <w:spacing w:after="100" w:line="266"/>
      </w:pPr>
      <w:r>
        <w:rPr>
          <w:b/>
          <w:bCs/>
          <w:sz w:val="21"/>
          <w:szCs w:val="21"/>
        </w:rPr>
        <w:t xml:space="preserve">Port assignments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260"/>
        <w:gridCol w:w="2800"/>
      </w:tblGrid>
      <w:tr>
        <w:trPr>
          <w:tblHeader/>
        </w:trPr>
        <w:tc>
          <w:tcPr>
            <w:tcW w:type="dxa" w:w="2300"/>
            <w:shd w:fill="1F4E79" w:val="clear"/>
            <w:tcMar>
              <w:top w:type="dxa" w:w="40"/>
              <w:left w:type="dxa" w:w="90"/>
              <w:bottom w:type="dxa" w:w="40"/>
              <w:right w:type="dxa" w:w="90"/>
            </w:tcMar>
          </w:tcPr>
          <w:p>
            <w:r>
              <w:rPr>
                <w:b/>
                <w:bCs/>
                <w:color w:val="FFFFFF"/>
                <w:sz w:val="18"/>
                <w:szCs w:val="18"/>
              </w:rPr>
              <w:t xml:space="preserve">Switch</w:t>
            </w:r>
          </w:p>
        </w:tc>
        <w:tc>
          <w:tcPr>
            <w:tcW w:type="dxa" w:w="4260"/>
            <w:shd w:fill="1F4E79" w:val="clear"/>
            <w:tcMar>
              <w:top w:type="dxa" w:w="40"/>
              <w:left w:type="dxa" w:w="90"/>
              <w:bottom w:type="dxa" w:w="40"/>
              <w:right w:type="dxa" w:w="90"/>
            </w:tcMar>
          </w:tcPr>
          <w:p>
            <w:r>
              <w:rPr>
                <w:b/>
                <w:bCs/>
                <w:color w:val="FFFFFF"/>
                <w:sz w:val="18"/>
                <w:szCs w:val="18"/>
              </w:rPr>
              <w:t xml:space="preserve">Access ports</w:t>
            </w:r>
          </w:p>
        </w:tc>
        <w:tc>
          <w:tcPr>
            <w:tcW w:type="dxa" w:w="2800"/>
            <w:shd w:fill="1F4E79" w:val="clear"/>
            <w:tcMar>
              <w:top w:type="dxa" w:w="40"/>
              <w:left w:type="dxa" w:w="90"/>
              <w:bottom w:type="dxa" w:w="40"/>
              <w:right w:type="dxa" w:w="90"/>
            </w:tcMar>
          </w:tcPr>
          <w:p>
            <w:r>
              <w:rPr>
                <w:b/>
                <w:bCs/>
                <w:color w:val="FFFFFF"/>
                <w:sz w:val="18"/>
                <w:szCs w:val="18"/>
              </w:rPr>
              <w:t xml:space="preserve">Trunk / uplink ports</w:t>
            </w:r>
          </w:p>
        </w:tc>
      </w:tr>
      <w:tr>
        <w:tc>
          <w:tcPr>
            <w:tcW w:type="dxa" w:w="2300"/>
            <w:tcMar>
              <w:top w:type="dxa" w:w="40"/>
              <w:left w:type="dxa" w:w="90"/>
              <w:bottom w:type="dxa" w:w="40"/>
              <w:right w:type="dxa" w:w="90"/>
            </w:tcMar>
          </w:tcPr>
          <w:p>
            <w:r>
              <w:rPr>
                <w:b w:val="false"/>
                <w:bCs w:val="false"/>
                <w:color w:val="000000"/>
                <w:sz w:val="18"/>
                <w:szCs w:val="18"/>
              </w:rPr>
              <w:t xml:space="preserve">SW-Warehouse (L3, root)</w:t>
            </w:r>
          </w:p>
        </w:tc>
        <w:tc>
          <w:tcPr>
            <w:tcW w:type="dxa" w:w="4260"/>
            <w:tcMar>
              <w:top w:type="dxa" w:w="40"/>
              <w:left w:type="dxa" w:w="90"/>
              <w:bottom w:type="dxa" w:w="40"/>
              <w:right w:type="dxa" w:w="90"/>
            </w:tcMar>
          </w:tcPr>
          <w:p>
            <w:r>
              <w:rPr>
                <w:b w:val="false"/>
                <w:bCs w:val="false"/>
                <w:color w:val="000000"/>
                <w:sz w:val="18"/>
                <w:szCs w:val="18"/>
              </w:rPr>
              <w:t xml:space="preserve">Fa0/1–3 → 61 · Fa0/4–6 → 71 · Fa0/7–8 → 81 · Fa0/9–10 → 91</w:t>
            </w:r>
          </w:p>
        </w:tc>
        <w:tc>
          <w:tcPr>
            <w:tcW w:type="dxa" w:w="2800"/>
            <w:tcMar>
              <w:top w:type="dxa" w:w="40"/>
              <w:left w:type="dxa" w:w="90"/>
              <w:bottom w:type="dxa" w:w="40"/>
              <w:right w:type="dxa" w:w="90"/>
            </w:tcMar>
          </w:tcPr>
          <w:p>
            <w:r>
              <w:rPr>
                <w:b w:val="false"/>
                <w:bCs w:val="false"/>
                <w:color w:val="000000"/>
                <w:sz w:val="18"/>
                <w:szCs w:val="18"/>
              </w:rPr>
              <w:t xml:space="preserve">Gig0/1–2 → EtherChannel (Po1) to Midtown · Fa0/24 → Riverside</w:t>
            </w:r>
          </w:p>
        </w:tc>
      </w:tr>
      <w:tr>
        <w:tc>
          <w:tcPr>
            <w:tcW w:type="dxa" w:w="2300"/>
            <w:shd w:fill="EAF1F8" w:val="clear"/>
            <w:tcMar>
              <w:top w:type="dxa" w:w="40"/>
              <w:left w:type="dxa" w:w="90"/>
              <w:bottom w:type="dxa" w:w="40"/>
              <w:right w:type="dxa" w:w="90"/>
            </w:tcMar>
          </w:tcPr>
          <w:p>
            <w:r>
              <w:rPr>
                <w:b w:val="false"/>
                <w:bCs w:val="false"/>
                <w:color w:val="000000"/>
                <w:sz w:val="18"/>
                <w:szCs w:val="18"/>
              </w:rPr>
              <w:t xml:space="preserve">SW-Midtown</w:t>
            </w:r>
          </w:p>
        </w:tc>
        <w:tc>
          <w:tcPr>
            <w:tcW w:type="dxa" w:w="4260"/>
            <w:shd w:fill="EAF1F8" w:val="clear"/>
            <w:tcMar>
              <w:top w:type="dxa" w:w="40"/>
              <w:left w:type="dxa" w:w="90"/>
              <w:bottom w:type="dxa" w:w="40"/>
              <w:right w:type="dxa" w:w="90"/>
            </w:tcMar>
          </w:tcPr>
          <w:p>
            <w:r>
              <w:rPr>
                <w:b w:val="false"/>
                <w:bCs w:val="false"/>
                <w:color w:val="000000"/>
                <w:sz w:val="18"/>
                <w:szCs w:val="18"/>
              </w:rPr>
              <w:t xml:space="preserve">Fa0/1–3 → 51 · Fa0/4–6 → 61 · Fa0/7–8 → 81</w:t>
            </w:r>
          </w:p>
        </w:tc>
        <w:tc>
          <w:tcPr>
            <w:tcW w:type="dxa" w:w="2800"/>
            <w:shd w:fill="EAF1F8" w:val="clear"/>
            <w:tcMar>
              <w:top w:type="dxa" w:w="40"/>
              <w:left w:type="dxa" w:w="90"/>
              <w:bottom w:type="dxa" w:w="40"/>
              <w:right w:type="dxa" w:w="90"/>
            </w:tcMar>
          </w:tcPr>
          <w:p>
            <w:r>
              <w:rPr>
                <w:b w:val="false"/>
                <w:bCs w:val="false"/>
                <w:color w:val="000000"/>
                <w:sz w:val="18"/>
                <w:szCs w:val="18"/>
              </w:rPr>
              <w:t xml:space="preserve">Gig0/1–2 → EtherChannel (Po1) to Warehouse · Fa0/24 → Riverside</w:t>
            </w:r>
          </w:p>
        </w:tc>
      </w:tr>
      <w:tr>
        <w:tc>
          <w:tcPr>
            <w:tcW w:type="dxa" w:w="2300"/>
            <w:tcMar>
              <w:top w:type="dxa" w:w="40"/>
              <w:left w:type="dxa" w:w="90"/>
              <w:bottom w:type="dxa" w:w="40"/>
              <w:right w:type="dxa" w:w="90"/>
            </w:tcMar>
          </w:tcPr>
          <w:p>
            <w:r>
              <w:rPr>
                <w:b w:val="false"/>
                <w:bCs w:val="false"/>
                <w:color w:val="000000"/>
                <w:sz w:val="18"/>
                <w:szCs w:val="18"/>
              </w:rPr>
              <w:t xml:space="preserve">SW-Riverside</w:t>
            </w:r>
          </w:p>
        </w:tc>
        <w:tc>
          <w:tcPr>
            <w:tcW w:type="dxa" w:w="4260"/>
            <w:tcMar>
              <w:top w:type="dxa" w:w="40"/>
              <w:left w:type="dxa" w:w="90"/>
              <w:bottom w:type="dxa" w:w="40"/>
              <w:right w:type="dxa" w:w="90"/>
            </w:tcMar>
          </w:tcPr>
          <w:p>
            <w:r>
              <w:rPr>
                <w:b w:val="false"/>
                <w:bCs w:val="false"/>
                <w:color w:val="000000"/>
                <w:sz w:val="18"/>
                <w:szCs w:val="18"/>
              </w:rPr>
              <w:t xml:space="preserve">Fa0/1–3 → 51 · Fa0/4–6 → 61 · Fa0/7–8 → 81 · Fa0/9–10 → 955 (port security)</w:t>
            </w:r>
          </w:p>
        </w:tc>
        <w:tc>
          <w:tcPr>
            <w:tcW w:type="dxa" w:w="2800"/>
            <w:tcMar>
              <w:top w:type="dxa" w:w="40"/>
              <w:left w:type="dxa" w:w="90"/>
              <w:bottom w:type="dxa" w:w="40"/>
              <w:right w:type="dxa" w:w="90"/>
            </w:tcMar>
          </w:tcPr>
          <w:p>
            <w:r>
              <w:rPr>
                <w:b w:val="false"/>
                <w:bCs w:val="false"/>
                <w:color w:val="000000"/>
                <w:sz w:val="18"/>
                <w:szCs w:val="18"/>
              </w:rPr>
              <w:t xml:space="preserve">Fa0/23 → Midtown · Fa0/24 → Warehouse</w:t>
            </w:r>
          </w:p>
        </w:tc>
      </w:tr>
    </w:tbl>
    <w:p>
      <w:pPr>
        <w:pStyle w:val="Heading1"/>
        <w:spacing w:after="120" w:before="300"/>
      </w:pPr>
      <w:r>
        <w:rPr>
          <w:b/>
          <w:bCs/>
          <w:color w:val="1F4E79"/>
          <w:sz w:val="30"/>
          <w:szCs w:val="30"/>
        </w:rPr>
        <w:t xml:space="preserve">5. Trunking &amp; Native VLAN 999</w:t>
      </w:r>
    </w:p>
    <w:p>
      <w:pPr>
        <w:spacing w:after="100" w:line="266"/>
      </w:pPr>
      <w:r>
        <w:rPr>
          <w:sz w:val="21"/>
          <w:szCs w:val="21"/>
        </w:rPr>
        <w:t xml:space="preserve">All three inter-switch links are 802.1Q trunks carrying VLANs 51, 61, 81, 955 (VLAN 91 stays local to Warehouse). Native VLAN is set to the unused VLAN 999 on every trunk, and must match on both ends.</w:t>
      </w:r>
    </w:p>
    <w:p>
      <w:pPr>
        <w:shd w:fill="F2F2F2" w:val="clear"/>
        <w:spacing w:after="0" w:before="40" w:line="238"/>
        <w:ind w:left="170"/>
      </w:pPr>
      <w:r>
        <w:rPr>
          <w:rFonts w:ascii="Consolas" w:cs="Consolas" w:eastAsia="Consolas" w:hAnsi="Consolas"/>
          <w:sz w:val="17"/>
          <w:szCs w:val="17"/>
        </w:rPr>
        <w:t xml:space="preserve">! SW-Warehouse (3560 needs dot1q selected first)</w:t>
      </w:r>
    </w:p>
    <w:p>
      <w:pPr>
        <w:shd w:fill="F2F2F2" w:val="clear"/>
        <w:spacing w:after="0" w:before="0" w:line="238"/>
        <w:ind w:left="170"/>
      </w:pPr>
      <w:r>
        <w:rPr>
          <w:rFonts w:ascii="Consolas" w:cs="Consolas" w:eastAsia="Consolas" w:hAnsi="Consolas"/>
          <w:sz w:val="17"/>
          <w:szCs w:val="17"/>
        </w:rPr>
        <w:t xml:space="preserve">interface range gig0/1 - 2</w:t>
      </w:r>
    </w:p>
    <w:p>
      <w:pPr>
        <w:shd w:fill="F2F2F2" w:val="clear"/>
        <w:spacing w:after="0" w:before="0" w:line="238"/>
        <w:ind w:left="170"/>
      </w:pPr>
      <w:r>
        <w:rPr>
          <w:rFonts w:ascii="Consolas" w:cs="Consolas" w:eastAsia="Consolas" w:hAnsi="Consolas"/>
          <w:sz w:val="17"/>
          <w:szCs w:val="17"/>
        </w:rPr>
        <w:t xml:space="preserve"> switchport trunk encapsulation dot1q</w:t>
      </w:r>
    </w:p>
    <w:p>
      <w:pPr>
        <w:shd w:fill="F2F2F2" w:val="clear"/>
        <w:spacing w:after="0" w:before="0" w:line="238"/>
        <w:ind w:left="170"/>
      </w:pPr>
      <w:r>
        <w:rPr>
          <w:rFonts w:ascii="Consolas" w:cs="Consolas" w:eastAsia="Consolas" w:hAnsi="Consolas"/>
          <w:sz w:val="17"/>
          <w:szCs w:val="17"/>
        </w:rPr>
        <w:t xml:space="preserve"> switchport mode trunk</w:t>
      </w:r>
    </w:p>
    <w:p>
      <w:pPr>
        <w:shd w:fill="F2F2F2" w:val="clear"/>
        <w:spacing w:after="0" w:before="0" w:line="238"/>
        <w:ind w:left="170"/>
      </w:pPr>
      <w:r>
        <w:rPr>
          <w:rFonts w:ascii="Consolas" w:cs="Consolas" w:eastAsia="Consolas" w:hAnsi="Consolas"/>
          <w:sz w:val="17"/>
          <w:szCs w:val="17"/>
        </w:rPr>
        <w:t xml:space="preserve"> switchport trunk native vlan 999</w:t>
      </w:r>
    </w:p>
    <w:p>
      <w:pPr>
        <w:shd w:fill="F2F2F2" w:val="clear"/>
        <w:spacing w:after="110" w:before="0" w:line="238"/>
        <w:ind w:left="170"/>
      </w:pPr>
      <w:r>
        <w:rPr>
          <w:rFonts w:ascii="Consolas" w:cs="Consolas" w:eastAsia="Consolas" w:hAnsi="Consolas"/>
          <w:sz w:val="17"/>
          <w:szCs w:val="17"/>
        </w:rPr>
        <w:t xml:space="preserve"> switchport trunk allowed vlan 51,61,71,81,955</w:t>
      </w:r>
    </w:p>
    <w:p>
      <w:pPr>
        <w:spacing w:after="100" w:line="266"/>
      </w:pPr>
      <w:r>
        <w:rPr>
          <w:b/>
          <w:bCs/>
          <w:sz w:val="21"/>
          <w:szCs w:val="21"/>
        </w:rPr>
        <w:t xml:space="preserve">Security reason for native VLAN 999 (Objective 2):</w:t>
      </w:r>
    </w:p>
    <w:p>
      <w:pPr>
        <w:spacing w:after="100" w:line="266"/>
      </w:pPr>
      <w:r>
        <w:rPr>
          <w:sz w:val="21"/>
          <w:szCs w:val="21"/>
        </w:rPr>
        <w:t xml:space="preserve">802.1Q sends native-VLAN traffic untagged across a trunk. An attacker on an access port can exploit this with double-tagging: a frame carrying two VLAN tags has its outer (native) tag stripped by the first switch and is then forwarded with the inner tag into a VLAN the attacker should not reach — VLAN hopping. By setting the native VLAN to an unused, dead-end VLAN (999) with no access ports and no real traffic, any frame slipping through on the native VLAN lands in a VLAN that goes nowhere, closing the double-tagging path while the real VLANs stay tagged end to end.</w:t>
      </w:r>
    </w:p>
    <w:p>
      <w:pPr>
        <w:pStyle w:val="Heading1"/>
        <w:spacing w:after="120" w:before="300"/>
      </w:pPr>
      <w:r>
        <w:rPr>
          <w:b/>
          <w:bCs/>
          <w:color w:val="1F4E79"/>
          <w:sz w:val="30"/>
          <w:szCs w:val="30"/>
        </w:rPr>
        <w:t xml:space="preserve">6. Spanning Tree — Root Bridge, Priorities &amp; Port Roles</w:t>
      </w:r>
    </w:p>
    <w:p>
      <w:pPr>
        <w:spacing w:after="100" w:line="266"/>
      </w:pPr>
      <w:r>
        <w:rPr>
          <w:sz w:val="21"/>
          <w:szCs w:val="21"/>
        </w:rPr>
        <w:t xml:space="preserve">SW-Warehouse is forced to be the root bridge (lowest priority); Midtown is the backup root; Riverside keeps the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60"/>
        <w:gridCol w:w="3500"/>
      </w:tblGrid>
      <w:tr>
        <w:trPr>
          <w:tblHeader/>
        </w:trPr>
        <w:tc>
          <w:tcPr>
            <w:tcW w:type="dxa" w:w="3000"/>
            <w:shd w:fill="1F4E79" w:val="clear"/>
            <w:tcMar>
              <w:top w:type="dxa" w:w="40"/>
              <w:left w:type="dxa" w:w="90"/>
              <w:bottom w:type="dxa" w:w="40"/>
              <w:right w:type="dxa" w:w="90"/>
            </w:tcMar>
          </w:tcPr>
          <w:p>
            <w:r>
              <w:rPr>
                <w:b/>
                <w:bCs/>
                <w:color w:val="FFFFFF"/>
                <w:sz w:val="18"/>
                <w:szCs w:val="18"/>
              </w:rPr>
              <w:t xml:space="preserve">Switch</w:t>
            </w:r>
          </w:p>
        </w:tc>
        <w:tc>
          <w:tcPr>
            <w:tcW w:type="dxa" w:w="2860"/>
            <w:shd w:fill="1F4E79" w:val="clear"/>
            <w:tcMar>
              <w:top w:type="dxa" w:w="40"/>
              <w:left w:type="dxa" w:w="90"/>
              <w:bottom w:type="dxa" w:w="40"/>
              <w:right w:type="dxa" w:w="90"/>
            </w:tcMar>
          </w:tcPr>
          <w:p>
            <w:r>
              <w:rPr>
                <w:b/>
                <w:bCs/>
                <w:color w:val="FFFFFF"/>
                <w:sz w:val="18"/>
                <w:szCs w:val="18"/>
              </w:rPr>
              <w:t xml:space="preserve">VLAN priority set</w:t>
            </w:r>
          </w:p>
        </w:tc>
        <w:tc>
          <w:tcPr>
            <w:tcW w:type="dxa" w:w="3500"/>
            <w:shd w:fill="1F4E79" w:val="clear"/>
            <w:tcMar>
              <w:top w:type="dxa" w:w="40"/>
              <w:left w:type="dxa" w:w="90"/>
              <w:bottom w:type="dxa" w:w="40"/>
              <w:right w:type="dxa" w:w="90"/>
            </w:tcMar>
          </w:tcPr>
          <w:p>
            <w:r>
              <w:rPr>
                <w:b/>
                <w:bCs/>
                <w:color w:val="FFFFFF"/>
                <w:sz w:val="18"/>
                <w:szCs w:val="18"/>
              </w:rPr>
              <w:t xml:space="preserve">Resulting bridge priority</w:t>
            </w:r>
          </w:p>
        </w:tc>
      </w:tr>
      <w:tr>
        <w:tc>
          <w:tcPr>
            <w:tcW w:type="dxa" w:w="3000"/>
            <w:tcMar>
              <w:top w:type="dxa" w:w="40"/>
              <w:left w:type="dxa" w:w="90"/>
              <w:bottom w:type="dxa" w:w="40"/>
              <w:right w:type="dxa" w:w="90"/>
            </w:tcMar>
          </w:tcPr>
          <w:p>
            <w:r>
              <w:rPr>
                <w:b w:val="false"/>
                <w:bCs w:val="false"/>
                <w:color w:val="000000"/>
                <w:sz w:val="18"/>
                <w:szCs w:val="18"/>
              </w:rPr>
              <w:t xml:space="preserve">SW-Warehouse (root)</w:t>
            </w:r>
          </w:p>
        </w:tc>
        <w:tc>
          <w:tcPr>
            <w:tcW w:type="dxa" w:w="2860"/>
            <w:tcMar>
              <w:top w:type="dxa" w:w="40"/>
              <w:left w:type="dxa" w:w="90"/>
              <w:bottom w:type="dxa" w:w="40"/>
              <w:right w:type="dxa" w:w="90"/>
            </w:tcMar>
          </w:tcPr>
          <w:p>
            <w:r>
              <w:rPr>
                <w:b w:val="false"/>
                <w:bCs w:val="false"/>
                <w:color w:val="000000"/>
                <w:sz w:val="18"/>
                <w:szCs w:val="18"/>
              </w:rPr>
              <w:t xml:space="preserve">4096</w:t>
            </w:r>
          </w:p>
        </w:tc>
        <w:tc>
          <w:tcPr>
            <w:tcW w:type="dxa" w:w="3500"/>
            <w:tcMar>
              <w:top w:type="dxa" w:w="40"/>
              <w:left w:type="dxa" w:w="90"/>
              <w:bottom w:type="dxa" w:w="40"/>
              <w:right w:type="dxa" w:w="90"/>
            </w:tcMar>
          </w:tcPr>
          <w:p>
            <w:r>
              <w:rPr>
                <w:b w:val="false"/>
                <w:bCs w:val="false"/>
                <w:color w:val="000000"/>
                <w:sz w:val="18"/>
                <w:szCs w:val="18"/>
              </w:rPr>
              <w:t xml:space="preserve">4096 + VLAN-ID (e.g. 4157 for VLAN 61)</w:t>
            </w:r>
          </w:p>
        </w:tc>
      </w:tr>
      <w:tr>
        <w:tc>
          <w:tcPr>
            <w:tcW w:type="dxa" w:w="3000"/>
            <w:shd w:fill="EAF1F8" w:val="clear"/>
            <w:tcMar>
              <w:top w:type="dxa" w:w="40"/>
              <w:left w:type="dxa" w:w="90"/>
              <w:bottom w:type="dxa" w:w="40"/>
              <w:right w:type="dxa" w:w="90"/>
            </w:tcMar>
          </w:tcPr>
          <w:p>
            <w:r>
              <w:rPr>
                <w:b w:val="false"/>
                <w:bCs w:val="false"/>
                <w:color w:val="000000"/>
                <w:sz w:val="18"/>
                <w:szCs w:val="18"/>
              </w:rPr>
              <w:t xml:space="preserve">SW-Midtown (backup)</w:t>
            </w:r>
          </w:p>
        </w:tc>
        <w:tc>
          <w:tcPr>
            <w:tcW w:type="dxa" w:w="2860"/>
            <w:shd w:fill="EAF1F8" w:val="clear"/>
            <w:tcMar>
              <w:top w:type="dxa" w:w="40"/>
              <w:left w:type="dxa" w:w="90"/>
              <w:bottom w:type="dxa" w:w="40"/>
              <w:right w:type="dxa" w:w="90"/>
            </w:tcMar>
          </w:tcPr>
          <w:p>
            <w:r>
              <w:rPr>
                <w:b w:val="false"/>
                <w:bCs w:val="false"/>
                <w:color w:val="000000"/>
                <w:sz w:val="18"/>
                <w:szCs w:val="18"/>
              </w:rPr>
              <w:t xml:space="preserve">8192</w:t>
            </w:r>
          </w:p>
        </w:tc>
        <w:tc>
          <w:tcPr>
            <w:tcW w:type="dxa" w:w="3500"/>
            <w:shd w:fill="EAF1F8" w:val="clear"/>
            <w:tcMar>
              <w:top w:type="dxa" w:w="40"/>
              <w:left w:type="dxa" w:w="90"/>
              <w:bottom w:type="dxa" w:w="40"/>
              <w:right w:type="dxa" w:w="90"/>
            </w:tcMar>
          </w:tcPr>
          <w:p>
            <w:r>
              <w:rPr>
                <w:b w:val="false"/>
                <w:bCs w:val="false"/>
                <w:color w:val="000000"/>
                <w:sz w:val="18"/>
                <w:szCs w:val="18"/>
              </w:rPr>
              <w:t xml:space="preserve">8192 + VLAN-ID</w:t>
            </w:r>
          </w:p>
        </w:tc>
      </w:tr>
      <w:tr>
        <w:tc>
          <w:tcPr>
            <w:tcW w:type="dxa" w:w="3000"/>
            <w:tcMar>
              <w:top w:type="dxa" w:w="40"/>
              <w:left w:type="dxa" w:w="90"/>
              <w:bottom w:type="dxa" w:w="40"/>
              <w:right w:type="dxa" w:w="90"/>
            </w:tcMar>
          </w:tcPr>
          <w:p>
            <w:r>
              <w:rPr>
                <w:b w:val="false"/>
                <w:bCs w:val="false"/>
                <w:color w:val="000000"/>
                <w:sz w:val="18"/>
                <w:szCs w:val="18"/>
              </w:rPr>
              <w:t xml:space="preserve">SW-Riverside</w:t>
            </w:r>
          </w:p>
        </w:tc>
        <w:tc>
          <w:tcPr>
            <w:tcW w:type="dxa" w:w="2860"/>
            <w:tcMar>
              <w:top w:type="dxa" w:w="40"/>
              <w:left w:type="dxa" w:w="90"/>
              <w:bottom w:type="dxa" w:w="40"/>
              <w:right w:type="dxa" w:w="90"/>
            </w:tcMar>
          </w:tcPr>
          <w:p>
            <w:r>
              <w:rPr>
                <w:b w:val="false"/>
                <w:bCs w:val="false"/>
                <w:color w:val="000000"/>
                <w:sz w:val="18"/>
                <w:szCs w:val="18"/>
              </w:rPr>
              <w:t xml:space="preserve">32768 (default)</w:t>
            </w:r>
          </w:p>
        </w:tc>
        <w:tc>
          <w:tcPr>
            <w:tcW w:type="dxa" w:w="3500"/>
            <w:tcMar>
              <w:top w:type="dxa" w:w="40"/>
              <w:left w:type="dxa" w:w="90"/>
              <w:bottom w:type="dxa" w:w="40"/>
              <w:right w:type="dxa" w:w="90"/>
            </w:tcMar>
          </w:tcPr>
          <w:p>
            <w:r>
              <w:rPr>
                <w:b w:val="false"/>
                <w:bCs w:val="false"/>
                <w:color w:val="000000"/>
                <w:sz w:val="18"/>
                <w:szCs w:val="18"/>
              </w:rPr>
              <w:t xml:space="preserve">32768 + VLAN-ID</w:t>
            </w:r>
          </w:p>
        </w:tc>
      </w:tr>
    </w:tbl>
    <w:p>
      <w:pPr>
        <w:spacing w:after="60"/>
      </w:pPr>
      <w:r>
        <w:t xml:space="preserve"/>
      </w:r>
    </w:p>
    <w:p>
      <w:pPr>
        <w:shd w:fill="F2F2F2" w:val="clear"/>
        <w:spacing w:after="0" w:before="40" w:line="238"/>
        <w:ind w:left="170"/>
      </w:pPr>
      <w:r>
        <w:rPr>
          <w:rFonts w:ascii="Consolas" w:cs="Consolas" w:eastAsia="Consolas" w:hAnsi="Consolas"/>
          <w:sz w:val="17"/>
          <w:szCs w:val="17"/>
        </w:rPr>
        <w:t xml:space="preserve">spanning-tree vlan 51,61,71,81,955 priority 4096   ! Warehouse</w:t>
      </w:r>
    </w:p>
    <w:p>
      <w:pPr>
        <w:shd w:fill="F2F2F2" w:val="clear"/>
        <w:spacing w:after="110" w:before="0" w:line="238"/>
        <w:ind w:left="170"/>
      </w:pPr>
      <w:r>
        <w:rPr>
          <w:rFonts w:ascii="Consolas" w:cs="Consolas" w:eastAsia="Consolas" w:hAnsi="Consolas"/>
          <w:sz w:val="17"/>
          <w:szCs w:val="17"/>
        </w:rPr>
        <w:t xml:space="preserve">spanning-tree vlan 51,61,71,81,955 priority 8192   ! Midtown</w:t>
      </w:r>
    </w:p>
    <w:p>
      <w:pPr>
        <w:spacing w:after="100" w:line="266"/>
      </w:pPr>
      <w:r>
        <w:rPr>
          <w:b/>
          <w:bCs/>
          <w:sz w:val="21"/>
          <w:szCs w:val="21"/>
        </w:rPr>
        <w:t xml:space="preserve">Resulting port role / state table (verified, after EtherChannel):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100"/>
        <w:gridCol w:w="1800"/>
        <w:gridCol w:w="1800"/>
        <w:gridCol w:w="1360"/>
      </w:tblGrid>
      <w:tr>
        <w:trPr>
          <w:tblHeader/>
        </w:trPr>
        <w:tc>
          <w:tcPr>
            <w:tcW w:type="dxa" w:w="2300"/>
            <w:shd w:fill="1F4E79" w:val="clear"/>
            <w:tcMar>
              <w:top w:type="dxa" w:w="40"/>
              <w:left w:type="dxa" w:w="90"/>
              <w:bottom w:type="dxa" w:w="40"/>
              <w:right w:type="dxa" w:w="90"/>
            </w:tcMar>
          </w:tcPr>
          <w:p>
            <w:r>
              <w:rPr>
                <w:b/>
                <w:bCs/>
                <w:color w:val="FFFFFF"/>
                <w:sz w:val="18"/>
                <w:szCs w:val="18"/>
              </w:rPr>
              <w:t xml:space="preserve">Switch</w:t>
            </w:r>
          </w:p>
        </w:tc>
        <w:tc>
          <w:tcPr>
            <w:tcW w:type="dxa" w:w="2100"/>
            <w:shd w:fill="1F4E79" w:val="clear"/>
            <w:tcMar>
              <w:top w:type="dxa" w:w="40"/>
              <w:left w:type="dxa" w:w="90"/>
              <w:bottom w:type="dxa" w:w="40"/>
              <w:right w:type="dxa" w:w="90"/>
            </w:tcMar>
          </w:tcPr>
          <w:p>
            <w:r>
              <w:rPr>
                <w:b/>
                <w:bCs/>
                <w:color w:val="FFFFFF"/>
                <w:sz w:val="18"/>
                <w:szCs w:val="18"/>
              </w:rPr>
              <w:t xml:space="preserve">Port</w:t>
            </w:r>
          </w:p>
        </w:tc>
        <w:tc>
          <w:tcPr>
            <w:tcW w:type="dxa" w:w="1800"/>
            <w:shd w:fill="1F4E79" w:val="clear"/>
            <w:tcMar>
              <w:top w:type="dxa" w:w="40"/>
              <w:left w:type="dxa" w:w="90"/>
              <w:bottom w:type="dxa" w:w="40"/>
              <w:right w:type="dxa" w:w="90"/>
            </w:tcMar>
          </w:tcPr>
          <w:p>
            <w:r>
              <w:rPr>
                <w:b/>
                <w:bCs/>
                <w:color w:val="FFFFFF"/>
                <w:sz w:val="18"/>
                <w:szCs w:val="18"/>
              </w:rPr>
              <w:t xml:space="preserve">Role</w:t>
            </w:r>
          </w:p>
        </w:tc>
        <w:tc>
          <w:tcPr>
            <w:tcW w:type="dxa" w:w="1800"/>
            <w:shd w:fill="1F4E79" w:val="clear"/>
            <w:tcMar>
              <w:top w:type="dxa" w:w="40"/>
              <w:left w:type="dxa" w:w="90"/>
              <w:bottom w:type="dxa" w:w="40"/>
              <w:right w:type="dxa" w:w="90"/>
            </w:tcMar>
          </w:tcPr>
          <w:p>
            <w:r>
              <w:rPr>
                <w:b/>
                <w:bCs/>
                <w:color w:val="FFFFFF"/>
                <w:sz w:val="18"/>
                <w:szCs w:val="18"/>
              </w:rPr>
              <w:t xml:space="preserve">State</w:t>
            </w:r>
          </w:p>
        </w:tc>
        <w:tc>
          <w:tcPr>
            <w:tcW w:type="dxa" w:w="1360"/>
            <w:shd w:fill="1F4E79" w:val="clear"/>
            <w:tcMar>
              <w:top w:type="dxa" w:w="40"/>
              <w:left w:type="dxa" w:w="90"/>
              <w:bottom w:type="dxa" w:w="40"/>
              <w:right w:type="dxa" w:w="90"/>
            </w:tcMar>
          </w:tcPr>
          <w:p>
            <w:r>
              <w:rPr>
                <w:b/>
                <w:bCs/>
                <w:color w:val="FFFFFF"/>
                <w:sz w:val="18"/>
                <w:szCs w:val="18"/>
              </w:rPr>
              <w:t xml:space="preserve">Cost</w:t>
            </w:r>
          </w:p>
        </w:tc>
      </w:tr>
      <w:tr>
        <w:tc>
          <w:tcPr>
            <w:tcW w:type="dxa" w:w="2300"/>
            <w:tcMar>
              <w:top w:type="dxa" w:w="40"/>
              <w:left w:type="dxa" w:w="90"/>
              <w:bottom w:type="dxa" w:w="40"/>
              <w:right w:type="dxa" w:w="90"/>
            </w:tcMar>
          </w:tcPr>
          <w:p>
            <w:r>
              <w:rPr>
                <w:b w:val="false"/>
                <w:bCs w:val="false"/>
                <w:color w:val="000000"/>
                <w:sz w:val="18"/>
                <w:szCs w:val="18"/>
              </w:rPr>
              <w:t xml:space="preserve">Warehouse (root)</w:t>
            </w:r>
          </w:p>
        </w:tc>
        <w:tc>
          <w:tcPr>
            <w:tcW w:type="dxa" w:w="2100"/>
            <w:tcMar>
              <w:top w:type="dxa" w:w="40"/>
              <w:left w:type="dxa" w:w="90"/>
              <w:bottom w:type="dxa" w:w="40"/>
              <w:right w:type="dxa" w:w="90"/>
            </w:tcMar>
          </w:tcPr>
          <w:p>
            <w:r>
              <w:rPr>
                <w:b w:val="false"/>
                <w:bCs w:val="false"/>
                <w:color w:val="000000"/>
                <w:sz w:val="18"/>
                <w:szCs w:val="18"/>
              </w:rPr>
              <w:t xml:space="preserve">Po1 (Gig0/1–2)</w:t>
            </w:r>
          </w:p>
        </w:tc>
        <w:tc>
          <w:tcPr>
            <w:tcW w:type="dxa" w:w="1800"/>
            <w:tcMar>
              <w:top w:type="dxa" w:w="40"/>
              <w:left w:type="dxa" w:w="90"/>
              <w:bottom w:type="dxa" w:w="40"/>
              <w:right w:type="dxa" w:w="90"/>
            </w:tcMar>
          </w:tcPr>
          <w:p>
            <w:r>
              <w:rPr>
                <w:b w:val="false"/>
                <w:bCs w:val="false"/>
                <w:color w:val="000000"/>
                <w:sz w:val="18"/>
                <w:szCs w:val="18"/>
              </w:rPr>
              <w:t xml:space="preserve">Designated</w:t>
            </w:r>
          </w:p>
        </w:tc>
        <w:tc>
          <w:tcPr>
            <w:tcW w:type="dxa" w:w="1800"/>
            <w:tcMar>
              <w:top w:type="dxa" w:w="40"/>
              <w:left w:type="dxa" w:w="90"/>
              <w:bottom w:type="dxa" w:w="40"/>
              <w:right w:type="dxa" w:w="90"/>
            </w:tcMar>
          </w:tcPr>
          <w:p>
            <w:r>
              <w:rPr>
                <w:b w:val="false"/>
                <w:bCs w:val="false"/>
                <w:color w:val="000000"/>
                <w:sz w:val="18"/>
                <w:szCs w:val="18"/>
              </w:rPr>
              <w:t xml:space="preserve">Forwarding</w:t>
            </w:r>
          </w:p>
        </w:tc>
        <w:tc>
          <w:tcPr>
            <w:tcW w:type="dxa" w:w="1360"/>
            <w:tcMar>
              <w:top w:type="dxa" w:w="40"/>
              <w:left w:type="dxa" w:w="90"/>
              <w:bottom w:type="dxa" w:w="40"/>
              <w:right w:type="dxa" w:w="90"/>
            </w:tcMar>
          </w:tcPr>
          <w:p>
            <w:r>
              <w:rPr>
                <w:b w:val="false"/>
                <w:bCs w:val="false"/>
                <w:color w:val="000000"/>
                <w:sz w:val="18"/>
                <w:szCs w:val="18"/>
              </w:rPr>
              <w:t xml:space="preserve">3</w:t>
            </w:r>
          </w:p>
        </w:tc>
      </w:tr>
      <w:tr>
        <w:tc>
          <w:tcPr>
            <w:tcW w:type="dxa" w:w="2300"/>
            <w:shd w:fill="EAF1F8" w:val="clear"/>
            <w:tcMar>
              <w:top w:type="dxa" w:w="40"/>
              <w:left w:type="dxa" w:w="90"/>
              <w:bottom w:type="dxa" w:w="40"/>
              <w:right w:type="dxa" w:w="90"/>
            </w:tcMar>
          </w:tcPr>
          <w:p>
            <w:r>
              <w:rPr>
                <w:b w:val="false"/>
                <w:bCs w:val="false"/>
                <w:color w:val="000000"/>
                <w:sz w:val="18"/>
                <w:szCs w:val="18"/>
              </w:rPr>
              <w:t xml:space="preserve">Warehouse (root)</w:t>
            </w:r>
          </w:p>
        </w:tc>
        <w:tc>
          <w:tcPr>
            <w:tcW w:type="dxa" w:w="2100"/>
            <w:shd w:fill="EAF1F8" w:val="clear"/>
            <w:tcMar>
              <w:top w:type="dxa" w:w="40"/>
              <w:left w:type="dxa" w:w="90"/>
              <w:bottom w:type="dxa" w:w="40"/>
              <w:right w:type="dxa" w:w="90"/>
            </w:tcMar>
          </w:tcPr>
          <w:p>
            <w:r>
              <w:rPr>
                <w:b w:val="false"/>
                <w:bCs w:val="false"/>
                <w:color w:val="000000"/>
                <w:sz w:val="18"/>
                <w:szCs w:val="18"/>
              </w:rPr>
              <w:t xml:space="preserve">Fa0/24</w:t>
            </w:r>
          </w:p>
        </w:tc>
        <w:tc>
          <w:tcPr>
            <w:tcW w:type="dxa" w:w="1800"/>
            <w:shd w:fill="EAF1F8" w:val="clear"/>
            <w:tcMar>
              <w:top w:type="dxa" w:w="40"/>
              <w:left w:type="dxa" w:w="90"/>
              <w:bottom w:type="dxa" w:w="40"/>
              <w:right w:type="dxa" w:w="90"/>
            </w:tcMar>
          </w:tcPr>
          <w:p>
            <w:r>
              <w:rPr>
                <w:b w:val="false"/>
                <w:bCs w:val="false"/>
                <w:color w:val="000000"/>
                <w:sz w:val="18"/>
                <w:szCs w:val="18"/>
              </w:rPr>
              <w:t xml:space="preserve">Designated</w:t>
            </w:r>
          </w:p>
        </w:tc>
        <w:tc>
          <w:tcPr>
            <w:tcW w:type="dxa" w:w="1800"/>
            <w:shd w:fill="EAF1F8" w:val="clear"/>
            <w:tcMar>
              <w:top w:type="dxa" w:w="40"/>
              <w:left w:type="dxa" w:w="90"/>
              <w:bottom w:type="dxa" w:w="40"/>
              <w:right w:type="dxa" w:w="90"/>
            </w:tcMar>
          </w:tcPr>
          <w:p>
            <w:r>
              <w:rPr>
                <w:b w:val="false"/>
                <w:bCs w:val="false"/>
                <w:color w:val="000000"/>
                <w:sz w:val="18"/>
                <w:szCs w:val="18"/>
              </w:rPr>
              <w:t xml:space="preserve">Forwarding</w:t>
            </w:r>
          </w:p>
        </w:tc>
        <w:tc>
          <w:tcPr>
            <w:tcW w:type="dxa" w:w="1360"/>
            <w:shd w:fill="EAF1F8" w:val="clear"/>
            <w:tcMar>
              <w:top w:type="dxa" w:w="40"/>
              <w:left w:type="dxa" w:w="90"/>
              <w:bottom w:type="dxa" w:w="40"/>
              <w:right w:type="dxa" w:w="90"/>
            </w:tcMar>
          </w:tcPr>
          <w:p>
            <w:r>
              <w:rPr>
                <w:b w:val="false"/>
                <w:bCs w:val="false"/>
                <w:color w:val="000000"/>
                <w:sz w:val="18"/>
                <w:szCs w:val="18"/>
              </w:rPr>
              <w:t xml:space="preserve">19</w:t>
            </w:r>
          </w:p>
        </w:tc>
      </w:tr>
      <w:tr>
        <w:tc>
          <w:tcPr>
            <w:tcW w:type="dxa" w:w="2300"/>
            <w:tcMar>
              <w:top w:type="dxa" w:w="40"/>
              <w:left w:type="dxa" w:w="90"/>
              <w:bottom w:type="dxa" w:w="40"/>
              <w:right w:type="dxa" w:w="90"/>
            </w:tcMar>
          </w:tcPr>
          <w:p>
            <w:r>
              <w:rPr>
                <w:b w:val="false"/>
                <w:bCs w:val="false"/>
                <w:color w:val="000000"/>
                <w:sz w:val="18"/>
                <w:szCs w:val="18"/>
              </w:rPr>
              <w:t xml:space="preserve">Midtown</w:t>
            </w:r>
          </w:p>
        </w:tc>
        <w:tc>
          <w:tcPr>
            <w:tcW w:type="dxa" w:w="2100"/>
            <w:tcMar>
              <w:top w:type="dxa" w:w="40"/>
              <w:left w:type="dxa" w:w="90"/>
              <w:bottom w:type="dxa" w:w="40"/>
              <w:right w:type="dxa" w:w="90"/>
            </w:tcMar>
          </w:tcPr>
          <w:p>
            <w:r>
              <w:rPr>
                <w:b w:val="false"/>
                <w:bCs w:val="false"/>
                <w:color w:val="000000"/>
                <w:sz w:val="18"/>
                <w:szCs w:val="18"/>
              </w:rPr>
              <w:t xml:space="preserve">Po1 (Gig0/1–2)</w:t>
            </w:r>
          </w:p>
        </w:tc>
        <w:tc>
          <w:tcPr>
            <w:tcW w:type="dxa" w:w="1800"/>
            <w:tcMar>
              <w:top w:type="dxa" w:w="40"/>
              <w:left w:type="dxa" w:w="90"/>
              <w:bottom w:type="dxa" w:w="40"/>
              <w:right w:type="dxa" w:w="90"/>
            </w:tcMar>
          </w:tcPr>
          <w:p>
            <w:r>
              <w:rPr>
                <w:b w:val="false"/>
                <w:bCs w:val="false"/>
                <w:color w:val="000000"/>
                <w:sz w:val="18"/>
                <w:szCs w:val="18"/>
              </w:rPr>
              <w:t xml:space="preserve">Root</w:t>
            </w:r>
          </w:p>
        </w:tc>
        <w:tc>
          <w:tcPr>
            <w:tcW w:type="dxa" w:w="1800"/>
            <w:tcMar>
              <w:top w:type="dxa" w:w="40"/>
              <w:left w:type="dxa" w:w="90"/>
              <w:bottom w:type="dxa" w:w="40"/>
              <w:right w:type="dxa" w:w="90"/>
            </w:tcMar>
          </w:tcPr>
          <w:p>
            <w:r>
              <w:rPr>
                <w:b w:val="false"/>
                <w:bCs w:val="false"/>
                <w:color w:val="000000"/>
                <w:sz w:val="18"/>
                <w:szCs w:val="18"/>
              </w:rPr>
              <w:t xml:space="preserve">Forwarding</w:t>
            </w:r>
          </w:p>
        </w:tc>
        <w:tc>
          <w:tcPr>
            <w:tcW w:type="dxa" w:w="1360"/>
            <w:tcMar>
              <w:top w:type="dxa" w:w="40"/>
              <w:left w:type="dxa" w:w="90"/>
              <w:bottom w:type="dxa" w:w="40"/>
              <w:right w:type="dxa" w:w="90"/>
            </w:tcMar>
          </w:tcPr>
          <w:p>
            <w:r>
              <w:rPr>
                <w:b w:val="false"/>
                <w:bCs w:val="false"/>
                <w:color w:val="000000"/>
                <w:sz w:val="18"/>
                <w:szCs w:val="18"/>
              </w:rPr>
              <w:t xml:space="preserve">3</w:t>
            </w:r>
          </w:p>
        </w:tc>
      </w:tr>
      <w:tr>
        <w:tc>
          <w:tcPr>
            <w:tcW w:type="dxa" w:w="2300"/>
            <w:shd w:fill="EAF1F8" w:val="clear"/>
            <w:tcMar>
              <w:top w:type="dxa" w:w="40"/>
              <w:left w:type="dxa" w:w="90"/>
              <w:bottom w:type="dxa" w:w="40"/>
              <w:right w:type="dxa" w:w="90"/>
            </w:tcMar>
          </w:tcPr>
          <w:p>
            <w:r>
              <w:rPr>
                <w:b w:val="false"/>
                <w:bCs w:val="false"/>
                <w:color w:val="000000"/>
                <w:sz w:val="18"/>
                <w:szCs w:val="18"/>
              </w:rPr>
              <w:t xml:space="preserve">Midtown</w:t>
            </w:r>
          </w:p>
        </w:tc>
        <w:tc>
          <w:tcPr>
            <w:tcW w:type="dxa" w:w="2100"/>
            <w:shd w:fill="EAF1F8" w:val="clear"/>
            <w:tcMar>
              <w:top w:type="dxa" w:w="40"/>
              <w:left w:type="dxa" w:w="90"/>
              <w:bottom w:type="dxa" w:w="40"/>
              <w:right w:type="dxa" w:w="90"/>
            </w:tcMar>
          </w:tcPr>
          <w:p>
            <w:r>
              <w:rPr>
                <w:b w:val="false"/>
                <w:bCs w:val="false"/>
                <w:color w:val="000000"/>
                <w:sz w:val="18"/>
                <w:szCs w:val="18"/>
              </w:rPr>
              <w:t xml:space="preserve">Fa0/24</w:t>
            </w:r>
          </w:p>
        </w:tc>
        <w:tc>
          <w:tcPr>
            <w:tcW w:type="dxa" w:w="1800"/>
            <w:shd w:fill="EAF1F8" w:val="clear"/>
            <w:tcMar>
              <w:top w:type="dxa" w:w="40"/>
              <w:left w:type="dxa" w:w="90"/>
              <w:bottom w:type="dxa" w:w="40"/>
              <w:right w:type="dxa" w:w="90"/>
            </w:tcMar>
          </w:tcPr>
          <w:p>
            <w:r>
              <w:rPr>
                <w:b w:val="false"/>
                <w:bCs w:val="false"/>
                <w:color w:val="000000"/>
                <w:sz w:val="18"/>
                <w:szCs w:val="18"/>
              </w:rPr>
              <w:t xml:space="preserve">Designated</w:t>
            </w:r>
          </w:p>
        </w:tc>
        <w:tc>
          <w:tcPr>
            <w:tcW w:type="dxa" w:w="1800"/>
            <w:shd w:fill="EAF1F8" w:val="clear"/>
            <w:tcMar>
              <w:top w:type="dxa" w:w="40"/>
              <w:left w:type="dxa" w:w="90"/>
              <w:bottom w:type="dxa" w:w="40"/>
              <w:right w:type="dxa" w:w="90"/>
            </w:tcMar>
          </w:tcPr>
          <w:p>
            <w:r>
              <w:rPr>
                <w:b w:val="false"/>
                <w:bCs w:val="false"/>
                <w:color w:val="000000"/>
                <w:sz w:val="18"/>
                <w:szCs w:val="18"/>
              </w:rPr>
              <w:t xml:space="preserve">Forwarding</w:t>
            </w:r>
          </w:p>
        </w:tc>
        <w:tc>
          <w:tcPr>
            <w:tcW w:type="dxa" w:w="1360"/>
            <w:shd w:fill="EAF1F8" w:val="clear"/>
            <w:tcMar>
              <w:top w:type="dxa" w:w="40"/>
              <w:left w:type="dxa" w:w="90"/>
              <w:bottom w:type="dxa" w:w="40"/>
              <w:right w:type="dxa" w:w="90"/>
            </w:tcMar>
          </w:tcPr>
          <w:p>
            <w:r>
              <w:rPr>
                <w:b w:val="false"/>
                <w:bCs w:val="false"/>
                <w:color w:val="000000"/>
                <w:sz w:val="18"/>
                <w:szCs w:val="18"/>
              </w:rPr>
              <w:t xml:space="preserve">19</w:t>
            </w:r>
          </w:p>
        </w:tc>
      </w:tr>
      <w:tr>
        <w:tc>
          <w:tcPr>
            <w:tcW w:type="dxa" w:w="2300"/>
            <w:tcMar>
              <w:top w:type="dxa" w:w="40"/>
              <w:left w:type="dxa" w:w="90"/>
              <w:bottom w:type="dxa" w:w="40"/>
              <w:right w:type="dxa" w:w="90"/>
            </w:tcMar>
          </w:tcPr>
          <w:p>
            <w:r>
              <w:rPr>
                <w:b w:val="false"/>
                <w:bCs w:val="false"/>
                <w:color w:val="000000"/>
                <w:sz w:val="18"/>
                <w:szCs w:val="18"/>
              </w:rPr>
              <w:t xml:space="preserve">Riverside</w:t>
            </w:r>
          </w:p>
        </w:tc>
        <w:tc>
          <w:tcPr>
            <w:tcW w:type="dxa" w:w="2100"/>
            <w:tcMar>
              <w:top w:type="dxa" w:w="40"/>
              <w:left w:type="dxa" w:w="90"/>
              <w:bottom w:type="dxa" w:w="40"/>
              <w:right w:type="dxa" w:w="90"/>
            </w:tcMar>
          </w:tcPr>
          <w:p>
            <w:r>
              <w:rPr>
                <w:b w:val="false"/>
                <w:bCs w:val="false"/>
                <w:color w:val="000000"/>
                <w:sz w:val="18"/>
                <w:szCs w:val="18"/>
              </w:rPr>
              <w:t xml:space="preserve">Fa0/24</w:t>
            </w:r>
          </w:p>
        </w:tc>
        <w:tc>
          <w:tcPr>
            <w:tcW w:type="dxa" w:w="1800"/>
            <w:tcMar>
              <w:top w:type="dxa" w:w="40"/>
              <w:left w:type="dxa" w:w="90"/>
              <w:bottom w:type="dxa" w:w="40"/>
              <w:right w:type="dxa" w:w="90"/>
            </w:tcMar>
          </w:tcPr>
          <w:p>
            <w:r>
              <w:rPr>
                <w:b w:val="false"/>
                <w:bCs w:val="false"/>
                <w:color w:val="000000"/>
                <w:sz w:val="18"/>
                <w:szCs w:val="18"/>
              </w:rPr>
              <w:t xml:space="preserve">Root</w:t>
            </w:r>
          </w:p>
        </w:tc>
        <w:tc>
          <w:tcPr>
            <w:tcW w:type="dxa" w:w="1800"/>
            <w:tcMar>
              <w:top w:type="dxa" w:w="40"/>
              <w:left w:type="dxa" w:w="90"/>
              <w:bottom w:type="dxa" w:w="40"/>
              <w:right w:type="dxa" w:w="90"/>
            </w:tcMar>
          </w:tcPr>
          <w:p>
            <w:r>
              <w:rPr>
                <w:b w:val="false"/>
                <w:bCs w:val="false"/>
                <w:color w:val="000000"/>
                <w:sz w:val="18"/>
                <w:szCs w:val="18"/>
              </w:rPr>
              <w:t xml:space="preserve">Forwarding</w:t>
            </w:r>
          </w:p>
        </w:tc>
        <w:tc>
          <w:tcPr>
            <w:tcW w:type="dxa" w:w="1360"/>
            <w:tcMar>
              <w:top w:type="dxa" w:w="40"/>
              <w:left w:type="dxa" w:w="90"/>
              <w:bottom w:type="dxa" w:w="40"/>
              <w:right w:type="dxa" w:w="90"/>
            </w:tcMar>
          </w:tcPr>
          <w:p>
            <w:r>
              <w:rPr>
                <w:b w:val="false"/>
                <w:bCs w:val="false"/>
                <w:color w:val="000000"/>
                <w:sz w:val="18"/>
                <w:szCs w:val="18"/>
              </w:rPr>
              <w:t xml:space="preserve">19</w:t>
            </w:r>
          </w:p>
        </w:tc>
      </w:tr>
      <w:tr>
        <w:tc>
          <w:tcPr>
            <w:tcW w:type="dxa" w:w="2300"/>
            <w:shd w:fill="EAF1F8" w:val="clear"/>
            <w:tcMar>
              <w:top w:type="dxa" w:w="40"/>
              <w:left w:type="dxa" w:w="90"/>
              <w:bottom w:type="dxa" w:w="40"/>
              <w:right w:type="dxa" w:w="90"/>
            </w:tcMar>
          </w:tcPr>
          <w:p>
            <w:r>
              <w:rPr>
                <w:b w:val="false"/>
                <w:bCs w:val="false"/>
                <w:color w:val="000000"/>
                <w:sz w:val="18"/>
                <w:szCs w:val="18"/>
              </w:rPr>
              <w:t xml:space="preserve">Riverside</w:t>
            </w:r>
          </w:p>
        </w:tc>
        <w:tc>
          <w:tcPr>
            <w:tcW w:type="dxa" w:w="2100"/>
            <w:shd w:fill="EAF1F8" w:val="clear"/>
            <w:tcMar>
              <w:top w:type="dxa" w:w="40"/>
              <w:left w:type="dxa" w:w="90"/>
              <w:bottom w:type="dxa" w:w="40"/>
              <w:right w:type="dxa" w:w="90"/>
            </w:tcMar>
          </w:tcPr>
          <w:p>
            <w:r>
              <w:rPr>
                <w:b w:val="false"/>
                <w:bCs w:val="false"/>
                <w:color w:val="000000"/>
                <w:sz w:val="18"/>
                <w:szCs w:val="18"/>
              </w:rPr>
              <w:t xml:space="preserve">Fa0/23</w:t>
            </w:r>
          </w:p>
        </w:tc>
        <w:tc>
          <w:tcPr>
            <w:tcW w:type="dxa" w:w="1800"/>
            <w:shd w:fill="EAF1F8" w:val="clear"/>
            <w:tcMar>
              <w:top w:type="dxa" w:w="40"/>
              <w:left w:type="dxa" w:w="90"/>
              <w:bottom w:type="dxa" w:w="40"/>
              <w:right w:type="dxa" w:w="90"/>
            </w:tcMar>
          </w:tcPr>
          <w:p>
            <w:r>
              <w:rPr>
                <w:b w:val="false"/>
                <w:bCs w:val="false"/>
                <w:color w:val="000000"/>
                <w:sz w:val="18"/>
                <w:szCs w:val="18"/>
              </w:rPr>
              <w:t xml:space="preserve">Alternate</w:t>
            </w:r>
          </w:p>
        </w:tc>
        <w:tc>
          <w:tcPr>
            <w:tcW w:type="dxa" w:w="1800"/>
            <w:shd w:fill="EAF1F8" w:val="clear"/>
            <w:tcMar>
              <w:top w:type="dxa" w:w="40"/>
              <w:left w:type="dxa" w:w="90"/>
              <w:bottom w:type="dxa" w:w="40"/>
              <w:right w:type="dxa" w:w="90"/>
            </w:tcMar>
          </w:tcPr>
          <w:p>
            <w:r>
              <w:rPr>
                <w:b w:val="false"/>
                <w:bCs w:val="false"/>
                <w:color w:val="000000"/>
                <w:sz w:val="18"/>
                <w:szCs w:val="18"/>
              </w:rPr>
              <w:t xml:space="preserve">Blocking</w:t>
            </w:r>
          </w:p>
        </w:tc>
        <w:tc>
          <w:tcPr>
            <w:tcW w:type="dxa" w:w="1360"/>
            <w:shd w:fill="EAF1F8" w:val="clear"/>
            <w:tcMar>
              <w:top w:type="dxa" w:w="40"/>
              <w:left w:type="dxa" w:w="90"/>
              <w:bottom w:type="dxa" w:w="40"/>
              <w:right w:type="dxa" w:w="90"/>
            </w:tcMar>
          </w:tcPr>
          <w:p>
            <w:r>
              <w:rPr>
                <w:b w:val="false"/>
                <w:bCs w:val="false"/>
                <w:color w:val="000000"/>
                <w:sz w:val="18"/>
                <w:szCs w:val="18"/>
              </w:rPr>
              <w:t xml:space="preserve">19</w:t>
            </w:r>
          </w:p>
        </w:tc>
      </w:tr>
    </w:tbl>
    <w:p>
      <w:pPr>
        <w:spacing w:after="60"/>
      </w:pPr>
      <w:r>
        <w:t xml:space="preserve"/>
      </w:r>
    </w:p>
    <w:p>
      <w:pPr>
        <w:spacing w:after="100" w:line="266"/>
      </w:pPr>
      <w:r>
        <w:rPr>
          <w:sz w:val="21"/>
          <w:szCs w:val="21"/>
        </w:rPr>
        <w:t xml:space="preserve">The blocked port (Riverside Fa0/23, facing Midtown) is what breaks the triangle loop. Note: a green link light means the cable is up, not that the port is forwarding — STP can hold an up link in Blocking (shown amber).</w:t>
      </w:r>
    </w:p>
    <w:p>
      <w:pPr>
        <w:pStyle w:val="Heading1"/>
        <w:spacing w:after="120" w:before="300"/>
      </w:pPr>
      <w:r>
        <w:rPr>
          <w:b/>
          <w:bCs/>
          <w:color w:val="1F4E79"/>
          <w:sz w:val="30"/>
          <w:szCs w:val="30"/>
        </w:rPr>
        <w:t xml:space="preserve">7. EtherChannel (Warehouse ↔ Midtown)</w:t>
      </w:r>
    </w:p>
    <w:p>
      <w:pPr>
        <w:spacing w:after="100" w:line="266"/>
      </w:pPr>
      <w:r>
        <w:rPr>
          <w:sz w:val="21"/>
          <w:szCs w:val="21"/>
        </w:rPr>
        <w:t xml:space="preserve">The two parallel Gig links are bundled with LACP (mode active on both ends). Trunk settings must also be applied to the Port-channel so the members and the bundle match.</w:t>
      </w:r>
    </w:p>
    <w:p>
      <w:pPr>
        <w:shd w:fill="F2F2F2" w:val="clear"/>
        <w:spacing w:after="0" w:before="40" w:line="238"/>
        <w:ind w:left="170"/>
      </w:pPr>
      <w:r>
        <w:rPr>
          <w:rFonts w:ascii="Consolas" w:cs="Consolas" w:eastAsia="Consolas" w:hAnsi="Consolas"/>
          <w:sz w:val="17"/>
          <w:szCs w:val="17"/>
        </w:rPr>
        <w:t xml:space="preserve">interface range gig0/1 - 2</w:t>
      </w:r>
    </w:p>
    <w:p>
      <w:pPr>
        <w:shd w:fill="F2F2F2" w:val="clear"/>
        <w:spacing w:after="0" w:before="0" w:line="238"/>
        <w:ind w:left="170"/>
      </w:pPr>
      <w:r>
        <w:rPr>
          <w:rFonts w:ascii="Consolas" w:cs="Consolas" w:eastAsia="Consolas" w:hAnsi="Consolas"/>
          <w:sz w:val="17"/>
          <w:szCs w:val="17"/>
        </w:rPr>
        <w:t xml:space="preserve"> channel-group 1 mode active</w:t>
      </w:r>
    </w:p>
    <w:p>
      <w:pPr>
        <w:shd w:fill="F2F2F2" w:val="clear"/>
        <w:spacing w:after="0" w:before="0" w:line="238"/>
        <w:ind w:left="170"/>
      </w:pPr>
      <w:r>
        <w:rPr>
          <w:rFonts w:ascii="Consolas" w:cs="Consolas" w:eastAsia="Consolas" w:hAnsi="Consolas"/>
          <w:sz w:val="17"/>
          <w:szCs w:val="17"/>
        </w:rPr>
        <w:t xml:space="preserve">interface port-channel 1</w:t>
      </w:r>
    </w:p>
    <w:p>
      <w:pPr>
        <w:shd w:fill="F2F2F2" w:val="clear"/>
        <w:spacing w:after="0" w:before="0" w:line="238"/>
        <w:ind w:left="170"/>
      </w:pPr>
      <w:r>
        <w:rPr>
          <w:rFonts w:ascii="Consolas" w:cs="Consolas" w:eastAsia="Consolas" w:hAnsi="Consolas"/>
          <w:sz w:val="17"/>
          <w:szCs w:val="17"/>
        </w:rPr>
        <w:t xml:space="preserve"> switchport mode trunk</w:t>
      </w:r>
    </w:p>
    <w:p>
      <w:pPr>
        <w:shd w:fill="F2F2F2" w:val="clear"/>
        <w:spacing w:after="0" w:before="0" w:line="238"/>
        <w:ind w:left="170"/>
      </w:pPr>
      <w:r>
        <w:rPr>
          <w:rFonts w:ascii="Consolas" w:cs="Consolas" w:eastAsia="Consolas" w:hAnsi="Consolas"/>
          <w:sz w:val="17"/>
          <w:szCs w:val="17"/>
        </w:rPr>
        <w:t xml:space="preserve"> switchport trunk native vlan 999</w:t>
      </w:r>
    </w:p>
    <w:p>
      <w:pPr>
        <w:shd w:fill="F2F2F2" w:val="clear"/>
        <w:spacing w:after="110" w:before="0" w:line="238"/>
        <w:ind w:left="170"/>
      </w:pPr>
      <w:r>
        <w:rPr>
          <w:rFonts w:ascii="Consolas" w:cs="Consolas" w:eastAsia="Consolas" w:hAnsi="Consolas"/>
          <w:sz w:val="17"/>
          <w:szCs w:val="17"/>
        </w:rPr>
        <w:t xml:space="preserve"> switchport trunk allowed vlan 51,61,71,81,955</w:t>
      </w:r>
    </w:p>
    <w:p>
      <w:pPr>
        <w:spacing w:after="100" w:line="266"/>
      </w:pPr>
      <w:r>
        <w:rPr>
          <w:b/>
          <w:bCs/>
          <w:sz w:val="21"/>
          <w:szCs w:val="21"/>
        </w:rPr>
        <w:t xml:space="preserve">What happens to STP once EtherChannel is active (Objective 5):</w:t>
      </w:r>
    </w:p>
    <w:p>
      <w:pPr>
        <w:spacing w:after="100" w:line="266"/>
      </w:pPr>
      <w:r>
        <w:rPr>
          <w:sz w:val="21"/>
          <w:szCs w:val="21"/>
        </w:rPr>
        <w:t xml:space="preserve">Before bundling, STP saw two separate links, treated them as a loop, and blocked one (Gi0/2 was Alternate/Blocking — a wasted link). After bundling, STP sees a single logical interface (Port-channel 1): with no loop there is nothing to block, so both physical cables forward together. The path cost also dropped from 4 to 3, and STP now runs its calculations on Po1 as one unit. Verified with show etherchannel summary showing Po1(SU) with both ports (P).</w:t>
      </w:r>
    </w:p>
    <w:p>
      <w:pPr>
        <w:pStyle w:val="Heading1"/>
        <w:spacing w:after="120" w:before="300"/>
      </w:pPr>
      <w:r>
        <w:rPr>
          <w:b/>
          <w:bCs/>
          <w:color w:val="1F4E79"/>
          <w:sz w:val="30"/>
          <w:szCs w:val="30"/>
        </w:rPr>
        <w:t xml:space="preserve">8. Inter-VLAN Routing (SVIs) &amp; the Guest ACL</w:t>
      </w:r>
    </w:p>
    <w:p>
      <w:pPr>
        <w:spacing w:after="100" w:line="266"/>
      </w:pPr>
      <w:r>
        <w:rPr>
          <w:sz w:val="21"/>
          <w:szCs w:val="21"/>
        </w:rPr>
        <w:t xml:space="preserve">Routing is enabled on SW-Warehouse with one SVI per VLAN acting as its gateway. An SVI only comes up (up/up) once at least one active device exists in its VLAN — VLAN 91's SVI stayed up/down until the server was connected.</w:t>
      </w:r>
    </w:p>
    <w:p>
      <w:pPr>
        <w:shd w:fill="F2F2F2" w:val="clear"/>
        <w:spacing w:after="0" w:before="40" w:line="238"/>
        <w:ind w:left="170"/>
      </w:pPr>
      <w:r>
        <w:rPr>
          <w:rFonts w:ascii="Consolas" w:cs="Consolas" w:eastAsia="Consolas" w:hAnsi="Consolas"/>
          <w:sz w:val="17"/>
          <w:szCs w:val="17"/>
        </w:rPr>
        <w:t xml:space="preserve">ip routing</w:t>
      </w:r>
    </w:p>
    <w:p>
      <w:pPr>
        <w:shd w:fill="F2F2F2" w:val="clear"/>
        <w:spacing w:after="0" w:before="0" w:line="238"/>
        <w:ind w:left="170"/>
      </w:pPr>
      <w:r>
        <w:rPr>
          <w:rFonts w:ascii="Consolas" w:cs="Consolas" w:eastAsia="Consolas" w:hAnsi="Consolas"/>
          <w:sz w:val="17"/>
          <w:szCs w:val="17"/>
        </w:rPr>
        <w:t xml:space="preserve">interface vlan 61</w:t>
      </w:r>
    </w:p>
    <w:p>
      <w:pPr>
        <w:shd w:fill="F2F2F2" w:val="clear"/>
        <w:spacing w:after="0" w:before="0" w:line="238"/>
        <w:ind w:left="170"/>
      </w:pPr>
      <w:r>
        <w:rPr>
          <w:rFonts w:ascii="Consolas" w:cs="Consolas" w:eastAsia="Consolas" w:hAnsi="Consolas"/>
          <w:sz w:val="17"/>
          <w:szCs w:val="17"/>
        </w:rPr>
        <w:t xml:space="preserve"> ip address 192.168.61.1 255.255.255.0</w:t>
      </w:r>
    </w:p>
    <w:p>
      <w:pPr>
        <w:shd w:fill="F2F2F2" w:val="clear"/>
        <w:spacing w:after="110" w:before="0" w:line="238"/>
        <w:ind w:left="170"/>
      </w:pPr>
      <w:r>
        <w:rPr>
          <w:rFonts w:ascii="Consolas" w:cs="Consolas" w:eastAsia="Consolas" w:hAnsi="Consolas"/>
          <w:sz w:val="17"/>
          <w:szCs w:val="17"/>
        </w:rPr>
        <w:t xml:space="preserve">! ... one SVI per VLAN ...</w:t>
      </w:r>
    </w:p>
    <w:p>
      <w:pPr>
        <w:spacing w:after="100" w:line="266"/>
      </w:pPr>
      <w:r>
        <w:rPr>
          <w:b/>
          <w:bCs/>
          <w:sz w:val="21"/>
          <w:szCs w:val="21"/>
        </w:rPr>
        <w:t xml:space="preserve">ACL — Guest must never reach Stage-Sound (Objective 3):</w:t>
      </w:r>
    </w:p>
    <w:p>
      <w:pPr>
        <w:shd w:fill="F2F2F2" w:val="clear"/>
        <w:spacing w:after="0" w:before="40" w:line="238"/>
        <w:ind w:left="170"/>
      </w:pPr>
      <w:r>
        <w:rPr>
          <w:rFonts w:ascii="Consolas" w:cs="Consolas" w:eastAsia="Consolas" w:hAnsi="Consolas"/>
          <w:sz w:val="17"/>
          <w:szCs w:val="17"/>
        </w:rPr>
        <w:t xml:space="preserve">ip access-list extended GUEST-RESTRICT</w:t>
      </w:r>
    </w:p>
    <w:p>
      <w:pPr>
        <w:shd w:fill="F2F2F2" w:val="clear"/>
        <w:spacing w:after="0" w:before="0" w:line="238"/>
        <w:ind w:left="170"/>
      </w:pPr>
      <w:r>
        <w:rPr>
          <w:rFonts w:ascii="Consolas" w:cs="Consolas" w:eastAsia="Consolas" w:hAnsi="Consolas"/>
          <w:sz w:val="17"/>
          <w:szCs w:val="17"/>
        </w:rPr>
        <w:t xml:space="preserve"> deny ip 192.168.100.0 0.0.0.255 192.168.51.0 0.0.0.255</w:t>
      </w:r>
    </w:p>
    <w:p>
      <w:pPr>
        <w:shd w:fill="F2F2F2" w:val="clear"/>
        <w:spacing w:after="0" w:before="0" w:line="238"/>
        <w:ind w:left="170"/>
      </w:pPr>
      <w:r>
        <w:rPr>
          <w:rFonts w:ascii="Consolas" w:cs="Consolas" w:eastAsia="Consolas" w:hAnsi="Consolas"/>
          <w:sz w:val="17"/>
          <w:szCs w:val="17"/>
        </w:rPr>
        <w:t xml:space="preserve"> deny ip 192.168.100.0 0.0.0.255 192.168.61.0 0.0.0.255</w:t>
      </w:r>
    </w:p>
    <w:p>
      <w:pPr>
        <w:shd w:fill="F2F2F2" w:val="clear"/>
        <w:spacing w:after="0" w:before="0" w:line="238"/>
        <w:ind w:left="170"/>
      </w:pPr>
      <w:r>
        <w:rPr>
          <w:rFonts w:ascii="Consolas" w:cs="Consolas" w:eastAsia="Consolas" w:hAnsi="Consolas"/>
          <w:sz w:val="17"/>
          <w:szCs w:val="17"/>
        </w:rPr>
        <w:t xml:space="preserve"> deny ip 192.168.100.0 0.0.0.255 192.168.71.0 0.0.0.255</w:t>
      </w:r>
    </w:p>
    <w:p>
      <w:pPr>
        <w:shd w:fill="F2F2F2" w:val="clear"/>
        <w:spacing w:after="0" w:before="0" w:line="238"/>
        <w:ind w:left="170"/>
      </w:pPr>
      <w:r>
        <w:rPr>
          <w:rFonts w:ascii="Consolas" w:cs="Consolas" w:eastAsia="Consolas" w:hAnsi="Consolas"/>
          <w:sz w:val="17"/>
          <w:szCs w:val="17"/>
        </w:rPr>
        <w:t xml:space="preserve"> deny ip 192.168.100.0 0.0.0.255 192.168.81.0 0.0.0.255</w:t>
      </w:r>
    </w:p>
    <w:p>
      <w:pPr>
        <w:shd w:fill="F2F2F2" w:val="clear"/>
        <w:spacing w:after="0" w:before="0" w:line="238"/>
        <w:ind w:left="170"/>
      </w:pPr>
      <w:r>
        <w:rPr>
          <w:rFonts w:ascii="Consolas" w:cs="Consolas" w:eastAsia="Consolas" w:hAnsi="Consolas"/>
          <w:sz w:val="17"/>
          <w:szCs w:val="17"/>
        </w:rPr>
        <w:t xml:space="preserve"> deny ip 192.168.100.0 0.0.0.255 192.168.91.0 0.0.0.255</w:t>
      </w:r>
    </w:p>
    <w:p>
      <w:pPr>
        <w:shd w:fill="F2F2F2" w:val="clear"/>
        <w:spacing w:after="0" w:before="0" w:line="238"/>
        <w:ind w:left="170"/>
      </w:pPr>
      <w:r>
        <w:rPr>
          <w:rFonts w:ascii="Consolas" w:cs="Consolas" w:eastAsia="Consolas" w:hAnsi="Consolas"/>
          <w:sz w:val="17"/>
          <w:szCs w:val="17"/>
        </w:rPr>
        <w:t xml:space="preserve"> permit ip any any</w:t>
      </w:r>
    </w:p>
    <w:p>
      <w:pPr>
        <w:shd w:fill="F2F2F2" w:val="clear"/>
        <w:spacing w:after="0" w:before="0" w:line="238"/>
        <w:ind w:left="170"/>
      </w:pPr>
      <w:r>
        <w:rPr>
          <w:rFonts w:ascii="Consolas" w:cs="Consolas" w:eastAsia="Consolas" w:hAnsi="Consolas"/>
          <w:sz w:val="17"/>
          <w:szCs w:val="17"/>
        </w:rPr>
        <w:t xml:space="preserve">interface vlan 955</w:t>
      </w:r>
    </w:p>
    <w:p>
      <w:pPr>
        <w:shd w:fill="F2F2F2" w:val="clear"/>
        <w:spacing w:after="110" w:before="0" w:line="238"/>
        <w:ind w:left="170"/>
      </w:pPr>
      <w:r>
        <w:rPr>
          <w:rFonts w:ascii="Consolas" w:cs="Consolas" w:eastAsia="Consolas" w:hAnsi="Consolas"/>
          <w:sz w:val="17"/>
          <w:szCs w:val="17"/>
        </w:rPr>
        <w:t xml:space="preserve"> ip access-group GUEST-RESTRICT in</w:t>
      </w:r>
    </w:p>
    <w:p>
      <w:pPr>
        <w:spacing w:after="100" w:line="266"/>
      </w:pPr>
      <w:r>
        <w:rPr>
          <w:sz w:val="21"/>
          <w:szCs w:val="21"/>
        </w:rPr>
        <w:t xml:space="preserve">Applied inbound on the Guest SVI, it blocks guest traffic as it enters the router. The required rule is Guest ✗ Stage-Sound (51); the others harden the design so guests reach no internal VLAN while still being permitted outward (to the internet, if an ISP were added). Guests can still reach their own gateway (needed) but cannot route through it to internal hosts.</w:t>
      </w:r>
    </w:p>
    <w:p>
      <w:pPr>
        <w:pStyle w:val="Heading2"/>
        <w:spacing w:after="70" w:before="200"/>
      </w:pPr>
      <w:r>
        <w:rPr>
          <w:b/>
          <w:bCs/>
          <w:color w:val="1F4E79"/>
          <w:sz w:val="23"/>
          <w:szCs w:val="23"/>
        </w:rPr>
        <w:t xml:space="preserve">Internet Edge (ISP) &amp; Giving Every VLAN Internet Access</w:t>
      </w:r>
    </w:p>
    <w:p>
      <w:pPr>
        <w:spacing w:after="100" w:line="266"/>
      </w:pPr>
      <w:r>
        <w:rPr>
          <w:sz w:val="21"/>
          <w:szCs w:val="21"/>
        </w:rPr>
        <w:t xml:space="preserve">An ISP router is attached to SW-Warehouse on a dedicated routed port (Fa0/23, no switchport). Warehouse points a default route at the ISP, and the ISP points a route for the private ranges back at Warehouse, so every internal VLAN can reach the internet (represented by a loopback 8.8.8.8 on the ISP). The Guest ACL still blocks guests from internal VLANs while permitting them outward, so guests reach the internet but nothing internal.</w:t>
      </w:r>
    </w:p>
    <w:p>
      <w:pPr>
        <w:spacing w:after="100" w:line="266"/>
      </w:pPr>
      <w:r>
        <w:rPr>
          <w:b/>
          <w:bCs/>
          <w:sz w:val="21"/>
          <w:szCs w:val="21"/>
        </w:rPr>
        <w:t xml:space="preserve">SW-Warehouse:</w:t>
      </w:r>
    </w:p>
    <w:p>
      <w:pPr>
        <w:shd w:fill="F2F2F2" w:val="clear"/>
        <w:spacing w:after="0" w:before="40" w:line="238"/>
        <w:ind w:left="170"/>
      </w:pPr>
      <w:r>
        <w:rPr>
          <w:rFonts w:ascii="Consolas" w:cs="Consolas" w:eastAsia="Consolas" w:hAnsi="Consolas"/>
          <w:sz w:val="17"/>
          <w:szCs w:val="17"/>
        </w:rPr>
        <w:t xml:space="preserve">interface fa0/23</w:t>
      </w:r>
    </w:p>
    <w:p>
      <w:pPr>
        <w:shd w:fill="F2F2F2" w:val="clear"/>
        <w:spacing w:after="0" w:before="0" w:line="238"/>
        <w:ind w:left="170"/>
      </w:pPr>
      <w:r>
        <w:rPr>
          <w:rFonts w:ascii="Consolas" w:cs="Consolas" w:eastAsia="Consolas" w:hAnsi="Consolas"/>
          <w:sz w:val="17"/>
          <w:szCs w:val="17"/>
        </w:rPr>
        <w:t xml:space="preserve"> no switchport</w:t>
      </w:r>
    </w:p>
    <w:p>
      <w:pPr>
        <w:shd w:fill="F2F2F2" w:val="clear"/>
        <w:spacing w:after="0" w:before="0" w:line="238"/>
        <w:ind w:left="170"/>
      </w:pPr>
      <w:r>
        <w:rPr>
          <w:rFonts w:ascii="Consolas" w:cs="Consolas" w:eastAsia="Consolas" w:hAnsi="Consolas"/>
          <w:sz w:val="17"/>
          <w:szCs w:val="17"/>
        </w:rPr>
        <w:t xml:space="preserve"> ip address 203.0.113.1 255.255.255.252</w:t>
      </w:r>
    </w:p>
    <w:p>
      <w:pPr>
        <w:shd w:fill="F2F2F2" w:val="clear"/>
        <w:spacing w:after="0" w:before="0" w:line="238"/>
        <w:ind w:left="170"/>
      </w:pPr>
      <w:r>
        <w:rPr>
          <w:rFonts w:ascii="Consolas" w:cs="Consolas" w:eastAsia="Consolas" w:hAnsi="Consolas"/>
          <w:sz w:val="17"/>
          <w:szCs w:val="17"/>
        </w:rPr>
        <w:t xml:space="preserve"> no shutdown</w:t>
      </w:r>
    </w:p>
    <w:p>
      <w:pPr>
        <w:shd w:fill="F2F2F2" w:val="clear"/>
        <w:spacing w:after="110" w:before="0" w:line="238"/>
        <w:ind w:left="170"/>
      </w:pPr>
      <w:r>
        <w:rPr>
          <w:rFonts w:ascii="Consolas" w:cs="Consolas" w:eastAsia="Consolas" w:hAnsi="Consolas"/>
          <w:sz w:val="17"/>
          <w:szCs w:val="17"/>
        </w:rPr>
        <w:t xml:space="preserve">ip route 0.0.0.0 0.0.0.0 203.0.113.2</w:t>
      </w:r>
    </w:p>
    <w:p>
      <w:pPr>
        <w:spacing w:after="100" w:line="266"/>
      </w:pPr>
      <w:r>
        <w:rPr>
          <w:b/>
          <w:bCs/>
          <w:sz w:val="21"/>
          <w:szCs w:val="21"/>
        </w:rPr>
        <w:t xml:space="preserve">ISP router:</w:t>
      </w:r>
    </w:p>
    <w:p>
      <w:pPr>
        <w:shd w:fill="F2F2F2" w:val="clear"/>
        <w:spacing w:after="0" w:before="40" w:line="238"/>
        <w:ind w:left="170"/>
      </w:pPr>
      <w:r>
        <w:rPr>
          <w:rFonts w:ascii="Consolas" w:cs="Consolas" w:eastAsia="Consolas" w:hAnsi="Consolas"/>
          <w:sz w:val="17"/>
          <w:szCs w:val="17"/>
        </w:rPr>
        <w:t xml:space="preserve">interface gig0/0</w:t>
      </w:r>
    </w:p>
    <w:p>
      <w:pPr>
        <w:shd w:fill="F2F2F2" w:val="clear"/>
        <w:spacing w:after="0" w:before="0" w:line="238"/>
        <w:ind w:left="170"/>
      </w:pPr>
      <w:r>
        <w:rPr>
          <w:rFonts w:ascii="Consolas" w:cs="Consolas" w:eastAsia="Consolas" w:hAnsi="Consolas"/>
          <w:sz w:val="17"/>
          <w:szCs w:val="17"/>
        </w:rPr>
        <w:t xml:space="preserve"> ip address 203.0.113.2 255.255.255.252</w:t>
      </w:r>
    </w:p>
    <w:p>
      <w:pPr>
        <w:shd w:fill="F2F2F2" w:val="clear"/>
        <w:spacing w:after="0" w:before="0" w:line="238"/>
        <w:ind w:left="170"/>
      </w:pPr>
      <w:r>
        <w:rPr>
          <w:rFonts w:ascii="Consolas" w:cs="Consolas" w:eastAsia="Consolas" w:hAnsi="Consolas"/>
          <w:sz w:val="17"/>
          <w:szCs w:val="17"/>
        </w:rPr>
        <w:t xml:space="preserve">interface loopback0</w:t>
      </w:r>
    </w:p>
    <w:p>
      <w:pPr>
        <w:shd w:fill="F2F2F2" w:val="clear"/>
        <w:spacing w:after="0" w:before="0" w:line="238"/>
        <w:ind w:left="170"/>
      </w:pPr>
      <w:r>
        <w:rPr>
          <w:rFonts w:ascii="Consolas" w:cs="Consolas" w:eastAsia="Consolas" w:hAnsi="Consolas"/>
          <w:sz w:val="17"/>
          <w:szCs w:val="17"/>
        </w:rPr>
        <w:t xml:space="preserve"> ip address 8.8.8.8 255.255.255.255</w:t>
      </w:r>
    </w:p>
    <w:p>
      <w:pPr>
        <w:shd w:fill="F2F2F2" w:val="clear"/>
        <w:spacing w:after="110" w:before="0" w:line="238"/>
        <w:ind w:left="170"/>
      </w:pPr>
      <w:r>
        <w:rPr>
          <w:rFonts w:ascii="Consolas" w:cs="Consolas" w:eastAsia="Consolas" w:hAnsi="Consolas"/>
          <w:sz w:val="17"/>
          <w:szCs w:val="17"/>
        </w:rPr>
        <w:t xml:space="preserve">ip route 192.168.0.0 255.255.0.0 203.0.113.1</w:t>
      </w:r>
    </w:p>
    <w:p>
      <w:pPr>
        <w:spacing w:after="100" w:line="266"/>
      </w:pPr>
      <w:r>
        <w:rPr>
          <w:b/>
          <w:bCs/>
          <w:sz w:val="21"/>
          <w:szCs w:val="21"/>
        </w:rPr>
        <w:t xml:space="preserve">Result: </w:t>
      </w:r>
      <w:r>
        <w:rPr>
          <w:sz w:val="21"/>
          <w:szCs w:val="21"/>
        </w:rPr>
        <w:t xml:space="preserve">any internal PC and the guest PC can ping 8.8.8.8 (internet), while the guest PC remains blocked from internal VLANs by the ACL.</w:t>
      </w:r>
    </w:p>
    <w:p>
      <w:pPr>
        <w:spacing w:after="100" w:line="266"/>
      </w:pPr>
      <w:r>
        <w:rPr>
          <w:b/>
          <w:bCs/>
          <w:sz w:val="21"/>
          <w:szCs w:val="21"/>
        </w:rPr>
        <w:t xml:space="preserve">Why routing and not NAT — and what production needs: </w:t>
      </w:r>
      <w:r>
        <w:rPr>
          <w:sz w:val="21"/>
          <w:szCs w:val="21"/>
        </w:rPr>
        <w:t xml:space="preserve">a Catalyst 3560 multilayer switch does not support NAT (only 6500/5500-class switches do; the command is rejected on the 3560). For the lab, static routing with a return route is sufficient to demonstrate guest-internet access and the ACL boundary. In production, private campus addresses must be translated to a public address before reaching the internet, so a dedicated edge router or firewall (e.g. a Cisco ASA) sits at the internet boundary to perform NAT/PAT — the L3 switch handles internal inter-VLAN routing while the edge device handles NAT and the public boundary.</w:t>
      </w:r>
    </w:p>
    <w:p>
      <w:pPr>
        <w:pStyle w:val="Heading1"/>
        <w:spacing w:after="120" w:before="300"/>
      </w:pPr>
      <w:r>
        <w:rPr>
          <w:b/>
          <w:bCs/>
          <w:color w:val="1F4E79"/>
          <w:sz w:val="30"/>
          <w:szCs w:val="30"/>
        </w:rPr>
        <w:t xml:space="preserve">9. Port Security &amp; the Guest-Port Demonstration</w:t>
      </w:r>
    </w:p>
    <w:p>
      <w:pPr>
        <w:spacing w:after="100" w:line="266"/>
      </w:pPr>
      <w:r>
        <w:rPr>
          <w:sz w:val="21"/>
          <w:szCs w:val="21"/>
        </w:rPr>
        <w:t xml:space="preserve">Riverside's guest access ports (Fa0/9–10) allow a maximum of 2 learned MAC addresses with violation action restrict and sticky learning.</w:t>
      </w:r>
    </w:p>
    <w:p>
      <w:pPr>
        <w:shd w:fill="F2F2F2" w:val="clear"/>
        <w:spacing w:after="0" w:before="40" w:line="238"/>
        <w:ind w:left="170"/>
      </w:pPr>
      <w:r>
        <w:rPr>
          <w:rFonts w:ascii="Consolas" w:cs="Consolas" w:eastAsia="Consolas" w:hAnsi="Consolas"/>
          <w:sz w:val="17"/>
          <w:szCs w:val="17"/>
        </w:rPr>
        <w:t xml:space="preserve">interface range fa0/9 - 10</w:t>
      </w:r>
    </w:p>
    <w:p>
      <w:pPr>
        <w:shd w:fill="F2F2F2" w:val="clear"/>
        <w:spacing w:after="0" w:before="0" w:line="238"/>
        <w:ind w:left="170"/>
      </w:pPr>
      <w:r>
        <w:rPr>
          <w:rFonts w:ascii="Consolas" w:cs="Consolas" w:eastAsia="Consolas" w:hAnsi="Consolas"/>
          <w:sz w:val="17"/>
          <w:szCs w:val="17"/>
        </w:rPr>
        <w:t xml:space="preserve"> switchport mode access</w:t>
      </w:r>
    </w:p>
    <w:p>
      <w:pPr>
        <w:shd w:fill="F2F2F2" w:val="clear"/>
        <w:spacing w:after="0" w:before="0" w:line="238"/>
        <w:ind w:left="170"/>
      </w:pPr>
      <w:r>
        <w:rPr>
          <w:rFonts w:ascii="Consolas" w:cs="Consolas" w:eastAsia="Consolas" w:hAnsi="Consolas"/>
          <w:sz w:val="17"/>
          <w:szCs w:val="17"/>
        </w:rPr>
        <w:t xml:space="preserve"> switchport access vlan 955</w:t>
      </w:r>
    </w:p>
    <w:p>
      <w:pPr>
        <w:shd w:fill="F2F2F2" w:val="clear"/>
        <w:spacing w:after="0" w:before="0" w:line="238"/>
        <w:ind w:left="170"/>
      </w:pPr>
      <w:r>
        <w:rPr>
          <w:rFonts w:ascii="Consolas" w:cs="Consolas" w:eastAsia="Consolas" w:hAnsi="Consolas"/>
          <w:sz w:val="17"/>
          <w:szCs w:val="17"/>
        </w:rPr>
        <w:t xml:space="preserve"> switchport port-security</w:t>
      </w:r>
    </w:p>
    <w:p>
      <w:pPr>
        <w:shd w:fill="F2F2F2" w:val="clear"/>
        <w:spacing w:after="0" w:before="0" w:line="238"/>
        <w:ind w:left="170"/>
      </w:pPr>
      <w:r>
        <w:rPr>
          <w:rFonts w:ascii="Consolas" w:cs="Consolas" w:eastAsia="Consolas" w:hAnsi="Consolas"/>
          <w:sz w:val="17"/>
          <w:szCs w:val="17"/>
        </w:rPr>
        <w:t xml:space="preserve"> switchport port-security maximum 2</w:t>
      </w:r>
    </w:p>
    <w:p>
      <w:pPr>
        <w:shd w:fill="F2F2F2" w:val="clear"/>
        <w:spacing w:after="0" w:before="0" w:line="238"/>
        <w:ind w:left="170"/>
      </w:pPr>
      <w:r>
        <w:rPr>
          <w:rFonts w:ascii="Consolas" w:cs="Consolas" w:eastAsia="Consolas" w:hAnsi="Consolas"/>
          <w:sz w:val="17"/>
          <w:szCs w:val="17"/>
        </w:rPr>
        <w:t xml:space="preserve"> switchport port-security violation restrict</w:t>
      </w:r>
    </w:p>
    <w:p>
      <w:pPr>
        <w:shd w:fill="F2F2F2" w:val="clear"/>
        <w:spacing w:after="110" w:before="0" w:line="238"/>
        <w:ind w:left="170"/>
      </w:pPr>
      <w:r>
        <w:rPr>
          <w:rFonts w:ascii="Consolas" w:cs="Consolas" w:eastAsia="Consolas" w:hAnsi="Consolas"/>
          <w:sz w:val="17"/>
          <w:szCs w:val="17"/>
        </w:rPr>
        <w:t xml:space="preserve"> switchport port-security mac-address sticky</w:t>
      </w:r>
    </w:p>
    <w:p>
      <w:pPr>
        <w:spacing w:after="100" w:line="266"/>
      </w:pPr>
      <w:r>
        <w:rPr>
          <w:b/>
          <w:bCs/>
          <w:sz w:val="21"/>
          <w:szCs w:val="21"/>
        </w:rPr>
        <w:t xml:space="preserve">Why “restrict” over “shutdown” (Objective 6):</w:t>
      </w:r>
    </w:p>
    <w:p>
      <w:pPr>
        <w:spacing w:after="100" w:line="266"/>
      </w:pPr>
      <w:r>
        <w:rPr>
          <w:sz w:val="21"/>
          <w:szCs w:val="21"/>
        </w:rPr>
        <w:t xml:space="preserve">In a public lounge, guest devices connect and disconnect constantly, so violations happen routinely and innocently. With shutdown, the first violation err-disables the port completely, cutting off all guests on it until IT manually re-enables it — an unacceptable support burden. Restrict instead drops only the offending device's traffic and logs the event, while legitimate guests keep working. Same protection against MAC flooding and rogue devices, without self-inflicted outages.</w:t>
      </w:r>
    </w:p>
    <w:p>
      <w:pPr>
        <w:pStyle w:val="Heading2"/>
        <w:spacing w:after="70" w:before="200"/>
      </w:pPr>
      <w:r>
        <w:rPr>
          <w:b/>
          <w:bCs/>
          <w:color w:val="1F4E79"/>
          <w:sz w:val="23"/>
          <w:szCs w:val="23"/>
        </w:rPr>
        <w:t xml:space="preserve">The hub + three-PC demonstration</w:t>
      </w:r>
    </w:p>
    <w:p>
      <w:pPr>
        <w:spacing w:after="100" w:line="266"/>
      </w:pPr>
      <w:r>
        <w:rPr>
          <w:sz w:val="21"/>
          <w:szCs w:val="21"/>
        </w:rPr>
        <w:t xml:space="preserve">A hub with three PCs was connected to one guest port (Fa0/9) to force a violation. The port learned the first two MACs (sticky) and restricted the third; the violation counter climbed and PSECURE_VIOLATION messages logged. Verified with show port-security interface fa0/9 (Total MAC Addresses: 2, Security Violation Count rising).</w:t>
      </w:r>
    </w:p>
    <w:p>
      <w:pPr>
        <w:spacing w:after="100" w:line="266"/>
      </w:pPr>
      <w:r>
        <w:rPr>
          <w:b/>
          <w:bCs/>
          <w:sz w:val="21"/>
          <w:szCs w:val="21"/>
        </w:rPr>
        <w:t xml:space="preserve">The three PCs returned three different errors — each reveals a different point of failure:</w:t>
      </w:r>
    </w:p>
    <w:p>
      <w:pPr>
        <w:pStyle w:val="ListParagraph"/>
        <w:numPr>
          <w:ilvl w:val="0"/>
          <w:numId w:val="1"/>
        </w:numPr>
        <w:spacing w:after="60" w:line="262"/>
      </w:pPr>
      <w:r>
        <w:rPr>
          <w:b/>
          <w:bCs/>
          <w:sz w:val="21"/>
          <w:szCs w:val="21"/>
        </w:rPr>
        <w:t xml:space="preserve">“Destination host unreachable”</w:t>
      </w:r>
      <w:r>
        <w:rPr>
          <w:sz w:val="21"/>
          <w:szCs w:val="21"/>
        </w:rPr>
        <w:t xml:space="preserve"> — the PC whose traffic reached the router and was blocked by the Layer-3 ACL (correct ACL behaviour).</w:t>
      </w:r>
    </w:p>
    <w:p>
      <w:pPr>
        <w:pStyle w:val="ListParagraph"/>
        <w:numPr>
          <w:ilvl w:val="0"/>
          <w:numId w:val="1"/>
        </w:numPr>
        <w:spacing w:after="60" w:line="262"/>
      </w:pPr>
      <w:r>
        <w:rPr>
          <w:b/>
          <w:bCs/>
          <w:sz w:val="21"/>
          <w:szCs w:val="21"/>
        </w:rPr>
        <w:t xml:space="preserve">“Request timed out”</w:t>
      </w:r>
      <w:r>
        <w:rPr>
          <w:sz w:val="21"/>
          <w:szCs w:val="21"/>
        </w:rPr>
        <w:t xml:space="preserve"> — the third PC, dropped at the switch port by Layer-2 port security; its frames never reached the router, so nothing replies.</w:t>
      </w:r>
    </w:p>
    <w:p>
      <w:pPr>
        <w:pStyle w:val="ListParagraph"/>
        <w:numPr>
          <w:ilvl w:val="0"/>
          <w:numId w:val="1"/>
        </w:numPr>
        <w:spacing w:after="60" w:line="262"/>
      </w:pPr>
      <w:r>
        <w:rPr>
          <w:b/>
          <w:bCs/>
          <w:sz w:val="21"/>
          <w:szCs w:val="21"/>
        </w:rPr>
        <w:t xml:space="preserve">“Ping could not find host”</w:t>
      </w:r>
      <w:r>
        <w:rPr>
          <w:sz w:val="21"/>
          <w:szCs w:val="21"/>
        </w:rPr>
        <w:t xml:space="preserve"> — a local PC issue (a pinged name/typo or missing gateway), not a network block; it failed before any packet left.</w:t>
      </w:r>
    </w:p>
    <w:p>
      <w:pPr>
        <w:spacing w:after="100" w:line="266"/>
      </w:pPr>
      <w:r>
        <w:rPr>
          <w:sz w:val="21"/>
          <w:szCs w:val="21"/>
        </w:rPr>
        <w:t xml:space="preserve">This neatly shows two security layers catching traffic at two different points — port security at Layer 2 and the ACL at Layer 3.</w:t>
      </w:r>
    </w:p>
    <w:p>
      <w:pPr>
        <w:pStyle w:val="Heading2"/>
        <w:spacing w:after="70" w:before="200"/>
      </w:pPr>
      <w:r>
        <w:rPr>
          <w:b/>
          <w:bCs/>
          <w:color w:val="1F4E79"/>
          <w:sz w:val="23"/>
          <w:szCs w:val="23"/>
        </w:rPr>
        <w:t xml:space="preserve">Why a hub — and not a switch — for the demonstration</w:t>
      </w:r>
    </w:p>
    <w:p>
      <w:pPr>
        <w:spacing w:after="100" w:line="266"/>
      </w:pPr>
      <w:r>
        <w:rPr>
          <w:sz w:val="21"/>
          <w:szCs w:val="21"/>
        </w:rPr>
        <w:t xml:space="preserve">Both a hub and a switch pass the PCs' frames through with their original source MACs, so either would let Fa0/9 see three MACs. A hub is preferred because it is a dumb Layer-1 repeater that generates nothing of its own — so the port sees exactly the three PC MACs, a clean count. A switch would additionally emit its own STP/CDP frames from its own MAC, adding a stray MAC to the count and making the output messier. (A Wi-Fi router doing NAT would do the opposite problem — hide all devices behind one MAC — defeating the count entirely.) For reference: a hub is a single collision and broadcast domain; a switch gives each port its own collision domain — which is why switches replaced hubs.</w:t>
      </w:r>
    </w:p>
    <w:p>
      <w:pPr>
        <w:pStyle w:val="Heading1"/>
        <w:spacing w:after="120" w:before="300"/>
      </w:pPr>
      <w:r>
        <w:rPr>
          <w:b/>
          <w:bCs/>
          <w:color w:val="1F4E79"/>
          <w:sz w:val="30"/>
          <w:szCs w:val="30"/>
        </w:rPr>
        <w:t xml:space="preserve">10. VTP Mode Recommendation (Memo)</w:t>
      </w:r>
    </w:p>
    <w:p>
      <w:pPr>
        <w:spacing w:after="100" w:line="266"/>
      </w:pPr>
      <w:r>
        <w:rPr>
          <w:b/>
          <w:bCs/>
          <w:sz w:val="21"/>
          <w:szCs w:val="21"/>
        </w:rPr>
        <w:t xml:space="preserve">Recommendation: </w:t>
      </w:r>
      <w:r>
        <w:rPr>
          <w:sz w:val="21"/>
          <w:szCs w:val="21"/>
        </w:rPr>
        <w:t xml:space="preserve">configure all three switches in VTP Transparent mode.</w:t>
      </w:r>
    </w:p>
    <w:p>
      <w:pPr>
        <w:spacing w:after="100" w:line="266"/>
      </w:pPr>
      <w:r>
        <w:rPr>
          <w:sz w:val="21"/>
          <w:szCs w:val="21"/>
        </w:rPr>
        <w:t xml:space="preserve">This is a small, stable network — three switches, few VLANs that rarely change — so the automatic VLAN propagation of Server/Client mode saves little, while introducing a real risk. The VTP configuration-revision hole means a switch with a higher revision number added to the domain (even an old lab unit) can overwrite the VLAN database on every other switch, instantly wiping the production VLANs. For a business where the stage-sound, POS and admin VLANs must never vanish mid-service, that single-point catastrophe is unacceptable.</w:t>
      </w:r>
    </w:p>
    <w:p>
      <w:pPr>
        <w:spacing w:after="100" w:line="266"/>
      </w:pPr>
      <w:r>
        <w:rPr>
          <w:sz w:val="21"/>
          <w:szCs w:val="21"/>
        </w:rPr>
        <w:t xml:space="preserve">Transparent mode removes that risk: each switch keeps its own local VLANs, unaffected by others' advertisements, while still forwarding VTP messages along the trunks. Its configuration revision stays at 0, so it can never be overwritten. The only cost — defining VLANs manually on each switch — is trivial at three switches. Trade-off: we give up automatic sync (minor) for immunity to accidental VLAN-database wipeouts (major). For a small, change-averse, service-critical network, that favours Transparent.</w:t>
      </w:r>
    </w:p>
    <w:p>
      <w:pPr>
        <w:spacing w:after="100" w:line="266"/>
      </w:pPr>
      <w:r>
        <w:rPr>
          <w:i/>
          <w:iCs/>
          <w:sz w:val="21"/>
          <w:szCs w:val="21"/>
        </w:rPr>
        <w:t xml:space="preserve">Verified: </w:t>
      </w:r>
      <w:r>
        <w:rPr>
          <w:i/>
          <w:iCs/>
          <w:color w:val="555555"/>
          <w:sz w:val="21"/>
          <w:szCs w:val="21"/>
        </w:rPr>
        <w:t xml:space="preserve">show vtp status → VTP Operating Mode: Transparent, Configuration Revision: 0.</w:t>
      </w:r>
    </w:p>
    <w:p>
      <w:pPr>
        <w:pStyle w:val="Heading1"/>
        <w:spacing w:after="120" w:before="300"/>
      </w:pPr>
      <w:r>
        <w:rPr>
          <w:b/>
          <w:bCs/>
          <w:color w:val="1F4E79"/>
          <w:sz w:val="30"/>
          <w:szCs w:val="30"/>
        </w:rPr>
        <w:t xml:space="preserve">11. Link-Failure Convergence Report (Objective 8)</w:t>
      </w:r>
    </w:p>
    <w:p>
      <w:pPr>
        <w:spacing w:after="100" w:line="266"/>
      </w:pPr>
      <w:r>
        <w:rPr>
          <w:sz w:val="21"/>
          <w:szCs w:val="21"/>
        </w:rPr>
        <w:t xml:space="preserve">Scenario: a simulated fibre cut on the Warehouse↔Riverside link (shut SW-Riverside Fa0/24).</w:t>
      </w:r>
    </w:p>
    <w:p>
      <w:pPr>
        <w:pStyle w:val="ListParagraph"/>
        <w:numPr>
          <w:ilvl w:val="0"/>
          <w:numId w:val="1"/>
        </w:numPr>
        <w:spacing w:after="60" w:line="262"/>
      </w:pPr>
      <w:r>
        <w:rPr>
          <w:b/>
          <w:bCs/>
          <w:sz w:val="21"/>
          <w:szCs w:val="21"/>
        </w:rPr>
        <w:t xml:space="preserve">Before: </w:t>
      </w:r>
      <w:r>
        <w:rPr>
          <w:sz w:val="21"/>
          <w:szCs w:val="21"/>
        </w:rPr>
        <w:t xml:space="preserve">Riverside reaches the root via Fa0/24 (Root Port, Forwarding); Fa0/23 (to Midtown) is Alternate/Blocking.</w:t>
      </w:r>
    </w:p>
    <w:p>
      <w:pPr>
        <w:pStyle w:val="ListParagraph"/>
        <w:numPr>
          <w:ilvl w:val="0"/>
          <w:numId w:val="1"/>
        </w:numPr>
        <w:spacing w:after="60" w:line="262"/>
      </w:pPr>
      <w:r>
        <w:rPr>
          <w:b/>
          <w:bCs/>
          <w:sz w:val="21"/>
          <w:szCs w:val="21"/>
        </w:rPr>
        <w:t xml:space="preserve">On failure: </w:t>
      </w:r>
      <w:r>
        <w:rPr>
          <w:sz w:val="21"/>
          <w:szCs w:val="21"/>
        </w:rPr>
        <w:t xml:space="preserve">Fa0/24 goes down; Riverside loses its path to the root. STP detects the loss and transitions the blocked Fa0/23 through Blocking → Listening → Learning → Forwarding, promoting it to the new Root Port.</w:t>
      </w:r>
    </w:p>
    <w:p>
      <w:pPr>
        <w:pStyle w:val="ListParagraph"/>
        <w:numPr>
          <w:ilvl w:val="0"/>
          <w:numId w:val="1"/>
        </w:numPr>
        <w:spacing w:after="60" w:line="262"/>
      </w:pPr>
      <w:r>
        <w:rPr>
          <w:b/>
          <w:bCs/>
          <w:sz w:val="21"/>
          <w:szCs w:val="21"/>
        </w:rPr>
        <w:t xml:space="preserve">After: </w:t>
      </w:r>
      <w:r>
        <w:rPr>
          <w:sz w:val="21"/>
          <w:szCs w:val="21"/>
        </w:rPr>
        <w:t xml:space="preserve">Riverside reaches the root via Midtown (Fa0/23 = Root/Forwarding). Connectivity restored, still loop-free. New path: Riverside → Midtown → EtherChannel → Warehouse.</w:t>
      </w:r>
    </w:p>
    <w:p>
      <w:pPr>
        <w:pStyle w:val="ListParagraph"/>
        <w:numPr>
          <w:ilvl w:val="0"/>
          <w:numId w:val="1"/>
        </w:numPr>
        <w:spacing w:after="60" w:line="262"/>
      </w:pPr>
      <w:r>
        <w:rPr>
          <w:b/>
          <w:bCs/>
          <w:sz w:val="21"/>
          <w:szCs w:val="21"/>
        </w:rPr>
        <w:t xml:space="preserve">Convergence time: </w:t>
      </w:r>
      <w:r>
        <w:rPr>
          <w:sz w:val="21"/>
          <w:szCs w:val="21"/>
        </w:rPr>
        <w:t xml:space="preserve">~30 s on classic STP (two forward-delay periods through Listening and Learning). Rapid-PVST would converge in ~1–2 s — a recommended improvement.</w:t>
      </w:r>
    </w:p>
    <w:p>
      <w:pPr>
        <w:shd w:fill="F2F2F2" w:val="clear"/>
        <w:spacing w:after="0" w:before="40" w:line="238"/>
        <w:ind w:left="170"/>
      </w:pPr>
      <w:r>
        <w:rPr>
          <w:rFonts w:ascii="Consolas" w:cs="Consolas" w:eastAsia="Consolas" w:hAnsi="Consolas"/>
          <w:sz w:val="17"/>
          <w:szCs w:val="17"/>
        </w:rPr>
        <w:t xml:space="preserve">interface fa0/24</w:t>
      </w:r>
    </w:p>
    <w:p>
      <w:pPr>
        <w:shd w:fill="F2F2F2" w:val="clear"/>
        <w:spacing w:after="0" w:before="0" w:line="238"/>
        <w:ind w:left="170"/>
      </w:pPr>
      <w:r>
        <w:rPr>
          <w:rFonts w:ascii="Consolas" w:cs="Consolas" w:eastAsia="Consolas" w:hAnsi="Consolas"/>
          <w:sz w:val="17"/>
          <w:szCs w:val="17"/>
        </w:rPr>
        <w:t xml:space="preserve"> shutdown        ! simulate the cut; wait ~30s; show spanning-tree vlan 61</w:t>
      </w:r>
    </w:p>
    <w:p>
      <w:pPr>
        <w:shd w:fill="F2F2F2" w:val="clear"/>
        <w:spacing w:after="110" w:before="0" w:line="238"/>
        <w:ind w:left="170"/>
      </w:pPr>
      <w:r>
        <w:rPr>
          <w:rFonts w:ascii="Consolas" w:cs="Consolas" w:eastAsia="Consolas" w:hAnsi="Consolas"/>
          <w:sz w:val="17"/>
          <w:szCs w:val="17"/>
        </w:rPr>
        <w:t xml:space="preserve"> no shutdown     ! restore</w:t>
      </w:r>
    </w:p>
    <w:p>
      <w:pPr>
        <w:pStyle w:val="Heading1"/>
        <w:spacing w:after="120" w:before="300"/>
      </w:pPr>
      <w:r>
        <w:rPr>
          <w:b/>
          <w:bCs/>
          <w:color w:val="1F4E79"/>
          <w:sz w:val="30"/>
          <w:szCs w:val="30"/>
        </w:rPr>
        <w:t xml:space="preserve">12. Troubleshooting Log (issues met &amp; resolved)</w:t>
      </w:r>
    </w:p>
    <w:p>
      <w:pPr>
        <w:pStyle w:val="ListParagraph"/>
        <w:numPr>
          <w:ilvl w:val="0"/>
          <w:numId w:val="2"/>
        </w:numPr>
        <w:spacing w:after="70" w:line="262"/>
      </w:pPr>
      <w:r>
        <w:rPr>
          <w:b/>
          <w:bCs/>
          <w:sz w:val="21"/>
          <w:szCs w:val="21"/>
        </w:rPr>
        <w:t xml:space="preserve">Access ports defaulted to VLAN 1. </w:t>
      </w:r>
      <w:r>
        <w:rPr>
          <w:sz w:val="21"/>
          <w:szCs w:val="21"/>
        </w:rPr>
        <w:t xml:space="preserve">Creating a VLAN does not place any port in it. End-device ports initially sat in VLAN 1, so PCs could not reach their gateways. Fixed by assigning each access port with switchport access vlan X; show vlan brief catches this.</w:t>
      </w:r>
    </w:p>
    <w:p>
      <w:pPr>
        <w:pStyle w:val="ListParagraph"/>
        <w:numPr>
          <w:ilvl w:val="0"/>
          <w:numId w:val="2"/>
        </w:numPr>
        <w:spacing w:after="70" w:line="262"/>
      </w:pPr>
      <w:r>
        <w:rPr>
          <w:b/>
          <w:bCs/>
          <w:sz w:val="21"/>
          <w:szCs w:val="21"/>
        </w:rPr>
        <w:t xml:space="preserve">EtherChannel would not bundle (“vlan mask is different”). </w:t>
      </w:r>
      <w:r>
        <w:rPr>
          <w:sz w:val="21"/>
          <w:szCs w:val="21"/>
        </w:rPr>
        <w:t xml:space="preserve">Members showed (I)/(SD) because the Port-channel's trunk settings did not match the physical ports. Fixed by applying the same trunk config (native 999, allowed list) to Port-channel 1, or clearing the members (no channel-group) and re-adding them so they inherit cleanly. EtherChannel only forms when every member matches.</w:t>
      </w:r>
    </w:p>
    <w:p>
      <w:pPr>
        <w:pStyle w:val="ListParagraph"/>
        <w:numPr>
          <w:ilvl w:val="0"/>
          <w:numId w:val="2"/>
        </w:numPr>
        <w:spacing w:after="70" w:line="262"/>
      </w:pPr>
      <w:r>
        <w:rPr>
          <w:b/>
          <w:bCs/>
          <w:sz w:val="21"/>
          <w:szCs w:val="21"/>
        </w:rPr>
        <w:t xml:space="preserve">“LACP not enabled on remote port.” </w:t>
      </w:r>
      <w:r>
        <w:rPr>
          <w:sz w:val="21"/>
          <w:szCs w:val="21"/>
        </w:rPr>
        <w:t xml:space="preserve">Only one end had channel-group configured; LACP needs both ends set to mode active. Resolved once both switches were configured.</w:t>
      </w:r>
    </w:p>
    <w:p>
      <w:pPr>
        <w:pStyle w:val="ListParagraph"/>
        <w:numPr>
          <w:ilvl w:val="0"/>
          <w:numId w:val="2"/>
        </w:numPr>
        <w:spacing w:after="70" w:line="262"/>
      </w:pPr>
      <w:r>
        <w:rPr>
          <w:b/>
          <w:bCs/>
          <w:sz w:val="21"/>
          <w:szCs w:val="21"/>
        </w:rPr>
        <w:t xml:space="preserve">3560 trunk needs encapsulation first. </w:t>
      </w:r>
      <w:r>
        <w:rPr>
          <w:sz w:val="21"/>
          <w:szCs w:val="21"/>
        </w:rPr>
        <w:t xml:space="preserve">The multilayer switch requires switchport trunk encapsulation dot1q before switchport mode trunk; the 2960s are dot1q-only and reject that command (expected, not an error).</w:t>
      </w:r>
    </w:p>
    <w:p>
      <w:pPr>
        <w:pStyle w:val="ListParagraph"/>
        <w:numPr>
          <w:ilvl w:val="0"/>
          <w:numId w:val="2"/>
        </w:numPr>
        <w:spacing w:after="70" w:line="262"/>
      </w:pPr>
      <w:r>
        <w:rPr>
          <w:b/>
          <w:bCs/>
          <w:sz w:val="21"/>
          <w:szCs w:val="21"/>
        </w:rPr>
        <w:t xml:space="preserve">SVI stayed up/down. </w:t>
      </w:r>
      <w:r>
        <w:rPr>
          <w:sz w:val="21"/>
          <w:szCs w:val="21"/>
        </w:rPr>
        <w:t xml:space="preserve">VLAN 91's SVI did not come up until the server was connected and active in VLAN 91 — an SVI needs at least one live port in its VLAN.</w:t>
      </w:r>
    </w:p>
    <w:p>
      <w:pPr>
        <w:pStyle w:val="ListParagraph"/>
        <w:numPr>
          <w:ilvl w:val="0"/>
          <w:numId w:val="2"/>
        </w:numPr>
        <w:spacing w:after="70" w:line="262"/>
      </w:pPr>
      <w:r>
        <w:rPr>
          <w:b/>
          <w:bCs/>
          <w:sz w:val="21"/>
          <w:szCs w:val="21"/>
        </w:rPr>
        <w:t xml:space="preserve">Invalid Guest IP. </w:t>
      </w:r>
      <w:r>
        <w:rPr>
          <w:sz w:val="21"/>
          <w:szCs w:val="21"/>
        </w:rPr>
        <w:t xml:space="preserve">192.168.955.x is invalid (octet &gt; 255); the Guest VLAN (955) uses the 192.168.100.0/24 subnet instead.</w:t>
      </w:r>
    </w:p>
    <w:p>
      <w:pPr>
        <w:pStyle w:val="ListParagraph"/>
        <w:numPr>
          <w:ilvl w:val="0"/>
          <w:numId w:val="2"/>
        </w:numPr>
        <w:spacing w:after="70" w:line="262"/>
      </w:pPr>
      <w:r>
        <w:rPr>
          <w:b/>
          <w:bCs/>
          <w:sz w:val="21"/>
          <w:szCs w:val="21"/>
        </w:rPr>
        <w:t xml:space="preserve">Ping error messages. </w:t>
      </w:r>
      <w:r>
        <w:rPr>
          <w:sz w:val="21"/>
          <w:szCs w:val="21"/>
        </w:rPr>
        <w:t xml:space="preserve">“Could not find host” = typed a name/typo (fails before sending). “Request timed out” = dropped by port security at the port. “Destination host unreachable” = blocked by the ACL at the router. The first ping often drops during ARP, then succeeds.</w:t>
      </w:r>
    </w:p>
    <w:p>
      <w:pPr>
        <w:pStyle w:val="ListParagraph"/>
        <w:numPr>
          <w:ilvl w:val="0"/>
          <w:numId w:val="2"/>
        </w:numPr>
        <w:spacing w:after="70" w:line="262"/>
      </w:pPr>
      <w:r>
        <w:rPr>
          <w:b/>
          <w:bCs/>
          <w:sz w:val="21"/>
          <w:szCs w:val="21"/>
        </w:rPr>
        <w:t xml:space="preserve">PT command syntax. </w:t>
      </w:r>
      <w:r>
        <w:rPr>
          <w:sz w:val="21"/>
          <w:szCs w:val="21"/>
        </w:rPr>
        <w:t xml:space="preserve">show run interface X was rejected; used show running-config instead.</w:t>
      </w:r>
    </w:p>
    <w:p>
      <w:pPr>
        <w:pStyle w:val="Heading1"/>
        <w:spacing w:after="120" w:before="300"/>
      </w:pPr>
      <w:r>
        <w:rPr>
          <w:b/>
          <w:bCs/>
          <w:color w:val="1F4E79"/>
          <w:sz w:val="30"/>
          <w:szCs w:val="30"/>
        </w:rPr>
        <w:t xml:space="preserve">13. Concepts Demonstrated</w:t>
      </w:r>
    </w:p>
    <w:p>
      <w:pPr>
        <w:spacing w:after="100" w:line="266"/>
      </w:pPr>
      <w:r>
        <w:rPr>
          <w:sz w:val="21"/>
          <w:szCs w:val="21"/>
        </w:rPr>
        <w:t xml:space="preserve">VLAN segmentation · 802.1Q trunking · native-VLAN hardening (999) · inter-VLAN routing via SVIs · Layer-3 multilayer switching · Spanning Tree (root election, priorities, port roles/states) · STP path cost · broadcast-domain / broadcast-storm theory (no-TTL loop) · LACP EtherChannel (cheap redundancy + cost reduction) · extended ACL policy enforcement · internet edge via static routing (and the real-world NAT boundary) · port security (max-MAC, restrict, sticky) · hub vs switch vs NAT behaviour · VTP mode trade-off · STP convergence &amp; failover.</w:t>
      </w:r>
    </w:p>
    <w:p>
      <w:pPr>
        <w:pStyle w:val="Heading1"/>
        <w:spacing w:after="120" w:before="300"/>
      </w:pPr>
      <w:r>
        <w:rPr>
          <w:b/>
          <w:bCs/>
          <w:color w:val="1F4E79"/>
          <w:sz w:val="30"/>
          <w:szCs w:val="30"/>
        </w:rPr>
        <w:t xml:space="preserve">14. Evidence &amp; Screenshots</w:t>
      </w:r>
    </w:p>
    <w:p>
      <w:pPr>
        <w:spacing w:after="100" w:line="266"/>
      </w:pPr>
      <w:r>
        <w:rPr>
          <w:sz w:val="21"/>
          <w:szCs w:val="21"/>
        </w:rPr>
        <w:t xml:space="preserve">Insert the captured screenshots in the spaces below.</w:t>
      </w:r>
    </w:p>
    <w:p>
      <w:pPr>
        <w:pStyle w:val="Heading2"/>
        <w:spacing w:after="70" w:before="200"/>
      </w:pPr>
      <w:r>
        <w:rPr>
          <w:b/>
          <w:bCs/>
          <w:color w:val="1F4E79"/>
          <w:sz w:val="23"/>
          <w:szCs w:val="23"/>
        </w:rPr>
        <w:t xml:space="preserve">14.1  Final working topology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BBBBB" w:sz="6"/>
              <w:left w:val="dashed" w:color="BBBBBB" w:sz="6"/>
              <w:bottom w:val="dashed" w:color="BBBBBB" w:sz="6"/>
              <w:right w:val="dashed" w:color="BBBBBB" w:sz="6"/>
            </w:tcBorders>
            <w:shd w:fill="FAFAFA" w:val="clear"/>
          </w:tcPr>
          <w:p>
            <w:pPr>
              <w:spacing w:after="900" w:before="900"/>
              <w:jc w:val="center"/>
            </w:pPr>
            <w:r>
              <w:rPr>
                <w:i/>
                <w:iCs/>
                <w:color w:val="999999"/>
                <w:sz w:val="20"/>
                <w:szCs w:val="20"/>
              </w:rPr>
              <w:t xml:space="preserve">[  Insert screenshot:  final working topology (all links up, STP converged)  ]</w:t>
            </w:r>
          </w:p>
        </w:tc>
      </w:tr>
    </w:tbl>
    <w:p>
      <w:pPr>
        <w:pStyle w:val="Heading2"/>
        <w:spacing w:after="70" w:before="200"/>
      </w:pPr>
      <w:r>
        <w:rPr>
          <w:b/>
          <w:bCs/>
          <w:color w:val="1F4E79"/>
          <w:sz w:val="23"/>
          <w:szCs w:val="23"/>
        </w:rPr>
        <w:t xml:space="preserve">14.2  Topology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BBBBB" w:sz="6"/>
              <w:left w:val="dashed" w:color="BBBBBB" w:sz="6"/>
              <w:bottom w:val="dashed" w:color="BBBBBB" w:sz="6"/>
              <w:right w:val="dashed" w:color="BBBBBB" w:sz="6"/>
            </w:tcBorders>
            <w:shd w:fill="FAFAFA" w:val="clear"/>
          </w:tcPr>
          <w:p>
            <w:pPr>
              <w:spacing w:after="900" w:before="900"/>
              <w:jc w:val="center"/>
            </w:pPr>
            <w:r>
              <w:rPr>
                <w:i/>
                <w:iCs/>
                <w:color w:val="999999"/>
                <w:sz w:val="20"/>
                <w:szCs w:val="20"/>
              </w:rPr>
              <w:t xml:space="preserve">[  Insert screenshot:  logical topology diagram (VLANs, trunks, EtherChannel, root)  ]</w:t>
            </w:r>
          </w:p>
        </w:tc>
      </w:tr>
    </w:tbl>
    <w:p>
      <w:pPr>
        <w:pStyle w:val="Heading2"/>
        <w:spacing w:after="70" w:before="200"/>
      </w:pPr>
      <w:r>
        <w:rPr>
          <w:b/>
          <w:bCs/>
          <w:color w:val="1F4E79"/>
          <w:sz w:val="23"/>
          <w:szCs w:val="23"/>
        </w:rPr>
        <w:t xml:space="preserve">14.3  Routing table (SW-Warehouse)</w:t>
      </w:r>
    </w:p>
    <w:p>
      <w:pPr>
        <w:spacing w:after="100" w:line="266"/>
      </w:pPr>
      <w:r>
        <w:rPr>
          <w:i/>
          <w:iCs/>
          <w:sz w:val="21"/>
          <w:szCs w:val="21"/>
        </w:rPr>
        <w:t xml:space="preserve">Command: </w:t>
      </w:r>
      <w:r>
        <w:rPr>
          <w:rFonts w:ascii="Consolas" w:cs="Consolas" w:eastAsia="Consolas" w:hAnsi="Consolas"/>
          <w:sz w:val="19"/>
          <w:szCs w:val="19"/>
        </w:rPr>
        <w:t xml:space="preserve">show ip route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BBBBB" w:sz="6"/>
              <w:left w:val="dashed" w:color="BBBBBB" w:sz="6"/>
              <w:bottom w:val="dashed" w:color="BBBBBB" w:sz="6"/>
              <w:right w:val="dashed" w:color="BBBBBB" w:sz="6"/>
            </w:tcBorders>
            <w:shd w:fill="FAFAFA" w:val="clear"/>
          </w:tcPr>
          <w:p>
            <w:pPr>
              <w:spacing w:after="900" w:before="900"/>
              <w:jc w:val="center"/>
            </w:pPr>
            <w:r>
              <w:rPr>
                <w:i/>
                <w:iCs/>
                <w:color w:val="999999"/>
                <w:sz w:val="20"/>
                <w:szCs w:val="20"/>
              </w:rPr>
              <w:t xml:space="preserve">[  Insert screenshot:  show ip route — all VLAN subnets as directly connected (C)  ]</w:t>
            </w:r>
          </w:p>
        </w:tc>
      </w:tr>
    </w:tbl>
    <w:p>
      <w:pPr>
        <w:pStyle w:val="Heading2"/>
        <w:spacing w:after="70" w:before="200"/>
      </w:pPr>
      <w:r>
        <w:rPr>
          <w:b/>
          <w:bCs/>
          <w:color w:val="1F4E79"/>
          <w:sz w:val="23"/>
          <w:szCs w:val="23"/>
        </w:rPr>
        <w:t xml:space="preserve">14.4  MAC address tables</w:t>
      </w:r>
    </w:p>
    <w:p>
      <w:pPr>
        <w:spacing w:after="100" w:line="266"/>
      </w:pPr>
      <w:r>
        <w:rPr>
          <w:i/>
          <w:iCs/>
          <w:sz w:val="21"/>
          <w:szCs w:val="21"/>
        </w:rPr>
        <w:t xml:space="preserve">Command: </w:t>
      </w:r>
      <w:r>
        <w:rPr>
          <w:rFonts w:ascii="Consolas" w:cs="Consolas" w:eastAsia="Consolas" w:hAnsi="Consolas"/>
          <w:sz w:val="19"/>
          <w:szCs w:val="19"/>
        </w:rPr>
        <w:t xml:space="preserve">show mac address-table</w:t>
      </w:r>
      <w:r>
        <w:rPr>
          <w:i/>
          <w:iCs/>
          <w:color w:val="555555"/>
          <w:sz w:val="21"/>
          <w:szCs w:val="21"/>
        </w:rPr>
        <w:t xml:space="preserve">  (run on each switch)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BBBBB" w:sz="6"/>
              <w:left w:val="dashed" w:color="BBBBBB" w:sz="6"/>
              <w:bottom w:val="dashed" w:color="BBBBBB" w:sz="6"/>
              <w:right w:val="dashed" w:color="BBBBBB" w:sz="6"/>
            </w:tcBorders>
            <w:shd w:fill="FAFAFA" w:val="clear"/>
          </w:tcPr>
          <w:p>
            <w:pPr>
              <w:spacing w:after="900" w:before="900"/>
              <w:jc w:val="center"/>
            </w:pPr>
            <w:r>
              <w:rPr>
                <w:i/>
                <w:iCs/>
                <w:color w:val="999999"/>
                <w:sz w:val="20"/>
                <w:szCs w:val="20"/>
              </w:rPr>
              <w:t xml:space="preserve">[  Insert screenshot:  show mac address-table — learned MACs per VLAN / port  ]</w:t>
            </w:r>
          </w:p>
        </w:tc>
      </w:tr>
    </w:tbl>
    <w:p>
      <w:pPr>
        <w:pStyle w:val="Heading2"/>
        <w:spacing w:after="70" w:before="200"/>
      </w:pPr>
      <w:r>
        <w:rPr>
          <w:b/>
          <w:bCs/>
          <w:color w:val="1F4E79"/>
          <w:sz w:val="23"/>
          <w:szCs w:val="23"/>
        </w:rPr>
        <w:t xml:space="preserve">14.5  Spanning-tree status &amp; port roles</w:t>
      </w:r>
    </w:p>
    <w:p>
      <w:pPr>
        <w:spacing w:after="100" w:line="266"/>
      </w:pPr>
      <w:r>
        <w:rPr>
          <w:i/>
          <w:iCs/>
          <w:sz w:val="21"/>
          <w:szCs w:val="21"/>
        </w:rPr>
        <w:t xml:space="preserve">Command: </w:t>
      </w:r>
      <w:r>
        <w:rPr>
          <w:rFonts w:ascii="Consolas" w:cs="Consolas" w:eastAsia="Consolas" w:hAnsi="Consolas"/>
          <w:sz w:val="19"/>
          <w:szCs w:val="19"/>
        </w:rPr>
        <w:t xml:space="preserve">show spanning-tree vlan 61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BBBBB" w:sz="6"/>
              <w:left w:val="dashed" w:color="BBBBBB" w:sz="6"/>
              <w:bottom w:val="dashed" w:color="BBBBBB" w:sz="6"/>
              <w:right w:val="dashed" w:color="BBBBBB" w:sz="6"/>
            </w:tcBorders>
            <w:shd w:fill="FAFAFA" w:val="clear"/>
          </w:tcPr>
          <w:p>
            <w:pPr>
              <w:spacing w:after="900" w:before="900"/>
              <w:jc w:val="center"/>
            </w:pPr>
            <w:r>
              <w:rPr>
                <w:i/>
                <w:iCs/>
                <w:color w:val="999999"/>
                <w:sz w:val="20"/>
                <w:szCs w:val="20"/>
              </w:rPr>
              <w:t xml:space="preserve">[  Insert screenshot:  show spanning-tree — Warehouse as root, Riverside Fa0/23 blocking  ]</w:t>
            </w:r>
          </w:p>
        </w:tc>
      </w:tr>
    </w:tbl>
    <w:p>
      <w:pPr>
        <w:pStyle w:val="Heading2"/>
        <w:spacing w:after="70" w:before="200"/>
      </w:pPr>
      <w:r>
        <w:rPr>
          <w:b/>
          <w:bCs/>
          <w:color w:val="1F4E79"/>
          <w:sz w:val="23"/>
          <w:szCs w:val="23"/>
        </w:rPr>
        <w:t xml:space="preserve">14.6  EtherChannel summary</w:t>
      </w:r>
    </w:p>
    <w:p>
      <w:pPr>
        <w:spacing w:after="100" w:line="266"/>
      </w:pPr>
      <w:r>
        <w:rPr>
          <w:i/>
          <w:iCs/>
          <w:sz w:val="21"/>
          <w:szCs w:val="21"/>
        </w:rPr>
        <w:t xml:space="preserve">Command: </w:t>
      </w:r>
      <w:r>
        <w:rPr>
          <w:rFonts w:ascii="Consolas" w:cs="Consolas" w:eastAsia="Consolas" w:hAnsi="Consolas"/>
          <w:sz w:val="19"/>
          <w:szCs w:val="19"/>
        </w:rPr>
        <w:t xml:space="preserve">show etherchannel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BBBBB" w:sz="6"/>
              <w:left w:val="dashed" w:color="BBBBBB" w:sz="6"/>
              <w:bottom w:val="dashed" w:color="BBBBBB" w:sz="6"/>
              <w:right w:val="dashed" w:color="BBBBBB" w:sz="6"/>
            </w:tcBorders>
            <w:shd w:fill="FAFAFA" w:val="clear"/>
          </w:tcPr>
          <w:p>
            <w:pPr>
              <w:spacing w:after="900" w:before="900"/>
              <w:jc w:val="center"/>
            </w:pPr>
            <w:r>
              <w:rPr>
                <w:i/>
                <w:iCs/>
                <w:color w:val="999999"/>
                <w:sz w:val="20"/>
                <w:szCs w:val="20"/>
              </w:rPr>
              <w:t xml:space="preserve">[  Insert screenshot:  show etherchannel summary — Po1(SU) with both ports (P)  ]</w:t>
            </w:r>
          </w:p>
        </w:tc>
      </w:tr>
    </w:tbl>
    <w:p>
      <w:pPr>
        <w:pStyle w:val="Heading2"/>
        <w:spacing w:after="70" w:before="200"/>
      </w:pPr>
      <w:r>
        <w:rPr>
          <w:b/>
          <w:bCs/>
          <w:color w:val="1F4E79"/>
          <w:sz w:val="23"/>
          <w:szCs w:val="23"/>
        </w:rPr>
        <w:t xml:space="preserve">14.7  Port security</w:t>
      </w:r>
    </w:p>
    <w:p>
      <w:pPr>
        <w:spacing w:after="100" w:line="266"/>
      </w:pPr>
      <w:r>
        <w:rPr>
          <w:i/>
          <w:iCs/>
          <w:sz w:val="21"/>
          <w:szCs w:val="21"/>
        </w:rPr>
        <w:t xml:space="preserve">Command: </w:t>
      </w:r>
      <w:r>
        <w:rPr>
          <w:rFonts w:ascii="Consolas" w:cs="Consolas" w:eastAsia="Consolas" w:hAnsi="Consolas"/>
          <w:sz w:val="19"/>
          <w:szCs w:val="19"/>
        </w:rPr>
        <w:t xml:space="preserve">show port-security interface fa0/9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BBBBB" w:sz="6"/>
              <w:left w:val="dashed" w:color="BBBBBB" w:sz="6"/>
              <w:bottom w:val="dashed" w:color="BBBBBB" w:sz="6"/>
              <w:right w:val="dashed" w:color="BBBBBB" w:sz="6"/>
            </w:tcBorders>
            <w:shd w:fill="FAFAFA" w:val="clear"/>
          </w:tcPr>
          <w:p>
            <w:pPr>
              <w:spacing w:after="900" w:before="900"/>
              <w:jc w:val="center"/>
            </w:pPr>
            <w:r>
              <w:rPr>
                <w:i/>
                <w:iCs/>
                <w:color w:val="999999"/>
                <w:sz w:val="20"/>
                <w:szCs w:val="20"/>
              </w:rPr>
              <w:t xml:space="preserve">[  Insert screenshot:  show port-security — 2 MACs learned, violation count rising  ]</w:t>
            </w:r>
          </w:p>
        </w:tc>
      </w:tr>
    </w:tbl>
    <w:p>
      <w:pPr>
        <w:pStyle w:val="Heading2"/>
        <w:spacing w:after="70" w:before="200"/>
      </w:pPr>
      <w:r>
        <w:rPr>
          <w:b/>
          <w:bCs/>
          <w:color w:val="1F4E79"/>
          <w:sz w:val="23"/>
          <w:szCs w:val="23"/>
        </w:rPr>
        <w:t xml:space="preserve">14.8  ACL verification</w:t>
      </w:r>
    </w:p>
    <w:p>
      <w:pPr>
        <w:spacing w:after="100" w:line="266"/>
      </w:pPr>
      <w:r>
        <w:rPr>
          <w:i/>
          <w:iCs/>
          <w:sz w:val="21"/>
          <w:szCs w:val="21"/>
        </w:rPr>
        <w:t xml:space="preserve">Command: </w:t>
      </w:r>
      <w:r>
        <w:rPr>
          <w:rFonts w:ascii="Consolas" w:cs="Consolas" w:eastAsia="Consolas" w:hAnsi="Consolas"/>
          <w:sz w:val="19"/>
          <w:szCs w:val="19"/>
        </w:rPr>
        <w:t xml:space="preserve">show ip access-lists GUEST-RESTRICT</w:t>
      </w:r>
      <w:r>
        <w:rPr>
          <w:i/>
          <w:iCs/>
          <w:color w:val="555555"/>
          <w:sz w:val="21"/>
          <w:szCs w:val="21"/>
        </w:rPr>
        <w:t xml:space="preserve">  + Guest→Stage ping failing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BBBBB" w:sz="6"/>
              <w:left w:val="dashed" w:color="BBBBBB" w:sz="6"/>
              <w:bottom w:val="dashed" w:color="BBBBBB" w:sz="6"/>
              <w:right w:val="dashed" w:color="BBBBBB" w:sz="6"/>
            </w:tcBorders>
            <w:shd w:fill="FAFAFA" w:val="clear"/>
          </w:tcPr>
          <w:p>
            <w:pPr>
              <w:spacing w:after="900" w:before="900"/>
              <w:jc w:val="center"/>
            </w:pPr>
            <w:r>
              <w:rPr>
                <w:i/>
                <w:iCs/>
                <w:color w:val="999999"/>
                <w:sz w:val="20"/>
                <w:szCs w:val="20"/>
              </w:rPr>
              <w:t xml:space="preserve">[  Insert screenshot:  ACL hit counters + Guest PC ping to Stage blocked  ]</w:t>
            </w:r>
          </w:p>
        </w:tc>
      </w:tr>
    </w:tbl>
    <w:p>
      <w:pPr>
        <w:pStyle w:val="Heading2"/>
        <w:spacing w:after="70" w:before="200"/>
      </w:pPr>
      <w:r>
        <w:rPr>
          <w:b/>
          <w:bCs/>
          <w:color w:val="1F4E79"/>
          <w:sz w:val="23"/>
          <w:szCs w:val="23"/>
        </w:rPr>
        <w:t xml:space="preserve">14.9  Internet / ISP reachability</w:t>
      </w:r>
    </w:p>
    <w:p>
      <w:pPr>
        <w:spacing w:after="100" w:line="266"/>
      </w:pPr>
      <w:r>
        <w:rPr>
          <w:i/>
          <w:iCs/>
          <w:sz w:val="21"/>
          <w:szCs w:val="21"/>
        </w:rPr>
        <w:t xml:space="preserve">Test: </w:t>
      </w:r>
      <w:r>
        <w:rPr>
          <w:i/>
          <w:iCs/>
          <w:color w:val="555555"/>
          <w:sz w:val="21"/>
          <w:szCs w:val="21"/>
        </w:rPr>
        <w:t xml:space="preserve">Guest PC → ping 8.8.8.8 (works) and → ping 192.168.51.10 (blocked by ACL)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BBBBB" w:sz="6"/>
              <w:left w:val="dashed" w:color="BBBBBB" w:sz="6"/>
              <w:bottom w:val="dashed" w:color="BBBBBB" w:sz="6"/>
              <w:right w:val="dashed" w:color="BBBBBB" w:sz="6"/>
            </w:tcBorders>
            <w:shd w:fill="FAFAFA" w:val="clear"/>
          </w:tcPr>
          <w:p>
            <w:pPr>
              <w:spacing w:after="900" w:before="900"/>
              <w:jc w:val="center"/>
            </w:pPr>
            <w:r>
              <w:rPr>
                <w:i/>
                <w:iCs/>
                <w:color w:val="999999"/>
                <w:sz w:val="20"/>
                <w:szCs w:val="20"/>
              </w:rPr>
              <w:t xml:space="preserve">[  Insert screenshot:  guest reaches 8.8.8.8 (internet) but is blocked from internal  ]</w:t>
            </w:r>
          </w:p>
        </w:tc>
      </w:tr>
    </w:tbl>
    <w:p>
      <w:pPr>
        <w:pStyle w:val="Heading2"/>
        <w:spacing w:after="70" w:before="200"/>
      </w:pPr>
      <w:r>
        <w:rPr>
          <w:b/>
          <w:bCs/>
          <w:color w:val="1F4E79"/>
          <w:sz w:val="23"/>
          <w:szCs w:val="23"/>
        </w:rPr>
        <w:t xml:space="preserve">14.10  Convergence (before / after link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BBBBB" w:sz="6"/>
              <w:left w:val="dashed" w:color="BBBBBB" w:sz="6"/>
              <w:bottom w:val="dashed" w:color="BBBBBB" w:sz="6"/>
              <w:right w:val="dashed" w:color="BBBBBB" w:sz="6"/>
            </w:tcBorders>
            <w:shd w:fill="FAFAFA" w:val="clear"/>
          </w:tcPr>
          <w:p>
            <w:pPr>
              <w:spacing w:after="900" w:before="900"/>
              <w:jc w:val="center"/>
            </w:pPr>
            <w:r>
              <w:rPr>
                <w:i/>
                <w:iCs/>
                <w:color w:val="999999"/>
                <w:sz w:val="20"/>
                <w:szCs w:val="20"/>
              </w:rPr>
              <w:t xml:space="preserve">[  Insert screenshot:  show spanning-tree before and after shutting Fa0/24  ]</w:t>
            </w:r>
          </w:p>
        </w:tc>
      </w:tr>
    </w:tbl>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2026-10-05T06:53:08.552Z</dcterms:created>
  <dcterms:modified xsi:type="dcterms:W3CDTF">2026-10-05T06:53:08.558Z</dcterms:modified>
</cp:coreProperties>
</file>

<file path=docProps/custom.xml><?xml version="1.0" encoding="utf-8"?>
<Properties xmlns="http://schemas.openxmlformats.org/officeDocument/2006/custom-properties" xmlns:vt="http://schemas.openxmlformats.org/officeDocument/2006/docPropsVTypes"/>
</file>