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03" w:rsidRPr="00CE6C48" w:rsidRDefault="00437B03" w:rsidP="00437B03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CE6C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r w:rsidRPr="00CE6C48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lastRenderedPageBreak/>
        <w:t>МИНОБРНАУКИ РОССИИ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Санкт-Петербургский государственный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электротехнический университет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«ЛЭТИ» им. В.И. Ульянова (Ленина)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Кафедра </w:t>
      </w:r>
      <w:r w:rsidRPr="00CE6C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Математического обеспечения и применения ЭВМ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CE6C48" w:rsidRDefault="00437B03" w:rsidP="00437B03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pacing w:val="5"/>
          <w:sz w:val="28"/>
          <w:szCs w:val="28"/>
          <w:lang w:eastAsia="ru-RU"/>
        </w:rPr>
      </w:pPr>
      <w:r w:rsidRPr="00CE6C48">
        <w:rPr>
          <w:rFonts w:ascii="Times New Roman" w:eastAsia="Times New Roman" w:hAnsi="Times New Roman" w:cs="Times New Roman"/>
          <w:b/>
          <w:bCs/>
          <w:caps/>
          <w:color w:val="000000" w:themeColor="text1"/>
          <w:spacing w:val="5"/>
          <w:sz w:val="28"/>
          <w:szCs w:val="28"/>
          <w:lang w:eastAsia="ru-RU"/>
        </w:rPr>
        <w:t>отчет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 научно-исследовательской работе</w:t>
      </w:r>
    </w:p>
    <w:p w:rsidR="00437B03" w:rsidRPr="00CE6C48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eastAsia="ru-RU"/>
        </w:rPr>
      </w:pPr>
      <w:r w:rsidRPr="00CE6C48"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eastAsia="ru-RU"/>
        </w:rPr>
        <w:t>Тема: Информационная система для тренировки публичных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6C48"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eastAsia="ru-RU"/>
        </w:rPr>
        <w:tab/>
        <w:t>выступлений</w:t>
      </w:r>
      <w:r w:rsidRPr="00CE6C48"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eastAsia="ru-RU"/>
        </w:rPr>
        <w:tab/>
      </w:r>
      <w:bookmarkStart w:id="0" w:name="_GoBack"/>
      <w:bookmarkEnd w:id="0"/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0"/>
        <w:gridCol w:w="2556"/>
        <w:gridCol w:w="2659"/>
      </w:tblGrid>
      <w:tr w:rsidR="00CE6C48" w:rsidRPr="00437B03" w:rsidTr="0067064F">
        <w:trPr>
          <w:trHeight w:val="614"/>
        </w:trPr>
        <w:tc>
          <w:tcPr>
            <w:tcW w:w="2213" w:type="pct"/>
            <w:vAlign w:val="bottom"/>
          </w:tcPr>
          <w:p w:rsidR="00437B03" w:rsidRPr="00437B03" w:rsidRDefault="00437B03" w:rsidP="0043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Студентка гр. 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6304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vAlign w:val="bottom"/>
          </w:tcPr>
          <w:p w:rsidR="00437B03" w:rsidRPr="00437B03" w:rsidRDefault="00437B03" w:rsidP="0043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421" w:type="pct"/>
            <w:vAlign w:val="bottom"/>
          </w:tcPr>
          <w:p w:rsidR="00437B03" w:rsidRPr="00437B03" w:rsidRDefault="00437B03" w:rsidP="0043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Тарасова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</w:tr>
      <w:tr w:rsidR="00CE6C48" w:rsidRPr="00437B03" w:rsidTr="0067064F">
        <w:trPr>
          <w:trHeight w:val="614"/>
        </w:trPr>
        <w:tc>
          <w:tcPr>
            <w:tcW w:w="2213" w:type="pct"/>
            <w:vAlign w:val="bottom"/>
          </w:tcPr>
          <w:p w:rsidR="00437B03" w:rsidRPr="00437B03" w:rsidRDefault="00437B03" w:rsidP="0043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136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B03" w:rsidRPr="00437B03" w:rsidRDefault="00437B03" w:rsidP="0043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421" w:type="pct"/>
            <w:vAlign w:val="bottom"/>
          </w:tcPr>
          <w:p w:rsidR="00437B03" w:rsidRPr="00437B03" w:rsidRDefault="00437B03" w:rsidP="0043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Заславский</w:t>
            </w:r>
            <w:proofErr w:type="spellEnd"/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М.М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</w:tr>
    </w:tbl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Санкт-Петербург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highlight w:val="yellow"/>
          <w:lang w:eastAsia="ru-RU"/>
        </w:rPr>
      </w:pPr>
      <w:r w:rsidRPr="00437B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20</w:t>
      </w:r>
      <w:r w:rsidRPr="00CE6C4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21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br w:type="page"/>
      </w:r>
      <w:r w:rsidRPr="00437B03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lastRenderedPageBreak/>
        <w:t>ЗАДАНИЕ</w:t>
      </w:r>
    </w:p>
    <w:p w:rsidR="00437B03" w:rsidRPr="00CE6C48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на научно-исследовательскую работу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2"/>
        <w:gridCol w:w="528"/>
        <w:gridCol w:w="4615"/>
      </w:tblGrid>
      <w:tr w:rsidR="00CE6C48" w:rsidRPr="00437B03" w:rsidTr="00437B03"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B03" w:rsidRPr="00437B03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Студентка </w:t>
            </w:r>
            <w:proofErr w:type="gramStart"/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Тарасова 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А.</w:t>
            </w:r>
            <w:proofErr w:type="gramEnd"/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А.</w:t>
            </w:r>
          </w:p>
        </w:tc>
      </w:tr>
      <w:tr w:rsidR="00CE6C48" w:rsidRPr="00437B03" w:rsidTr="00437B03"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B03" w:rsidRPr="00437B03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Группа 6304</w:t>
            </w:r>
          </w:p>
        </w:tc>
      </w:tr>
      <w:tr w:rsidR="00CE6C48" w:rsidRPr="00437B03" w:rsidTr="00437B03">
        <w:trPr>
          <w:trHeight w:val="100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B03" w:rsidRPr="00CE6C48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Тема 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научно-исследовательской работы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: 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создание критерия оценки совпадения содержимого презентации и речи докладчика</w:t>
            </w:r>
            <w:r w:rsidR="00CE6C48"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на основе ключевых слов</w:t>
            </w:r>
          </w:p>
          <w:p w:rsidR="00437B03" w:rsidRPr="00437B03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CE6C48" w:rsidRPr="00437B03" w:rsidTr="00437B03">
        <w:trPr>
          <w:trHeight w:val="4796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B03" w:rsidRPr="00437B03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Содержание пояснительной записки:</w:t>
            </w:r>
          </w:p>
          <w:p w:rsidR="00437B03" w:rsidRPr="00437B03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«Содержание», «Глоссарий», «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остановк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задачи», «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Результаты работы в весеннем семестре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», «План работы на весенний семестр»,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«Заключение», «Список использованных источников»</w:t>
            </w:r>
          </w:p>
          <w:p w:rsidR="00437B03" w:rsidRPr="00437B03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437B03" w:rsidRPr="00437B03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Предполагаемый объем пояснительной записки:</w:t>
            </w:r>
          </w:p>
          <w:p w:rsidR="00437B03" w:rsidRPr="00437B03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менее 10 страниц.</w:t>
            </w:r>
          </w:p>
        </w:tc>
      </w:tr>
      <w:tr w:rsidR="00CE6C48" w:rsidRPr="00437B03" w:rsidTr="00437B03">
        <w:trPr>
          <w:trHeight w:val="549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B03" w:rsidRPr="00437B03" w:rsidRDefault="00437B03" w:rsidP="00437B0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Дата выдачи задания: 20.11.2020</w:t>
            </w:r>
          </w:p>
        </w:tc>
      </w:tr>
      <w:tr w:rsidR="00CE6C48" w:rsidRPr="00437B03" w:rsidTr="00437B03">
        <w:trPr>
          <w:trHeight w:val="549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B03" w:rsidRPr="00437B03" w:rsidRDefault="00437B03" w:rsidP="00437B0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Дата сдачи </w:t>
            </w:r>
            <w:proofErr w:type="gramStart"/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отчета: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  </w:t>
            </w:r>
            <w:proofErr w:type="gramEnd"/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09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06.2021</w:t>
            </w:r>
          </w:p>
        </w:tc>
      </w:tr>
      <w:tr w:rsidR="00CE6C48" w:rsidRPr="00437B03" w:rsidTr="00437B03">
        <w:trPr>
          <w:trHeight w:val="549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B03" w:rsidRPr="00437B03" w:rsidRDefault="00437B03" w:rsidP="00437B0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Дата защиты отчета: 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09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06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.202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</w:tr>
      <w:tr w:rsidR="00CE6C48" w:rsidRPr="00437B03" w:rsidTr="00437B03">
        <w:trPr>
          <w:trHeight w:val="483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B03" w:rsidRPr="00437B03" w:rsidRDefault="00437B03" w:rsidP="00437B0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CE6C48" w:rsidRPr="00CE6C48" w:rsidTr="00437B03">
        <w:trPr>
          <w:trHeight w:val="61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437B03" w:rsidRPr="00437B03" w:rsidRDefault="00437B03" w:rsidP="00437B0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Студентка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437B03" w:rsidRPr="00437B03" w:rsidRDefault="00437B03" w:rsidP="00437B0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437B03" w:rsidRPr="00437B03" w:rsidRDefault="00437B03" w:rsidP="00437B0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Тарасова А.А.</w:t>
            </w:r>
          </w:p>
        </w:tc>
      </w:tr>
      <w:tr w:rsidR="00CE6C48" w:rsidRPr="00CE6C48" w:rsidTr="00437B03">
        <w:trPr>
          <w:trHeight w:val="61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437B03" w:rsidRPr="00437B03" w:rsidRDefault="00437B03" w:rsidP="00437B0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437B03" w:rsidRPr="00437B03" w:rsidRDefault="00437B03" w:rsidP="00437B0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437B03" w:rsidRPr="00437B03" w:rsidRDefault="00437B03" w:rsidP="00437B0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Заславский</w:t>
            </w:r>
            <w:proofErr w:type="spellEnd"/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М.М.</w:t>
            </w:r>
          </w:p>
        </w:tc>
      </w:tr>
    </w:tbl>
    <w:p w:rsidR="00437B03" w:rsidRPr="00437B03" w:rsidRDefault="00437B03" w:rsidP="00437B0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</w:p>
    <w:p w:rsidR="00437B03" w:rsidRPr="00CE6C48" w:rsidRDefault="00437B03">
      <w:pPr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CE6C48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br w:type="page"/>
      </w:r>
    </w:p>
    <w:sdt>
      <w:sdtPr>
        <w:rPr>
          <w:color w:val="000000" w:themeColor="text1"/>
        </w:rPr>
        <w:id w:val="-248962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437B03" w:rsidRPr="00CE6C48" w:rsidRDefault="00CE6C48" w:rsidP="00CE6C48">
          <w:pPr>
            <w:pStyle w:val="a6"/>
            <w:spacing w:line="276" w:lineRule="auto"/>
            <w:jc w:val="center"/>
            <w:rPr>
              <w:rFonts w:ascii="Times New Roman" w:eastAsia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E6C48">
            <w:rPr>
              <w:rFonts w:ascii="Times New Roman" w:eastAsia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CE6C48" w:rsidRPr="00CE6C48" w:rsidRDefault="00437B03" w:rsidP="00CE6C48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CE6C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E6C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E6C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4043124" w:history="1">
            <w:r w:rsidR="00CE6C48" w:rsidRPr="00CE6C48">
              <w:rPr>
                <w:rStyle w:val="a7"/>
                <w:rFonts w:ascii="Times New Roman" w:eastAsia="Times New Roman" w:hAnsi="Times New Roman" w:cs="Times New Roman"/>
                <w:bCs/>
                <w:smallCaps/>
                <w:noProof/>
                <w:color w:val="000000" w:themeColor="text1"/>
                <w:kern w:val="36"/>
                <w:sz w:val="28"/>
                <w:szCs w:val="28"/>
                <w:lang w:eastAsia="ru-RU"/>
              </w:rPr>
              <w:t>ГЛОССАРИЙ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_Toc74043124 \h </w:instrTex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CE6C48" w:rsidP="00CE6C48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25" w:history="1">
            <w:r w:rsidRPr="00CE6C48">
              <w:rPr>
                <w:rStyle w:val="a7"/>
                <w:rFonts w:ascii="Times New Roman" w:eastAsia="Times New Roman" w:hAnsi="Times New Roman" w:cs="Times New Roman"/>
                <w:bCs/>
                <w:smallCaps/>
                <w:noProof/>
                <w:color w:val="000000" w:themeColor="text1"/>
                <w:kern w:val="36"/>
                <w:sz w:val="28"/>
                <w:szCs w:val="28"/>
                <w:lang w:eastAsia="ru-RU"/>
              </w:rPr>
              <w:t>ПОСТАНОВКА ЗАДАЧИ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_Toc74043125 \h </w:instrTex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CE6C48" w:rsidP="00CE6C48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26" w:history="1">
            <w:r w:rsidRPr="00CE6C48">
              <w:rPr>
                <w:rStyle w:val="a7"/>
                <w:rFonts w:ascii="Times New Roman" w:eastAsia="Times New Roman" w:hAnsi="Times New Roman" w:cs="Times New Roman"/>
                <w:bCs/>
                <w:smallCaps/>
                <w:noProof/>
                <w:color w:val="000000" w:themeColor="text1"/>
                <w:kern w:val="36"/>
                <w:sz w:val="28"/>
                <w:szCs w:val="28"/>
                <w:lang w:eastAsia="ru-RU"/>
              </w:rPr>
              <w:t>РЕЗУЛЬТАТЫ РАБОТЫ В ВЕСЕННЕМ СЕМЕСТРЕ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_Toc74043126 \h </w:instrTex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CE6C48" w:rsidP="00CE6C48">
          <w:pPr>
            <w:pStyle w:val="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27" w:history="1">
            <w:r w:rsidRPr="00CE6C48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_Toc74043127 \h </w:instrTex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CE6C48" w:rsidP="00CE6C48">
          <w:pPr>
            <w:pStyle w:val="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28" w:history="1">
            <w:r w:rsidRPr="00CE6C48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Используемые технологии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_Toc74043128 \h </w:instrTex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CE6C48" w:rsidP="00CE6C48">
          <w:pPr>
            <w:pStyle w:val="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29" w:history="1">
            <w:r w:rsidRPr="00CE6C48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Извлечение ключевых слов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_Toc74043129 \h </w:instrTex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CE6C48" w:rsidP="00CE6C48">
          <w:pPr>
            <w:pStyle w:val="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30" w:history="1">
            <w:r w:rsidRPr="00CE6C48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Алгоритм сравнения на основе ключевых слов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_Toc74043130 \h </w:instrTex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CE6C48" w:rsidP="00CE6C48">
          <w:pPr>
            <w:pStyle w:val="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31" w:history="1">
            <w:r w:rsidRPr="00CE6C48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Результаты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_Toc74043131 \h </w:instrTex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CE6C48" w:rsidP="00CE6C48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32" w:history="1">
            <w:r w:rsidRPr="00CE6C48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_Toc74043132 \h </w:instrTex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CE6C48" w:rsidP="00CE6C48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33" w:history="1">
            <w:r w:rsidRPr="00CE6C48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ПЛАН РАБОТЫ В ВЕСЕННЕМ СЕМЕСТРЕ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_Toc74043133 \h </w:instrTex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CE6C48" w:rsidP="00CE6C48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34" w:history="1">
            <w:r w:rsidRPr="00CE6C48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ЛИТЕРАТУРЫ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_Toc74043134 \h </w:instrTex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37B03" w:rsidRPr="00CE6C48" w:rsidRDefault="00437B03" w:rsidP="00CE6C48">
          <w:pPr>
            <w:spacing w:line="276" w:lineRule="auto"/>
            <w:rPr>
              <w:color w:val="000000" w:themeColor="text1"/>
            </w:rPr>
          </w:pPr>
          <w:r w:rsidRPr="00CE6C48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437B03" w:rsidRPr="00437B03" w:rsidRDefault="00437B03" w:rsidP="00437B03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</w:p>
    <w:p w:rsidR="00437B03" w:rsidRPr="00CE6C48" w:rsidRDefault="00437B03">
      <w:pPr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CE6C48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br w:type="page"/>
      </w:r>
    </w:p>
    <w:p w:rsidR="00437B03" w:rsidRPr="00437B03" w:rsidRDefault="00437B03" w:rsidP="00437B03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bookmarkStart w:id="1" w:name="_Toc74043124"/>
      <w:r w:rsidRPr="00437B03">
        <w:rPr>
          <w:rFonts w:ascii="Times New Roman" w:eastAsia="Times New Roman" w:hAnsi="Times New Roman" w:cs="Times New Roman"/>
          <w:b/>
          <w:bCs/>
          <w:smallCaps/>
          <w:color w:val="000000" w:themeColor="text1"/>
          <w:kern w:val="36"/>
          <w:sz w:val="28"/>
          <w:szCs w:val="28"/>
          <w:lang w:eastAsia="ru-RU"/>
        </w:rPr>
        <w:lastRenderedPageBreak/>
        <w:t>ГЛОССАРИЙ</w:t>
      </w:r>
      <w:bookmarkEnd w:id="1"/>
    </w:p>
    <w:p w:rsidR="00437B03" w:rsidRPr="00437B03" w:rsidRDefault="00437B03" w:rsidP="00437B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437B03" w:rsidRPr="00437B03" w:rsidRDefault="00437B03" w:rsidP="00437B0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NLP (</w:t>
      </w: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Natural</w:t>
      </w:r>
      <w:proofErr w:type="spellEnd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Language</w:t>
      </w:r>
      <w:proofErr w:type="spellEnd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Processing</w:t>
      </w:r>
      <w:proofErr w:type="spellEnd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)</w:t>
      </w:r>
      <w:r w:rsidRPr="00437B03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 w:rsidRPr="00437B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обработка естественного языка – подраздел информатики и искусственного интеллекта, посвященный анализу естественных (человеческих) языков компьютером. </w:t>
      </w:r>
    </w:p>
    <w:p w:rsidR="00437B03" w:rsidRPr="00437B03" w:rsidRDefault="00437B03" w:rsidP="00437B0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Токенизация</w:t>
      </w:r>
      <w:proofErr w:type="spellEnd"/>
      <w:r w:rsidRPr="00CE6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сегментация, разделение.</w:t>
      </w:r>
    </w:p>
    <w:p w:rsidR="00437B03" w:rsidRPr="00437B03" w:rsidRDefault="00437B03" w:rsidP="00437B0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Лемматиз</w:t>
      </w:r>
      <w:r w:rsidRPr="00CE6C4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ация</w:t>
      </w:r>
      <w:proofErr w:type="spellEnd"/>
      <w:r w:rsidRPr="00437B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приведение в начальную форму или </w:t>
      </w:r>
      <w:proofErr w:type="spellStart"/>
      <w:r w:rsidRPr="00437B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унифицирование</w:t>
      </w:r>
      <w:proofErr w:type="spellEnd"/>
      <w:r w:rsidRPr="00437B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37B03" w:rsidRPr="00437B03" w:rsidRDefault="00437B03" w:rsidP="00437B0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Стемминг</w:t>
      </w:r>
      <w:proofErr w:type="spellEnd"/>
      <w:r w:rsidRPr="00437B03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 w:rsidRPr="00437B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часть алгоритма распознавания слов, отвечающая за определение морфем. Используется для того, чтобы при обработке отбрасывать окончания и суффиксы, рассматривать только значимую часть слов – корень.</w:t>
      </w:r>
    </w:p>
    <w:p w:rsidR="00437B03" w:rsidRPr="00437B03" w:rsidRDefault="00437B03" w:rsidP="00437B0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Метрика </w:t>
      </w:r>
      <w:r w:rsidRPr="00437B03"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ru-RU"/>
        </w:rPr>
        <w:t xml:space="preserve">TF×IDF </w:t>
      </w:r>
      <w:r w:rsidRPr="00437B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term</w:t>
      </w:r>
      <w:proofErr w:type="spellEnd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frequency</w:t>
      </w:r>
      <w:proofErr w:type="spellEnd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— </w:t>
      </w: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inverse</w:t>
      </w:r>
      <w:proofErr w:type="spellEnd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document</w:t>
      </w:r>
      <w:proofErr w:type="spellEnd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frequency</w:t>
      </w:r>
      <w:proofErr w:type="spellEnd"/>
      <w:r w:rsidRPr="00437B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— частота употребления слова в документе в сравнении с частотой употребления слова в целом.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br w:type="page"/>
      </w:r>
    </w:p>
    <w:p w:rsidR="00437B03" w:rsidRPr="00CE6C48" w:rsidRDefault="00437B0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p w:rsidR="007528C9" w:rsidRPr="00CE6C48" w:rsidRDefault="00437B03" w:rsidP="00437B03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mallCaps/>
          <w:color w:val="000000" w:themeColor="text1"/>
          <w:kern w:val="36"/>
          <w:sz w:val="28"/>
          <w:szCs w:val="28"/>
          <w:lang w:eastAsia="ru-RU"/>
        </w:rPr>
      </w:pPr>
      <w:bookmarkStart w:id="2" w:name="_Toc74043125"/>
      <w:r w:rsidRPr="00CE6C48">
        <w:rPr>
          <w:rFonts w:ascii="Times New Roman" w:eastAsia="Times New Roman" w:hAnsi="Times New Roman" w:cs="Times New Roman"/>
          <w:b/>
          <w:bCs/>
          <w:smallCaps/>
          <w:color w:val="000000" w:themeColor="text1"/>
          <w:kern w:val="36"/>
          <w:sz w:val="28"/>
          <w:szCs w:val="28"/>
          <w:lang w:eastAsia="ru-RU"/>
        </w:rPr>
        <w:t>ПОСТАНОВКА ЗАДАЧИ</w:t>
      </w:r>
      <w:bookmarkEnd w:id="2"/>
      <w:r w:rsidRPr="00CE6C48">
        <w:rPr>
          <w:rFonts w:ascii="Times New Roman" w:eastAsia="Times New Roman" w:hAnsi="Times New Roman" w:cs="Times New Roman"/>
          <w:b/>
          <w:bCs/>
          <w:smallCaps/>
          <w:color w:val="000000" w:themeColor="text1"/>
          <w:kern w:val="36"/>
          <w:sz w:val="28"/>
          <w:szCs w:val="28"/>
          <w:lang w:eastAsia="ru-RU"/>
        </w:rPr>
        <w:t xml:space="preserve"> </w:t>
      </w:r>
    </w:p>
    <w:p w:rsidR="005D54C4" w:rsidRPr="00CE6C48" w:rsidRDefault="005D54C4" w:rsidP="00437B03">
      <w:pPr>
        <w:pStyle w:val="a3"/>
        <w:spacing w:before="24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Основной целью публичного выступления является привлечение внимания публики к результатам работы или к некоторой проблеме. Важно удерживать внимание слушателя и предоставлять ему как можно больше возможностей для восприятия информации. С этой целью доклады зачастую сопровождаются презентацией. </w:t>
      </w:r>
    </w:p>
    <w:p w:rsidR="005D54C4" w:rsidRPr="00CE6C48" w:rsidRDefault="005D54C4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Однако, чтобы презентация служила помощником, а не вызывала диссонанс у зрителей, содержимое слайдов должно соответствовать речи говорящего. Целью данной работы является добавление в существующую систему тренировки публичных выступлений критерия оценки такого соответствия. В качестве предмета исследования выступает сравнение ключевых слов речи докладчика и его презентации. </w:t>
      </w:r>
    </w:p>
    <w:p w:rsidR="005D54C4" w:rsidRPr="00CE6C48" w:rsidRDefault="005D54C4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Составление такого критерия состоит из следующих этапов:</w:t>
      </w:r>
    </w:p>
    <w:p w:rsidR="005D54C4" w:rsidRPr="00CE6C48" w:rsidRDefault="005D54C4" w:rsidP="00437B03">
      <w:pPr>
        <w:pStyle w:val="a3"/>
        <w:numPr>
          <w:ilvl w:val="0"/>
          <w:numId w:val="3"/>
        </w:numPr>
        <w:tabs>
          <w:tab w:val="left" w:pos="567"/>
        </w:tabs>
        <w:spacing w:before="0" w:beforeAutospacing="0" w:after="240" w:afterAutospacing="0" w:line="276" w:lineRule="auto"/>
        <w:ind w:left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Рассмотрение механизма извлечения ключевых слов и его реализация на языке </w:t>
      </w:r>
      <w:r w:rsidRPr="00CE6C48">
        <w:rPr>
          <w:color w:val="000000" w:themeColor="text1"/>
          <w:sz w:val="28"/>
          <w:szCs w:val="28"/>
          <w:lang w:val="en-US"/>
        </w:rPr>
        <w:t>Python</w:t>
      </w:r>
    </w:p>
    <w:p w:rsidR="005D54C4" w:rsidRPr="00CE6C48" w:rsidRDefault="006F0B62" w:rsidP="00437B03">
      <w:pPr>
        <w:pStyle w:val="a3"/>
        <w:numPr>
          <w:ilvl w:val="0"/>
          <w:numId w:val="3"/>
        </w:numPr>
        <w:tabs>
          <w:tab w:val="left" w:pos="567"/>
        </w:tabs>
        <w:spacing w:before="0" w:beforeAutospacing="0" w:after="240" w:afterAutospacing="0" w:line="276" w:lineRule="auto"/>
        <w:ind w:left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Адаптация под извлечение КС для распознанной устной речи</w:t>
      </w:r>
    </w:p>
    <w:p w:rsidR="006F0B62" w:rsidRPr="00CE6C48" w:rsidRDefault="006F0B62" w:rsidP="00437B03">
      <w:pPr>
        <w:pStyle w:val="a3"/>
        <w:numPr>
          <w:ilvl w:val="0"/>
          <w:numId w:val="3"/>
        </w:numPr>
        <w:tabs>
          <w:tab w:val="left" w:pos="567"/>
        </w:tabs>
        <w:spacing w:before="0" w:beforeAutospacing="0" w:after="240" w:afterAutospacing="0" w:line="276" w:lineRule="auto"/>
        <w:ind w:left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Создание механизма сравнения </w:t>
      </w:r>
      <w:proofErr w:type="gramStart"/>
      <w:r w:rsidRPr="00CE6C48">
        <w:rPr>
          <w:color w:val="000000" w:themeColor="text1"/>
          <w:sz w:val="28"/>
          <w:szCs w:val="28"/>
        </w:rPr>
        <w:t>текстов по ключевым словам</w:t>
      </w:r>
      <w:proofErr w:type="gramEnd"/>
      <w:r w:rsidRPr="00CE6C48">
        <w:rPr>
          <w:color w:val="000000" w:themeColor="text1"/>
          <w:sz w:val="28"/>
          <w:szCs w:val="28"/>
        </w:rPr>
        <w:t xml:space="preserve"> с учетом специфики решаемой задачи – расширения системы тренировки публичных выступлений</w:t>
      </w:r>
    </w:p>
    <w:p w:rsidR="006F0B62" w:rsidRPr="00CE6C48" w:rsidRDefault="006F0B62" w:rsidP="00437B03">
      <w:pPr>
        <w:pStyle w:val="a3"/>
        <w:numPr>
          <w:ilvl w:val="0"/>
          <w:numId w:val="3"/>
        </w:numPr>
        <w:tabs>
          <w:tab w:val="left" w:pos="567"/>
        </w:tabs>
        <w:spacing w:before="0" w:beforeAutospacing="0" w:after="240" w:afterAutospacing="0" w:line="276" w:lineRule="auto"/>
        <w:ind w:left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Добавление критерия в существующую систему</w:t>
      </w:r>
    </w:p>
    <w:p w:rsidR="006F0B62" w:rsidRPr="00CE6C48" w:rsidRDefault="006F0B62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К требованиям также можно отнести то, что тренажер публичных выступлений должен выдавать оценку качества за время, комфортное для пользователя (за несколько секунд), а значит, обработка критерия не должна занимать большее время, и необходимость использования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opensource</w:t>
      </w:r>
      <w:proofErr w:type="spellEnd"/>
      <w:r w:rsidRPr="00CE6C48">
        <w:rPr>
          <w:color w:val="000000" w:themeColor="text1"/>
          <w:sz w:val="28"/>
          <w:szCs w:val="28"/>
        </w:rPr>
        <w:t xml:space="preserve"> ПО, свободного от внешних зависимостей.</w:t>
      </w:r>
    </w:p>
    <w:p w:rsidR="006F0B62" w:rsidRPr="00CE6C48" w:rsidRDefault="006F0B62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37B03" w:rsidRPr="00CE6C48" w:rsidRDefault="00437B03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37B03" w:rsidRPr="00CE6C48" w:rsidRDefault="00437B03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37B03" w:rsidRPr="00CE6C48" w:rsidRDefault="00437B03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F0B62" w:rsidRPr="00CE6C48" w:rsidRDefault="00437B03" w:rsidP="00437B03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mallCaps/>
          <w:color w:val="000000" w:themeColor="text1"/>
          <w:kern w:val="36"/>
          <w:sz w:val="28"/>
          <w:szCs w:val="28"/>
          <w:lang w:eastAsia="ru-RU"/>
        </w:rPr>
      </w:pPr>
      <w:bookmarkStart w:id="3" w:name="_Toc74043126"/>
      <w:r w:rsidRPr="00CE6C48">
        <w:rPr>
          <w:rFonts w:ascii="Times New Roman" w:eastAsia="Times New Roman" w:hAnsi="Times New Roman" w:cs="Times New Roman"/>
          <w:b/>
          <w:bCs/>
          <w:smallCaps/>
          <w:color w:val="000000" w:themeColor="text1"/>
          <w:kern w:val="36"/>
          <w:sz w:val="28"/>
          <w:szCs w:val="28"/>
          <w:lang w:eastAsia="ru-RU"/>
        </w:rPr>
        <w:lastRenderedPageBreak/>
        <w:t>РЕЗУЛЬТАТЫ РАБОТЫ В ВЕСЕННЕМ СЕМЕСТРЕ</w:t>
      </w:r>
      <w:bookmarkEnd w:id="3"/>
    </w:p>
    <w:p w:rsidR="00437B03" w:rsidRPr="00CE6C48" w:rsidRDefault="00437B03" w:rsidP="00437B03">
      <w:pPr>
        <w:pStyle w:val="a3"/>
        <w:spacing w:before="0" w:beforeAutospacing="0" w:after="240" w:afterAutospacing="0" w:line="276" w:lineRule="auto"/>
        <w:ind w:firstLine="709"/>
        <w:jc w:val="both"/>
        <w:outlineLvl w:val="1"/>
        <w:rPr>
          <w:b/>
          <w:color w:val="000000" w:themeColor="text1"/>
          <w:sz w:val="28"/>
          <w:szCs w:val="28"/>
        </w:rPr>
      </w:pPr>
      <w:bookmarkStart w:id="4" w:name="_Toc74043127"/>
      <w:r w:rsidRPr="00CE6C48">
        <w:rPr>
          <w:b/>
          <w:color w:val="000000" w:themeColor="text1"/>
          <w:sz w:val="28"/>
          <w:szCs w:val="28"/>
        </w:rPr>
        <w:t>Введение</w:t>
      </w:r>
      <w:bookmarkEnd w:id="4"/>
    </w:p>
    <w:p w:rsidR="002C3C52" w:rsidRPr="00CE6C48" w:rsidRDefault="00437B03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Постав</w:t>
      </w:r>
      <w:r w:rsidR="002C3C52" w:rsidRPr="00CE6C48">
        <w:rPr>
          <w:color w:val="000000" w:themeColor="text1"/>
          <w:sz w:val="28"/>
          <w:szCs w:val="28"/>
        </w:rPr>
        <w:t xml:space="preserve">ленная задача относится к </w:t>
      </w:r>
      <w:r w:rsidR="002C3C52" w:rsidRPr="00CE6C48">
        <w:rPr>
          <w:i/>
          <w:color w:val="000000" w:themeColor="text1"/>
          <w:sz w:val="28"/>
          <w:szCs w:val="28"/>
          <w:lang w:val="en-US"/>
        </w:rPr>
        <w:t>NLP</w:t>
      </w:r>
      <w:r w:rsidR="002C3C52" w:rsidRPr="00CE6C48">
        <w:rPr>
          <w:i/>
          <w:color w:val="000000" w:themeColor="text1"/>
          <w:sz w:val="28"/>
          <w:szCs w:val="28"/>
        </w:rPr>
        <w:t xml:space="preserve"> – </w:t>
      </w:r>
      <w:r w:rsidR="002C3C52" w:rsidRPr="00CE6C48">
        <w:rPr>
          <w:color w:val="000000" w:themeColor="text1"/>
          <w:sz w:val="28"/>
          <w:szCs w:val="28"/>
        </w:rPr>
        <w:t xml:space="preserve">области, занимающейся обработкой естественных языков [1]. Спецификой задач данной области является зависимость от языка, работа с которым ведется. </w:t>
      </w:r>
    </w:p>
    <w:p w:rsidR="00437B03" w:rsidRPr="00CE6C48" w:rsidRDefault="002C3C52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Для извлечения ключевых слов особенности основными проблемами являются многозначность слов, зависимость от контекста, работа со словосочетаниями и попадание общеупотребимых слов в список ключевых.</w:t>
      </w:r>
    </w:p>
    <w:p w:rsidR="002C3C52" w:rsidRPr="00CE6C48" w:rsidRDefault="002C3C52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Алгоритмы извлечения ключевых слов [2,3] призваны минимизировать влияние обозначенных проблем на точность распознавания, и исследования в данной области ведутся очень активно, так как ключевые слова – это механизм навигации в базе научных статей и основа поисковых запросов, а автоматизированное их извлечение позволяет упростить работу с этим механизмом.</w:t>
      </w:r>
    </w:p>
    <w:p w:rsidR="00563E1A" w:rsidRPr="00CE6C48" w:rsidRDefault="00563E1A" w:rsidP="00437B03">
      <w:pPr>
        <w:pStyle w:val="a3"/>
        <w:spacing w:before="0" w:beforeAutospacing="0" w:after="240" w:afterAutospacing="0" w:line="276" w:lineRule="auto"/>
        <w:ind w:firstLine="709"/>
        <w:jc w:val="both"/>
        <w:outlineLvl w:val="1"/>
        <w:rPr>
          <w:b/>
          <w:color w:val="000000" w:themeColor="text1"/>
          <w:sz w:val="28"/>
          <w:szCs w:val="28"/>
        </w:rPr>
      </w:pPr>
      <w:bookmarkStart w:id="5" w:name="_Toc74043128"/>
      <w:r w:rsidRPr="00CE6C48">
        <w:rPr>
          <w:b/>
          <w:color w:val="000000" w:themeColor="text1"/>
          <w:sz w:val="28"/>
          <w:szCs w:val="28"/>
        </w:rPr>
        <w:t>Используемые технологии</w:t>
      </w:r>
      <w:bookmarkEnd w:id="5"/>
    </w:p>
    <w:p w:rsidR="006F0B62" w:rsidRPr="00CE6C48" w:rsidRDefault="006F0B62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В весеннем семестре было принято решение использовать </w:t>
      </w:r>
      <w:r w:rsidR="00A25260" w:rsidRPr="00CE6C48">
        <w:rPr>
          <w:color w:val="000000" w:themeColor="text1"/>
          <w:sz w:val="28"/>
          <w:szCs w:val="28"/>
        </w:rPr>
        <w:t xml:space="preserve">библиотеку </w:t>
      </w:r>
      <w:proofErr w:type="spellStart"/>
      <w:r w:rsidR="00A25260" w:rsidRPr="00CE6C48">
        <w:rPr>
          <w:rFonts w:ascii="Consolas" w:hAnsi="Consolas"/>
          <w:color w:val="000000" w:themeColor="text1"/>
          <w:sz w:val="22"/>
          <w:szCs w:val="28"/>
        </w:rPr>
        <w:t>nltk</w:t>
      </w:r>
      <w:proofErr w:type="spellEnd"/>
      <w:r w:rsidR="00A25260" w:rsidRPr="00CE6C48">
        <w:rPr>
          <w:color w:val="000000" w:themeColor="text1"/>
          <w:sz w:val="28"/>
          <w:szCs w:val="28"/>
        </w:rPr>
        <w:t xml:space="preserve"> и синтаксический анализатор </w:t>
      </w:r>
      <w:proofErr w:type="spellStart"/>
      <w:r w:rsidR="00A25260" w:rsidRPr="00CE6C48">
        <w:rPr>
          <w:rFonts w:ascii="Consolas" w:hAnsi="Consolas"/>
          <w:color w:val="000000" w:themeColor="text1"/>
          <w:sz w:val="22"/>
          <w:szCs w:val="28"/>
        </w:rPr>
        <w:t>pymorphy</w:t>
      </w:r>
      <w:proofErr w:type="spellEnd"/>
      <w:r w:rsidR="00A25260" w:rsidRPr="00CE6C48">
        <w:rPr>
          <w:rFonts w:ascii="Consolas" w:hAnsi="Consolas"/>
          <w:color w:val="000000" w:themeColor="text1"/>
          <w:sz w:val="22"/>
          <w:szCs w:val="28"/>
        </w:rPr>
        <w:t>2</w:t>
      </w:r>
      <w:r w:rsidR="00A25260" w:rsidRPr="00CE6C48">
        <w:rPr>
          <w:color w:val="000000" w:themeColor="text1"/>
          <w:sz w:val="28"/>
          <w:szCs w:val="28"/>
        </w:rPr>
        <w:t>. Они уже задействованы при написании тренажера публичных выступлений, а значит, это самый простой и надежный способ избежать дополнительных зависимостей.</w:t>
      </w:r>
    </w:p>
    <w:p w:rsidR="00A25260" w:rsidRPr="00CE6C48" w:rsidRDefault="00A25260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CE6C48">
        <w:rPr>
          <w:rFonts w:ascii="Consolas" w:hAnsi="Consolas"/>
          <w:color w:val="000000" w:themeColor="text1"/>
          <w:sz w:val="22"/>
          <w:szCs w:val="28"/>
        </w:rPr>
        <w:t>Nltk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  <w:r w:rsidR="002C3C52" w:rsidRPr="00CE6C48">
        <w:rPr>
          <w:color w:val="000000" w:themeColor="text1"/>
          <w:sz w:val="28"/>
          <w:szCs w:val="28"/>
        </w:rPr>
        <w:t xml:space="preserve">[4] </w:t>
      </w:r>
      <w:r w:rsidRPr="00CE6C48">
        <w:rPr>
          <w:color w:val="000000" w:themeColor="text1"/>
          <w:sz w:val="28"/>
          <w:szCs w:val="28"/>
        </w:rPr>
        <w:t>отвечает за</w:t>
      </w:r>
      <w:r w:rsidR="00563E1A" w:rsidRPr="00CE6C48">
        <w:rPr>
          <w:color w:val="000000" w:themeColor="text1"/>
          <w:sz w:val="28"/>
          <w:szCs w:val="28"/>
        </w:rPr>
        <w:t xml:space="preserve"> </w:t>
      </w:r>
      <w:proofErr w:type="spellStart"/>
      <w:r w:rsidR="00563E1A" w:rsidRPr="00CE6C48">
        <w:rPr>
          <w:i/>
          <w:color w:val="000000" w:themeColor="text1"/>
          <w:sz w:val="28"/>
          <w:szCs w:val="28"/>
        </w:rPr>
        <w:t>токенизацию</w:t>
      </w:r>
      <w:proofErr w:type="spellEnd"/>
      <w:r w:rsidR="00563E1A" w:rsidRPr="00CE6C48">
        <w:rPr>
          <w:color w:val="000000" w:themeColor="text1"/>
          <w:sz w:val="28"/>
          <w:szCs w:val="28"/>
        </w:rPr>
        <w:t xml:space="preserve"> (в данном случае была выбрана </w:t>
      </w:r>
      <w:proofErr w:type="spellStart"/>
      <w:r w:rsidR="00563E1A" w:rsidRPr="00CE6C48">
        <w:rPr>
          <w:color w:val="000000" w:themeColor="text1"/>
          <w:sz w:val="28"/>
          <w:szCs w:val="28"/>
        </w:rPr>
        <w:t>токенизация</w:t>
      </w:r>
      <w:proofErr w:type="spellEnd"/>
      <w:r w:rsidR="00563E1A" w:rsidRPr="00CE6C48">
        <w:rPr>
          <w:color w:val="000000" w:themeColor="text1"/>
          <w:sz w:val="28"/>
          <w:szCs w:val="28"/>
        </w:rPr>
        <w:t xml:space="preserve"> на слова с использованием регулярных выражений), </w:t>
      </w:r>
      <w:proofErr w:type="spellStart"/>
      <w:r w:rsidR="00563E1A" w:rsidRPr="00CE6C48">
        <w:rPr>
          <w:i/>
          <w:color w:val="000000" w:themeColor="text1"/>
          <w:sz w:val="28"/>
          <w:szCs w:val="28"/>
        </w:rPr>
        <w:t>стемминг</w:t>
      </w:r>
      <w:proofErr w:type="spellEnd"/>
      <w:r w:rsidR="00563E1A" w:rsidRPr="00CE6C48">
        <w:rPr>
          <w:color w:val="000000" w:themeColor="text1"/>
          <w:sz w:val="28"/>
          <w:szCs w:val="28"/>
        </w:rPr>
        <w:t xml:space="preserve"> и за исключение так называемых стоп-слов. К ним относятся междометии, местоимения, слова-заполнители пауз и прочее.  </w:t>
      </w:r>
      <w:proofErr w:type="spellStart"/>
      <w:r w:rsidR="00563E1A" w:rsidRPr="00CE6C48">
        <w:rPr>
          <w:i/>
          <w:color w:val="000000" w:themeColor="text1"/>
          <w:sz w:val="28"/>
          <w:szCs w:val="28"/>
        </w:rPr>
        <w:t>Стемминг</w:t>
      </w:r>
      <w:proofErr w:type="spellEnd"/>
      <w:r w:rsidR="00563E1A" w:rsidRPr="00CE6C48">
        <w:rPr>
          <w:color w:val="000000" w:themeColor="text1"/>
          <w:sz w:val="28"/>
          <w:szCs w:val="28"/>
        </w:rPr>
        <w:t xml:space="preserve"> представляет собой выделение значимой части слова (корня), избавление от приставок, суффиксов и окончаний. Он используется для минимизации последствий ошибок распознавания речи, что будет описано в разделе с описанием алгоритма.</w:t>
      </w:r>
      <w:r w:rsidR="002C3C52" w:rsidRPr="00CE6C48">
        <w:rPr>
          <w:color w:val="000000" w:themeColor="text1"/>
          <w:sz w:val="28"/>
          <w:szCs w:val="28"/>
        </w:rPr>
        <w:t xml:space="preserve"> [</w:t>
      </w:r>
      <w:r w:rsidR="002C3C52" w:rsidRPr="00CE6C48">
        <w:rPr>
          <w:color w:val="000000" w:themeColor="text1"/>
          <w:sz w:val="28"/>
          <w:szCs w:val="28"/>
          <w:lang w:val="en-US"/>
        </w:rPr>
        <w:t>1,5]</w:t>
      </w:r>
    </w:p>
    <w:p w:rsidR="00A25260" w:rsidRPr="00CE6C48" w:rsidRDefault="00A25260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rFonts w:ascii="Consolas" w:hAnsi="Consolas"/>
          <w:color w:val="000000" w:themeColor="text1"/>
          <w:sz w:val="22"/>
          <w:szCs w:val="28"/>
        </w:rPr>
        <w:t>Pymorphy2</w:t>
      </w:r>
      <w:r w:rsidRPr="00CE6C48">
        <w:rPr>
          <w:color w:val="000000" w:themeColor="text1"/>
          <w:sz w:val="28"/>
          <w:szCs w:val="28"/>
        </w:rPr>
        <w:t xml:space="preserve"> </w:t>
      </w:r>
      <w:r w:rsidR="002C3C52" w:rsidRPr="00CE6C48">
        <w:rPr>
          <w:color w:val="000000" w:themeColor="text1"/>
          <w:sz w:val="28"/>
          <w:szCs w:val="28"/>
          <w:lang w:val="en-US"/>
        </w:rPr>
        <w:t xml:space="preserve">[6] </w:t>
      </w:r>
      <w:r w:rsidRPr="00CE6C48">
        <w:rPr>
          <w:color w:val="000000" w:themeColor="text1"/>
          <w:sz w:val="28"/>
          <w:szCs w:val="28"/>
        </w:rPr>
        <w:t>отвечает за</w:t>
      </w:r>
      <w:r w:rsidR="00563E1A" w:rsidRPr="00CE6C48">
        <w:rPr>
          <w:color w:val="000000" w:themeColor="text1"/>
          <w:sz w:val="28"/>
          <w:szCs w:val="28"/>
        </w:rPr>
        <w:t xml:space="preserve"> морфологический анализ слов</w:t>
      </w:r>
      <w:r w:rsidR="0061478F" w:rsidRPr="00CE6C48">
        <w:rPr>
          <w:color w:val="000000" w:themeColor="text1"/>
          <w:sz w:val="28"/>
          <w:szCs w:val="28"/>
        </w:rPr>
        <w:t>.</w:t>
      </w:r>
      <w:r w:rsidR="00563E1A" w:rsidRPr="00CE6C48">
        <w:rPr>
          <w:color w:val="000000" w:themeColor="text1"/>
          <w:sz w:val="28"/>
          <w:szCs w:val="28"/>
        </w:rPr>
        <w:t xml:space="preserve"> </w:t>
      </w:r>
      <w:r w:rsidR="0061478F" w:rsidRPr="00CE6C48">
        <w:rPr>
          <w:color w:val="000000" w:themeColor="text1"/>
          <w:sz w:val="28"/>
          <w:szCs w:val="28"/>
        </w:rPr>
        <w:t xml:space="preserve">В данной работе использована </w:t>
      </w:r>
      <w:proofErr w:type="spellStart"/>
      <w:r w:rsidR="0061478F" w:rsidRPr="00CE6C48">
        <w:rPr>
          <w:color w:val="000000" w:themeColor="text1"/>
          <w:sz w:val="28"/>
          <w:szCs w:val="28"/>
        </w:rPr>
        <w:t>л</w:t>
      </w:r>
      <w:r w:rsidR="00563E1A" w:rsidRPr="00CE6C48">
        <w:rPr>
          <w:i/>
          <w:color w:val="000000" w:themeColor="text1"/>
          <w:sz w:val="28"/>
          <w:szCs w:val="28"/>
        </w:rPr>
        <w:t>емматизация</w:t>
      </w:r>
      <w:proofErr w:type="spellEnd"/>
      <w:r w:rsidR="00563E1A" w:rsidRPr="00CE6C48">
        <w:rPr>
          <w:i/>
          <w:color w:val="000000" w:themeColor="text1"/>
          <w:sz w:val="28"/>
          <w:szCs w:val="28"/>
        </w:rPr>
        <w:t xml:space="preserve"> </w:t>
      </w:r>
      <w:r w:rsidR="00563E1A" w:rsidRPr="00CE6C48">
        <w:rPr>
          <w:color w:val="000000" w:themeColor="text1"/>
          <w:sz w:val="28"/>
          <w:szCs w:val="28"/>
        </w:rPr>
        <w:t xml:space="preserve">– это приведение слова в начальную форму или </w:t>
      </w:r>
      <w:proofErr w:type="spellStart"/>
      <w:r w:rsidR="00563E1A" w:rsidRPr="00CE6C48">
        <w:rPr>
          <w:color w:val="000000" w:themeColor="text1"/>
          <w:sz w:val="28"/>
          <w:szCs w:val="28"/>
        </w:rPr>
        <w:t>унифицирование</w:t>
      </w:r>
      <w:proofErr w:type="spellEnd"/>
      <w:r w:rsidR="00563E1A" w:rsidRPr="00CE6C48">
        <w:rPr>
          <w:color w:val="000000" w:themeColor="text1"/>
          <w:sz w:val="28"/>
          <w:szCs w:val="28"/>
        </w:rPr>
        <w:t xml:space="preserve">. </w:t>
      </w:r>
      <w:r w:rsidR="002C3C52" w:rsidRPr="00CE6C48">
        <w:rPr>
          <w:color w:val="000000" w:themeColor="text1"/>
          <w:sz w:val="28"/>
          <w:szCs w:val="28"/>
        </w:rPr>
        <w:t xml:space="preserve">[1] </w:t>
      </w:r>
      <w:r w:rsidR="00563E1A" w:rsidRPr="00CE6C48">
        <w:rPr>
          <w:color w:val="000000" w:themeColor="text1"/>
          <w:sz w:val="28"/>
          <w:szCs w:val="28"/>
        </w:rPr>
        <w:t xml:space="preserve">Иначе говоря, это способ воспринимать разные формы одного слова как одно слово. От части с этой задачей справляется и </w:t>
      </w:r>
      <w:proofErr w:type="spellStart"/>
      <w:r w:rsidR="00563E1A" w:rsidRPr="00CE6C48">
        <w:rPr>
          <w:color w:val="000000" w:themeColor="text1"/>
          <w:sz w:val="28"/>
          <w:szCs w:val="28"/>
        </w:rPr>
        <w:t>стемминг</w:t>
      </w:r>
      <w:proofErr w:type="spellEnd"/>
      <w:r w:rsidR="00563E1A" w:rsidRPr="00CE6C48">
        <w:rPr>
          <w:color w:val="000000" w:themeColor="text1"/>
          <w:sz w:val="28"/>
          <w:szCs w:val="28"/>
        </w:rPr>
        <w:t xml:space="preserve">. И то, и другое работает не полностью верно с многозначными словами, но </w:t>
      </w:r>
      <w:proofErr w:type="spellStart"/>
      <w:r w:rsidR="00563E1A" w:rsidRPr="00CE6C48">
        <w:rPr>
          <w:color w:val="000000" w:themeColor="text1"/>
          <w:sz w:val="28"/>
          <w:szCs w:val="28"/>
        </w:rPr>
        <w:t>стемминг</w:t>
      </w:r>
      <w:proofErr w:type="spellEnd"/>
      <w:r w:rsidR="00563E1A" w:rsidRPr="00CE6C48">
        <w:rPr>
          <w:color w:val="000000" w:themeColor="text1"/>
          <w:sz w:val="28"/>
          <w:szCs w:val="28"/>
        </w:rPr>
        <w:t xml:space="preserve"> является более грубым механизмом, который будет сливать похожие слова с разными значениями в одно, в то время как </w:t>
      </w:r>
      <w:proofErr w:type="spellStart"/>
      <w:r w:rsidR="00563E1A" w:rsidRPr="00CE6C48">
        <w:rPr>
          <w:color w:val="000000" w:themeColor="text1"/>
          <w:sz w:val="28"/>
          <w:szCs w:val="28"/>
        </w:rPr>
        <w:t>лемматизация</w:t>
      </w:r>
      <w:proofErr w:type="spellEnd"/>
      <w:r w:rsidR="00563E1A" w:rsidRPr="00CE6C48">
        <w:rPr>
          <w:color w:val="000000" w:themeColor="text1"/>
          <w:sz w:val="28"/>
          <w:szCs w:val="28"/>
        </w:rPr>
        <w:t xml:space="preserve"> учитывает </w:t>
      </w:r>
      <w:r w:rsidR="00563E1A" w:rsidRPr="00CE6C48">
        <w:rPr>
          <w:color w:val="000000" w:themeColor="text1"/>
          <w:sz w:val="28"/>
          <w:szCs w:val="28"/>
        </w:rPr>
        <w:lastRenderedPageBreak/>
        <w:t>контекст слова и работает более аккуратно.</w:t>
      </w:r>
      <w:r w:rsidR="0061478F" w:rsidRPr="00CE6C48">
        <w:rPr>
          <w:color w:val="000000" w:themeColor="text1"/>
          <w:sz w:val="28"/>
          <w:szCs w:val="28"/>
        </w:rPr>
        <w:t xml:space="preserve"> В основе </w:t>
      </w:r>
      <w:proofErr w:type="spellStart"/>
      <w:r w:rsidR="0061478F" w:rsidRPr="00CE6C48">
        <w:rPr>
          <w:rFonts w:ascii="Consolas" w:hAnsi="Consolas"/>
          <w:color w:val="000000" w:themeColor="text1"/>
          <w:sz w:val="22"/>
          <w:szCs w:val="28"/>
        </w:rPr>
        <w:t>pymorpy</w:t>
      </w:r>
      <w:proofErr w:type="spellEnd"/>
      <w:r w:rsidR="0061478F" w:rsidRPr="00CE6C48">
        <w:rPr>
          <w:rFonts w:ascii="Consolas" w:hAnsi="Consolas"/>
          <w:color w:val="000000" w:themeColor="text1"/>
          <w:sz w:val="22"/>
          <w:szCs w:val="28"/>
        </w:rPr>
        <w:t>2</w:t>
      </w:r>
      <w:r w:rsidR="0061478F" w:rsidRPr="00CE6C48">
        <w:rPr>
          <w:color w:val="000000" w:themeColor="text1"/>
          <w:sz w:val="28"/>
          <w:szCs w:val="28"/>
        </w:rPr>
        <w:t xml:space="preserve"> лежит словарь </w:t>
      </w:r>
      <w:proofErr w:type="spellStart"/>
      <w:r w:rsidR="0061478F" w:rsidRPr="00CE6C48">
        <w:rPr>
          <w:color w:val="000000" w:themeColor="text1"/>
          <w:sz w:val="28"/>
          <w:szCs w:val="28"/>
          <w:lang w:val="en-US"/>
        </w:rPr>
        <w:t>OpenCorpora</w:t>
      </w:r>
      <w:proofErr w:type="spellEnd"/>
      <w:r w:rsidR="0061478F" w:rsidRPr="00CE6C48">
        <w:rPr>
          <w:color w:val="000000" w:themeColor="text1"/>
          <w:sz w:val="28"/>
          <w:szCs w:val="28"/>
        </w:rPr>
        <w:t xml:space="preserve">, который постоянно расширяется. </w:t>
      </w:r>
    </w:p>
    <w:p w:rsidR="0061478F" w:rsidRPr="00CE6C48" w:rsidRDefault="0061478F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1478F" w:rsidRPr="00CE6C48" w:rsidRDefault="0061478F" w:rsidP="00437B03">
      <w:pPr>
        <w:pStyle w:val="a3"/>
        <w:spacing w:before="0" w:beforeAutospacing="0" w:after="240" w:afterAutospacing="0" w:line="276" w:lineRule="auto"/>
        <w:ind w:firstLine="709"/>
        <w:jc w:val="both"/>
        <w:outlineLvl w:val="1"/>
        <w:rPr>
          <w:b/>
          <w:color w:val="000000" w:themeColor="text1"/>
          <w:sz w:val="28"/>
          <w:szCs w:val="28"/>
        </w:rPr>
      </w:pPr>
      <w:bookmarkStart w:id="6" w:name="_Toc74043129"/>
      <w:r w:rsidRPr="00CE6C48">
        <w:rPr>
          <w:b/>
          <w:color w:val="000000" w:themeColor="text1"/>
          <w:sz w:val="28"/>
          <w:szCs w:val="28"/>
        </w:rPr>
        <w:t>Извлечение ключевых слов</w:t>
      </w:r>
      <w:bookmarkEnd w:id="6"/>
    </w:p>
    <w:p w:rsidR="0061478F" w:rsidRPr="00CE6C48" w:rsidRDefault="0061478F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Извлечение ключевых слов строится следующим образом:</w:t>
      </w:r>
    </w:p>
    <w:p w:rsidR="0061478F" w:rsidRPr="00CE6C48" w:rsidRDefault="0061478F" w:rsidP="00437B03">
      <w:pPr>
        <w:pStyle w:val="a3"/>
        <w:numPr>
          <w:ilvl w:val="0"/>
          <w:numId w:val="4"/>
        </w:numPr>
        <w:tabs>
          <w:tab w:val="left" w:pos="851"/>
        </w:tabs>
        <w:spacing w:before="0" w:beforeAutospacing="0" w:after="240" w:afterAutospacing="0" w:line="276" w:lineRule="auto"/>
        <w:ind w:left="0" w:firstLine="426"/>
        <w:jc w:val="both"/>
        <w:rPr>
          <w:color w:val="000000" w:themeColor="text1"/>
          <w:sz w:val="28"/>
          <w:szCs w:val="28"/>
        </w:rPr>
      </w:pPr>
      <w:proofErr w:type="spellStart"/>
      <w:r w:rsidRPr="00CE6C48">
        <w:rPr>
          <w:color w:val="000000" w:themeColor="text1"/>
          <w:sz w:val="28"/>
          <w:szCs w:val="28"/>
        </w:rPr>
        <w:t>Токенизация</w:t>
      </w:r>
      <w:proofErr w:type="spellEnd"/>
      <w:r w:rsidRPr="00CE6C48">
        <w:rPr>
          <w:color w:val="000000" w:themeColor="text1"/>
          <w:sz w:val="28"/>
          <w:szCs w:val="28"/>
        </w:rPr>
        <w:t xml:space="preserve"> с использованием регулярных выражений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nltk</w:t>
      </w:r>
      <w:proofErr w:type="spellEnd"/>
      <w:r w:rsidRPr="00CE6C48">
        <w:rPr>
          <w:color w:val="000000" w:themeColor="text1"/>
          <w:sz w:val="28"/>
          <w:szCs w:val="28"/>
        </w:rPr>
        <w:t>.</w:t>
      </w:r>
      <w:r w:rsidRPr="00CE6C48">
        <w:rPr>
          <w:color w:val="000000" w:themeColor="text1"/>
          <w:sz w:val="28"/>
          <w:szCs w:val="28"/>
          <w:lang w:val="en-US"/>
        </w:rPr>
        <w:t>tokenize</w:t>
      </w:r>
      <w:r w:rsidRPr="00CE6C48">
        <w:rPr>
          <w:color w:val="000000" w:themeColor="text1"/>
          <w:sz w:val="28"/>
          <w:szCs w:val="28"/>
        </w:rPr>
        <w:t>.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RegexpTokenizer</w:t>
      </w:r>
      <w:proofErr w:type="spellEnd"/>
    </w:p>
    <w:p w:rsidR="0061478F" w:rsidRPr="00CE6C48" w:rsidRDefault="0061478F" w:rsidP="00437B03">
      <w:pPr>
        <w:pStyle w:val="a3"/>
        <w:numPr>
          <w:ilvl w:val="0"/>
          <w:numId w:val="4"/>
        </w:numPr>
        <w:tabs>
          <w:tab w:val="left" w:pos="851"/>
        </w:tabs>
        <w:spacing w:before="0" w:beforeAutospacing="0" w:after="240" w:afterAutospacing="0" w:line="276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Исключение слов, входящих в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nltk</w:t>
      </w:r>
      <w:proofErr w:type="spellEnd"/>
      <w:r w:rsidRPr="00CE6C48">
        <w:rPr>
          <w:color w:val="000000" w:themeColor="text1"/>
          <w:sz w:val="28"/>
          <w:szCs w:val="28"/>
        </w:rPr>
        <w:t>.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stopwords</w:t>
      </w:r>
      <w:proofErr w:type="spellEnd"/>
      <w:r w:rsidRPr="00CE6C48">
        <w:rPr>
          <w:color w:val="000000" w:themeColor="text1"/>
          <w:sz w:val="28"/>
          <w:szCs w:val="28"/>
        </w:rPr>
        <w:t xml:space="preserve"> и знаков пунктуации из </w:t>
      </w:r>
      <w:r w:rsidRPr="00CE6C48">
        <w:rPr>
          <w:color w:val="000000" w:themeColor="text1"/>
          <w:sz w:val="28"/>
          <w:szCs w:val="28"/>
          <w:lang w:val="en-US"/>
        </w:rPr>
        <w:t>string</w:t>
      </w:r>
      <w:r w:rsidRPr="00CE6C48">
        <w:rPr>
          <w:color w:val="000000" w:themeColor="text1"/>
          <w:sz w:val="28"/>
          <w:szCs w:val="28"/>
        </w:rPr>
        <w:t>.</w:t>
      </w:r>
      <w:r w:rsidRPr="00CE6C48">
        <w:rPr>
          <w:color w:val="000000" w:themeColor="text1"/>
          <w:sz w:val="28"/>
          <w:szCs w:val="28"/>
          <w:lang w:val="en-US"/>
        </w:rPr>
        <w:t>punctuation</w:t>
      </w:r>
    </w:p>
    <w:p w:rsidR="0061478F" w:rsidRPr="00CE6C48" w:rsidRDefault="0061478F" w:rsidP="00437B03">
      <w:pPr>
        <w:pStyle w:val="a3"/>
        <w:numPr>
          <w:ilvl w:val="0"/>
          <w:numId w:val="4"/>
        </w:numPr>
        <w:tabs>
          <w:tab w:val="left" w:pos="851"/>
        </w:tabs>
        <w:spacing w:before="0" w:beforeAutospacing="0" w:after="240" w:afterAutospacing="0" w:line="276" w:lineRule="auto"/>
        <w:ind w:left="0" w:firstLine="426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CE6C48">
        <w:rPr>
          <w:color w:val="000000" w:themeColor="text1"/>
          <w:sz w:val="28"/>
          <w:szCs w:val="28"/>
        </w:rPr>
        <w:t>Лемматизация</w:t>
      </w:r>
      <w:proofErr w:type="spellEnd"/>
      <w:r w:rsidRPr="00CE6C48">
        <w:rPr>
          <w:color w:val="000000" w:themeColor="text1"/>
          <w:sz w:val="28"/>
          <w:szCs w:val="28"/>
          <w:lang w:val="en-US"/>
        </w:rPr>
        <w:t xml:space="preserve"> </w:t>
      </w:r>
      <w:r w:rsidRPr="00CE6C48">
        <w:rPr>
          <w:color w:val="000000" w:themeColor="text1"/>
          <w:sz w:val="28"/>
          <w:szCs w:val="28"/>
        </w:rPr>
        <w:t>через</w:t>
      </w:r>
      <w:r w:rsidRPr="00CE6C48">
        <w:rPr>
          <w:color w:val="000000" w:themeColor="text1"/>
          <w:sz w:val="28"/>
          <w:szCs w:val="28"/>
          <w:lang w:val="en-US"/>
        </w:rPr>
        <w:t xml:space="preserve"> pymorphy2.parse(</w:t>
      </w:r>
      <w:proofErr w:type="gramStart"/>
      <w:r w:rsidRPr="00CE6C48">
        <w:rPr>
          <w:color w:val="000000" w:themeColor="text1"/>
          <w:sz w:val="28"/>
          <w:szCs w:val="28"/>
          <w:lang w:val="en-US"/>
        </w:rPr>
        <w:t>).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normal</w:t>
      </w:r>
      <w:proofErr w:type="gramEnd"/>
      <w:r w:rsidRPr="00CE6C48">
        <w:rPr>
          <w:color w:val="000000" w:themeColor="text1"/>
          <w:sz w:val="28"/>
          <w:szCs w:val="28"/>
          <w:lang w:val="en-US"/>
        </w:rPr>
        <w:t>_form</w:t>
      </w:r>
      <w:proofErr w:type="spellEnd"/>
    </w:p>
    <w:p w:rsidR="0061478F" w:rsidRPr="00CE6C48" w:rsidRDefault="0061478F" w:rsidP="00437B03">
      <w:pPr>
        <w:pStyle w:val="a3"/>
        <w:numPr>
          <w:ilvl w:val="0"/>
          <w:numId w:val="4"/>
        </w:numPr>
        <w:tabs>
          <w:tab w:val="left" w:pos="851"/>
        </w:tabs>
        <w:spacing w:before="0" w:beforeAutospacing="0" w:after="240" w:afterAutospacing="0" w:line="276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Подсчет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tf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</w:p>
    <w:p w:rsidR="0061478F" w:rsidRPr="00CE6C48" w:rsidRDefault="0061478F" w:rsidP="00437B03">
      <w:pPr>
        <w:pStyle w:val="a3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CE6C48">
        <w:rPr>
          <w:color w:val="000000" w:themeColor="text1"/>
          <w:sz w:val="28"/>
          <w:szCs w:val="28"/>
          <w:lang w:val="en-US"/>
        </w:rPr>
        <w:t>Term</w:t>
      </w:r>
      <w:r w:rsidRPr="00CE6C48">
        <w:rPr>
          <w:color w:val="000000" w:themeColor="text1"/>
          <w:sz w:val="28"/>
          <w:szCs w:val="28"/>
        </w:rPr>
        <w:t xml:space="preserve"> </w:t>
      </w:r>
      <w:r w:rsidRPr="00CE6C48">
        <w:rPr>
          <w:color w:val="000000" w:themeColor="text1"/>
          <w:sz w:val="28"/>
          <w:szCs w:val="28"/>
          <w:lang w:val="en-US"/>
        </w:rPr>
        <w:t>Frequency</w:t>
      </w:r>
      <w:r w:rsidRPr="00CE6C48">
        <w:rPr>
          <w:color w:val="000000" w:themeColor="text1"/>
          <w:sz w:val="28"/>
          <w:szCs w:val="28"/>
        </w:rPr>
        <w:t xml:space="preserve"> – частоты упоминания слова в тексте. Она очень проста по своей сути. Принимать ее в качестве единственной метрики не стоит из-за того, что общие слова, не имеющие стилистической окраски и не относящиеся к предметной области, могут иметь высокую частоту и, соответственно, попадать в список ключевых слов. Чтобы снизить вес таких слов, используется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df</w:t>
      </w:r>
      <w:proofErr w:type="spellEnd"/>
      <w:r w:rsidRPr="00CE6C48">
        <w:rPr>
          <w:color w:val="000000" w:themeColor="text1"/>
          <w:sz w:val="28"/>
          <w:szCs w:val="28"/>
          <w:lang w:val="en-US"/>
        </w:rPr>
        <w:t>.</w:t>
      </w:r>
    </w:p>
    <w:p w:rsidR="0061478F" w:rsidRPr="00CE6C48" w:rsidRDefault="0061478F" w:rsidP="00437B03">
      <w:pPr>
        <w:pStyle w:val="a3"/>
        <w:numPr>
          <w:ilvl w:val="0"/>
          <w:numId w:val="4"/>
        </w:numPr>
        <w:tabs>
          <w:tab w:val="left" w:pos="840"/>
        </w:tabs>
        <w:spacing w:before="0" w:beforeAutospacing="0" w:after="240" w:afterAutospacing="0" w:line="276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Под</w:t>
      </w:r>
      <w:r w:rsidRPr="00CE6C48">
        <w:rPr>
          <w:color w:val="000000" w:themeColor="text1"/>
          <w:sz w:val="28"/>
          <w:szCs w:val="28"/>
          <w:lang w:val="en-US"/>
        </w:rPr>
        <w:t>c</w:t>
      </w:r>
      <w:r w:rsidRPr="00CE6C48">
        <w:rPr>
          <w:color w:val="000000" w:themeColor="text1"/>
          <w:sz w:val="28"/>
          <w:szCs w:val="28"/>
        </w:rPr>
        <w:t xml:space="preserve">чет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df</w:t>
      </w:r>
      <w:proofErr w:type="spellEnd"/>
      <w:r w:rsidRPr="00CE6C48">
        <w:rPr>
          <w:color w:val="000000" w:themeColor="text1"/>
          <w:sz w:val="28"/>
          <w:szCs w:val="28"/>
          <w:lang w:val="en-US"/>
        </w:rPr>
        <w:t xml:space="preserve"> </w:t>
      </w:r>
    </w:p>
    <w:p w:rsidR="0061478F" w:rsidRPr="00CE6C48" w:rsidRDefault="0061478F" w:rsidP="00437B03">
      <w:pPr>
        <w:pStyle w:val="a3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CE6C48">
        <w:rPr>
          <w:color w:val="000000" w:themeColor="text1"/>
          <w:sz w:val="28"/>
          <w:szCs w:val="28"/>
        </w:rPr>
        <w:t>Document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  <w:proofErr w:type="spellStart"/>
      <w:r w:rsidRPr="00CE6C48">
        <w:rPr>
          <w:color w:val="000000" w:themeColor="text1"/>
          <w:sz w:val="28"/>
          <w:szCs w:val="28"/>
        </w:rPr>
        <w:t>Frequency</w:t>
      </w:r>
      <w:proofErr w:type="spellEnd"/>
      <w:r w:rsidRPr="00CE6C48">
        <w:rPr>
          <w:color w:val="000000" w:themeColor="text1"/>
          <w:sz w:val="28"/>
          <w:szCs w:val="28"/>
        </w:rPr>
        <w:t xml:space="preserve"> (DF) – частота</w:t>
      </w:r>
      <w:r w:rsidR="0041679F" w:rsidRPr="00CE6C48">
        <w:rPr>
          <w:color w:val="000000" w:themeColor="text1"/>
          <w:sz w:val="28"/>
          <w:szCs w:val="28"/>
        </w:rPr>
        <w:t xml:space="preserve"> употребления слова в корпусе документов</w:t>
      </w:r>
      <w:r w:rsidRPr="00CE6C48">
        <w:rPr>
          <w:color w:val="000000" w:themeColor="text1"/>
          <w:sz w:val="28"/>
          <w:szCs w:val="28"/>
        </w:rPr>
        <w:t xml:space="preserve">. </w:t>
      </w:r>
      <w:r w:rsidR="0041679F" w:rsidRPr="00CE6C48">
        <w:rPr>
          <w:color w:val="000000" w:themeColor="text1"/>
          <w:sz w:val="28"/>
          <w:szCs w:val="28"/>
        </w:rPr>
        <w:t>Она</w:t>
      </w:r>
      <w:r w:rsidRPr="00CE6C48">
        <w:rPr>
          <w:color w:val="000000" w:themeColor="text1"/>
          <w:sz w:val="28"/>
          <w:szCs w:val="28"/>
        </w:rPr>
        <w:t xml:space="preserve"> используется для снижения веса общеупотребительных слов. </w:t>
      </w:r>
      <w:r w:rsidR="0041679F" w:rsidRPr="00CE6C48">
        <w:rPr>
          <w:color w:val="000000" w:themeColor="text1"/>
          <w:sz w:val="28"/>
          <w:szCs w:val="28"/>
        </w:rPr>
        <w:t>Иначе говоря, данная метрика учитывает, в каком количестве текстов из корпуса встречается данное слово, а значит, чем более узкой спецификой будет обладать слово, тем больший вес будет ему назначен</w:t>
      </w:r>
    </w:p>
    <w:p w:rsidR="0061478F" w:rsidRPr="00CE6C48" w:rsidRDefault="0041679F" w:rsidP="00437B03">
      <w:pPr>
        <w:pStyle w:val="a3"/>
        <w:spacing w:after="240" w:afterAutospacing="0" w:line="276" w:lineRule="auto"/>
        <w:jc w:val="both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DF 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dc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P, C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</m:d>
            </m:den>
          </m:f>
        </m:oMath>
      </m:oMathPara>
    </w:p>
    <w:p w:rsidR="0061478F" w:rsidRPr="00CE6C48" w:rsidRDefault="0061478F" w:rsidP="00437B03">
      <w:pPr>
        <w:pStyle w:val="a3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proofErr w:type="gramStart"/>
      <w:r w:rsidRPr="00CE6C48">
        <w:rPr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dc(P, C)</m:t>
        </m:r>
      </m:oMath>
      <w:r w:rsidRPr="00CE6C48">
        <w:rPr>
          <w:color w:val="000000" w:themeColor="text1"/>
          <w:sz w:val="28"/>
          <w:szCs w:val="28"/>
        </w:rPr>
        <w:t xml:space="preserve"> </w:t>
      </w:r>
      <w:r w:rsidR="0041679F" w:rsidRPr="00CE6C48">
        <w:rPr>
          <w:color w:val="000000" w:themeColor="text1"/>
          <w:sz w:val="28"/>
          <w:szCs w:val="28"/>
        </w:rPr>
        <w:t>–</w:t>
      </w:r>
      <w:proofErr w:type="gramEnd"/>
      <w:r w:rsidRPr="00CE6C48">
        <w:rPr>
          <w:color w:val="000000" w:themeColor="text1"/>
          <w:sz w:val="28"/>
          <w:szCs w:val="28"/>
        </w:rPr>
        <w:t xml:space="preserve"> количество документов в корпусе статей, в которые входит терм, 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|C| </m:t>
        </m:r>
      </m:oMath>
      <w:r w:rsidR="0041679F" w:rsidRPr="00CE6C48">
        <w:rPr>
          <w:color w:val="000000" w:themeColor="text1"/>
          <w:sz w:val="28"/>
          <w:szCs w:val="28"/>
        </w:rPr>
        <w:t xml:space="preserve">– </w:t>
      </w:r>
      <w:r w:rsidRPr="00CE6C48">
        <w:rPr>
          <w:color w:val="000000" w:themeColor="text1"/>
          <w:sz w:val="28"/>
          <w:szCs w:val="28"/>
        </w:rPr>
        <w:t>число документов в этом корпусе.</w:t>
      </w:r>
    </w:p>
    <w:p w:rsidR="0041679F" w:rsidRPr="00CE6C48" w:rsidRDefault="0041679F" w:rsidP="00437B03">
      <w:pPr>
        <w:pStyle w:val="a3"/>
        <w:numPr>
          <w:ilvl w:val="0"/>
          <w:numId w:val="4"/>
        </w:numPr>
        <w:tabs>
          <w:tab w:val="left" w:pos="854"/>
        </w:tabs>
        <w:spacing w:before="0" w:beforeAutospacing="0" w:after="240" w:afterAutospacing="0" w:line="276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Подсчет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tf-idf</w:t>
      </w:r>
      <w:proofErr w:type="spellEnd"/>
    </w:p>
    <w:p w:rsidR="0041679F" w:rsidRPr="00CE6C48" w:rsidRDefault="0041679F" w:rsidP="00437B03">
      <w:pPr>
        <w:pStyle w:val="a3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  <w:lang w:val="en-US"/>
        </w:rPr>
        <w:t>T</w:t>
      </w:r>
      <w:proofErr w:type="spellStart"/>
      <w:r w:rsidRPr="00CE6C48">
        <w:rPr>
          <w:color w:val="000000" w:themeColor="text1"/>
          <w:sz w:val="28"/>
          <w:szCs w:val="28"/>
        </w:rPr>
        <w:t>erm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  <w:r w:rsidRPr="00CE6C48">
        <w:rPr>
          <w:color w:val="000000" w:themeColor="text1"/>
          <w:sz w:val="28"/>
          <w:szCs w:val="28"/>
          <w:lang w:val="en-US"/>
        </w:rPr>
        <w:t>F</w:t>
      </w:r>
      <w:proofErr w:type="spellStart"/>
      <w:r w:rsidRPr="00CE6C48">
        <w:rPr>
          <w:color w:val="000000" w:themeColor="text1"/>
          <w:sz w:val="28"/>
          <w:szCs w:val="28"/>
        </w:rPr>
        <w:t>requency</w:t>
      </w:r>
      <w:proofErr w:type="spellEnd"/>
      <w:r w:rsidRPr="00CE6C48">
        <w:rPr>
          <w:color w:val="000000" w:themeColor="text1"/>
          <w:sz w:val="28"/>
          <w:szCs w:val="28"/>
        </w:rPr>
        <w:t xml:space="preserve"> – </w:t>
      </w:r>
      <w:proofErr w:type="spellStart"/>
      <w:r w:rsidRPr="00CE6C48">
        <w:rPr>
          <w:color w:val="000000" w:themeColor="text1"/>
          <w:sz w:val="28"/>
          <w:szCs w:val="28"/>
        </w:rPr>
        <w:t>Inverse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  <w:r w:rsidRPr="00CE6C48">
        <w:rPr>
          <w:color w:val="000000" w:themeColor="text1"/>
          <w:sz w:val="28"/>
          <w:szCs w:val="28"/>
          <w:lang w:val="en-US"/>
        </w:rPr>
        <w:t>D</w:t>
      </w:r>
      <w:proofErr w:type="spellStart"/>
      <w:r w:rsidRPr="00CE6C48">
        <w:rPr>
          <w:color w:val="000000" w:themeColor="text1"/>
          <w:sz w:val="28"/>
          <w:szCs w:val="28"/>
        </w:rPr>
        <w:t>ocument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  <w:r w:rsidRPr="00CE6C48">
        <w:rPr>
          <w:color w:val="000000" w:themeColor="text1"/>
          <w:sz w:val="28"/>
          <w:szCs w:val="28"/>
          <w:lang w:val="en-US"/>
        </w:rPr>
        <w:t>F</w:t>
      </w:r>
      <w:proofErr w:type="spellStart"/>
      <w:r w:rsidRPr="00CE6C48">
        <w:rPr>
          <w:color w:val="000000" w:themeColor="text1"/>
          <w:sz w:val="28"/>
          <w:szCs w:val="28"/>
        </w:rPr>
        <w:t>requency</w:t>
      </w:r>
      <w:proofErr w:type="spellEnd"/>
      <w:r w:rsidRPr="00CE6C48">
        <w:rPr>
          <w:color w:val="000000" w:themeColor="text1"/>
          <w:sz w:val="28"/>
          <w:szCs w:val="28"/>
        </w:rPr>
        <w:t xml:space="preserve">) – произведение метрик TF и IDF (метрика, обратная </w:t>
      </w:r>
      <w:r w:rsidRPr="00CE6C48">
        <w:rPr>
          <w:color w:val="000000" w:themeColor="text1"/>
          <w:sz w:val="28"/>
          <w:szCs w:val="28"/>
          <w:lang w:val="en-US"/>
        </w:rPr>
        <w:t>DF</w:t>
      </w:r>
      <w:r w:rsidRPr="00CE6C48">
        <w:rPr>
          <w:color w:val="000000" w:themeColor="text1"/>
          <w:sz w:val="28"/>
          <w:szCs w:val="28"/>
        </w:rPr>
        <w:t xml:space="preserve">), позволяющая выразить частоту употребления слов с </w:t>
      </w:r>
      <w:r w:rsidRPr="00CE6C48">
        <w:rPr>
          <w:color w:val="000000" w:themeColor="text1"/>
          <w:sz w:val="28"/>
          <w:szCs w:val="28"/>
        </w:rPr>
        <w:lastRenderedPageBreak/>
        <w:t>понижением веса общеупотребимых терминов. Именно эта метрика лежит в основе большинства алгоритмов выделения ключевых слов.</w:t>
      </w:r>
    </w:p>
    <w:p w:rsidR="0041679F" w:rsidRPr="00CE6C48" w:rsidRDefault="0041679F" w:rsidP="00437B03">
      <w:pPr>
        <w:pStyle w:val="a3"/>
        <w:spacing w:before="0" w:beforeAutospacing="0" w:after="240" w:afterAutospacing="0" w:line="276" w:lineRule="auto"/>
        <w:jc w:val="both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TF-IDF=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TF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DF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=TF ×IDF</m:t>
          </m:r>
        </m:oMath>
      </m:oMathPara>
    </w:p>
    <w:p w:rsidR="0041679F" w:rsidRPr="00CE6C48" w:rsidRDefault="0041679F" w:rsidP="00437B03">
      <w:pPr>
        <w:pStyle w:val="a3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CE6C48">
        <w:rPr>
          <w:color w:val="000000" w:themeColor="text1"/>
          <w:sz w:val="28"/>
          <w:szCs w:val="28"/>
        </w:rPr>
        <w:t>Недостатком данной метрики является необходимость использования корпуса текстов, но в контексте решаемой задачи это не выступает проблемой – тексты выступлений хранятся в базе и могут быть использованы в расчетах.</w:t>
      </w:r>
      <w:r w:rsidR="002C3C52" w:rsidRPr="00CE6C48">
        <w:rPr>
          <w:color w:val="000000" w:themeColor="text1"/>
          <w:sz w:val="28"/>
          <w:szCs w:val="28"/>
        </w:rPr>
        <w:t xml:space="preserve"> [</w:t>
      </w:r>
      <w:r w:rsidR="002C3C52" w:rsidRPr="00CE6C48">
        <w:rPr>
          <w:color w:val="000000" w:themeColor="text1"/>
          <w:sz w:val="28"/>
          <w:szCs w:val="28"/>
          <w:lang w:val="en-US"/>
        </w:rPr>
        <w:t>7]</w:t>
      </w:r>
    </w:p>
    <w:p w:rsidR="005D54C4" w:rsidRPr="00CE6C48" w:rsidRDefault="0041679F" w:rsidP="00437B03">
      <w:pPr>
        <w:pStyle w:val="a3"/>
        <w:numPr>
          <w:ilvl w:val="0"/>
          <w:numId w:val="4"/>
        </w:numPr>
        <w:tabs>
          <w:tab w:val="left" w:pos="851"/>
          <w:tab w:val="left" w:pos="1134"/>
        </w:tabs>
        <w:spacing w:before="0" w:beforeAutospacing="0" w:after="240" w:afterAutospacing="0" w:line="276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Выделение ключевых слов на основе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tf</w:t>
      </w:r>
      <w:proofErr w:type="spellEnd"/>
      <w:r w:rsidRPr="00CE6C48">
        <w:rPr>
          <w:color w:val="000000" w:themeColor="text1"/>
          <w:sz w:val="28"/>
          <w:szCs w:val="28"/>
        </w:rPr>
        <w:t>-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idf</w:t>
      </w:r>
      <w:proofErr w:type="spellEnd"/>
      <w:r w:rsidRPr="00CE6C48">
        <w:rPr>
          <w:color w:val="000000" w:themeColor="text1"/>
          <w:sz w:val="28"/>
          <w:szCs w:val="28"/>
        </w:rPr>
        <w:t xml:space="preserve"> метрики либо по уровню (значение метрики нормируется, а затем задается уровень, выше которого слова будут восприняты как ключевые слова), либо по количеству (заданное количество слов с наибольшим значением)</w:t>
      </w:r>
    </w:p>
    <w:p w:rsidR="0041679F" w:rsidRPr="00CE6C48" w:rsidRDefault="0041679F" w:rsidP="00437B03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</w:p>
    <w:p w:rsidR="00437B03" w:rsidRPr="00CE6C48" w:rsidRDefault="00437B0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E6C48">
        <w:rPr>
          <w:b/>
          <w:color w:val="000000" w:themeColor="text1"/>
          <w:sz w:val="28"/>
          <w:szCs w:val="28"/>
        </w:rPr>
        <w:br w:type="page"/>
      </w:r>
    </w:p>
    <w:p w:rsidR="0041679F" w:rsidRPr="00CE6C48" w:rsidRDefault="0041679F" w:rsidP="00437B03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jc w:val="both"/>
        <w:outlineLvl w:val="1"/>
        <w:rPr>
          <w:b/>
          <w:color w:val="000000" w:themeColor="text1"/>
          <w:sz w:val="28"/>
          <w:szCs w:val="28"/>
        </w:rPr>
      </w:pPr>
      <w:bookmarkStart w:id="7" w:name="_Toc74043130"/>
      <w:r w:rsidRPr="00CE6C48">
        <w:rPr>
          <w:b/>
          <w:color w:val="000000" w:themeColor="text1"/>
          <w:sz w:val="28"/>
          <w:szCs w:val="28"/>
        </w:rPr>
        <w:lastRenderedPageBreak/>
        <w:t>Алгоритм сравнения на основе ключевых слов</w:t>
      </w:r>
      <w:bookmarkEnd w:id="7"/>
    </w:p>
    <w:p w:rsidR="00671676" w:rsidRPr="00CE6C48" w:rsidRDefault="0041679F" w:rsidP="00437B03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ab/>
      </w:r>
      <w:r w:rsidR="00671676" w:rsidRPr="00CE6C48">
        <w:rPr>
          <w:color w:val="000000" w:themeColor="text1"/>
          <w:sz w:val="28"/>
          <w:szCs w:val="28"/>
        </w:rPr>
        <w:t xml:space="preserve">В силу предположения о том, что на презентацию выносятся ключевые аспекты речи, наиболее важные мысли и план того, что должно быть произнесено, было принято решение придавать большую значимость ключевым словам в презентации, чем словам в устной речи. </w:t>
      </w:r>
    </w:p>
    <w:p w:rsidR="0041679F" w:rsidRPr="00CE6C48" w:rsidRDefault="00671676" w:rsidP="00437B03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ab/>
      </w:r>
      <w:r w:rsidR="0041679F" w:rsidRPr="00CE6C48">
        <w:rPr>
          <w:color w:val="000000" w:themeColor="text1"/>
          <w:sz w:val="28"/>
          <w:szCs w:val="28"/>
        </w:rPr>
        <w:t xml:space="preserve">Самый простой способ сравнения транскрипции устной речи с содержимым презентации – это нахождение процента совпадений отобранных ключевых слов. </w:t>
      </w:r>
      <w:r w:rsidRPr="00CE6C48">
        <w:rPr>
          <w:color w:val="000000" w:themeColor="text1"/>
          <w:sz w:val="28"/>
          <w:szCs w:val="28"/>
        </w:rPr>
        <w:t xml:space="preserve">Он не учитывает разницу значимости слов в зависимости от того, произнесены они докладчиком или написаны на слайде. Еще один существенный недостаток обусловлен спецификой решаемой задачей: распознавание речи работает неидеально, зависит от дикции докладчика и совсем </w:t>
      </w:r>
      <w:proofErr w:type="spellStart"/>
      <w:r w:rsidRPr="00CE6C48">
        <w:rPr>
          <w:color w:val="000000" w:themeColor="text1"/>
          <w:sz w:val="28"/>
          <w:szCs w:val="28"/>
        </w:rPr>
        <w:t>нетолерантно</w:t>
      </w:r>
      <w:proofErr w:type="spellEnd"/>
      <w:r w:rsidRPr="00CE6C48">
        <w:rPr>
          <w:color w:val="000000" w:themeColor="text1"/>
          <w:sz w:val="28"/>
          <w:szCs w:val="28"/>
        </w:rPr>
        <w:t xml:space="preserve"> к англицизмам или узко специфицированным словам (которые вполне могут использоваться в публичных выступлениях). Таким образом, этот подход не решает поставленную задачу.</w:t>
      </w:r>
    </w:p>
    <w:p w:rsidR="00671676" w:rsidRPr="00CE6C48" w:rsidRDefault="00671676" w:rsidP="00437B03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ab/>
        <w:t xml:space="preserve">Было принято решение обрабатывать несовпадения с использованием </w:t>
      </w:r>
      <w:proofErr w:type="spellStart"/>
      <w:r w:rsidRPr="00CE6C48">
        <w:rPr>
          <w:color w:val="000000" w:themeColor="text1"/>
          <w:sz w:val="28"/>
          <w:szCs w:val="28"/>
        </w:rPr>
        <w:t>стемминга</w:t>
      </w:r>
      <w:proofErr w:type="spellEnd"/>
      <w:r w:rsidRPr="00CE6C48">
        <w:rPr>
          <w:color w:val="000000" w:themeColor="text1"/>
          <w:sz w:val="28"/>
          <w:szCs w:val="28"/>
        </w:rPr>
        <w:t xml:space="preserve">. Суть алгоритма заключается в следующем: если слово является ключевым с точки зрения презентации, то проверяется его вхождение в произнесенный докладчиком текст. Если и там оно является ключевым, то считаем это удачным исходом и добавляем его к итоговой оценке (при этом вес зависит от части речи, принято полагать, что наибольший смысл содержится в существительных, далее следуют глаголы, а затем прилагательные, причастия, числительные и наречия, остальные же части речи имеют меньшую </w:t>
      </w:r>
      <w:r w:rsidR="007937D9" w:rsidRPr="00CE6C48">
        <w:rPr>
          <w:color w:val="000000" w:themeColor="text1"/>
          <w:sz w:val="28"/>
          <w:szCs w:val="28"/>
        </w:rPr>
        <w:t xml:space="preserve">значимость). Если оно не вошло в список ключевых, считаем такой исход неудачным и понижаем оценку. </w:t>
      </w:r>
    </w:p>
    <w:p w:rsidR="007937D9" w:rsidRPr="00CE6C48" w:rsidRDefault="007937D9" w:rsidP="00437B03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ab/>
        <w:t xml:space="preserve">В случае, когда рассматриваемое слово вовсе не встречалось среди </w:t>
      </w:r>
      <w:proofErr w:type="spellStart"/>
      <w:r w:rsidRPr="00CE6C48">
        <w:rPr>
          <w:color w:val="000000" w:themeColor="text1"/>
          <w:sz w:val="28"/>
          <w:szCs w:val="28"/>
        </w:rPr>
        <w:t>токенов</w:t>
      </w:r>
      <w:proofErr w:type="spellEnd"/>
      <w:r w:rsidRPr="00CE6C48">
        <w:rPr>
          <w:color w:val="000000" w:themeColor="text1"/>
          <w:sz w:val="28"/>
          <w:szCs w:val="28"/>
        </w:rPr>
        <w:t xml:space="preserve"> речи докладчика, применяем </w:t>
      </w:r>
      <w:proofErr w:type="spellStart"/>
      <w:r w:rsidRPr="00CE6C48">
        <w:rPr>
          <w:color w:val="000000" w:themeColor="text1"/>
          <w:sz w:val="28"/>
          <w:szCs w:val="28"/>
        </w:rPr>
        <w:t>стемминг</w:t>
      </w:r>
      <w:proofErr w:type="spellEnd"/>
      <w:r w:rsidRPr="00CE6C48">
        <w:rPr>
          <w:color w:val="000000" w:themeColor="text1"/>
          <w:sz w:val="28"/>
          <w:szCs w:val="28"/>
        </w:rPr>
        <w:t xml:space="preserve">. Значимая часть слова сравнивается с </w:t>
      </w:r>
      <w:proofErr w:type="spellStart"/>
      <w:r w:rsidRPr="00CE6C48">
        <w:rPr>
          <w:color w:val="000000" w:themeColor="text1"/>
          <w:sz w:val="28"/>
          <w:szCs w:val="28"/>
        </w:rPr>
        <w:t>токенами</w:t>
      </w:r>
      <w:proofErr w:type="spellEnd"/>
      <w:r w:rsidRPr="00CE6C48">
        <w:rPr>
          <w:color w:val="000000" w:themeColor="text1"/>
          <w:sz w:val="28"/>
          <w:szCs w:val="28"/>
        </w:rPr>
        <w:t xml:space="preserve"> речи (проверка вхождения строки в подстроку). Если вхождение найдено, определяем, было ли это слово </w:t>
      </w:r>
      <w:proofErr w:type="spellStart"/>
      <w:r w:rsidRPr="00CE6C48">
        <w:rPr>
          <w:color w:val="000000" w:themeColor="text1"/>
          <w:sz w:val="28"/>
          <w:szCs w:val="28"/>
        </w:rPr>
        <w:t>частоупотребляемым</w:t>
      </w:r>
      <w:proofErr w:type="spellEnd"/>
      <w:r w:rsidRPr="00CE6C48">
        <w:rPr>
          <w:color w:val="000000" w:themeColor="text1"/>
          <w:sz w:val="28"/>
          <w:szCs w:val="28"/>
        </w:rPr>
        <w:t xml:space="preserve"> и действуем аналогично сравнению без </w:t>
      </w:r>
      <w:proofErr w:type="spellStart"/>
      <w:r w:rsidRPr="00CE6C48">
        <w:rPr>
          <w:color w:val="000000" w:themeColor="text1"/>
          <w:sz w:val="28"/>
          <w:szCs w:val="28"/>
        </w:rPr>
        <w:t>стемминга</w:t>
      </w:r>
      <w:proofErr w:type="spellEnd"/>
      <w:r w:rsidRPr="00CE6C48">
        <w:rPr>
          <w:color w:val="000000" w:themeColor="text1"/>
          <w:sz w:val="28"/>
          <w:szCs w:val="28"/>
        </w:rPr>
        <w:t>, принимая слово близким по значению. Если же вхождений не найдено, считаем, что слово распознано неправильно (не входит в словарь распознавателя) и дальнейшее его рассмотрение некорректно – такое слово не оказывает влияния на оценку выступления.</w:t>
      </w:r>
    </w:p>
    <w:p w:rsidR="00437B03" w:rsidRPr="00CE6C48" w:rsidRDefault="00437B0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6C48">
        <w:rPr>
          <w:color w:val="000000" w:themeColor="text1"/>
          <w:sz w:val="28"/>
          <w:szCs w:val="28"/>
        </w:rPr>
        <w:br w:type="page"/>
      </w:r>
    </w:p>
    <w:p w:rsidR="007937D9" w:rsidRPr="00CE6C48" w:rsidRDefault="007937D9" w:rsidP="00437B03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jc w:val="both"/>
        <w:outlineLvl w:val="1"/>
        <w:rPr>
          <w:b/>
          <w:color w:val="000000" w:themeColor="text1"/>
          <w:sz w:val="28"/>
          <w:szCs w:val="28"/>
        </w:rPr>
      </w:pPr>
      <w:bookmarkStart w:id="8" w:name="_Toc74043131"/>
      <w:r w:rsidRPr="00CE6C48">
        <w:rPr>
          <w:b/>
          <w:color w:val="000000" w:themeColor="text1"/>
          <w:sz w:val="28"/>
          <w:szCs w:val="28"/>
        </w:rPr>
        <w:lastRenderedPageBreak/>
        <w:t>Результаты</w:t>
      </w:r>
      <w:bookmarkEnd w:id="8"/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Работа программы проверялась на текстовом файле, полученным после распознавания речи системой публичных выступлений. По нему была составлена презентация, примерно соответствующая содержанию речи, далее текст с нее был получен через </w:t>
      </w:r>
      <w:r w:rsidRPr="00CE6C48">
        <w:rPr>
          <w:color w:val="000000" w:themeColor="text1"/>
          <w:sz w:val="28"/>
          <w:szCs w:val="28"/>
          <w:lang w:val="en-US"/>
        </w:rPr>
        <w:t>pdf</w:t>
      </w:r>
      <w:r w:rsidRPr="00CE6C48">
        <w:rPr>
          <w:color w:val="000000" w:themeColor="text1"/>
          <w:sz w:val="28"/>
          <w:szCs w:val="28"/>
        </w:rPr>
        <w:t>_</w:t>
      </w:r>
      <w:r w:rsidRPr="00CE6C48">
        <w:rPr>
          <w:color w:val="000000" w:themeColor="text1"/>
          <w:sz w:val="28"/>
          <w:szCs w:val="28"/>
          <w:lang w:val="en-US"/>
        </w:rPr>
        <w:t>parser</w:t>
      </w:r>
      <w:r w:rsidRPr="00CE6C48">
        <w:rPr>
          <w:color w:val="000000" w:themeColor="text1"/>
          <w:sz w:val="28"/>
          <w:szCs w:val="28"/>
        </w:rPr>
        <w:t>, входящий в состав системы.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Так как отбор ключевых слов производится по уровню метрики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tf</w:t>
      </w:r>
      <w:proofErr w:type="spellEnd"/>
      <w:r w:rsidRPr="00CE6C48">
        <w:rPr>
          <w:color w:val="000000" w:themeColor="text1"/>
          <w:sz w:val="28"/>
          <w:szCs w:val="28"/>
        </w:rPr>
        <w:t>-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idf</w:t>
      </w:r>
      <w:proofErr w:type="spellEnd"/>
      <w:r w:rsidRPr="00CE6C48">
        <w:rPr>
          <w:color w:val="000000" w:themeColor="text1"/>
          <w:sz w:val="28"/>
          <w:szCs w:val="28"/>
        </w:rPr>
        <w:t xml:space="preserve"> (проводится нормализация, поэтому на вход подается число в промежутке от 0 до 1), программа на одном и том же тексте была запущена при разных значениях.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Отметим, что в рассматриваемом файле текст распознан очень чисто, при прочтении не возникает смысловых </w:t>
      </w:r>
      <w:proofErr w:type="spellStart"/>
      <w:r w:rsidRPr="00CE6C48">
        <w:rPr>
          <w:color w:val="000000" w:themeColor="text1"/>
          <w:sz w:val="28"/>
          <w:szCs w:val="28"/>
        </w:rPr>
        <w:t>несостыковок</w:t>
      </w:r>
      <w:proofErr w:type="spellEnd"/>
      <w:r w:rsidRPr="00CE6C48">
        <w:rPr>
          <w:color w:val="000000" w:themeColor="text1"/>
          <w:sz w:val="28"/>
          <w:szCs w:val="28"/>
        </w:rPr>
        <w:t>, он скорее всего был предварительно подправлен.</w:t>
      </w:r>
    </w:p>
    <w:p w:rsidR="00437B03" w:rsidRPr="00CE6C48" w:rsidRDefault="00437B03" w:rsidP="0041679F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07"/>
        <w:gridCol w:w="2806"/>
        <w:gridCol w:w="2666"/>
      </w:tblGrid>
      <w:tr w:rsidR="00CE6C48" w:rsidRPr="00CE6C48" w:rsidTr="00437B03">
        <w:trPr>
          <w:jc w:val="center"/>
        </w:trPr>
        <w:tc>
          <w:tcPr>
            <w:tcW w:w="1207" w:type="dxa"/>
          </w:tcPr>
          <w:p w:rsidR="00437B03" w:rsidRPr="00CE6C48" w:rsidRDefault="00437B03" w:rsidP="0041679F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CE6C48">
              <w:rPr>
                <w:color w:val="000000" w:themeColor="text1"/>
                <w:sz w:val="28"/>
                <w:szCs w:val="28"/>
                <w:lang w:val="en-US"/>
              </w:rPr>
              <w:t>Tf-idf</w:t>
            </w:r>
            <w:proofErr w:type="spellEnd"/>
            <w:r w:rsidRPr="00CE6C4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CE6C48">
              <w:rPr>
                <w:color w:val="000000" w:themeColor="text1"/>
                <w:sz w:val="28"/>
                <w:szCs w:val="28"/>
              </w:rPr>
              <w:t>речи</w:t>
            </w:r>
          </w:p>
        </w:tc>
        <w:tc>
          <w:tcPr>
            <w:tcW w:w="2806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 xml:space="preserve">Алгоритм </w:t>
            </w:r>
          </w:p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 xml:space="preserve">со </w:t>
            </w:r>
            <w:proofErr w:type="spellStart"/>
            <w:r w:rsidRPr="00CE6C48">
              <w:rPr>
                <w:color w:val="000000" w:themeColor="text1"/>
                <w:sz w:val="28"/>
                <w:szCs w:val="28"/>
              </w:rPr>
              <w:t>стеммингом</w:t>
            </w:r>
            <w:proofErr w:type="spellEnd"/>
          </w:p>
        </w:tc>
        <w:tc>
          <w:tcPr>
            <w:tcW w:w="2666" w:type="dxa"/>
          </w:tcPr>
          <w:p w:rsidR="00437B03" w:rsidRPr="00CE6C48" w:rsidRDefault="00437B03" w:rsidP="0041679F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 xml:space="preserve">Алгоритм </w:t>
            </w:r>
          </w:p>
          <w:p w:rsidR="00437B03" w:rsidRPr="00CE6C48" w:rsidRDefault="00437B03" w:rsidP="0041679F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 xml:space="preserve">без </w:t>
            </w:r>
            <w:proofErr w:type="spellStart"/>
            <w:r w:rsidRPr="00CE6C48">
              <w:rPr>
                <w:color w:val="000000" w:themeColor="text1"/>
                <w:sz w:val="28"/>
                <w:szCs w:val="28"/>
              </w:rPr>
              <w:t>стемминга</w:t>
            </w:r>
            <w:proofErr w:type="spellEnd"/>
          </w:p>
        </w:tc>
      </w:tr>
      <w:tr w:rsidR="00CE6C48" w:rsidRPr="00CE6C48" w:rsidTr="00437B03">
        <w:trPr>
          <w:jc w:val="center"/>
        </w:trPr>
        <w:tc>
          <w:tcPr>
            <w:tcW w:w="1207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2806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0.9156118143459916</w:t>
            </w:r>
          </w:p>
        </w:tc>
        <w:tc>
          <w:tcPr>
            <w:tcW w:w="2666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0.9079497907949791</w:t>
            </w:r>
          </w:p>
        </w:tc>
      </w:tr>
      <w:tr w:rsidR="00CE6C48" w:rsidRPr="00CE6C48" w:rsidTr="00437B03">
        <w:trPr>
          <w:jc w:val="center"/>
        </w:trPr>
        <w:tc>
          <w:tcPr>
            <w:tcW w:w="1207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0.2</w:t>
            </w:r>
          </w:p>
        </w:tc>
        <w:tc>
          <w:tcPr>
            <w:tcW w:w="2806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0.7468354430379747</w:t>
            </w:r>
          </w:p>
        </w:tc>
        <w:tc>
          <w:tcPr>
            <w:tcW w:w="2666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0.7405857740585774</w:t>
            </w:r>
          </w:p>
        </w:tc>
      </w:tr>
      <w:tr w:rsidR="00CE6C48" w:rsidRPr="00CE6C48" w:rsidTr="00437B03">
        <w:trPr>
          <w:jc w:val="center"/>
        </w:trPr>
        <w:tc>
          <w:tcPr>
            <w:tcW w:w="1207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0.3</w:t>
            </w:r>
          </w:p>
        </w:tc>
        <w:tc>
          <w:tcPr>
            <w:tcW w:w="2806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0.569620253164557</w:t>
            </w:r>
          </w:p>
        </w:tc>
        <w:tc>
          <w:tcPr>
            <w:tcW w:w="2666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0.5648535564853557</w:t>
            </w:r>
          </w:p>
        </w:tc>
      </w:tr>
      <w:tr w:rsidR="00CE6C48" w:rsidRPr="00CE6C48" w:rsidTr="00437B03">
        <w:trPr>
          <w:jc w:val="center"/>
        </w:trPr>
        <w:tc>
          <w:tcPr>
            <w:tcW w:w="1207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0.4</w:t>
            </w:r>
          </w:p>
        </w:tc>
        <w:tc>
          <w:tcPr>
            <w:tcW w:w="2806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0.48523206751054854</w:t>
            </w:r>
          </w:p>
        </w:tc>
        <w:tc>
          <w:tcPr>
            <w:tcW w:w="2666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0.4811715481171548</w:t>
            </w:r>
          </w:p>
        </w:tc>
      </w:tr>
    </w:tbl>
    <w:p w:rsidR="00437B03" w:rsidRPr="00CE6C48" w:rsidRDefault="00437B03" w:rsidP="0041679F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Измерения проводились для фиксированного уровня метрики ключевых слов в презентации – 0.4. Тогда список ключевых слов выглядит следующим образом: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rFonts w:ascii="Consolas" w:hAnsi="Consolas"/>
          <w:color w:val="000000" w:themeColor="text1"/>
          <w:sz w:val="22"/>
          <w:szCs w:val="28"/>
        </w:rPr>
      </w:pPr>
      <w:r w:rsidRPr="00CE6C48">
        <w:rPr>
          <w:rFonts w:ascii="Consolas" w:hAnsi="Consolas"/>
          <w:color w:val="000000" w:themeColor="text1"/>
          <w:sz w:val="22"/>
          <w:szCs w:val="28"/>
        </w:rPr>
        <w:t>Ключевые в презентации {'точка', 'камера', 'метод', 'работа', 'трёхмерный', 'здание', '3d', '</w:t>
      </w:r>
      <w:proofErr w:type="spellStart"/>
      <w:r w:rsidRPr="00CE6C48">
        <w:rPr>
          <w:rFonts w:ascii="Consolas" w:hAnsi="Consolas"/>
          <w:color w:val="000000" w:themeColor="text1"/>
          <w:sz w:val="22"/>
          <w:szCs w:val="28"/>
        </w:rPr>
        <w:t>sfm</w:t>
      </w:r>
      <w:proofErr w:type="spellEnd"/>
      <w:r w:rsidRPr="00CE6C48">
        <w:rPr>
          <w:rFonts w:ascii="Consolas" w:hAnsi="Consolas"/>
          <w:color w:val="000000" w:themeColor="text1"/>
          <w:sz w:val="22"/>
          <w:szCs w:val="28"/>
        </w:rPr>
        <w:t>', 'задача', 'модель', 'программа', 'фотограмметрия', 'сравнение', 'особенность'}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rFonts w:ascii="Consolas" w:hAnsi="Consolas"/>
          <w:color w:val="000000" w:themeColor="text1"/>
          <w:sz w:val="22"/>
          <w:szCs w:val="28"/>
        </w:rPr>
      </w:pPr>
    </w:p>
    <w:p w:rsidR="00437B03" w:rsidRPr="00CE6C48" w:rsidRDefault="00437B03" w:rsidP="00437B0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6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Полученные ключевые слова</w:t>
      </w:r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Уровень 0.4: 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rFonts w:ascii="Consolas" w:hAnsi="Consolas"/>
          <w:color w:val="000000" w:themeColor="text1"/>
          <w:sz w:val="22"/>
          <w:szCs w:val="28"/>
        </w:rPr>
      </w:pPr>
      <w:r w:rsidRPr="00CE6C48">
        <w:rPr>
          <w:rFonts w:ascii="Consolas" w:hAnsi="Consolas"/>
          <w:color w:val="000000" w:themeColor="text1"/>
          <w:sz w:val="22"/>
          <w:szCs w:val="28"/>
        </w:rPr>
        <w:t>Ключевые в речи {'модель', 'программа', 'трёхмерный', 'который', 'точка', 'снимок', 'особенность', 'здание', 'это', 'метод', 'объект'}</w:t>
      </w:r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Уровень 0.</w:t>
      </w:r>
      <w:r w:rsidRPr="00CE6C48">
        <w:rPr>
          <w:color w:val="000000" w:themeColor="text1"/>
          <w:sz w:val="28"/>
          <w:szCs w:val="28"/>
        </w:rPr>
        <w:t>3</w:t>
      </w:r>
      <w:r w:rsidRPr="00CE6C48">
        <w:rPr>
          <w:color w:val="000000" w:themeColor="text1"/>
          <w:sz w:val="28"/>
          <w:szCs w:val="28"/>
        </w:rPr>
        <w:t xml:space="preserve">: 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rFonts w:ascii="Consolas" w:hAnsi="Consolas"/>
          <w:color w:val="000000" w:themeColor="text1"/>
          <w:sz w:val="22"/>
          <w:szCs w:val="28"/>
        </w:rPr>
      </w:pPr>
      <w:r w:rsidRPr="00CE6C48">
        <w:rPr>
          <w:rFonts w:ascii="Consolas" w:hAnsi="Consolas"/>
          <w:color w:val="000000" w:themeColor="text1"/>
          <w:sz w:val="22"/>
          <w:szCs w:val="28"/>
        </w:rPr>
        <w:t>Ключевые в речи {'точка', 'объект', 'среди', 'каждый', 'сравнение', 'особенность', 'модель', 'программа', 'также', 'представить', 'снижение', 'который', 'камера', 'трёхмерный', 'здание', 'это', '</w:t>
      </w:r>
      <w:proofErr w:type="spellStart"/>
      <w:r w:rsidRPr="00CE6C48">
        <w:rPr>
          <w:rFonts w:ascii="Consolas" w:hAnsi="Consolas"/>
          <w:color w:val="000000" w:themeColor="text1"/>
          <w:sz w:val="22"/>
          <w:szCs w:val="28"/>
        </w:rPr>
        <w:t>sfm</w:t>
      </w:r>
      <w:proofErr w:type="spellEnd"/>
      <w:r w:rsidRPr="00CE6C48">
        <w:rPr>
          <w:rFonts w:ascii="Consolas" w:hAnsi="Consolas"/>
          <w:color w:val="000000" w:themeColor="text1"/>
          <w:sz w:val="22"/>
          <w:szCs w:val="28"/>
        </w:rPr>
        <w:t>', 'получать', 'реконструкция', 'метод', 'использовать', 'снимок'}</w:t>
      </w:r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Уровень 0.</w:t>
      </w:r>
      <w:r w:rsidRPr="00CE6C48">
        <w:rPr>
          <w:color w:val="000000" w:themeColor="text1"/>
          <w:sz w:val="28"/>
          <w:szCs w:val="28"/>
        </w:rPr>
        <w:t>2</w:t>
      </w:r>
      <w:r w:rsidRPr="00CE6C48">
        <w:rPr>
          <w:color w:val="000000" w:themeColor="text1"/>
          <w:sz w:val="28"/>
          <w:szCs w:val="28"/>
        </w:rPr>
        <w:t xml:space="preserve">: 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rFonts w:ascii="Consolas" w:hAnsi="Consolas"/>
          <w:color w:val="000000" w:themeColor="text1"/>
          <w:sz w:val="22"/>
          <w:szCs w:val="28"/>
        </w:rPr>
      </w:pPr>
      <w:r w:rsidRPr="00CE6C48">
        <w:rPr>
          <w:rFonts w:ascii="Consolas" w:hAnsi="Consolas"/>
          <w:color w:val="000000" w:themeColor="text1"/>
          <w:sz w:val="22"/>
          <w:szCs w:val="28"/>
        </w:rPr>
        <w:t>Ключевые в речи {'снимок', 'процесс', 'фотограмметрия', 'объект', 'это', 'точка', 'среди', 'метод', 'разный', 'сравнение', 'вид', '</w:t>
      </w:r>
      <w:proofErr w:type="spellStart"/>
      <w:r w:rsidRPr="00CE6C48">
        <w:rPr>
          <w:rFonts w:ascii="Consolas" w:hAnsi="Consolas"/>
          <w:color w:val="000000" w:themeColor="text1"/>
          <w:sz w:val="22"/>
          <w:szCs w:val="28"/>
        </w:rPr>
        <w:t>sfm</w:t>
      </w:r>
      <w:proofErr w:type="spellEnd"/>
      <w:r w:rsidRPr="00CE6C48">
        <w:rPr>
          <w:rFonts w:ascii="Consolas" w:hAnsi="Consolas"/>
          <w:color w:val="000000" w:themeColor="text1"/>
          <w:sz w:val="22"/>
          <w:szCs w:val="28"/>
        </w:rPr>
        <w:t xml:space="preserve">', 'слайд', </w:t>
      </w:r>
      <w:r w:rsidRPr="00CE6C48">
        <w:rPr>
          <w:rFonts w:ascii="Consolas" w:hAnsi="Consolas"/>
          <w:color w:val="000000" w:themeColor="text1"/>
          <w:sz w:val="22"/>
          <w:szCs w:val="28"/>
        </w:rPr>
        <w:lastRenderedPageBreak/>
        <w:t>'снижение', 'реконструкция', 'метрика', 'трёхмерный', 'программа', 'камера', '</w:t>
      </w:r>
      <w:proofErr w:type="spellStart"/>
      <w:r w:rsidRPr="00CE6C48">
        <w:rPr>
          <w:rFonts w:ascii="Consolas" w:hAnsi="Consolas"/>
          <w:color w:val="000000" w:themeColor="text1"/>
          <w:sz w:val="22"/>
          <w:szCs w:val="28"/>
        </w:rPr>
        <w:t>загрубление</w:t>
      </w:r>
      <w:proofErr w:type="spellEnd"/>
      <w:r w:rsidRPr="00CE6C48">
        <w:rPr>
          <w:rFonts w:ascii="Consolas" w:hAnsi="Consolas"/>
          <w:color w:val="000000" w:themeColor="text1"/>
          <w:sz w:val="22"/>
          <w:szCs w:val="28"/>
        </w:rPr>
        <w:t>', 'также', 'иметь', 'получать', 'каждый', 'использовать', 'который', 'модель', 'особенность', 'представить', 'здание'}</w:t>
      </w:r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Уровень 0.1</w:t>
      </w:r>
      <w:r w:rsidRPr="00CE6C48">
        <w:rPr>
          <w:color w:val="000000" w:themeColor="text1"/>
          <w:sz w:val="28"/>
          <w:szCs w:val="28"/>
        </w:rPr>
        <w:t xml:space="preserve">: 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rFonts w:ascii="Consolas" w:hAnsi="Consolas"/>
          <w:color w:val="000000" w:themeColor="text1"/>
          <w:sz w:val="22"/>
          <w:szCs w:val="28"/>
        </w:rPr>
      </w:pPr>
      <w:r w:rsidRPr="00CE6C48">
        <w:rPr>
          <w:rFonts w:ascii="Consolas" w:hAnsi="Consolas"/>
          <w:color w:val="000000" w:themeColor="text1"/>
          <w:sz w:val="22"/>
          <w:szCs w:val="28"/>
        </w:rPr>
        <w:t>Ключевые в речи {'слайд', 'фотограмметрия', 'метрика', 'получать', 'среди', 'иметь', '</w:t>
      </w:r>
      <w:proofErr w:type="spellStart"/>
      <w:r w:rsidRPr="00CE6C48">
        <w:rPr>
          <w:rFonts w:ascii="Consolas" w:hAnsi="Consolas"/>
          <w:color w:val="000000" w:themeColor="text1"/>
          <w:sz w:val="22"/>
          <w:szCs w:val="28"/>
        </w:rPr>
        <w:t>загрубление</w:t>
      </w:r>
      <w:proofErr w:type="spellEnd"/>
      <w:r w:rsidRPr="00CE6C48">
        <w:rPr>
          <w:rFonts w:ascii="Consolas" w:hAnsi="Consolas"/>
          <w:color w:val="000000" w:themeColor="text1"/>
          <w:sz w:val="22"/>
          <w:szCs w:val="28"/>
        </w:rPr>
        <w:t>', 'осадки', 'процесс', 'влечь', 'однако', 'данные', 'набор', 'восстановление', 'сравнительный', '</w:t>
      </w:r>
      <w:proofErr w:type="spellStart"/>
      <w:r w:rsidRPr="00CE6C48">
        <w:rPr>
          <w:rFonts w:ascii="Consolas" w:hAnsi="Consolas"/>
          <w:color w:val="000000" w:themeColor="text1"/>
          <w:sz w:val="22"/>
          <w:szCs w:val="28"/>
        </w:rPr>
        <w:t>sfm</w:t>
      </w:r>
      <w:proofErr w:type="spellEnd"/>
      <w:r w:rsidRPr="00CE6C48">
        <w:rPr>
          <w:rFonts w:ascii="Consolas" w:hAnsi="Consolas"/>
          <w:color w:val="000000" w:themeColor="text1"/>
          <w:sz w:val="22"/>
          <w:szCs w:val="28"/>
        </w:rPr>
        <w:t>', 'камера', 'другой', 'сторона', 'разрешение', 'больший', 'облако', 'разный', 'среднеквадратический', 'снимок', 'получить', 'данный', 'метод', 'реконструкция', '</w:t>
      </w:r>
      <w:proofErr w:type="spellStart"/>
      <w:r w:rsidRPr="00CE6C48">
        <w:rPr>
          <w:rFonts w:ascii="Consolas" w:hAnsi="Consolas"/>
          <w:color w:val="000000" w:themeColor="text1"/>
          <w:sz w:val="22"/>
          <w:szCs w:val="28"/>
        </w:rPr>
        <w:t>tls</w:t>
      </w:r>
      <w:proofErr w:type="spellEnd"/>
      <w:r w:rsidRPr="00CE6C48">
        <w:rPr>
          <w:rFonts w:ascii="Consolas" w:hAnsi="Consolas"/>
          <w:color w:val="000000" w:themeColor="text1"/>
          <w:sz w:val="22"/>
          <w:szCs w:val="28"/>
        </w:rPr>
        <w:t>', 'отметить', 'погодный', 'вид', 'задача', 'создать', 'возникать', 'ошибка', 'сравнение', 'снижение', 'анализ', 'выявить', 'последовательность', 'тот', 'фотограмметрический', 'это', 'программа', 'необходимо', 'соответствующий', 'который', 'точка', 'особенность', 'модель', 'представить', 'каждый', 'два', 'фотографировать', 'использовать', 'последний', 'качество', 'трёхмерный', 'объект', 'здание', 'также'}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rFonts w:ascii="Consolas" w:hAnsi="Consolas"/>
          <w:color w:val="000000" w:themeColor="text1"/>
          <w:sz w:val="22"/>
          <w:szCs w:val="28"/>
        </w:rPr>
      </w:pP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240" w:beforeAutospacing="0" w:after="240" w:afterAutospacing="0" w:line="276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9" w:name="_Toc74043132"/>
      <w:r w:rsidRPr="00CE6C48">
        <w:rPr>
          <w:b/>
          <w:color w:val="000000" w:themeColor="text1"/>
          <w:sz w:val="28"/>
          <w:szCs w:val="28"/>
        </w:rPr>
        <w:t>ЗАКЛЮЧЕНИЕ</w:t>
      </w:r>
      <w:bookmarkEnd w:id="9"/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Разобран общий алгоритм выделения ключевых слов. Рассмотрена работа аналогов используемых технологий. 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За весенний семестр был написан скрипт для сравнения ключевых слов, полученных из текстов 2 файлов. Он частично адаптирован под поставленную задачу благодаря алгоритму обработки предположительно некорректно распознанных слов. В его состав входят расчет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tf</w:t>
      </w:r>
      <w:proofErr w:type="spellEnd"/>
      <w:r w:rsidRPr="00CE6C48">
        <w:rPr>
          <w:color w:val="000000" w:themeColor="text1"/>
          <w:sz w:val="28"/>
          <w:szCs w:val="28"/>
        </w:rPr>
        <w:t>-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idf</w:t>
      </w:r>
      <w:proofErr w:type="spellEnd"/>
      <w:r w:rsidRPr="00CE6C48">
        <w:rPr>
          <w:color w:val="000000" w:themeColor="text1"/>
          <w:sz w:val="28"/>
          <w:szCs w:val="28"/>
        </w:rPr>
        <w:t xml:space="preserve"> метрики, </w:t>
      </w:r>
      <w:proofErr w:type="spellStart"/>
      <w:r w:rsidRPr="00CE6C48">
        <w:rPr>
          <w:color w:val="000000" w:themeColor="text1"/>
          <w:sz w:val="28"/>
          <w:szCs w:val="28"/>
        </w:rPr>
        <w:t>лемматизация</w:t>
      </w:r>
      <w:proofErr w:type="spellEnd"/>
      <w:r w:rsidRPr="00CE6C48">
        <w:rPr>
          <w:color w:val="000000" w:themeColor="text1"/>
          <w:sz w:val="28"/>
          <w:szCs w:val="28"/>
        </w:rPr>
        <w:t xml:space="preserve">, </w:t>
      </w:r>
      <w:proofErr w:type="spellStart"/>
      <w:r w:rsidRPr="00CE6C48">
        <w:rPr>
          <w:color w:val="000000" w:themeColor="text1"/>
          <w:sz w:val="28"/>
          <w:szCs w:val="28"/>
        </w:rPr>
        <w:t>стемминг</w:t>
      </w:r>
      <w:proofErr w:type="spellEnd"/>
      <w:r w:rsidRPr="00CE6C48">
        <w:rPr>
          <w:color w:val="000000" w:themeColor="text1"/>
          <w:sz w:val="28"/>
          <w:szCs w:val="28"/>
        </w:rPr>
        <w:t xml:space="preserve">, </w:t>
      </w:r>
      <w:proofErr w:type="spellStart"/>
      <w:r w:rsidRPr="00CE6C48">
        <w:rPr>
          <w:color w:val="000000" w:themeColor="text1"/>
          <w:sz w:val="28"/>
          <w:szCs w:val="28"/>
        </w:rPr>
        <w:t>токенизация</w:t>
      </w:r>
      <w:proofErr w:type="spellEnd"/>
      <w:r w:rsidRPr="00CE6C48">
        <w:rPr>
          <w:color w:val="000000" w:themeColor="text1"/>
          <w:sz w:val="28"/>
          <w:szCs w:val="28"/>
        </w:rPr>
        <w:t xml:space="preserve"> и сравнение текстов по ключевым словам. На вход принимаются файлы и уровни метрики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tf</w:t>
      </w:r>
      <w:proofErr w:type="spellEnd"/>
      <w:r w:rsidRPr="00CE6C48">
        <w:rPr>
          <w:color w:val="000000" w:themeColor="text1"/>
          <w:sz w:val="28"/>
          <w:szCs w:val="28"/>
        </w:rPr>
        <w:t>-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idf</w:t>
      </w:r>
      <w:proofErr w:type="spellEnd"/>
      <w:r w:rsidRPr="00CE6C48">
        <w:rPr>
          <w:color w:val="000000" w:themeColor="text1"/>
          <w:sz w:val="28"/>
          <w:szCs w:val="28"/>
        </w:rPr>
        <w:t xml:space="preserve"> для каждого из текстов. При этом принято, что ключевые слова презентации имеют больший вес.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Данный скрипт в дальнейшем будет внедрен в систему тренировки публичных выступлений.</w:t>
      </w:r>
    </w:p>
    <w:p w:rsidR="00CE6C48" w:rsidRPr="00CE6C48" w:rsidRDefault="00CE6C48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На данный момент он располагается в </w:t>
      </w:r>
      <w:proofErr w:type="spellStart"/>
      <w:r w:rsidRPr="00CE6C48">
        <w:rPr>
          <w:color w:val="000000" w:themeColor="text1"/>
          <w:sz w:val="28"/>
          <w:szCs w:val="28"/>
        </w:rPr>
        <w:t>репозитории</w:t>
      </w:r>
      <w:proofErr w:type="spellEnd"/>
      <w:r w:rsidRPr="00CE6C48">
        <w:rPr>
          <w:color w:val="000000" w:themeColor="text1"/>
          <w:sz w:val="28"/>
          <w:szCs w:val="28"/>
        </w:rPr>
        <w:t xml:space="preserve"> [8], куда скопированы и части системы тренировки публичных выступлений, задействованные для обработки аудиофайлов и распознавания текста. В следующем семестре он будет перенесен в </w:t>
      </w:r>
      <w:proofErr w:type="spellStart"/>
      <w:r w:rsidRPr="00CE6C48">
        <w:rPr>
          <w:color w:val="000000" w:themeColor="text1"/>
          <w:sz w:val="28"/>
          <w:szCs w:val="28"/>
        </w:rPr>
        <w:t>репозиторий</w:t>
      </w:r>
      <w:proofErr w:type="spellEnd"/>
      <w:r w:rsidRPr="00CE6C48">
        <w:rPr>
          <w:color w:val="000000" w:themeColor="text1"/>
          <w:sz w:val="28"/>
          <w:szCs w:val="28"/>
        </w:rPr>
        <w:t xml:space="preserve"> системы.</w:t>
      </w:r>
    </w:p>
    <w:p w:rsidR="00437B03" w:rsidRPr="00CE6C48" w:rsidRDefault="00437B0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6C48">
        <w:rPr>
          <w:color w:val="000000" w:themeColor="text1"/>
          <w:sz w:val="28"/>
          <w:szCs w:val="28"/>
        </w:rPr>
        <w:br w:type="page"/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240" w:beforeAutospacing="0" w:after="240" w:afterAutospacing="0" w:line="276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10" w:name="_Toc74043133"/>
      <w:r w:rsidRPr="00CE6C48">
        <w:rPr>
          <w:b/>
          <w:color w:val="000000" w:themeColor="text1"/>
          <w:sz w:val="28"/>
          <w:szCs w:val="28"/>
        </w:rPr>
        <w:lastRenderedPageBreak/>
        <w:t>ПЛАН РАБОТЫ В ВЕСЕННЕМ СЕМЕСТРЕ</w:t>
      </w:r>
      <w:bookmarkEnd w:id="10"/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Внедрение в систему тренировки публичных выступлений разработанного критерия, его адаптация для работы с сравнением по отдельным слайдам</w:t>
      </w:r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Тестирование корректности работы на реальных данных: распознанных текстах и загруженных презентациях, в том числе на «неудачных» примерах работы распознавателя, зашумленных файлах</w:t>
      </w:r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Установление оптимальных пороговых значений метрики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tf</w:t>
      </w:r>
      <w:proofErr w:type="spellEnd"/>
      <w:r w:rsidRPr="00CE6C48">
        <w:rPr>
          <w:color w:val="000000" w:themeColor="text1"/>
          <w:sz w:val="28"/>
          <w:szCs w:val="28"/>
        </w:rPr>
        <w:t>-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idf</w:t>
      </w:r>
      <w:proofErr w:type="spellEnd"/>
      <w:r w:rsidRPr="00CE6C48">
        <w:rPr>
          <w:color w:val="000000" w:themeColor="text1"/>
          <w:sz w:val="28"/>
          <w:szCs w:val="28"/>
        </w:rPr>
        <w:t xml:space="preserve"> или количества ключевых слов для сравнения</w:t>
      </w:r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Отображение полученного значения критерия в оценку выступления с учетом, оценка необходимости полного вхождения ключевых слов презентации в речь докладчика</w:t>
      </w:r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Загрузка текстов в корпус из базы данных, используемой в существующей системе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:rsidR="00437B03" w:rsidRPr="00CE6C48" w:rsidRDefault="00CE6C48" w:rsidP="00CE6C48">
      <w:pPr>
        <w:pStyle w:val="a3"/>
        <w:tabs>
          <w:tab w:val="left" w:pos="851"/>
          <w:tab w:val="left" w:pos="1134"/>
        </w:tabs>
        <w:spacing w:before="240" w:beforeAutospacing="0" w:after="240" w:afterAutospacing="0" w:line="276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11" w:name="_Toc74043134"/>
      <w:r w:rsidRPr="00CE6C48">
        <w:rPr>
          <w:b/>
          <w:color w:val="000000" w:themeColor="text1"/>
          <w:sz w:val="28"/>
          <w:szCs w:val="28"/>
        </w:rPr>
        <w:t>СПИСОК ЛИТЕРАТУРЫ</w:t>
      </w:r>
      <w:bookmarkEnd w:id="11"/>
    </w:p>
    <w:p w:rsidR="00437B03" w:rsidRPr="00CE6C48" w:rsidRDefault="00437B03" w:rsidP="00CE6C4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</w:rPr>
      </w:pPr>
      <w:r w:rsidRPr="00CE6C48">
        <w:rPr>
          <w:color w:val="000000" w:themeColor="text1"/>
          <w:sz w:val="28"/>
          <w:szCs w:val="28"/>
        </w:rPr>
        <w:t xml:space="preserve">1. Основы </w:t>
      </w:r>
      <w:proofErr w:type="spellStart"/>
      <w:r w:rsidRPr="00CE6C48">
        <w:rPr>
          <w:color w:val="000000" w:themeColor="text1"/>
          <w:sz w:val="28"/>
          <w:szCs w:val="28"/>
        </w:rPr>
        <w:t>Natural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  <w:proofErr w:type="spellStart"/>
      <w:r w:rsidRPr="00CE6C48">
        <w:rPr>
          <w:color w:val="000000" w:themeColor="text1"/>
          <w:sz w:val="28"/>
          <w:szCs w:val="28"/>
        </w:rPr>
        <w:t>Language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  <w:proofErr w:type="spellStart"/>
      <w:r w:rsidRPr="00CE6C48">
        <w:rPr>
          <w:color w:val="000000" w:themeColor="text1"/>
          <w:sz w:val="28"/>
          <w:szCs w:val="28"/>
        </w:rPr>
        <w:t>Processing</w:t>
      </w:r>
      <w:proofErr w:type="spellEnd"/>
      <w:r w:rsidRPr="00CE6C48">
        <w:rPr>
          <w:color w:val="000000" w:themeColor="text1"/>
          <w:sz w:val="28"/>
          <w:szCs w:val="28"/>
        </w:rPr>
        <w:t xml:space="preserve"> для текста // habr.com URL: </w:t>
      </w:r>
      <w:hyperlink r:id="rId6" w:history="1">
        <w:r w:rsidRPr="00CE6C48">
          <w:rPr>
            <w:rStyle w:val="a7"/>
            <w:color w:val="000000" w:themeColor="text1"/>
            <w:sz w:val="28"/>
            <w:szCs w:val="28"/>
          </w:rPr>
          <w:t>https://habr.com/ru/company/Voximplant/blog/446738/</w:t>
        </w:r>
      </w:hyperlink>
    </w:p>
    <w:p w:rsidR="00437B03" w:rsidRPr="00CE6C48" w:rsidRDefault="00437B03" w:rsidP="00CE6C4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lang w:val="en-US"/>
        </w:rPr>
      </w:pPr>
      <w:r w:rsidRPr="00CE6C48">
        <w:rPr>
          <w:color w:val="000000" w:themeColor="text1"/>
          <w:sz w:val="28"/>
          <w:szCs w:val="28"/>
          <w:lang w:val="en-US"/>
        </w:rPr>
        <w:t xml:space="preserve">2. KEA - Applications of Ontology Engineering on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MathematicalNatural</w:t>
      </w:r>
      <w:proofErr w:type="spellEnd"/>
      <w:r w:rsidRPr="00CE6C48">
        <w:rPr>
          <w:color w:val="000000" w:themeColor="text1"/>
          <w:sz w:val="28"/>
          <w:szCs w:val="28"/>
          <w:lang w:val="en-US"/>
        </w:rPr>
        <w:t xml:space="preserve"> Language Texts / S.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Jeschk</w:t>
      </w:r>
      <w:proofErr w:type="spellEnd"/>
      <w:r w:rsidRPr="00CE6C48">
        <w:rPr>
          <w:color w:val="000000" w:themeColor="text1"/>
          <w:sz w:val="28"/>
          <w:szCs w:val="28"/>
          <w:lang w:val="en-US"/>
        </w:rPr>
        <w:t xml:space="preserve">, N.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Natho</w:t>
      </w:r>
      <w:proofErr w:type="spellEnd"/>
      <w:r w:rsidRPr="00CE6C48">
        <w:rPr>
          <w:color w:val="000000" w:themeColor="text1"/>
          <w:sz w:val="28"/>
          <w:szCs w:val="28"/>
          <w:lang w:val="en-US"/>
        </w:rPr>
        <w:t xml:space="preserve">, M. Wilke // Center of Information Technologies (RUS), University of Stuttgart,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MuLF</w:t>
      </w:r>
      <w:proofErr w:type="spellEnd"/>
      <w:r w:rsidRPr="00CE6C48">
        <w:rPr>
          <w:color w:val="000000" w:themeColor="text1"/>
          <w:sz w:val="28"/>
          <w:szCs w:val="28"/>
          <w:lang w:val="en-US"/>
        </w:rPr>
        <w:t>, Berlin University of Technology, Germany,  (IITS), University of Stuttgart, Germany</w:t>
      </w:r>
    </w:p>
    <w:p w:rsidR="00437B03" w:rsidRPr="00CE6C48" w:rsidRDefault="00437B03" w:rsidP="00CE6C4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3. Е.В. Соколова, О.А.</w:t>
      </w:r>
      <w:r w:rsidR="002C3C52" w:rsidRPr="00CE6C48">
        <w:rPr>
          <w:color w:val="000000" w:themeColor="text1"/>
          <w:sz w:val="28"/>
          <w:szCs w:val="28"/>
        </w:rPr>
        <w:t xml:space="preserve"> </w:t>
      </w:r>
      <w:r w:rsidRPr="00CE6C48">
        <w:rPr>
          <w:color w:val="000000" w:themeColor="text1"/>
          <w:sz w:val="28"/>
          <w:szCs w:val="28"/>
        </w:rPr>
        <w:t xml:space="preserve"> Митрофанова // Автоматическое извлечение ключевых </w:t>
      </w:r>
      <w:proofErr w:type="gramStart"/>
      <w:r w:rsidRPr="00CE6C48">
        <w:rPr>
          <w:color w:val="000000" w:themeColor="text1"/>
          <w:sz w:val="28"/>
          <w:szCs w:val="28"/>
        </w:rPr>
        <w:t>слов  и</w:t>
      </w:r>
      <w:proofErr w:type="gramEnd"/>
      <w:r w:rsidRPr="00CE6C48">
        <w:rPr>
          <w:color w:val="000000" w:themeColor="text1"/>
          <w:sz w:val="28"/>
          <w:szCs w:val="28"/>
        </w:rPr>
        <w:t xml:space="preserve"> словосочетаний из русскоязычных текстов с помощью алгоритма KEA / </w:t>
      </w:r>
      <w:proofErr w:type="spellStart"/>
      <w:r w:rsidRPr="00CE6C48">
        <w:rPr>
          <w:color w:val="000000" w:themeColor="text1"/>
          <w:sz w:val="28"/>
          <w:szCs w:val="28"/>
        </w:rPr>
        <w:t>Спб</w:t>
      </w:r>
      <w:proofErr w:type="spellEnd"/>
      <w:r w:rsidRPr="00CE6C48">
        <w:rPr>
          <w:color w:val="000000" w:themeColor="text1"/>
          <w:sz w:val="28"/>
          <w:szCs w:val="28"/>
        </w:rPr>
        <w:t>: изд-во СПбГУ, 2018</w:t>
      </w:r>
    </w:p>
    <w:p w:rsidR="002C3C52" w:rsidRPr="00CE6C48" w:rsidRDefault="002C3C52" w:rsidP="00CE6C4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4. </w:t>
      </w:r>
      <w:r w:rsidRPr="00CE6C48">
        <w:rPr>
          <w:color w:val="000000" w:themeColor="text1"/>
          <w:sz w:val="28"/>
          <w:szCs w:val="28"/>
        </w:rPr>
        <w:t xml:space="preserve">Описание </w:t>
      </w:r>
      <w:r w:rsidRPr="00CE6C48">
        <w:rPr>
          <w:color w:val="000000" w:themeColor="text1"/>
          <w:sz w:val="28"/>
          <w:szCs w:val="28"/>
        </w:rPr>
        <w:t xml:space="preserve">библиотеки </w:t>
      </w:r>
      <w:proofErr w:type="spellStart"/>
      <w:proofErr w:type="gramStart"/>
      <w:r w:rsidRPr="00CE6C48">
        <w:rPr>
          <w:color w:val="000000" w:themeColor="text1"/>
          <w:sz w:val="28"/>
          <w:szCs w:val="28"/>
          <w:lang w:val="en-US"/>
        </w:rPr>
        <w:t>nltk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  <w:r w:rsidRPr="00CE6C48">
        <w:rPr>
          <w:color w:val="000000" w:themeColor="text1"/>
          <w:sz w:val="28"/>
          <w:szCs w:val="28"/>
        </w:rPr>
        <w:t xml:space="preserve"> </w:t>
      </w:r>
      <w:r w:rsidRPr="00CE6C48">
        <w:rPr>
          <w:color w:val="000000" w:themeColor="text1"/>
          <w:sz w:val="28"/>
          <w:szCs w:val="28"/>
        </w:rPr>
        <w:t>/</w:t>
      </w:r>
      <w:proofErr w:type="gramEnd"/>
      <w:r w:rsidRPr="00CE6C48">
        <w:rPr>
          <w:color w:val="000000" w:themeColor="text1"/>
          <w:sz w:val="28"/>
          <w:szCs w:val="28"/>
        </w:rPr>
        <w:t xml:space="preserve">/ </w:t>
      </w:r>
      <w:hyperlink r:id="rId7" w:history="1"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https</w:t>
        </w:r>
        <w:r w:rsidRPr="00CE6C48">
          <w:rPr>
            <w:rStyle w:val="a7"/>
            <w:color w:val="000000" w:themeColor="text1"/>
            <w:sz w:val="28"/>
            <w:szCs w:val="28"/>
          </w:rPr>
          <w:t>://</w:t>
        </w:r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www</w:t>
        </w:r>
        <w:r w:rsidRPr="00CE6C48">
          <w:rPr>
            <w:rStyle w:val="a7"/>
            <w:color w:val="000000" w:themeColor="text1"/>
            <w:sz w:val="28"/>
            <w:szCs w:val="28"/>
          </w:rPr>
          <w:t>.</w:t>
        </w:r>
        <w:proofErr w:type="spellStart"/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nltk</w:t>
        </w:r>
        <w:proofErr w:type="spellEnd"/>
        <w:r w:rsidRPr="00CE6C48">
          <w:rPr>
            <w:rStyle w:val="a7"/>
            <w:color w:val="000000" w:themeColor="text1"/>
            <w:sz w:val="28"/>
            <w:szCs w:val="28"/>
          </w:rPr>
          <w:t>.</w:t>
        </w:r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org</w:t>
        </w:r>
        <w:r w:rsidRPr="00CE6C48">
          <w:rPr>
            <w:rStyle w:val="a7"/>
            <w:color w:val="000000" w:themeColor="text1"/>
            <w:sz w:val="28"/>
            <w:szCs w:val="28"/>
          </w:rPr>
          <w:t>/</w:t>
        </w:r>
      </w:hyperlink>
    </w:p>
    <w:p w:rsidR="002C3C52" w:rsidRPr="00CE6C48" w:rsidRDefault="002C3C52" w:rsidP="00CE6C4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</w:rPr>
      </w:pPr>
      <w:r w:rsidRPr="00CE6C48">
        <w:rPr>
          <w:color w:val="000000" w:themeColor="text1"/>
          <w:sz w:val="28"/>
          <w:szCs w:val="28"/>
        </w:rPr>
        <w:t xml:space="preserve">5. Предобработка текста в </w:t>
      </w:r>
      <w:r w:rsidRPr="00CE6C48">
        <w:rPr>
          <w:color w:val="000000" w:themeColor="text1"/>
          <w:sz w:val="28"/>
          <w:szCs w:val="28"/>
          <w:lang w:val="en-US"/>
        </w:rPr>
        <w:t>NLP</w:t>
      </w:r>
      <w:r w:rsidRPr="00CE6C48">
        <w:rPr>
          <w:color w:val="000000" w:themeColor="text1"/>
          <w:sz w:val="28"/>
          <w:szCs w:val="28"/>
        </w:rPr>
        <w:t xml:space="preserve"> // </w:t>
      </w:r>
      <w:r w:rsidRPr="00CE6C48">
        <w:rPr>
          <w:color w:val="000000" w:themeColor="text1"/>
          <w:sz w:val="28"/>
          <w:szCs w:val="28"/>
          <w:lang w:val="en-US"/>
        </w:rPr>
        <w:t>python</w:t>
      </w:r>
      <w:r w:rsidRPr="00CE6C48">
        <w:rPr>
          <w:color w:val="000000" w:themeColor="text1"/>
          <w:sz w:val="28"/>
          <w:szCs w:val="28"/>
        </w:rPr>
        <w:t>-</w:t>
      </w:r>
      <w:r w:rsidRPr="00CE6C48">
        <w:rPr>
          <w:color w:val="000000" w:themeColor="text1"/>
          <w:sz w:val="28"/>
          <w:szCs w:val="28"/>
          <w:lang w:val="en-US"/>
        </w:rPr>
        <w:t>school</w:t>
      </w:r>
      <w:r w:rsidRPr="00CE6C48">
        <w:rPr>
          <w:color w:val="000000" w:themeColor="text1"/>
          <w:sz w:val="28"/>
          <w:szCs w:val="28"/>
        </w:rPr>
        <w:t>.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ru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  <w:r w:rsidRPr="00CE6C48">
        <w:rPr>
          <w:color w:val="000000" w:themeColor="text1"/>
          <w:sz w:val="28"/>
          <w:szCs w:val="28"/>
        </w:rPr>
        <w:t xml:space="preserve">URL: </w:t>
      </w:r>
      <w:r w:rsidRPr="00CE6C48">
        <w:rPr>
          <w:color w:val="000000" w:themeColor="text1"/>
          <w:sz w:val="28"/>
          <w:szCs w:val="28"/>
          <w:lang w:val="en-US"/>
        </w:rPr>
        <w:t>https</w:t>
      </w:r>
      <w:r w:rsidRPr="00CE6C48">
        <w:rPr>
          <w:color w:val="000000" w:themeColor="text1"/>
          <w:sz w:val="28"/>
          <w:szCs w:val="28"/>
        </w:rPr>
        <w:t>://</w:t>
      </w:r>
      <w:r w:rsidRPr="00CE6C48">
        <w:rPr>
          <w:color w:val="000000" w:themeColor="text1"/>
          <w:sz w:val="28"/>
          <w:szCs w:val="28"/>
          <w:lang w:val="en-US"/>
        </w:rPr>
        <w:t>python</w:t>
      </w:r>
      <w:r w:rsidRPr="00CE6C48">
        <w:rPr>
          <w:color w:val="000000" w:themeColor="text1"/>
          <w:sz w:val="28"/>
          <w:szCs w:val="28"/>
        </w:rPr>
        <w:t>-</w:t>
      </w:r>
      <w:r w:rsidRPr="00CE6C48">
        <w:rPr>
          <w:color w:val="000000" w:themeColor="text1"/>
          <w:sz w:val="28"/>
          <w:szCs w:val="28"/>
          <w:lang w:val="en-US"/>
        </w:rPr>
        <w:t>school</w:t>
      </w:r>
      <w:r w:rsidRPr="00CE6C48">
        <w:rPr>
          <w:color w:val="000000" w:themeColor="text1"/>
          <w:sz w:val="28"/>
          <w:szCs w:val="28"/>
        </w:rPr>
        <w:t>.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ru</w:t>
      </w:r>
      <w:proofErr w:type="spellEnd"/>
      <w:r w:rsidRPr="00CE6C48">
        <w:rPr>
          <w:color w:val="000000" w:themeColor="text1"/>
          <w:sz w:val="28"/>
          <w:szCs w:val="28"/>
        </w:rPr>
        <w:t>/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nlp</w:t>
      </w:r>
      <w:proofErr w:type="spellEnd"/>
      <w:r w:rsidRPr="00CE6C48">
        <w:rPr>
          <w:color w:val="000000" w:themeColor="text1"/>
          <w:sz w:val="28"/>
          <w:szCs w:val="28"/>
        </w:rPr>
        <w:t>-</w:t>
      </w:r>
      <w:r w:rsidRPr="00CE6C48">
        <w:rPr>
          <w:color w:val="000000" w:themeColor="text1"/>
          <w:sz w:val="28"/>
          <w:szCs w:val="28"/>
          <w:lang w:val="en-US"/>
        </w:rPr>
        <w:t>text</w:t>
      </w:r>
      <w:r w:rsidRPr="00CE6C48">
        <w:rPr>
          <w:color w:val="000000" w:themeColor="text1"/>
          <w:sz w:val="28"/>
          <w:szCs w:val="28"/>
        </w:rPr>
        <w:t>-</w:t>
      </w:r>
      <w:r w:rsidRPr="00CE6C48">
        <w:rPr>
          <w:color w:val="000000" w:themeColor="text1"/>
          <w:sz w:val="28"/>
          <w:szCs w:val="28"/>
          <w:lang w:val="en-US"/>
        </w:rPr>
        <w:t>preprocessing</w:t>
      </w:r>
      <w:r w:rsidRPr="00CE6C48">
        <w:rPr>
          <w:color w:val="000000" w:themeColor="text1"/>
          <w:sz w:val="28"/>
          <w:szCs w:val="28"/>
        </w:rPr>
        <w:t>/</w:t>
      </w:r>
    </w:p>
    <w:p w:rsidR="00437B03" w:rsidRPr="00CE6C48" w:rsidRDefault="002C3C52" w:rsidP="00CE6C48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6. </w:t>
      </w:r>
      <w:r w:rsidRPr="00CE6C48">
        <w:rPr>
          <w:color w:val="000000" w:themeColor="text1"/>
          <w:sz w:val="28"/>
          <w:szCs w:val="28"/>
        </w:rPr>
        <w:t xml:space="preserve">Описание синтаксического анализатора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pymorphy</w:t>
      </w:r>
      <w:proofErr w:type="spellEnd"/>
      <w:r w:rsidRPr="00CE6C48">
        <w:rPr>
          <w:color w:val="000000" w:themeColor="text1"/>
          <w:sz w:val="28"/>
          <w:szCs w:val="28"/>
        </w:rPr>
        <w:t xml:space="preserve">2 //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pymorphy</w:t>
      </w:r>
      <w:proofErr w:type="spellEnd"/>
      <w:r w:rsidRPr="00CE6C48">
        <w:rPr>
          <w:color w:val="000000" w:themeColor="text1"/>
          <w:sz w:val="28"/>
          <w:szCs w:val="28"/>
        </w:rPr>
        <w:t>2.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readthedocs</w:t>
      </w:r>
      <w:proofErr w:type="spellEnd"/>
      <w:r w:rsidRPr="00CE6C48">
        <w:rPr>
          <w:color w:val="000000" w:themeColor="text1"/>
          <w:sz w:val="28"/>
          <w:szCs w:val="28"/>
        </w:rPr>
        <w:t>.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io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  <w:r w:rsidRPr="00CE6C48">
        <w:rPr>
          <w:color w:val="000000" w:themeColor="text1"/>
          <w:sz w:val="28"/>
          <w:szCs w:val="28"/>
          <w:lang w:val="en-US"/>
        </w:rPr>
        <w:t>URL</w:t>
      </w:r>
      <w:r w:rsidRPr="00CE6C48">
        <w:rPr>
          <w:color w:val="000000" w:themeColor="text1"/>
          <w:sz w:val="28"/>
          <w:szCs w:val="28"/>
        </w:rPr>
        <w:t xml:space="preserve">: </w:t>
      </w:r>
      <w:hyperlink r:id="rId8" w:history="1"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https</w:t>
        </w:r>
        <w:r w:rsidRPr="00CE6C48">
          <w:rPr>
            <w:rStyle w:val="a7"/>
            <w:color w:val="000000" w:themeColor="text1"/>
            <w:sz w:val="28"/>
            <w:szCs w:val="28"/>
          </w:rPr>
          <w:t>://</w:t>
        </w:r>
        <w:proofErr w:type="spellStart"/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pymorphy</w:t>
        </w:r>
        <w:proofErr w:type="spellEnd"/>
        <w:r w:rsidRPr="00CE6C48">
          <w:rPr>
            <w:rStyle w:val="a7"/>
            <w:color w:val="000000" w:themeColor="text1"/>
            <w:sz w:val="28"/>
            <w:szCs w:val="28"/>
          </w:rPr>
          <w:t>2.</w:t>
        </w:r>
        <w:proofErr w:type="spellStart"/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readthedocs</w:t>
        </w:r>
        <w:proofErr w:type="spellEnd"/>
        <w:r w:rsidRPr="00CE6C48">
          <w:rPr>
            <w:rStyle w:val="a7"/>
            <w:color w:val="000000" w:themeColor="text1"/>
            <w:sz w:val="28"/>
            <w:szCs w:val="28"/>
          </w:rPr>
          <w:t>.</w:t>
        </w:r>
        <w:proofErr w:type="spellStart"/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io</w:t>
        </w:r>
        <w:proofErr w:type="spellEnd"/>
        <w:r w:rsidRPr="00CE6C48">
          <w:rPr>
            <w:rStyle w:val="a7"/>
            <w:color w:val="000000" w:themeColor="text1"/>
            <w:sz w:val="28"/>
            <w:szCs w:val="28"/>
          </w:rPr>
          <w:t>/</w:t>
        </w:r>
        <w:proofErr w:type="spellStart"/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en</w:t>
        </w:r>
        <w:proofErr w:type="spellEnd"/>
        <w:r w:rsidRPr="00CE6C48">
          <w:rPr>
            <w:rStyle w:val="a7"/>
            <w:color w:val="000000" w:themeColor="text1"/>
            <w:sz w:val="28"/>
            <w:szCs w:val="28"/>
          </w:rPr>
          <w:t>/</w:t>
        </w:r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latest</w:t>
        </w:r>
        <w:r w:rsidRPr="00CE6C48">
          <w:rPr>
            <w:rStyle w:val="a7"/>
            <w:color w:val="000000" w:themeColor="text1"/>
            <w:sz w:val="28"/>
            <w:szCs w:val="28"/>
          </w:rPr>
          <w:t>/</w:t>
        </w:r>
      </w:hyperlink>
    </w:p>
    <w:p w:rsidR="00CE6C48" w:rsidRPr="00CE6C48" w:rsidRDefault="002C3C52" w:rsidP="00CE6C48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</w:rPr>
      </w:pPr>
      <w:r w:rsidRPr="00CE6C48">
        <w:rPr>
          <w:color w:val="000000" w:themeColor="text1"/>
          <w:sz w:val="28"/>
          <w:szCs w:val="28"/>
        </w:rPr>
        <w:t>7</w:t>
      </w:r>
      <w:r w:rsidRPr="00CE6C48">
        <w:rPr>
          <w:color w:val="000000" w:themeColor="text1"/>
          <w:sz w:val="28"/>
          <w:szCs w:val="28"/>
        </w:rPr>
        <w:t xml:space="preserve">. Статья по извлечению ключевых выражений // </w:t>
      </w:r>
      <w:r w:rsidR="00CE6C48" w:rsidRPr="00CE6C48">
        <w:rPr>
          <w:color w:val="000000" w:themeColor="text1"/>
          <w:sz w:val="28"/>
          <w:szCs w:val="28"/>
        </w:rPr>
        <w:br/>
      </w:r>
      <w:r w:rsidRPr="00CE6C48">
        <w:rPr>
          <w:color w:val="000000" w:themeColor="text1"/>
          <w:sz w:val="28"/>
          <w:szCs w:val="28"/>
        </w:rPr>
        <w:t xml:space="preserve">habr.com URL: </w:t>
      </w:r>
      <w:hyperlink r:id="rId9" w:history="1">
        <w:r w:rsidRPr="00CE6C48">
          <w:rPr>
            <w:rStyle w:val="a7"/>
            <w:color w:val="000000" w:themeColor="text1"/>
            <w:sz w:val="28"/>
            <w:szCs w:val="28"/>
          </w:rPr>
          <w:t>https://habr.com/ru/post/468141/</w:t>
        </w:r>
      </w:hyperlink>
    </w:p>
    <w:p w:rsidR="00437B03" w:rsidRPr="00CE6C48" w:rsidRDefault="00CE6C48" w:rsidP="00CE6C48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8. </w:t>
      </w:r>
      <w:proofErr w:type="spellStart"/>
      <w:r w:rsidRPr="00CE6C48">
        <w:rPr>
          <w:color w:val="000000" w:themeColor="text1"/>
          <w:sz w:val="28"/>
          <w:szCs w:val="28"/>
        </w:rPr>
        <w:t>Репозиторий</w:t>
      </w:r>
      <w:proofErr w:type="spellEnd"/>
      <w:r w:rsidRPr="00CE6C48">
        <w:rPr>
          <w:color w:val="000000" w:themeColor="text1"/>
          <w:sz w:val="28"/>
          <w:szCs w:val="28"/>
        </w:rPr>
        <w:t xml:space="preserve"> с разработанным кодом //</w:t>
      </w:r>
      <w:r w:rsidRPr="00CE6C48">
        <w:rPr>
          <w:color w:val="000000" w:themeColor="text1"/>
          <w:sz w:val="28"/>
          <w:szCs w:val="28"/>
        </w:rPr>
        <w:br/>
        <w:t xml:space="preserve">github.com </w:t>
      </w:r>
      <w:r w:rsidRPr="00CE6C48">
        <w:rPr>
          <w:color w:val="000000" w:themeColor="text1"/>
          <w:sz w:val="28"/>
          <w:szCs w:val="28"/>
          <w:lang w:val="en-US"/>
        </w:rPr>
        <w:t>URL</w:t>
      </w:r>
      <w:r w:rsidRPr="00CE6C48">
        <w:rPr>
          <w:color w:val="000000" w:themeColor="text1"/>
          <w:sz w:val="28"/>
          <w:szCs w:val="28"/>
        </w:rPr>
        <w:t xml:space="preserve">: </w:t>
      </w:r>
      <w:hyperlink r:id="rId10" w:history="1">
        <w:r w:rsidRPr="00CE6C48">
          <w:rPr>
            <w:rStyle w:val="a7"/>
            <w:color w:val="000000" w:themeColor="text1"/>
            <w:sz w:val="28"/>
            <w:szCs w:val="28"/>
          </w:rPr>
          <w:t>https://github.com/AATarasova/Keywords</w:t>
        </w:r>
      </w:hyperlink>
    </w:p>
    <w:p w:rsidR="00437B03" w:rsidRPr="00CE6C48" w:rsidRDefault="00437B03" w:rsidP="00CE6C48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437B03" w:rsidRPr="00CE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12418"/>
    <w:multiLevelType w:val="hybridMultilevel"/>
    <w:tmpl w:val="3134E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242F5"/>
    <w:multiLevelType w:val="hybridMultilevel"/>
    <w:tmpl w:val="9E768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67F34"/>
    <w:multiLevelType w:val="hybridMultilevel"/>
    <w:tmpl w:val="A10A6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AC18C4"/>
    <w:multiLevelType w:val="hybridMultilevel"/>
    <w:tmpl w:val="8EE6B634"/>
    <w:lvl w:ilvl="0" w:tplc="53E007CE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D9109AB"/>
    <w:multiLevelType w:val="hybridMultilevel"/>
    <w:tmpl w:val="55167E7E"/>
    <w:lvl w:ilvl="0" w:tplc="5954606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C4"/>
    <w:rsid w:val="002C3C52"/>
    <w:rsid w:val="0041679F"/>
    <w:rsid w:val="00437B03"/>
    <w:rsid w:val="00563E1A"/>
    <w:rsid w:val="005D54C4"/>
    <w:rsid w:val="0061478F"/>
    <w:rsid w:val="00671676"/>
    <w:rsid w:val="006F0B62"/>
    <w:rsid w:val="007528C9"/>
    <w:rsid w:val="007937D9"/>
    <w:rsid w:val="00A25260"/>
    <w:rsid w:val="00CE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300D8-FAAC-4A67-B334-13931B54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41679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16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37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437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B0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37B03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37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morphy2.readthedocs.io/en/lates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ltk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company/Voximplant/blog/446738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ATarasova/Keywor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46814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87156-D858-4C54-9227-C02198B3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2411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Тарасова</dc:creator>
  <cp:keywords/>
  <dc:description/>
  <cp:lastModifiedBy>Тарасова Анна Андреевна</cp:lastModifiedBy>
  <cp:revision>4</cp:revision>
  <dcterms:created xsi:type="dcterms:W3CDTF">2021-06-07T18:27:00Z</dcterms:created>
  <dcterms:modified xsi:type="dcterms:W3CDTF">2021-06-08T08:12:00Z</dcterms:modified>
</cp:coreProperties>
</file>