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738FD" w14:textId="375B9A91" w:rsidR="00BA2282" w:rsidRPr="001A021A" w:rsidRDefault="00BA2282" w:rsidP="00263ED6">
      <w:r w:rsidRPr="00BA2282">
        <w:t>A researcher wants to investigate salary by region (San Francisco, Seattle, New York) and Profession (Data Scientist, Software Engineer, BI engineer).</w:t>
      </w:r>
      <w:r w:rsidR="00263ED6">
        <w:t xml:space="preserve"> </w:t>
      </w:r>
      <w:r w:rsidRPr="00BA2282">
        <w:t>A sample of 180 people combining region and profession are examined.</w:t>
      </w:r>
    </w:p>
    <w:p w14:paraId="7620B99A" w14:textId="274D91ED" w:rsidR="00BB6B3E" w:rsidRPr="00EC577F" w:rsidRDefault="00BB6B3E" w:rsidP="00EC577F">
      <w:pPr>
        <w:pStyle w:val="ListParagraph"/>
        <w:numPr>
          <w:ilvl w:val="0"/>
          <w:numId w:val="1"/>
        </w:numPr>
        <w:rPr>
          <w:b/>
        </w:rPr>
      </w:pPr>
      <w:r w:rsidRPr="00EC577F">
        <w:rPr>
          <w:b/>
        </w:rPr>
        <w:t xml:space="preserve"> the given data do the data exploration such as box plot of salary VS profession, and salary VS region, etc.,</w:t>
      </w:r>
    </w:p>
    <w:p w14:paraId="223EFDD1" w14:textId="7EA473E4" w:rsidR="00BA2282" w:rsidRDefault="00296AAD" w:rsidP="00BB6B3E">
      <w:pPr>
        <w:rPr>
          <w:b/>
        </w:rPr>
      </w:pPr>
      <w:r>
        <w:rPr>
          <w:noProof/>
        </w:rPr>
        <w:drawing>
          <wp:inline distT="0" distB="0" distL="0" distR="0" wp14:anchorId="4909B6CD" wp14:editId="4BAE3532">
            <wp:extent cx="4309730" cy="2651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4536" r="1870" b="2237"/>
                    <a:stretch/>
                  </pic:blipFill>
                  <pic:spPr bwMode="auto">
                    <a:xfrm>
                      <a:off x="0" y="0"/>
                      <a:ext cx="4348160" cy="2675386"/>
                    </a:xfrm>
                    <a:prstGeom prst="rect">
                      <a:avLst/>
                    </a:prstGeom>
                    <a:noFill/>
                    <a:ln>
                      <a:noFill/>
                    </a:ln>
                    <a:extLst>
                      <a:ext uri="{53640926-AAD7-44D8-BBD7-CCE9431645EC}">
                        <a14:shadowObscured xmlns:a14="http://schemas.microsoft.com/office/drawing/2010/main"/>
                      </a:ext>
                    </a:extLst>
                  </pic:spPr>
                </pic:pic>
              </a:graphicData>
            </a:graphic>
          </wp:inline>
        </w:drawing>
      </w:r>
    </w:p>
    <w:p w14:paraId="6EF5D477" w14:textId="3CC6C9AF" w:rsidR="00296AAD" w:rsidRDefault="00296AAD" w:rsidP="00BB6B3E">
      <w:pPr>
        <w:rPr>
          <w:b/>
        </w:rPr>
      </w:pPr>
      <w:r>
        <w:rPr>
          <w:noProof/>
        </w:rPr>
        <w:drawing>
          <wp:inline distT="0" distB="0" distL="0" distR="0" wp14:anchorId="13183FF6" wp14:editId="238647B5">
            <wp:extent cx="4501116" cy="279597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3619" r="2168" b="2549"/>
                    <a:stretch/>
                  </pic:blipFill>
                  <pic:spPr bwMode="auto">
                    <a:xfrm>
                      <a:off x="0" y="0"/>
                      <a:ext cx="4527289" cy="2812230"/>
                    </a:xfrm>
                    <a:prstGeom prst="rect">
                      <a:avLst/>
                    </a:prstGeom>
                    <a:noFill/>
                    <a:ln>
                      <a:noFill/>
                    </a:ln>
                    <a:extLst>
                      <a:ext uri="{53640926-AAD7-44D8-BBD7-CCE9431645EC}">
                        <a14:shadowObscured xmlns:a14="http://schemas.microsoft.com/office/drawing/2010/main"/>
                      </a:ext>
                    </a:extLst>
                  </pic:spPr>
                </pic:pic>
              </a:graphicData>
            </a:graphic>
          </wp:inline>
        </w:drawing>
      </w:r>
    </w:p>
    <w:p w14:paraId="1BBD794D" w14:textId="660E9DA8" w:rsidR="00CB08E2" w:rsidRPr="00D12802" w:rsidRDefault="00D12802" w:rsidP="00BB6B3E">
      <w:r w:rsidRPr="00D12802">
        <w:t>After examining the mean of Salary by Region and Profession by plotting two boxplot we can see that Data scientists make more money than Software and BI Engineers and that highest salaries are in San Francisco area in comparison with New York City and Seattle.</w:t>
      </w:r>
    </w:p>
    <w:p w14:paraId="607D3CEF" w14:textId="1FC7B4AA" w:rsidR="00BB6B3E" w:rsidRPr="00EC577F" w:rsidRDefault="00BB6B3E" w:rsidP="00EC577F">
      <w:pPr>
        <w:pStyle w:val="ListParagraph"/>
        <w:numPr>
          <w:ilvl w:val="0"/>
          <w:numId w:val="1"/>
        </w:numPr>
        <w:rPr>
          <w:b/>
        </w:rPr>
      </w:pPr>
      <w:r w:rsidRPr="00EC577F">
        <w:rPr>
          <w:b/>
        </w:rPr>
        <w:t>State the hypotheses (in the form of H0: H1:)</w:t>
      </w:r>
    </w:p>
    <w:p w14:paraId="2A8C7A75" w14:textId="48A66374" w:rsidR="00FE164F" w:rsidRPr="00FE164F" w:rsidRDefault="00FE164F" w:rsidP="00FE164F">
      <w:pPr>
        <w:pStyle w:val="ListParagraph"/>
        <w:numPr>
          <w:ilvl w:val="0"/>
          <w:numId w:val="3"/>
        </w:numPr>
      </w:pPr>
      <w:bookmarkStart w:id="0" w:name="_Hlk5979356"/>
      <w:r w:rsidRPr="00FE164F">
        <w:rPr>
          <w:b/>
        </w:rPr>
        <w:t xml:space="preserve">H0: </w:t>
      </w:r>
      <w:r w:rsidRPr="00FE164F">
        <w:t>There is no difference in the means of factor A (Profession)</w:t>
      </w:r>
      <w:r w:rsidR="00307E6C">
        <w:t>.</w:t>
      </w:r>
    </w:p>
    <w:p w14:paraId="511922A6" w14:textId="2DFB680B" w:rsidR="00FE164F" w:rsidRPr="00FE164F" w:rsidRDefault="00FE164F" w:rsidP="00FE164F">
      <w:pPr>
        <w:pStyle w:val="ListParagraph"/>
        <w:rPr>
          <w:b/>
        </w:rPr>
      </w:pPr>
      <w:r w:rsidRPr="00FE164F">
        <w:rPr>
          <w:b/>
        </w:rPr>
        <w:t xml:space="preserve">H1: </w:t>
      </w:r>
      <w:r w:rsidRPr="00FE164F">
        <w:t>the means are not equal.</w:t>
      </w:r>
    </w:p>
    <w:p w14:paraId="02670231" w14:textId="32422E7C" w:rsidR="00FE164F" w:rsidRPr="00FE164F" w:rsidRDefault="00FE164F" w:rsidP="00FE164F">
      <w:pPr>
        <w:pStyle w:val="ListParagraph"/>
        <w:numPr>
          <w:ilvl w:val="0"/>
          <w:numId w:val="3"/>
        </w:numPr>
        <w:rPr>
          <w:b/>
        </w:rPr>
      </w:pPr>
      <w:r w:rsidRPr="00FE164F">
        <w:rPr>
          <w:b/>
        </w:rPr>
        <w:t xml:space="preserve">H0: </w:t>
      </w:r>
      <w:r w:rsidRPr="00FE164F">
        <w:t>There is no difference in means of factor B</w:t>
      </w:r>
      <w:r>
        <w:t xml:space="preserve"> (Region)</w:t>
      </w:r>
      <w:r w:rsidR="00307E6C">
        <w:t>.</w:t>
      </w:r>
    </w:p>
    <w:p w14:paraId="7C2A7637" w14:textId="5937FD4F" w:rsidR="00FE164F" w:rsidRDefault="00FE164F" w:rsidP="00FE164F">
      <w:pPr>
        <w:pStyle w:val="ListParagraph"/>
        <w:rPr>
          <w:b/>
        </w:rPr>
      </w:pPr>
      <w:r w:rsidRPr="00FE164F">
        <w:rPr>
          <w:b/>
        </w:rPr>
        <w:t xml:space="preserve">H1: </w:t>
      </w:r>
      <w:r w:rsidRPr="00FE164F">
        <w:t>the means are not equal.</w:t>
      </w:r>
    </w:p>
    <w:p w14:paraId="7404AECA" w14:textId="25739F3C" w:rsidR="00FE164F" w:rsidRPr="00FE164F" w:rsidRDefault="00BA2282" w:rsidP="00914CD9">
      <w:pPr>
        <w:pStyle w:val="ListParagraph"/>
        <w:numPr>
          <w:ilvl w:val="0"/>
          <w:numId w:val="3"/>
        </w:numPr>
        <w:rPr>
          <w:b/>
        </w:rPr>
      </w:pPr>
      <w:r w:rsidRPr="00FE164F">
        <w:rPr>
          <w:b/>
        </w:rPr>
        <w:t>H0:</w:t>
      </w:r>
      <w:r w:rsidR="00EC577F">
        <w:t xml:space="preserve"> </w:t>
      </w:r>
      <w:r w:rsidR="00FE164F">
        <w:t xml:space="preserve">There is </w:t>
      </w:r>
      <w:r w:rsidR="000A21BA" w:rsidRPr="000A21BA">
        <w:t xml:space="preserve">no interaction between factor </w:t>
      </w:r>
      <w:r w:rsidR="000A21BA">
        <w:t>A (</w:t>
      </w:r>
      <w:r w:rsidR="00FE164F">
        <w:t>P</w:t>
      </w:r>
      <w:r w:rsidR="000A21BA">
        <w:t>rofession)</w:t>
      </w:r>
      <w:r w:rsidR="000A21BA" w:rsidRPr="000A21BA">
        <w:t xml:space="preserve"> and factor B</w:t>
      </w:r>
      <w:r w:rsidR="000A21BA">
        <w:t xml:space="preserve"> (Region).</w:t>
      </w:r>
    </w:p>
    <w:p w14:paraId="4BA027B6" w14:textId="22E610E4" w:rsidR="00BA2282" w:rsidRPr="00FE164F" w:rsidRDefault="00BA2282" w:rsidP="00FE164F">
      <w:pPr>
        <w:pStyle w:val="ListParagraph"/>
        <w:rPr>
          <w:b/>
        </w:rPr>
      </w:pPr>
      <w:r w:rsidRPr="00FE164F">
        <w:rPr>
          <w:b/>
        </w:rPr>
        <w:t>H1:</w:t>
      </w:r>
      <w:r w:rsidR="00EC577F">
        <w:t xml:space="preserve"> </w:t>
      </w:r>
      <w:r w:rsidR="00FE164F">
        <w:t xml:space="preserve">There is an interaction between Profession and Region. </w:t>
      </w:r>
    </w:p>
    <w:bookmarkEnd w:id="0"/>
    <w:p w14:paraId="3F977D8F" w14:textId="1A38D332" w:rsidR="00BB6B3E" w:rsidRDefault="00BB6B3E" w:rsidP="00EC577F">
      <w:pPr>
        <w:pStyle w:val="ListParagraph"/>
        <w:numPr>
          <w:ilvl w:val="0"/>
          <w:numId w:val="1"/>
        </w:numPr>
        <w:rPr>
          <w:b/>
        </w:rPr>
      </w:pPr>
      <w:r w:rsidRPr="00BA2482">
        <w:rPr>
          <w:b/>
        </w:rPr>
        <w:t>Construct an ANOVA table</w:t>
      </w:r>
    </w:p>
    <w:p w14:paraId="110AE588" w14:textId="6927F9CB" w:rsidR="00263ED6" w:rsidRDefault="00CA02BB" w:rsidP="00263ED6">
      <w:r>
        <w:lastRenderedPageBreak/>
        <w:t>a</w:t>
      </w:r>
      <w:r w:rsidRPr="00CA02BB">
        <w:t xml:space="preserve">lpha (significance level) </w:t>
      </w:r>
      <w:r w:rsidR="00263ED6" w:rsidRPr="00263ED6">
        <w:t>= 0.05</w:t>
      </w:r>
    </w:p>
    <w:tbl>
      <w:tblPr>
        <w:tblW w:w="9240" w:type="dxa"/>
        <w:tblCellSpacing w:w="15" w:type="dxa"/>
        <w:tblCellMar>
          <w:top w:w="30" w:type="dxa"/>
          <w:left w:w="120" w:type="dxa"/>
          <w:bottom w:w="30" w:type="dxa"/>
          <w:right w:w="120" w:type="dxa"/>
        </w:tblCellMar>
        <w:tblLook w:val="04A0" w:firstRow="1" w:lastRow="0" w:firstColumn="1" w:lastColumn="0" w:noHBand="0" w:noVBand="1"/>
      </w:tblPr>
      <w:tblGrid>
        <w:gridCol w:w="9240"/>
      </w:tblGrid>
      <w:tr w:rsidR="00462C96" w:rsidRPr="00462C96" w14:paraId="04D51E0D" w14:textId="77777777" w:rsidTr="004B05BB">
        <w:trPr>
          <w:trHeight w:val="1705"/>
          <w:tblCellSpacing w:w="15" w:type="dxa"/>
        </w:trPr>
        <w:tc>
          <w:tcPr>
            <w:tcW w:w="0" w:type="auto"/>
            <w:vAlign w:val="center"/>
            <w:hideMark/>
          </w:tcPr>
          <w:tbl>
            <w:tblPr>
              <w:tblW w:w="8909" w:type="dxa"/>
              <w:tblCellSpacing w:w="15" w:type="dxa"/>
              <w:tblInd w:w="23" w:type="dxa"/>
              <w:tblCellMar>
                <w:top w:w="30" w:type="dxa"/>
                <w:left w:w="120" w:type="dxa"/>
                <w:bottom w:w="30" w:type="dxa"/>
                <w:right w:w="120" w:type="dxa"/>
              </w:tblCellMar>
              <w:tblLook w:val="04A0" w:firstRow="1" w:lastRow="0" w:firstColumn="1" w:lastColumn="0" w:noHBand="0" w:noVBand="1"/>
            </w:tblPr>
            <w:tblGrid>
              <w:gridCol w:w="2175"/>
              <w:gridCol w:w="660"/>
              <w:gridCol w:w="2003"/>
              <w:gridCol w:w="1737"/>
              <w:gridCol w:w="1131"/>
              <w:gridCol w:w="1203"/>
            </w:tblGrid>
            <w:tr w:rsidR="00727D82" w:rsidRPr="00462C96" w14:paraId="08ABC858" w14:textId="77777777" w:rsidTr="004B05BB">
              <w:trPr>
                <w:trHeight w:val="97"/>
                <w:tblCellSpacing w:w="15" w:type="dxa"/>
              </w:trPr>
              <w:tc>
                <w:tcPr>
                  <w:tcW w:w="0" w:type="auto"/>
                  <w:tcBorders>
                    <w:bottom w:val="single" w:sz="6" w:space="0" w:color="383838"/>
                  </w:tcBorders>
                  <w:tcMar>
                    <w:top w:w="60" w:type="dxa"/>
                    <w:left w:w="120" w:type="dxa"/>
                    <w:bottom w:w="15" w:type="dxa"/>
                    <w:right w:w="120" w:type="dxa"/>
                  </w:tcMar>
                  <w:vAlign w:val="bottom"/>
                  <w:hideMark/>
                </w:tcPr>
                <w:p w14:paraId="52ADD14D" w14:textId="77777777" w:rsidR="00462C96" w:rsidRPr="00462C96" w:rsidRDefault="00462C96" w:rsidP="00462C96">
                  <w:pPr>
                    <w:spacing w:after="0" w:line="293" w:lineRule="atLeast"/>
                    <w:rPr>
                      <w:rFonts w:ascii="Segoe UI" w:eastAsia="Times New Roman" w:hAnsi="Segoe UI" w:cs="Segoe UI"/>
                      <w:b/>
                      <w:color w:val="333333"/>
                      <w:sz w:val="20"/>
                      <w:szCs w:val="20"/>
                    </w:rPr>
                  </w:pPr>
                  <w:r w:rsidRPr="00462C96">
                    <w:rPr>
                      <w:rFonts w:ascii="Segoe UI" w:eastAsia="Times New Roman" w:hAnsi="Segoe UI" w:cs="Segoe UI"/>
                      <w:b/>
                      <w:color w:val="333333"/>
                      <w:sz w:val="20"/>
                      <w:szCs w:val="20"/>
                    </w:rPr>
                    <w:t>Source</w:t>
                  </w:r>
                </w:p>
              </w:tc>
              <w:tc>
                <w:tcPr>
                  <w:tcW w:w="0" w:type="auto"/>
                  <w:tcBorders>
                    <w:bottom w:val="single" w:sz="6" w:space="0" w:color="383838"/>
                  </w:tcBorders>
                  <w:tcMar>
                    <w:top w:w="60" w:type="dxa"/>
                    <w:left w:w="120" w:type="dxa"/>
                    <w:bottom w:w="15" w:type="dxa"/>
                    <w:right w:w="120" w:type="dxa"/>
                  </w:tcMar>
                  <w:vAlign w:val="bottom"/>
                  <w:hideMark/>
                </w:tcPr>
                <w:p w14:paraId="71436231" w14:textId="77777777" w:rsidR="00462C96" w:rsidRPr="00462C96" w:rsidRDefault="00462C96" w:rsidP="00462C96">
                  <w:pPr>
                    <w:spacing w:after="0" w:line="293" w:lineRule="atLeast"/>
                    <w:jc w:val="right"/>
                    <w:rPr>
                      <w:rFonts w:ascii="Segoe UI" w:eastAsia="Times New Roman" w:hAnsi="Segoe UI" w:cs="Segoe UI"/>
                      <w:b/>
                      <w:color w:val="333333"/>
                      <w:sz w:val="20"/>
                      <w:szCs w:val="20"/>
                    </w:rPr>
                  </w:pPr>
                  <w:r w:rsidRPr="00462C96">
                    <w:rPr>
                      <w:rFonts w:ascii="Segoe UI" w:eastAsia="Times New Roman" w:hAnsi="Segoe UI" w:cs="Segoe UI"/>
                      <w:b/>
                      <w:color w:val="333333"/>
                      <w:sz w:val="20"/>
                      <w:szCs w:val="20"/>
                    </w:rPr>
                    <w:t>DF</w:t>
                  </w:r>
                </w:p>
              </w:tc>
              <w:tc>
                <w:tcPr>
                  <w:tcW w:w="0" w:type="auto"/>
                  <w:tcBorders>
                    <w:bottom w:val="single" w:sz="6" w:space="0" w:color="383838"/>
                  </w:tcBorders>
                  <w:tcMar>
                    <w:top w:w="60" w:type="dxa"/>
                    <w:left w:w="120" w:type="dxa"/>
                    <w:bottom w:w="15" w:type="dxa"/>
                    <w:right w:w="120" w:type="dxa"/>
                  </w:tcMar>
                  <w:vAlign w:val="bottom"/>
                  <w:hideMark/>
                </w:tcPr>
                <w:p w14:paraId="411AEF3B" w14:textId="15ABFFAB" w:rsidR="00462C96" w:rsidRPr="00462C96" w:rsidRDefault="00462C96" w:rsidP="00462C96">
                  <w:pPr>
                    <w:spacing w:after="0" w:line="293" w:lineRule="atLeast"/>
                    <w:jc w:val="right"/>
                    <w:rPr>
                      <w:rFonts w:ascii="Segoe UI" w:eastAsia="Times New Roman" w:hAnsi="Segoe UI" w:cs="Segoe UI"/>
                      <w:b/>
                      <w:color w:val="333333"/>
                      <w:sz w:val="20"/>
                      <w:szCs w:val="20"/>
                    </w:rPr>
                  </w:pPr>
                  <w:r w:rsidRPr="00462C96">
                    <w:rPr>
                      <w:rFonts w:ascii="Segoe UI" w:eastAsia="Times New Roman" w:hAnsi="Segoe UI" w:cs="Segoe UI"/>
                      <w:b/>
                      <w:color w:val="333333"/>
                      <w:sz w:val="20"/>
                      <w:szCs w:val="20"/>
                    </w:rPr>
                    <w:t>S</w:t>
                  </w:r>
                  <w:r w:rsidR="00495880" w:rsidRPr="00727D82">
                    <w:rPr>
                      <w:rFonts w:ascii="Segoe UI" w:eastAsia="Times New Roman" w:hAnsi="Segoe UI" w:cs="Segoe UI"/>
                      <w:b/>
                      <w:color w:val="333333"/>
                      <w:sz w:val="20"/>
                      <w:szCs w:val="20"/>
                    </w:rPr>
                    <w:t xml:space="preserve">um of </w:t>
                  </w:r>
                  <w:r w:rsidRPr="00462C96">
                    <w:rPr>
                      <w:rFonts w:ascii="Segoe UI" w:eastAsia="Times New Roman" w:hAnsi="Segoe UI" w:cs="Segoe UI"/>
                      <w:b/>
                      <w:color w:val="333333"/>
                      <w:sz w:val="20"/>
                      <w:szCs w:val="20"/>
                    </w:rPr>
                    <w:t>S</w:t>
                  </w:r>
                  <w:r w:rsidR="00495880" w:rsidRPr="00727D82">
                    <w:rPr>
                      <w:rFonts w:ascii="Segoe UI" w:eastAsia="Times New Roman" w:hAnsi="Segoe UI" w:cs="Segoe UI"/>
                      <w:b/>
                      <w:color w:val="333333"/>
                      <w:sz w:val="20"/>
                      <w:szCs w:val="20"/>
                    </w:rPr>
                    <w:t>quares</w:t>
                  </w:r>
                </w:p>
              </w:tc>
              <w:tc>
                <w:tcPr>
                  <w:tcW w:w="0" w:type="auto"/>
                  <w:tcBorders>
                    <w:bottom w:val="single" w:sz="6" w:space="0" w:color="383838"/>
                  </w:tcBorders>
                  <w:tcMar>
                    <w:top w:w="60" w:type="dxa"/>
                    <w:left w:w="120" w:type="dxa"/>
                    <w:bottom w:w="15" w:type="dxa"/>
                    <w:right w:w="120" w:type="dxa"/>
                  </w:tcMar>
                  <w:vAlign w:val="bottom"/>
                  <w:hideMark/>
                </w:tcPr>
                <w:p w14:paraId="415886F8" w14:textId="18DD9A24" w:rsidR="00462C96" w:rsidRPr="00462C96" w:rsidRDefault="00462C96" w:rsidP="00462C96">
                  <w:pPr>
                    <w:spacing w:after="0" w:line="293" w:lineRule="atLeast"/>
                    <w:jc w:val="right"/>
                    <w:rPr>
                      <w:rFonts w:ascii="Segoe UI" w:eastAsia="Times New Roman" w:hAnsi="Segoe UI" w:cs="Segoe UI"/>
                      <w:b/>
                      <w:color w:val="333333"/>
                      <w:sz w:val="20"/>
                      <w:szCs w:val="20"/>
                    </w:rPr>
                  </w:pPr>
                  <w:r w:rsidRPr="00462C96">
                    <w:rPr>
                      <w:rFonts w:ascii="Segoe UI" w:eastAsia="Times New Roman" w:hAnsi="Segoe UI" w:cs="Segoe UI"/>
                      <w:b/>
                      <w:color w:val="333333"/>
                      <w:sz w:val="20"/>
                      <w:szCs w:val="20"/>
                    </w:rPr>
                    <w:t>M</w:t>
                  </w:r>
                  <w:r w:rsidR="00495880" w:rsidRPr="00727D82">
                    <w:rPr>
                      <w:rFonts w:ascii="Segoe UI" w:eastAsia="Times New Roman" w:hAnsi="Segoe UI" w:cs="Segoe UI"/>
                      <w:b/>
                      <w:color w:val="333333"/>
                      <w:sz w:val="20"/>
                      <w:szCs w:val="20"/>
                    </w:rPr>
                    <w:t xml:space="preserve">ean </w:t>
                  </w:r>
                  <w:r w:rsidRPr="00462C96">
                    <w:rPr>
                      <w:rFonts w:ascii="Segoe UI" w:eastAsia="Times New Roman" w:hAnsi="Segoe UI" w:cs="Segoe UI"/>
                      <w:b/>
                      <w:color w:val="333333"/>
                      <w:sz w:val="20"/>
                      <w:szCs w:val="20"/>
                    </w:rPr>
                    <w:t>S</w:t>
                  </w:r>
                  <w:r w:rsidR="00495880" w:rsidRPr="00727D82">
                    <w:rPr>
                      <w:rFonts w:ascii="Segoe UI" w:eastAsia="Times New Roman" w:hAnsi="Segoe UI" w:cs="Segoe UI"/>
                      <w:b/>
                      <w:color w:val="333333"/>
                      <w:sz w:val="20"/>
                      <w:szCs w:val="20"/>
                    </w:rPr>
                    <w:t>quare</w:t>
                  </w:r>
                </w:p>
              </w:tc>
              <w:tc>
                <w:tcPr>
                  <w:tcW w:w="0" w:type="auto"/>
                  <w:tcBorders>
                    <w:bottom w:val="single" w:sz="6" w:space="0" w:color="383838"/>
                  </w:tcBorders>
                  <w:tcMar>
                    <w:top w:w="60" w:type="dxa"/>
                    <w:left w:w="120" w:type="dxa"/>
                    <w:bottom w:w="15" w:type="dxa"/>
                    <w:right w:w="120" w:type="dxa"/>
                  </w:tcMar>
                  <w:vAlign w:val="bottom"/>
                  <w:hideMark/>
                </w:tcPr>
                <w:p w14:paraId="7C3EBE71" w14:textId="77777777" w:rsidR="00462C96" w:rsidRPr="00462C96" w:rsidRDefault="00462C96" w:rsidP="00462C96">
                  <w:pPr>
                    <w:spacing w:after="0" w:line="293" w:lineRule="atLeast"/>
                    <w:jc w:val="right"/>
                    <w:rPr>
                      <w:rFonts w:ascii="Segoe UI" w:eastAsia="Times New Roman" w:hAnsi="Segoe UI" w:cs="Segoe UI"/>
                      <w:b/>
                      <w:color w:val="333333"/>
                      <w:sz w:val="20"/>
                      <w:szCs w:val="20"/>
                    </w:rPr>
                  </w:pPr>
                  <w:r w:rsidRPr="00462C96">
                    <w:rPr>
                      <w:rFonts w:ascii="Segoe UI" w:eastAsia="Times New Roman" w:hAnsi="Segoe UI" w:cs="Segoe UI"/>
                      <w:b/>
                      <w:color w:val="333333"/>
                      <w:sz w:val="20"/>
                      <w:szCs w:val="20"/>
                    </w:rPr>
                    <w:t>F-Value</w:t>
                  </w:r>
                </w:p>
              </w:tc>
              <w:tc>
                <w:tcPr>
                  <w:tcW w:w="0" w:type="auto"/>
                  <w:tcBorders>
                    <w:bottom w:val="single" w:sz="6" w:space="0" w:color="383838"/>
                  </w:tcBorders>
                  <w:tcMar>
                    <w:top w:w="60" w:type="dxa"/>
                    <w:left w:w="120" w:type="dxa"/>
                    <w:bottom w:w="15" w:type="dxa"/>
                    <w:right w:w="120" w:type="dxa"/>
                  </w:tcMar>
                  <w:vAlign w:val="bottom"/>
                  <w:hideMark/>
                </w:tcPr>
                <w:p w14:paraId="0E1CF9E7" w14:textId="77777777" w:rsidR="00462C96" w:rsidRPr="00462C96" w:rsidRDefault="00462C96" w:rsidP="00462C96">
                  <w:pPr>
                    <w:spacing w:after="0" w:line="293" w:lineRule="atLeast"/>
                    <w:jc w:val="right"/>
                    <w:rPr>
                      <w:rFonts w:ascii="Segoe UI" w:eastAsia="Times New Roman" w:hAnsi="Segoe UI" w:cs="Segoe UI"/>
                      <w:b/>
                      <w:color w:val="333333"/>
                      <w:sz w:val="20"/>
                      <w:szCs w:val="20"/>
                    </w:rPr>
                  </w:pPr>
                  <w:r w:rsidRPr="00462C96">
                    <w:rPr>
                      <w:rFonts w:ascii="Segoe UI" w:eastAsia="Times New Roman" w:hAnsi="Segoe UI" w:cs="Segoe UI"/>
                      <w:b/>
                      <w:color w:val="333333"/>
                      <w:sz w:val="20"/>
                      <w:szCs w:val="20"/>
                    </w:rPr>
                    <w:t>P-Value</w:t>
                  </w:r>
                </w:p>
              </w:tc>
            </w:tr>
            <w:tr w:rsidR="00727D82" w:rsidRPr="00462C96" w14:paraId="11582EB2" w14:textId="77777777" w:rsidTr="004B05BB">
              <w:trPr>
                <w:trHeight w:val="101"/>
                <w:tblCellSpacing w:w="15" w:type="dxa"/>
              </w:trPr>
              <w:tc>
                <w:tcPr>
                  <w:tcW w:w="0" w:type="auto"/>
                  <w:hideMark/>
                </w:tcPr>
                <w:p w14:paraId="41319F00" w14:textId="726D921B" w:rsidR="00462C96" w:rsidRPr="00462C96" w:rsidRDefault="00495880" w:rsidP="00462C96">
                  <w:pPr>
                    <w:spacing w:after="0" w:line="293" w:lineRule="atLeast"/>
                    <w:rPr>
                      <w:rFonts w:eastAsia="Times New Roman" w:cstheme="minorHAnsi"/>
                      <w:color w:val="333333"/>
                      <w:sz w:val="20"/>
                      <w:szCs w:val="20"/>
                    </w:rPr>
                  </w:pPr>
                  <w:r w:rsidRPr="004B05BB">
                    <w:rPr>
                      <w:rFonts w:eastAsia="Times New Roman" w:cstheme="minorHAnsi"/>
                      <w:color w:val="000000" w:themeColor="text1"/>
                      <w:sz w:val="20"/>
                      <w:szCs w:val="20"/>
                    </w:rPr>
                    <w:t>Profession</w:t>
                  </w:r>
                </w:p>
              </w:tc>
              <w:tc>
                <w:tcPr>
                  <w:tcW w:w="0" w:type="auto"/>
                  <w:hideMark/>
                </w:tcPr>
                <w:p w14:paraId="27ADA455" w14:textId="77777777" w:rsidR="00462C96" w:rsidRPr="00462C96" w:rsidRDefault="00462C96" w:rsidP="00462C96">
                  <w:pPr>
                    <w:spacing w:after="0" w:line="293" w:lineRule="atLeast"/>
                    <w:jc w:val="right"/>
                    <w:rPr>
                      <w:rFonts w:eastAsia="Times New Roman" w:cstheme="minorHAnsi"/>
                      <w:color w:val="333333"/>
                      <w:sz w:val="20"/>
                      <w:szCs w:val="20"/>
                    </w:rPr>
                  </w:pPr>
                  <w:r w:rsidRPr="00462C96">
                    <w:rPr>
                      <w:rFonts w:eastAsia="Times New Roman" w:cstheme="minorHAnsi"/>
                      <w:color w:val="333333"/>
                      <w:sz w:val="20"/>
                      <w:szCs w:val="20"/>
                    </w:rPr>
                    <w:t>2</w:t>
                  </w:r>
                </w:p>
              </w:tc>
              <w:tc>
                <w:tcPr>
                  <w:tcW w:w="0" w:type="auto"/>
                  <w:hideMark/>
                </w:tcPr>
                <w:p w14:paraId="4B8628D8" w14:textId="4DABEAB4" w:rsidR="00462C96" w:rsidRPr="00462C96" w:rsidRDefault="00495880"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2.386</w:t>
                  </w:r>
                  <w:r w:rsidR="00727D82" w:rsidRPr="004B05BB">
                    <w:rPr>
                      <w:rFonts w:eastAsia="Times New Roman" w:cstheme="minorHAnsi"/>
                      <w:color w:val="333333"/>
                      <w:sz w:val="20"/>
                      <w:szCs w:val="20"/>
                    </w:rPr>
                    <w:t>e+10</w:t>
                  </w:r>
                </w:p>
              </w:tc>
              <w:tc>
                <w:tcPr>
                  <w:tcW w:w="0" w:type="auto"/>
                  <w:hideMark/>
                </w:tcPr>
                <w:p w14:paraId="74D9C9BF" w14:textId="303533B6"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1.193e+10</w:t>
                  </w:r>
                </w:p>
              </w:tc>
              <w:tc>
                <w:tcPr>
                  <w:tcW w:w="0" w:type="auto"/>
                  <w:hideMark/>
                </w:tcPr>
                <w:p w14:paraId="621D9813" w14:textId="018D3B6A" w:rsidR="00462C96" w:rsidRPr="00462C96" w:rsidRDefault="00495880"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86.098</w:t>
                  </w:r>
                </w:p>
              </w:tc>
              <w:tc>
                <w:tcPr>
                  <w:tcW w:w="0" w:type="auto"/>
                  <w:hideMark/>
                </w:tcPr>
                <w:p w14:paraId="245FFC20" w14:textId="1D06FEF1" w:rsidR="00462C96" w:rsidRPr="00462C96" w:rsidRDefault="00462C96" w:rsidP="00462C96">
                  <w:pPr>
                    <w:spacing w:after="0" w:line="293" w:lineRule="atLeast"/>
                    <w:jc w:val="right"/>
                    <w:rPr>
                      <w:rFonts w:eastAsia="Times New Roman" w:cstheme="minorHAnsi"/>
                      <w:color w:val="333333"/>
                      <w:sz w:val="20"/>
                      <w:szCs w:val="20"/>
                    </w:rPr>
                  </w:pPr>
                  <w:r w:rsidRPr="00462C96">
                    <w:rPr>
                      <w:rFonts w:eastAsia="Times New Roman" w:cstheme="minorHAnsi"/>
                      <w:color w:val="333333"/>
                      <w:sz w:val="20"/>
                      <w:szCs w:val="20"/>
                    </w:rPr>
                    <w:t>0</w:t>
                  </w:r>
                  <w:r w:rsidR="00727D82" w:rsidRPr="004B05BB">
                    <w:rPr>
                      <w:rFonts w:eastAsia="Times New Roman" w:cstheme="minorHAnsi"/>
                      <w:color w:val="333333"/>
                      <w:sz w:val="20"/>
                      <w:szCs w:val="20"/>
                    </w:rPr>
                    <w:t>2e-16</w:t>
                  </w:r>
                </w:p>
              </w:tc>
            </w:tr>
            <w:tr w:rsidR="00727D82" w:rsidRPr="00462C96" w14:paraId="4B38CACB" w14:textId="77777777" w:rsidTr="004B05BB">
              <w:trPr>
                <w:trHeight w:val="97"/>
                <w:tblCellSpacing w:w="15" w:type="dxa"/>
              </w:trPr>
              <w:tc>
                <w:tcPr>
                  <w:tcW w:w="0" w:type="auto"/>
                  <w:hideMark/>
                </w:tcPr>
                <w:p w14:paraId="7F0418AF" w14:textId="5D3A7DC8" w:rsidR="00462C96" w:rsidRPr="00462C96" w:rsidRDefault="00495880" w:rsidP="00462C96">
                  <w:pPr>
                    <w:spacing w:after="0" w:line="293" w:lineRule="atLeast"/>
                    <w:rPr>
                      <w:rFonts w:eastAsia="Times New Roman" w:cstheme="minorHAnsi"/>
                      <w:color w:val="333333"/>
                      <w:sz w:val="20"/>
                      <w:szCs w:val="20"/>
                    </w:rPr>
                  </w:pPr>
                  <w:r w:rsidRPr="004B05BB">
                    <w:rPr>
                      <w:rFonts w:eastAsia="Times New Roman" w:cstheme="minorHAnsi"/>
                      <w:color w:val="000000" w:themeColor="text1"/>
                      <w:sz w:val="20"/>
                      <w:szCs w:val="20"/>
                    </w:rPr>
                    <w:t>Region</w:t>
                  </w:r>
                </w:p>
              </w:tc>
              <w:tc>
                <w:tcPr>
                  <w:tcW w:w="0" w:type="auto"/>
                  <w:hideMark/>
                </w:tcPr>
                <w:p w14:paraId="5B33F05A" w14:textId="77777777" w:rsidR="00462C96" w:rsidRPr="00462C96" w:rsidRDefault="00462C96" w:rsidP="00462C96">
                  <w:pPr>
                    <w:spacing w:after="0" w:line="293" w:lineRule="atLeast"/>
                    <w:jc w:val="right"/>
                    <w:rPr>
                      <w:rFonts w:eastAsia="Times New Roman" w:cstheme="minorHAnsi"/>
                      <w:color w:val="333333"/>
                      <w:sz w:val="20"/>
                      <w:szCs w:val="20"/>
                    </w:rPr>
                  </w:pPr>
                  <w:r w:rsidRPr="00462C96">
                    <w:rPr>
                      <w:rFonts w:eastAsia="Times New Roman" w:cstheme="minorHAnsi"/>
                      <w:color w:val="333333"/>
                      <w:sz w:val="20"/>
                      <w:szCs w:val="20"/>
                    </w:rPr>
                    <w:t>2</w:t>
                  </w:r>
                </w:p>
              </w:tc>
              <w:tc>
                <w:tcPr>
                  <w:tcW w:w="0" w:type="auto"/>
                  <w:hideMark/>
                </w:tcPr>
                <w:p w14:paraId="7298936B" w14:textId="698E588D" w:rsidR="00462C96" w:rsidRPr="00462C96" w:rsidRDefault="00495880"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4.750</w:t>
                  </w:r>
                  <w:r w:rsidR="00727D82" w:rsidRPr="004B05BB">
                    <w:rPr>
                      <w:rFonts w:eastAsia="Times New Roman" w:cstheme="minorHAnsi"/>
                      <w:color w:val="333333"/>
                      <w:sz w:val="20"/>
                      <w:szCs w:val="20"/>
                    </w:rPr>
                    <w:t>e+09</w:t>
                  </w:r>
                </w:p>
              </w:tc>
              <w:tc>
                <w:tcPr>
                  <w:tcW w:w="0" w:type="auto"/>
                  <w:hideMark/>
                </w:tcPr>
                <w:p w14:paraId="625C7132" w14:textId="237228C1"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2.375e+09</w:t>
                  </w:r>
                </w:p>
              </w:tc>
              <w:tc>
                <w:tcPr>
                  <w:tcW w:w="0" w:type="auto"/>
                  <w:hideMark/>
                </w:tcPr>
                <w:p w14:paraId="0F6F78CA" w14:textId="5FF86D83" w:rsidR="00462C96" w:rsidRPr="00462C96" w:rsidRDefault="00495880"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17.143</w:t>
                  </w:r>
                </w:p>
              </w:tc>
              <w:tc>
                <w:tcPr>
                  <w:tcW w:w="0" w:type="auto"/>
                  <w:hideMark/>
                </w:tcPr>
                <w:p w14:paraId="427986E5" w14:textId="0878C8D5"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1.64e-7</w:t>
                  </w:r>
                </w:p>
              </w:tc>
            </w:tr>
            <w:tr w:rsidR="00727D82" w:rsidRPr="00462C96" w14:paraId="26F11BAD" w14:textId="77777777" w:rsidTr="004B05BB">
              <w:trPr>
                <w:trHeight w:val="97"/>
                <w:tblCellSpacing w:w="15" w:type="dxa"/>
              </w:trPr>
              <w:tc>
                <w:tcPr>
                  <w:tcW w:w="0" w:type="auto"/>
                  <w:hideMark/>
                </w:tcPr>
                <w:p w14:paraId="5CC8B226" w14:textId="16CF17DC" w:rsidR="00462C96" w:rsidRPr="00462C96" w:rsidRDefault="00495880" w:rsidP="00462C96">
                  <w:pPr>
                    <w:spacing w:after="0" w:line="293" w:lineRule="atLeast"/>
                    <w:rPr>
                      <w:rFonts w:eastAsia="Times New Roman" w:cstheme="minorHAnsi"/>
                      <w:color w:val="333333"/>
                      <w:sz w:val="20"/>
                      <w:szCs w:val="20"/>
                    </w:rPr>
                  </w:pPr>
                  <w:r w:rsidRPr="004B05BB">
                    <w:rPr>
                      <w:rFonts w:eastAsia="Times New Roman" w:cstheme="minorHAnsi"/>
                      <w:color w:val="000000" w:themeColor="text1"/>
                      <w:sz w:val="20"/>
                      <w:szCs w:val="20"/>
                    </w:rPr>
                    <w:t>Profession * Region</w:t>
                  </w:r>
                </w:p>
              </w:tc>
              <w:tc>
                <w:tcPr>
                  <w:tcW w:w="0" w:type="auto"/>
                  <w:hideMark/>
                </w:tcPr>
                <w:p w14:paraId="1A6744EF" w14:textId="77777777" w:rsidR="00462C96" w:rsidRPr="00462C96" w:rsidRDefault="00462C96" w:rsidP="00462C96">
                  <w:pPr>
                    <w:spacing w:after="0" w:line="293" w:lineRule="atLeast"/>
                    <w:jc w:val="right"/>
                    <w:rPr>
                      <w:rFonts w:eastAsia="Times New Roman" w:cstheme="minorHAnsi"/>
                      <w:color w:val="333333"/>
                      <w:sz w:val="20"/>
                      <w:szCs w:val="20"/>
                    </w:rPr>
                  </w:pPr>
                  <w:r w:rsidRPr="00462C96">
                    <w:rPr>
                      <w:rFonts w:eastAsia="Times New Roman" w:cstheme="minorHAnsi"/>
                      <w:color w:val="333333"/>
                      <w:sz w:val="20"/>
                      <w:szCs w:val="20"/>
                    </w:rPr>
                    <w:t>4</w:t>
                  </w:r>
                </w:p>
              </w:tc>
              <w:tc>
                <w:tcPr>
                  <w:tcW w:w="0" w:type="auto"/>
                  <w:hideMark/>
                </w:tcPr>
                <w:p w14:paraId="06CC323C" w14:textId="3DCC645A" w:rsidR="00462C96" w:rsidRPr="00462C96" w:rsidRDefault="00495880"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3.037</w:t>
                  </w:r>
                  <w:r w:rsidR="00727D82" w:rsidRPr="004B05BB">
                    <w:rPr>
                      <w:rFonts w:eastAsia="Times New Roman" w:cstheme="minorHAnsi"/>
                      <w:color w:val="333333"/>
                      <w:sz w:val="20"/>
                      <w:szCs w:val="20"/>
                    </w:rPr>
                    <w:t>e+09</w:t>
                  </w:r>
                </w:p>
              </w:tc>
              <w:tc>
                <w:tcPr>
                  <w:tcW w:w="0" w:type="auto"/>
                  <w:hideMark/>
                </w:tcPr>
                <w:p w14:paraId="62AFDE1E" w14:textId="212CF67E"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7.593e+08</w:t>
                  </w:r>
                </w:p>
              </w:tc>
              <w:tc>
                <w:tcPr>
                  <w:tcW w:w="0" w:type="auto"/>
                  <w:hideMark/>
                </w:tcPr>
                <w:p w14:paraId="0FE91931" w14:textId="5F19EDAE" w:rsidR="00462C96" w:rsidRPr="00462C96" w:rsidRDefault="00495880"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5.481</w:t>
                  </w:r>
                </w:p>
              </w:tc>
              <w:tc>
                <w:tcPr>
                  <w:tcW w:w="0" w:type="auto"/>
                  <w:hideMark/>
                </w:tcPr>
                <w:p w14:paraId="7C781CAD" w14:textId="08F3F80A" w:rsidR="00462C96" w:rsidRPr="00462C96" w:rsidRDefault="00462C96" w:rsidP="00462C96">
                  <w:pPr>
                    <w:spacing w:after="0" w:line="293" w:lineRule="atLeast"/>
                    <w:jc w:val="right"/>
                    <w:rPr>
                      <w:rFonts w:eastAsia="Times New Roman" w:cstheme="minorHAnsi"/>
                      <w:color w:val="333333"/>
                      <w:sz w:val="20"/>
                      <w:szCs w:val="20"/>
                    </w:rPr>
                  </w:pPr>
                  <w:r w:rsidRPr="00462C96">
                    <w:rPr>
                      <w:rFonts w:eastAsia="Times New Roman" w:cstheme="minorHAnsi"/>
                      <w:color w:val="333333"/>
                      <w:sz w:val="20"/>
                      <w:szCs w:val="20"/>
                    </w:rPr>
                    <w:t>0.0</w:t>
                  </w:r>
                  <w:r w:rsidR="00495880" w:rsidRPr="004B05BB">
                    <w:rPr>
                      <w:rFonts w:eastAsia="Times New Roman" w:cstheme="minorHAnsi"/>
                      <w:color w:val="333333"/>
                      <w:sz w:val="20"/>
                      <w:szCs w:val="20"/>
                    </w:rPr>
                    <w:t>00355</w:t>
                  </w:r>
                </w:p>
              </w:tc>
            </w:tr>
            <w:tr w:rsidR="00727D82" w:rsidRPr="00462C96" w14:paraId="4A8CB34B" w14:textId="77777777" w:rsidTr="004B05BB">
              <w:trPr>
                <w:trHeight w:val="101"/>
                <w:tblCellSpacing w:w="15" w:type="dxa"/>
              </w:trPr>
              <w:tc>
                <w:tcPr>
                  <w:tcW w:w="0" w:type="auto"/>
                  <w:vAlign w:val="center"/>
                  <w:hideMark/>
                </w:tcPr>
                <w:p w14:paraId="0ABF7506" w14:textId="77777777" w:rsidR="00462C96" w:rsidRPr="00462C96" w:rsidRDefault="00462C96" w:rsidP="00462C96">
                  <w:pPr>
                    <w:spacing w:after="0" w:line="293" w:lineRule="atLeast"/>
                    <w:rPr>
                      <w:rFonts w:eastAsia="Times New Roman" w:cstheme="minorHAnsi"/>
                      <w:color w:val="333333"/>
                      <w:sz w:val="20"/>
                      <w:szCs w:val="20"/>
                    </w:rPr>
                  </w:pPr>
                  <w:r w:rsidRPr="00462C96">
                    <w:rPr>
                      <w:rFonts w:eastAsia="Times New Roman" w:cstheme="minorHAnsi"/>
                      <w:color w:val="333333"/>
                      <w:sz w:val="20"/>
                      <w:szCs w:val="20"/>
                    </w:rPr>
                    <w:t>Error</w:t>
                  </w:r>
                </w:p>
              </w:tc>
              <w:tc>
                <w:tcPr>
                  <w:tcW w:w="0" w:type="auto"/>
                  <w:hideMark/>
                </w:tcPr>
                <w:p w14:paraId="6DF90AFE" w14:textId="0F326F4B"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171</w:t>
                  </w:r>
                </w:p>
              </w:tc>
              <w:tc>
                <w:tcPr>
                  <w:tcW w:w="0" w:type="auto"/>
                  <w:hideMark/>
                </w:tcPr>
                <w:p w14:paraId="0627ABBC" w14:textId="01A4F7C7"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2.369e+10</w:t>
                  </w:r>
                </w:p>
              </w:tc>
              <w:tc>
                <w:tcPr>
                  <w:tcW w:w="0" w:type="auto"/>
                  <w:hideMark/>
                </w:tcPr>
                <w:p w14:paraId="3AF40FB5" w14:textId="00958CCF"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1.385e+08</w:t>
                  </w:r>
                </w:p>
              </w:tc>
              <w:tc>
                <w:tcPr>
                  <w:tcW w:w="0" w:type="auto"/>
                  <w:hideMark/>
                </w:tcPr>
                <w:p w14:paraId="400B6660" w14:textId="77777777" w:rsidR="00462C96" w:rsidRPr="00462C96" w:rsidRDefault="00462C96" w:rsidP="00462C96">
                  <w:pPr>
                    <w:spacing w:after="0" w:line="293" w:lineRule="atLeast"/>
                    <w:jc w:val="right"/>
                    <w:rPr>
                      <w:rFonts w:eastAsia="Times New Roman" w:cstheme="minorHAnsi"/>
                      <w:color w:val="333333"/>
                      <w:sz w:val="20"/>
                      <w:szCs w:val="20"/>
                    </w:rPr>
                  </w:pPr>
                </w:p>
              </w:tc>
              <w:tc>
                <w:tcPr>
                  <w:tcW w:w="0" w:type="auto"/>
                  <w:hideMark/>
                </w:tcPr>
                <w:p w14:paraId="10633FA1" w14:textId="77777777" w:rsidR="00462C96" w:rsidRPr="00462C96" w:rsidRDefault="00462C96" w:rsidP="00462C96">
                  <w:pPr>
                    <w:spacing w:after="0" w:line="293" w:lineRule="atLeast"/>
                    <w:jc w:val="right"/>
                    <w:rPr>
                      <w:rFonts w:eastAsia="Times New Roman" w:cstheme="minorHAnsi"/>
                      <w:sz w:val="20"/>
                      <w:szCs w:val="20"/>
                    </w:rPr>
                  </w:pPr>
                </w:p>
              </w:tc>
            </w:tr>
            <w:tr w:rsidR="00727D82" w:rsidRPr="00462C96" w14:paraId="020409AF" w14:textId="77777777" w:rsidTr="004B05BB">
              <w:trPr>
                <w:trHeight w:val="81"/>
                <w:tblCellSpacing w:w="15" w:type="dxa"/>
              </w:trPr>
              <w:tc>
                <w:tcPr>
                  <w:tcW w:w="0" w:type="auto"/>
                  <w:vAlign w:val="center"/>
                  <w:hideMark/>
                </w:tcPr>
                <w:p w14:paraId="12C719BE" w14:textId="77777777" w:rsidR="00462C96" w:rsidRPr="00462C96" w:rsidRDefault="00462C96" w:rsidP="00462C96">
                  <w:pPr>
                    <w:spacing w:after="0" w:line="293" w:lineRule="atLeast"/>
                    <w:rPr>
                      <w:rFonts w:eastAsia="Times New Roman" w:cstheme="minorHAnsi"/>
                      <w:color w:val="333333"/>
                      <w:sz w:val="20"/>
                      <w:szCs w:val="20"/>
                    </w:rPr>
                  </w:pPr>
                  <w:r w:rsidRPr="00462C96">
                    <w:rPr>
                      <w:rFonts w:eastAsia="Times New Roman" w:cstheme="minorHAnsi"/>
                      <w:color w:val="333333"/>
                      <w:sz w:val="20"/>
                      <w:szCs w:val="20"/>
                    </w:rPr>
                    <w:t>Total</w:t>
                  </w:r>
                </w:p>
              </w:tc>
              <w:tc>
                <w:tcPr>
                  <w:tcW w:w="0" w:type="auto"/>
                  <w:hideMark/>
                </w:tcPr>
                <w:p w14:paraId="7B334B29" w14:textId="4B125C54"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179</w:t>
                  </w:r>
                </w:p>
              </w:tc>
              <w:tc>
                <w:tcPr>
                  <w:tcW w:w="0" w:type="auto"/>
                  <w:hideMark/>
                </w:tcPr>
                <w:p w14:paraId="79D76C7C" w14:textId="5ADA7B85" w:rsidR="00462C96" w:rsidRPr="00462C96" w:rsidRDefault="00727D82" w:rsidP="00462C96">
                  <w:pPr>
                    <w:spacing w:after="0" w:line="293" w:lineRule="atLeast"/>
                    <w:jc w:val="right"/>
                    <w:rPr>
                      <w:rFonts w:eastAsia="Times New Roman" w:cstheme="minorHAnsi"/>
                      <w:color w:val="333333"/>
                      <w:sz w:val="20"/>
                      <w:szCs w:val="20"/>
                    </w:rPr>
                  </w:pPr>
                  <w:r w:rsidRPr="004B05BB">
                    <w:rPr>
                      <w:rFonts w:eastAsia="Times New Roman" w:cstheme="minorHAnsi"/>
                      <w:color w:val="333333"/>
                      <w:sz w:val="20"/>
                      <w:szCs w:val="20"/>
                    </w:rPr>
                    <w:t>5.</w:t>
                  </w:r>
                  <w:r w:rsidR="004B05BB" w:rsidRPr="004B05BB">
                    <w:rPr>
                      <w:rFonts w:eastAsia="Times New Roman" w:cstheme="minorHAnsi"/>
                      <w:color w:val="333333"/>
                      <w:sz w:val="20"/>
                      <w:szCs w:val="20"/>
                    </w:rPr>
                    <w:t>5337e+10</w:t>
                  </w:r>
                </w:p>
              </w:tc>
              <w:tc>
                <w:tcPr>
                  <w:tcW w:w="0" w:type="auto"/>
                  <w:hideMark/>
                </w:tcPr>
                <w:p w14:paraId="5869D658" w14:textId="77777777" w:rsidR="00462C96" w:rsidRPr="00462C96" w:rsidRDefault="00462C96" w:rsidP="00462C96">
                  <w:pPr>
                    <w:spacing w:after="0" w:line="293" w:lineRule="atLeast"/>
                    <w:jc w:val="right"/>
                    <w:rPr>
                      <w:rFonts w:eastAsia="Times New Roman" w:cstheme="minorHAnsi"/>
                      <w:color w:val="333333"/>
                      <w:sz w:val="20"/>
                      <w:szCs w:val="20"/>
                    </w:rPr>
                  </w:pPr>
                </w:p>
              </w:tc>
              <w:tc>
                <w:tcPr>
                  <w:tcW w:w="0" w:type="auto"/>
                  <w:hideMark/>
                </w:tcPr>
                <w:p w14:paraId="6F50CD33" w14:textId="77777777" w:rsidR="00462C96" w:rsidRPr="00462C96" w:rsidRDefault="00462C96" w:rsidP="00462C96">
                  <w:pPr>
                    <w:spacing w:after="0" w:line="293" w:lineRule="atLeast"/>
                    <w:jc w:val="right"/>
                    <w:rPr>
                      <w:rFonts w:eastAsia="Times New Roman" w:cstheme="minorHAnsi"/>
                      <w:sz w:val="20"/>
                      <w:szCs w:val="20"/>
                    </w:rPr>
                  </w:pPr>
                </w:p>
              </w:tc>
              <w:tc>
                <w:tcPr>
                  <w:tcW w:w="0" w:type="auto"/>
                  <w:vAlign w:val="center"/>
                  <w:hideMark/>
                </w:tcPr>
                <w:p w14:paraId="09DD1890" w14:textId="77777777" w:rsidR="00462C96" w:rsidRPr="00462C96" w:rsidRDefault="00462C96" w:rsidP="00462C96">
                  <w:pPr>
                    <w:spacing w:after="0" w:line="293" w:lineRule="atLeast"/>
                    <w:rPr>
                      <w:rFonts w:eastAsia="Times New Roman" w:cstheme="minorHAnsi"/>
                      <w:sz w:val="20"/>
                      <w:szCs w:val="20"/>
                    </w:rPr>
                  </w:pPr>
                </w:p>
              </w:tc>
            </w:tr>
          </w:tbl>
          <w:p w14:paraId="6FF428FB" w14:textId="77777777" w:rsidR="00462C96" w:rsidRPr="00462C96" w:rsidRDefault="00462C96" w:rsidP="00462C96">
            <w:pPr>
              <w:spacing w:after="0" w:line="293" w:lineRule="atLeast"/>
              <w:rPr>
                <w:rFonts w:ascii="Segoe UI" w:eastAsia="Times New Roman" w:hAnsi="Segoe UI" w:cs="Segoe UI"/>
                <w:color w:val="333333"/>
                <w:sz w:val="20"/>
                <w:szCs w:val="20"/>
              </w:rPr>
            </w:pPr>
          </w:p>
        </w:tc>
      </w:tr>
    </w:tbl>
    <w:p w14:paraId="0010C66F" w14:textId="77777777" w:rsidR="00BA2282" w:rsidRPr="00BB6B3E" w:rsidRDefault="00BA2282" w:rsidP="00BB6B3E"/>
    <w:p w14:paraId="31B89D88" w14:textId="47A74C7A" w:rsidR="00BB6B3E" w:rsidRDefault="00BB6B3E" w:rsidP="00BA2482">
      <w:pPr>
        <w:pStyle w:val="ListParagraph"/>
        <w:numPr>
          <w:ilvl w:val="0"/>
          <w:numId w:val="1"/>
        </w:numPr>
        <w:rPr>
          <w:b/>
        </w:rPr>
      </w:pPr>
      <w:r w:rsidRPr="00BA2482">
        <w:rPr>
          <w:b/>
        </w:rPr>
        <w:t>Do the complete analysis and summarize your findings using significance level at 0.05 (95% confidence level).</w:t>
      </w:r>
    </w:p>
    <w:p w14:paraId="782DD11D" w14:textId="63B773D3" w:rsidR="008B5857" w:rsidRPr="008B5857" w:rsidRDefault="008B5857" w:rsidP="008B5857">
      <w:pPr>
        <w:rPr>
          <w:b/>
        </w:rPr>
      </w:pPr>
      <w:r>
        <w:rPr>
          <w:noProof/>
        </w:rPr>
        <w:drawing>
          <wp:inline distT="0" distB="0" distL="0" distR="0" wp14:anchorId="0FE3603D" wp14:editId="5A158435">
            <wp:extent cx="4508205" cy="1175663"/>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651"/>
                    <a:stretch/>
                  </pic:blipFill>
                  <pic:spPr bwMode="auto">
                    <a:xfrm>
                      <a:off x="0" y="0"/>
                      <a:ext cx="4603767" cy="1200584"/>
                    </a:xfrm>
                    <a:prstGeom prst="rect">
                      <a:avLst/>
                    </a:prstGeom>
                    <a:ln>
                      <a:noFill/>
                    </a:ln>
                    <a:extLst>
                      <a:ext uri="{53640926-AAD7-44D8-BBD7-CCE9431645EC}">
                        <a14:shadowObscured xmlns:a14="http://schemas.microsoft.com/office/drawing/2010/main"/>
                      </a:ext>
                    </a:extLst>
                  </pic:spPr>
                </pic:pic>
              </a:graphicData>
            </a:graphic>
          </wp:inline>
        </w:drawing>
      </w:r>
    </w:p>
    <w:p w14:paraId="6B7E72CB" w14:textId="1431FC03" w:rsidR="00C80566" w:rsidRDefault="00FE4476" w:rsidP="00296AAD">
      <w:r>
        <w:t>W</w:t>
      </w:r>
      <w:r w:rsidR="00296AAD">
        <w:t>e performed a two-way ANOVA</w:t>
      </w:r>
      <w:r w:rsidR="00D12802" w:rsidRPr="00D12802">
        <w:t xml:space="preserve"> with the </w:t>
      </w:r>
      <w:proofErr w:type="spellStart"/>
      <w:r w:rsidR="00D12802" w:rsidRPr="00D12802">
        <w:t>aov</w:t>
      </w:r>
      <w:proofErr w:type="spellEnd"/>
      <w:r w:rsidR="00D12802" w:rsidRPr="00D12802">
        <w:t xml:space="preserve"> function</w:t>
      </w:r>
      <w:r w:rsidR="00296AAD">
        <w:t xml:space="preserve"> to examine the influence of the independent variables, Profession and Region, on dependent variable Salary. </w:t>
      </w:r>
      <w:r w:rsidR="00D12802" w:rsidRPr="00D12802">
        <w:t>The output shows the p-value of factor Profession and Region, and the combination of these two factors rejects the null hypothesis.</w:t>
      </w:r>
      <w:r w:rsidR="00263ED6">
        <w:t xml:space="preserve"> </w:t>
      </w:r>
      <w:r w:rsidR="00C80566" w:rsidRPr="00C80566">
        <w:t>It can be seen that the two main effects (</w:t>
      </w:r>
      <w:r w:rsidR="00C80566">
        <w:t>profession</w:t>
      </w:r>
      <w:r w:rsidR="00C80566" w:rsidRPr="00C80566">
        <w:t xml:space="preserve"> and </w:t>
      </w:r>
      <w:r w:rsidR="00C80566">
        <w:t>region</w:t>
      </w:r>
      <w:r w:rsidR="00C80566" w:rsidRPr="00C80566">
        <w:t>) are statistically significant, as well as their interaction</w:t>
      </w:r>
      <w:r w:rsidR="00FE164F">
        <w:t xml:space="preserve"> </w:t>
      </w:r>
      <w:r w:rsidR="00C80566">
        <w:t>(</w:t>
      </w:r>
      <w:proofErr w:type="spellStart"/>
      <w:proofErr w:type="gramStart"/>
      <w:r w:rsidR="00C80566">
        <w:t>profession:region</w:t>
      </w:r>
      <w:proofErr w:type="spellEnd"/>
      <w:proofErr w:type="gramEnd"/>
      <w:r w:rsidR="00C80566">
        <w:t>)</w:t>
      </w:r>
      <w:r w:rsidR="00C80566" w:rsidRPr="00C80566">
        <w:t>.</w:t>
      </w:r>
    </w:p>
    <w:p w14:paraId="67ADBAB9" w14:textId="626EDE3D" w:rsidR="00402605" w:rsidRDefault="00263ED6" w:rsidP="00296AAD">
      <w:r>
        <w:t xml:space="preserve">Since we rejected null hypothesis it would be a good idea to run post hoc comparison test (Tukey Test) to see the differences between professions and differences between regions. </w:t>
      </w:r>
    </w:p>
    <w:p w14:paraId="7292BE46" w14:textId="2C0BCD2E" w:rsidR="00402605" w:rsidRDefault="00402605" w:rsidP="00296AAD">
      <w:r w:rsidRPr="00402605">
        <w:t>ANOVA assumes that the data are normally distributed and the variance across groups are homogeneous. We can check that with some diagnostic plots.</w:t>
      </w:r>
    </w:p>
    <w:p w14:paraId="5BCB2DCF" w14:textId="6F691667" w:rsidR="00402605" w:rsidRDefault="00402605" w:rsidP="00296AAD">
      <w:r>
        <w:rPr>
          <w:noProof/>
        </w:rPr>
        <w:drawing>
          <wp:inline distT="0" distB="0" distL="0" distR="0" wp14:anchorId="6C771EED" wp14:editId="72A4F315">
            <wp:extent cx="3466214" cy="2793109"/>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044"/>
                    <a:stretch/>
                  </pic:blipFill>
                  <pic:spPr bwMode="auto">
                    <a:xfrm>
                      <a:off x="0" y="0"/>
                      <a:ext cx="3514222" cy="283179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8D5F29" wp14:editId="4F7E198A">
            <wp:extent cx="3374065" cy="27662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23"/>
                    <a:stretch/>
                  </pic:blipFill>
                  <pic:spPr bwMode="auto">
                    <a:xfrm>
                      <a:off x="0" y="0"/>
                      <a:ext cx="3418531" cy="2802695"/>
                    </a:xfrm>
                    <a:prstGeom prst="rect">
                      <a:avLst/>
                    </a:prstGeom>
                    <a:ln>
                      <a:noFill/>
                    </a:ln>
                    <a:extLst>
                      <a:ext uri="{53640926-AAD7-44D8-BBD7-CCE9431645EC}">
                        <a14:shadowObscured xmlns:a14="http://schemas.microsoft.com/office/drawing/2010/main"/>
                      </a:ext>
                    </a:extLst>
                  </pic:spPr>
                </pic:pic>
              </a:graphicData>
            </a:graphic>
          </wp:inline>
        </w:drawing>
      </w:r>
    </w:p>
    <w:p w14:paraId="01965E4E" w14:textId="03C2C792" w:rsidR="00402605" w:rsidRDefault="00E269B5" w:rsidP="00296AAD">
      <w:r>
        <w:lastRenderedPageBreak/>
        <w:t>Based on the first plot, t</w:t>
      </w:r>
      <w:r w:rsidR="00402605" w:rsidRPr="00402605">
        <w:t>here is no evident relationships betw</w:t>
      </w:r>
      <w:bookmarkStart w:id="1" w:name="_GoBack"/>
      <w:bookmarkEnd w:id="1"/>
      <w:r w:rsidR="00402605" w:rsidRPr="00402605">
        <w:t>een residuals and fitted values (the mean of each groups), which is good. So, we can assume the homogeneity of</w:t>
      </w:r>
      <w:proofErr w:type="spellStart"/>
      <w:r w:rsidR="00402605" w:rsidRPr="00402605">
        <w:t xml:space="preserve"> </w:t>
      </w:r>
      <w:proofErr w:type="spellEnd"/>
      <w:r w:rsidR="00402605" w:rsidRPr="00402605">
        <w:t>variances.</w:t>
      </w:r>
    </w:p>
    <w:p w14:paraId="554A6EF8" w14:textId="26991B69" w:rsidR="00402605" w:rsidRDefault="00E269B5" w:rsidP="00296AAD">
      <w:r>
        <w:t>Looking at the second plot, a</w:t>
      </w:r>
      <w:r w:rsidR="00402605" w:rsidRPr="00402605">
        <w:t>s all the points fall approximately along this reference line, we can assume normality.</w:t>
      </w:r>
    </w:p>
    <w:p w14:paraId="1280484B" w14:textId="7B796C85" w:rsidR="00BB6B3E" w:rsidRPr="00BA2482" w:rsidRDefault="00BB6B3E" w:rsidP="00BA2482">
      <w:pPr>
        <w:pStyle w:val="ListParagraph"/>
        <w:numPr>
          <w:ilvl w:val="0"/>
          <w:numId w:val="1"/>
        </w:numPr>
        <w:rPr>
          <w:b/>
        </w:rPr>
      </w:pPr>
      <w:r w:rsidRPr="00BA2482">
        <w:rPr>
          <w:b/>
        </w:rPr>
        <w:t>Indicate which effects are significant, if any. Show your plots (e.g. interaction effect) and analyze them. </w:t>
      </w:r>
    </w:p>
    <w:p w14:paraId="6E37AEF2" w14:textId="26C983C9" w:rsidR="008B5857" w:rsidRDefault="008B5857">
      <w:r w:rsidRPr="008B5857">
        <w:rPr>
          <w:noProof/>
        </w:rPr>
        <w:drawing>
          <wp:inline distT="0" distB="0" distL="0" distR="0" wp14:anchorId="36EAE06D" wp14:editId="3271862C">
            <wp:extent cx="6858000" cy="251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51460"/>
                    </a:xfrm>
                    <a:prstGeom prst="rect">
                      <a:avLst/>
                    </a:prstGeom>
                  </pic:spPr>
                </pic:pic>
              </a:graphicData>
            </a:graphic>
          </wp:inline>
        </w:drawing>
      </w:r>
    </w:p>
    <w:p w14:paraId="79FBBD99" w14:textId="689256DE" w:rsidR="008B5857" w:rsidRDefault="00296AAD">
      <w:r>
        <w:rPr>
          <w:noProof/>
        </w:rPr>
        <w:drawing>
          <wp:inline distT="0" distB="0" distL="0" distR="0" wp14:anchorId="0ED68048" wp14:editId="3A802631">
            <wp:extent cx="5011479" cy="2992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164" r="3559" b="2932"/>
                    <a:stretch/>
                  </pic:blipFill>
                  <pic:spPr bwMode="auto">
                    <a:xfrm>
                      <a:off x="0" y="0"/>
                      <a:ext cx="5087999" cy="3037688"/>
                    </a:xfrm>
                    <a:prstGeom prst="rect">
                      <a:avLst/>
                    </a:prstGeom>
                    <a:noFill/>
                    <a:ln>
                      <a:noFill/>
                    </a:ln>
                    <a:extLst>
                      <a:ext uri="{53640926-AAD7-44D8-BBD7-CCE9431645EC}">
                        <a14:shadowObscured xmlns:a14="http://schemas.microsoft.com/office/drawing/2010/main"/>
                      </a:ext>
                    </a:extLst>
                  </pic:spPr>
                </pic:pic>
              </a:graphicData>
            </a:graphic>
          </wp:inline>
        </w:drawing>
      </w:r>
    </w:p>
    <w:p w14:paraId="11331015" w14:textId="77D24089" w:rsidR="00263ED6" w:rsidRDefault="00263ED6">
      <w:r w:rsidRPr="00263ED6">
        <w:t xml:space="preserve">We applied an interaction plot to visualize the change of salary </w:t>
      </w:r>
      <w:proofErr w:type="gramStart"/>
      <w:r w:rsidRPr="00263ED6">
        <w:t>in regard to</w:t>
      </w:r>
      <w:proofErr w:type="gramEnd"/>
      <w:r w:rsidRPr="00263ED6">
        <w:t xml:space="preserve"> different regions and professions. plot shows us that Profession and Region do </w:t>
      </w:r>
      <w:proofErr w:type="gramStart"/>
      <w:r w:rsidRPr="00263ED6">
        <w:t>have an effect on</w:t>
      </w:r>
      <w:proofErr w:type="gramEnd"/>
      <w:r w:rsidRPr="00263ED6">
        <w:t xml:space="preserve"> the mean of Salary. In other words, both Profession and Region affect the average salary of an engineer.</w:t>
      </w:r>
    </w:p>
    <w:p w14:paraId="44F98BA9" w14:textId="318754CF" w:rsidR="00263ED6" w:rsidRDefault="008B5857">
      <w:r w:rsidRPr="008B5857">
        <w:rPr>
          <w:noProof/>
        </w:rPr>
        <w:drawing>
          <wp:inline distT="0" distB="0" distL="0" distR="0" wp14:anchorId="4A16027D" wp14:editId="01CB85A2">
            <wp:extent cx="4817948" cy="2204484"/>
            <wp:effectExtent l="0" t="0" r="190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24"/>
                    <a:stretch/>
                  </pic:blipFill>
                  <pic:spPr bwMode="auto">
                    <a:xfrm>
                      <a:off x="0" y="0"/>
                      <a:ext cx="4949271" cy="2264572"/>
                    </a:xfrm>
                    <a:prstGeom prst="rect">
                      <a:avLst/>
                    </a:prstGeom>
                    <a:ln>
                      <a:noFill/>
                    </a:ln>
                    <a:extLst>
                      <a:ext uri="{53640926-AAD7-44D8-BBD7-CCE9431645EC}">
                        <a14:shadowObscured xmlns:a14="http://schemas.microsoft.com/office/drawing/2010/main"/>
                      </a:ext>
                    </a:extLst>
                  </pic:spPr>
                </pic:pic>
              </a:graphicData>
            </a:graphic>
          </wp:inline>
        </w:drawing>
      </w:r>
    </w:p>
    <w:p w14:paraId="3935623B" w14:textId="2FCD587A" w:rsidR="00263ED6" w:rsidRDefault="00263ED6">
      <w:r w:rsidRPr="00263ED6">
        <w:t>To examine which two populations have the largest differences, we performed a post-hoc analysis, which revealed that a data scientist from San Francisco has a much higher salary than a BI engineer in New York.</w:t>
      </w:r>
    </w:p>
    <w:p w14:paraId="63AE8A3C" w14:textId="2D800570" w:rsidR="001A021A" w:rsidRDefault="001A021A">
      <w:r w:rsidRPr="001A021A">
        <w:rPr>
          <w:noProof/>
        </w:rPr>
        <w:lastRenderedPageBreak/>
        <w:drawing>
          <wp:inline distT="0" distB="0" distL="0" distR="0" wp14:anchorId="315E4D3F" wp14:editId="54BEE24C">
            <wp:extent cx="6419416" cy="4373525"/>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2337" cy="4402767"/>
                    </a:xfrm>
                    <a:prstGeom prst="rect">
                      <a:avLst/>
                    </a:prstGeom>
                  </pic:spPr>
                </pic:pic>
              </a:graphicData>
            </a:graphic>
          </wp:inline>
        </w:drawing>
      </w:r>
    </w:p>
    <w:p w14:paraId="235D5BA0" w14:textId="0FA6FB63" w:rsidR="001A021A" w:rsidRDefault="001A021A">
      <w:r w:rsidRPr="001A021A">
        <w:rPr>
          <w:noProof/>
        </w:rPr>
        <w:drawing>
          <wp:inline distT="0" distB="0" distL="0" distR="0" wp14:anchorId="1406C0FC" wp14:editId="7F9689DB">
            <wp:extent cx="2112335" cy="369229"/>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1315" cy="372547"/>
                    </a:xfrm>
                    <a:prstGeom prst="rect">
                      <a:avLst/>
                    </a:prstGeom>
                  </pic:spPr>
                </pic:pic>
              </a:graphicData>
            </a:graphic>
          </wp:inline>
        </w:drawing>
      </w:r>
    </w:p>
    <w:p w14:paraId="2BBEFF36" w14:textId="05E42B65" w:rsidR="00296AAD" w:rsidRDefault="00296AAD">
      <w:r>
        <w:rPr>
          <w:noProof/>
        </w:rPr>
        <w:drawing>
          <wp:inline distT="0" distB="0" distL="0" distR="0" wp14:anchorId="6D5CE6FD" wp14:editId="6C6CD1E5">
            <wp:extent cx="4749209" cy="34432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4854" cy="3483569"/>
                    </a:xfrm>
                    <a:prstGeom prst="rect">
                      <a:avLst/>
                    </a:prstGeom>
                    <a:noFill/>
                    <a:ln>
                      <a:noFill/>
                    </a:ln>
                  </pic:spPr>
                </pic:pic>
              </a:graphicData>
            </a:graphic>
          </wp:inline>
        </w:drawing>
      </w:r>
    </w:p>
    <w:sectPr w:rsidR="00296AAD" w:rsidSect="00EC577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A5D8" w14:textId="77777777" w:rsidR="00897E16" w:rsidRDefault="00897E16" w:rsidP="001A021A">
      <w:pPr>
        <w:spacing w:after="0" w:line="240" w:lineRule="auto"/>
      </w:pPr>
      <w:r>
        <w:separator/>
      </w:r>
    </w:p>
  </w:endnote>
  <w:endnote w:type="continuationSeparator" w:id="0">
    <w:p w14:paraId="2403FD56" w14:textId="77777777" w:rsidR="00897E16" w:rsidRDefault="00897E16" w:rsidP="001A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9E395" w14:textId="77777777" w:rsidR="00897E16" w:rsidRDefault="00897E16" w:rsidP="001A021A">
      <w:pPr>
        <w:spacing w:after="0" w:line="240" w:lineRule="auto"/>
      </w:pPr>
      <w:r>
        <w:separator/>
      </w:r>
    </w:p>
  </w:footnote>
  <w:footnote w:type="continuationSeparator" w:id="0">
    <w:p w14:paraId="55529913" w14:textId="77777777" w:rsidR="00897E16" w:rsidRDefault="00897E16" w:rsidP="001A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BAF9" w14:textId="2B0396A7" w:rsidR="00C80566" w:rsidRDefault="00C80566">
    <w:pPr>
      <w:pStyle w:val="Header"/>
    </w:pPr>
    <w:r>
      <w:t>Alla Topp</w:t>
    </w:r>
  </w:p>
  <w:p w14:paraId="45F0ABC6" w14:textId="2EDE7217" w:rsidR="00C80566" w:rsidRDefault="00C80566">
    <w:pPr>
      <w:pStyle w:val="Header"/>
    </w:pPr>
    <w:r>
      <w:t>MSDS 660</w:t>
    </w:r>
    <w:r w:rsidR="004B05BB">
      <w:t xml:space="preserve">       </w:t>
    </w:r>
    <w:r>
      <w:t xml:space="preserve">Project, week 5. Two-way ANOVA </w:t>
    </w:r>
  </w:p>
  <w:p w14:paraId="3C0225B0" w14:textId="77777777" w:rsidR="00C80566" w:rsidRDefault="00C80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77D7"/>
    <w:multiLevelType w:val="hybridMultilevel"/>
    <w:tmpl w:val="987EA5AC"/>
    <w:lvl w:ilvl="0" w:tplc="BE44B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931B6"/>
    <w:multiLevelType w:val="hybridMultilevel"/>
    <w:tmpl w:val="4F2E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07BA3"/>
    <w:multiLevelType w:val="hybridMultilevel"/>
    <w:tmpl w:val="93883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A1"/>
    <w:rsid w:val="0000241D"/>
    <w:rsid w:val="000A21BA"/>
    <w:rsid w:val="000B2563"/>
    <w:rsid w:val="001A021A"/>
    <w:rsid w:val="001E5AD8"/>
    <w:rsid w:val="00263ED6"/>
    <w:rsid w:val="00296AAD"/>
    <w:rsid w:val="00307E6C"/>
    <w:rsid w:val="00402605"/>
    <w:rsid w:val="00402B58"/>
    <w:rsid w:val="00407BC0"/>
    <w:rsid w:val="00462C96"/>
    <w:rsid w:val="00484927"/>
    <w:rsid w:val="00495880"/>
    <w:rsid w:val="00496D8A"/>
    <w:rsid w:val="004A1F2C"/>
    <w:rsid w:val="004B05BB"/>
    <w:rsid w:val="00727D82"/>
    <w:rsid w:val="00897E16"/>
    <w:rsid w:val="008B5857"/>
    <w:rsid w:val="00914CD9"/>
    <w:rsid w:val="00974DE7"/>
    <w:rsid w:val="00AC7F1E"/>
    <w:rsid w:val="00B6053F"/>
    <w:rsid w:val="00BA2282"/>
    <w:rsid w:val="00BA2482"/>
    <w:rsid w:val="00BB6B3E"/>
    <w:rsid w:val="00C80566"/>
    <w:rsid w:val="00CA02BB"/>
    <w:rsid w:val="00CB08E2"/>
    <w:rsid w:val="00D12802"/>
    <w:rsid w:val="00DC5C18"/>
    <w:rsid w:val="00E269B5"/>
    <w:rsid w:val="00EC0704"/>
    <w:rsid w:val="00EC577F"/>
    <w:rsid w:val="00F84FA1"/>
    <w:rsid w:val="00F96959"/>
    <w:rsid w:val="00FC77F9"/>
    <w:rsid w:val="00FC7E70"/>
    <w:rsid w:val="00FE164F"/>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BDAD"/>
  <w15:chartTrackingRefBased/>
  <w15:docId w15:val="{B1A24139-D438-44D3-B20A-41D62F35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7F"/>
    <w:pPr>
      <w:ind w:left="720"/>
      <w:contextualSpacing/>
    </w:pPr>
  </w:style>
  <w:style w:type="paragraph" w:styleId="NormalWeb">
    <w:name w:val="Normal (Web)"/>
    <w:basedOn w:val="Normal"/>
    <w:uiPriority w:val="99"/>
    <w:semiHidden/>
    <w:unhideWhenUsed/>
    <w:rsid w:val="00EC57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21A"/>
  </w:style>
  <w:style w:type="paragraph" w:styleId="Footer">
    <w:name w:val="footer"/>
    <w:basedOn w:val="Normal"/>
    <w:link w:val="FooterChar"/>
    <w:uiPriority w:val="99"/>
    <w:unhideWhenUsed/>
    <w:rsid w:val="001A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0299">
      <w:bodyDiv w:val="1"/>
      <w:marLeft w:val="0"/>
      <w:marRight w:val="0"/>
      <w:marTop w:val="0"/>
      <w:marBottom w:val="0"/>
      <w:divBdr>
        <w:top w:val="none" w:sz="0" w:space="0" w:color="auto"/>
        <w:left w:val="none" w:sz="0" w:space="0" w:color="auto"/>
        <w:bottom w:val="none" w:sz="0" w:space="0" w:color="auto"/>
        <w:right w:val="none" w:sz="0" w:space="0" w:color="auto"/>
      </w:divBdr>
      <w:divsChild>
        <w:div w:id="1250388389">
          <w:marLeft w:val="0"/>
          <w:marRight w:val="0"/>
          <w:marTop w:val="0"/>
          <w:marBottom w:val="0"/>
          <w:divBdr>
            <w:top w:val="none" w:sz="0" w:space="0" w:color="auto"/>
            <w:left w:val="none" w:sz="0" w:space="0" w:color="auto"/>
            <w:bottom w:val="none" w:sz="0" w:space="0" w:color="auto"/>
            <w:right w:val="none" w:sz="0" w:space="0" w:color="auto"/>
          </w:divBdr>
        </w:div>
        <w:div w:id="387850776">
          <w:marLeft w:val="0"/>
          <w:marRight w:val="0"/>
          <w:marTop w:val="0"/>
          <w:marBottom w:val="0"/>
          <w:divBdr>
            <w:top w:val="none" w:sz="0" w:space="0" w:color="auto"/>
            <w:left w:val="none" w:sz="0" w:space="0" w:color="auto"/>
            <w:bottom w:val="none" w:sz="0" w:space="0" w:color="auto"/>
            <w:right w:val="none" w:sz="0" w:space="0" w:color="auto"/>
          </w:divBdr>
        </w:div>
        <w:div w:id="109205234">
          <w:marLeft w:val="0"/>
          <w:marRight w:val="0"/>
          <w:marTop w:val="0"/>
          <w:marBottom w:val="0"/>
          <w:divBdr>
            <w:top w:val="none" w:sz="0" w:space="0" w:color="auto"/>
            <w:left w:val="none" w:sz="0" w:space="0" w:color="auto"/>
            <w:bottom w:val="none" w:sz="0" w:space="0" w:color="auto"/>
            <w:right w:val="none" w:sz="0" w:space="0" w:color="auto"/>
          </w:divBdr>
        </w:div>
        <w:div w:id="742220365">
          <w:marLeft w:val="0"/>
          <w:marRight w:val="0"/>
          <w:marTop w:val="0"/>
          <w:marBottom w:val="0"/>
          <w:divBdr>
            <w:top w:val="none" w:sz="0" w:space="0" w:color="auto"/>
            <w:left w:val="none" w:sz="0" w:space="0" w:color="auto"/>
            <w:bottom w:val="none" w:sz="0" w:space="0" w:color="auto"/>
            <w:right w:val="none" w:sz="0" w:space="0" w:color="auto"/>
          </w:divBdr>
        </w:div>
        <w:div w:id="1033191222">
          <w:marLeft w:val="0"/>
          <w:marRight w:val="0"/>
          <w:marTop w:val="0"/>
          <w:marBottom w:val="0"/>
          <w:divBdr>
            <w:top w:val="none" w:sz="0" w:space="0" w:color="auto"/>
            <w:left w:val="none" w:sz="0" w:space="0" w:color="auto"/>
            <w:bottom w:val="none" w:sz="0" w:space="0" w:color="auto"/>
            <w:right w:val="none" w:sz="0" w:space="0" w:color="auto"/>
          </w:divBdr>
        </w:div>
        <w:div w:id="523792128">
          <w:marLeft w:val="0"/>
          <w:marRight w:val="0"/>
          <w:marTop w:val="0"/>
          <w:marBottom w:val="0"/>
          <w:divBdr>
            <w:top w:val="none" w:sz="0" w:space="0" w:color="auto"/>
            <w:left w:val="none" w:sz="0" w:space="0" w:color="auto"/>
            <w:bottom w:val="none" w:sz="0" w:space="0" w:color="auto"/>
            <w:right w:val="none" w:sz="0" w:space="0" w:color="auto"/>
          </w:divBdr>
        </w:div>
        <w:div w:id="212011398">
          <w:marLeft w:val="240"/>
          <w:marRight w:val="0"/>
          <w:marTop w:val="0"/>
          <w:marBottom w:val="0"/>
          <w:divBdr>
            <w:top w:val="none" w:sz="0" w:space="0" w:color="auto"/>
            <w:left w:val="none" w:sz="0" w:space="0" w:color="auto"/>
            <w:bottom w:val="none" w:sz="0" w:space="0" w:color="auto"/>
            <w:right w:val="none" w:sz="0" w:space="0" w:color="auto"/>
          </w:divBdr>
        </w:div>
        <w:div w:id="1568110407">
          <w:marLeft w:val="0"/>
          <w:marRight w:val="0"/>
          <w:marTop w:val="0"/>
          <w:marBottom w:val="0"/>
          <w:divBdr>
            <w:top w:val="none" w:sz="0" w:space="0" w:color="auto"/>
            <w:left w:val="none" w:sz="0" w:space="0" w:color="auto"/>
            <w:bottom w:val="none" w:sz="0" w:space="0" w:color="auto"/>
            <w:right w:val="none" w:sz="0" w:space="0" w:color="auto"/>
          </w:divBdr>
        </w:div>
        <w:div w:id="2029139341">
          <w:marLeft w:val="0"/>
          <w:marRight w:val="0"/>
          <w:marTop w:val="0"/>
          <w:marBottom w:val="0"/>
          <w:divBdr>
            <w:top w:val="none" w:sz="0" w:space="0" w:color="auto"/>
            <w:left w:val="none" w:sz="0" w:space="0" w:color="auto"/>
            <w:bottom w:val="none" w:sz="0" w:space="0" w:color="auto"/>
            <w:right w:val="none" w:sz="0" w:space="0" w:color="auto"/>
          </w:divBdr>
        </w:div>
        <w:div w:id="1877114555">
          <w:marLeft w:val="0"/>
          <w:marRight w:val="0"/>
          <w:marTop w:val="0"/>
          <w:marBottom w:val="0"/>
          <w:divBdr>
            <w:top w:val="none" w:sz="0" w:space="0" w:color="auto"/>
            <w:left w:val="none" w:sz="0" w:space="0" w:color="auto"/>
            <w:bottom w:val="none" w:sz="0" w:space="0" w:color="auto"/>
            <w:right w:val="none" w:sz="0" w:space="0" w:color="auto"/>
          </w:divBdr>
        </w:div>
        <w:div w:id="2081173738">
          <w:marLeft w:val="0"/>
          <w:marRight w:val="0"/>
          <w:marTop w:val="0"/>
          <w:marBottom w:val="0"/>
          <w:divBdr>
            <w:top w:val="none" w:sz="0" w:space="0" w:color="auto"/>
            <w:left w:val="none" w:sz="0" w:space="0" w:color="auto"/>
            <w:bottom w:val="none" w:sz="0" w:space="0" w:color="auto"/>
            <w:right w:val="none" w:sz="0" w:space="0" w:color="auto"/>
          </w:divBdr>
        </w:div>
        <w:div w:id="650448550">
          <w:marLeft w:val="0"/>
          <w:marRight w:val="0"/>
          <w:marTop w:val="0"/>
          <w:marBottom w:val="0"/>
          <w:divBdr>
            <w:top w:val="none" w:sz="0" w:space="0" w:color="auto"/>
            <w:left w:val="none" w:sz="0" w:space="0" w:color="auto"/>
            <w:bottom w:val="none" w:sz="0" w:space="0" w:color="auto"/>
            <w:right w:val="none" w:sz="0" w:space="0" w:color="auto"/>
          </w:divBdr>
        </w:div>
        <w:div w:id="2112050021">
          <w:marLeft w:val="240"/>
          <w:marRight w:val="0"/>
          <w:marTop w:val="0"/>
          <w:marBottom w:val="0"/>
          <w:divBdr>
            <w:top w:val="none" w:sz="0" w:space="0" w:color="auto"/>
            <w:left w:val="none" w:sz="0" w:space="0" w:color="auto"/>
            <w:bottom w:val="none" w:sz="0" w:space="0" w:color="auto"/>
            <w:right w:val="none" w:sz="0" w:space="0" w:color="auto"/>
          </w:divBdr>
        </w:div>
        <w:div w:id="1918325407">
          <w:marLeft w:val="0"/>
          <w:marRight w:val="0"/>
          <w:marTop w:val="0"/>
          <w:marBottom w:val="0"/>
          <w:divBdr>
            <w:top w:val="none" w:sz="0" w:space="0" w:color="auto"/>
            <w:left w:val="none" w:sz="0" w:space="0" w:color="auto"/>
            <w:bottom w:val="none" w:sz="0" w:space="0" w:color="auto"/>
            <w:right w:val="none" w:sz="0" w:space="0" w:color="auto"/>
          </w:divBdr>
        </w:div>
        <w:div w:id="866455774">
          <w:marLeft w:val="0"/>
          <w:marRight w:val="0"/>
          <w:marTop w:val="0"/>
          <w:marBottom w:val="0"/>
          <w:divBdr>
            <w:top w:val="none" w:sz="0" w:space="0" w:color="auto"/>
            <w:left w:val="none" w:sz="0" w:space="0" w:color="auto"/>
            <w:bottom w:val="none" w:sz="0" w:space="0" w:color="auto"/>
            <w:right w:val="none" w:sz="0" w:space="0" w:color="auto"/>
          </w:divBdr>
        </w:div>
        <w:div w:id="623774018">
          <w:marLeft w:val="0"/>
          <w:marRight w:val="0"/>
          <w:marTop w:val="0"/>
          <w:marBottom w:val="0"/>
          <w:divBdr>
            <w:top w:val="none" w:sz="0" w:space="0" w:color="auto"/>
            <w:left w:val="none" w:sz="0" w:space="0" w:color="auto"/>
            <w:bottom w:val="none" w:sz="0" w:space="0" w:color="auto"/>
            <w:right w:val="none" w:sz="0" w:space="0" w:color="auto"/>
          </w:divBdr>
        </w:div>
        <w:div w:id="733426825">
          <w:marLeft w:val="0"/>
          <w:marRight w:val="0"/>
          <w:marTop w:val="0"/>
          <w:marBottom w:val="0"/>
          <w:divBdr>
            <w:top w:val="none" w:sz="0" w:space="0" w:color="auto"/>
            <w:left w:val="none" w:sz="0" w:space="0" w:color="auto"/>
            <w:bottom w:val="none" w:sz="0" w:space="0" w:color="auto"/>
            <w:right w:val="none" w:sz="0" w:space="0" w:color="auto"/>
          </w:divBdr>
        </w:div>
        <w:div w:id="164369688">
          <w:marLeft w:val="0"/>
          <w:marRight w:val="0"/>
          <w:marTop w:val="0"/>
          <w:marBottom w:val="0"/>
          <w:divBdr>
            <w:top w:val="none" w:sz="0" w:space="0" w:color="auto"/>
            <w:left w:val="none" w:sz="0" w:space="0" w:color="auto"/>
            <w:bottom w:val="none" w:sz="0" w:space="0" w:color="auto"/>
            <w:right w:val="none" w:sz="0" w:space="0" w:color="auto"/>
          </w:divBdr>
        </w:div>
        <w:div w:id="1475440921">
          <w:marLeft w:val="240"/>
          <w:marRight w:val="0"/>
          <w:marTop w:val="0"/>
          <w:marBottom w:val="0"/>
          <w:divBdr>
            <w:top w:val="none" w:sz="0" w:space="0" w:color="auto"/>
            <w:left w:val="none" w:sz="0" w:space="0" w:color="auto"/>
            <w:bottom w:val="none" w:sz="0" w:space="0" w:color="auto"/>
            <w:right w:val="none" w:sz="0" w:space="0" w:color="auto"/>
          </w:divBdr>
        </w:div>
        <w:div w:id="83192009">
          <w:marLeft w:val="0"/>
          <w:marRight w:val="0"/>
          <w:marTop w:val="0"/>
          <w:marBottom w:val="0"/>
          <w:divBdr>
            <w:top w:val="none" w:sz="0" w:space="0" w:color="auto"/>
            <w:left w:val="none" w:sz="0" w:space="0" w:color="auto"/>
            <w:bottom w:val="none" w:sz="0" w:space="0" w:color="auto"/>
            <w:right w:val="none" w:sz="0" w:space="0" w:color="auto"/>
          </w:divBdr>
        </w:div>
        <w:div w:id="2070418219">
          <w:marLeft w:val="0"/>
          <w:marRight w:val="0"/>
          <w:marTop w:val="0"/>
          <w:marBottom w:val="0"/>
          <w:divBdr>
            <w:top w:val="none" w:sz="0" w:space="0" w:color="auto"/>
            <w:left w:val="none" w:sz="0" w:space="0" w:color="auto"/>
            <w:bottom w:val="none" w:sz="0" w:space="0" w:color="auto"/>
            <w:right w:val="none" w:sz="0" w:space="0" w:color="auto"/>
          </w:divBdr>
        </w:div>
        <w:div w:id="1764448806">
          <w:marLeft w:val="0"/>
          <w:marRight w:val="0"/>
          <w:marTop w:val="0"/>
          <w:marBottom w:val="0"/>
          <w:divBdr>
            <w:top w:val="none" w:sz="0" w:space="0" w:color="auto"/>
            <w:left w:val="none" w:sz="0" w:space="0" w:color="auto"/>
            <w:bottom w:val="none" w:sz="0" w:space="0" w:color="auto"/>
            <w:right w:val="none" w:sz="0" w:space="0" w:color="auto"/>
          </w:divBdr>
        </w:div>
        <w:div w:id="298154165">
          <w:marLeft w:val="0"/>
          <w:marRight w:val="0"/>
          <w:marTop w:val="0"/>
          <w:marBottom w:val="0"/>
          <w:divBdr>
            <w:top w:val="none" w:sz="0" w:space="0" w:color="auto"/>
            <w:left w:val="none" w:sz="0" w:space="0" w:color="auto"/>
            <w:bottom w:val="none" w:sz="0" w:space="0" w:color="auto"/>
            <w:right w:val="none" w:sz="0" w:space="0" w:color="auto"/>
          </w:divBdr>
        </w:div>
        <w:div w:id="1810659952">
          <w:marLeft w:val="0"/>
          <w:marRight w:val="0"/>
          <w:marTop w:val="0"/>
          <w:marBottom w:val="0"/>
          <w:divBdr>
            <w:top w:val="none" w:sz="0" w:space="0" w:color="auto"/>
            <w:left w:val="none" w:sz="0" w:space="0" w:color="auto"/>
            <w:bottom w:val="none" w:sz="0" w:space="0" w:color="auto"/>
            <w:right w:val="none" w:sz="0" w:space="0" w:color="auto"/>
          </w:divBdr>
        </w:div>
        <w:div w:id="1483426767">
          <w:marLeft w:val="0"/>
          <w:marRight w:val="0"/>
          <w:marTop w:val="0"/>
          <w:marBottom w:val="0"/>
          <w:divBdr>
            <w:top w:val="none" w:sz="0" w:space="0" w:color="auto"/>
            <w:left w:val="none" w:sz="0" w:space="0" w:color="auto"/>
            <w:bottom w:val="none" w:sz="0" w:space="0" w:color="auto"/>
            <w:right w:val="none" w:sz="0" w:space="0" w:color="auto"/>
          </w:divBdr>
        </w:div>
        <w:div w:id="1644501933">
          <w:marLeft w:val="0"/>
          <w:marRight w:val="0"/>
          <w:marTop w:val="0"/>
          <w:marBottom w:val="0"/>
          <w:divBdr>
            <w:top w:val="none" w:sz="0" w:space="0" w:color="auto"/>
            <w:left w:val="none" w:sz="0" w:space="0" w:color="auto"/>
            <w:bottom w:val="none" w:sz="0" w:space="0" w:color="auto"/>
            <w:right w:val="none" w:sz="0" w:space="0" w:color="auto"/>
          </w:divBdr>
        </w:div>
        <w:div w:id="982395229">
          <w:marLeft w:val="0"/>
          <w:marRight w:val="0"/>
          <w:marTop w:val="0"/>
          <w:marBottom w:val="0"/>
          <w:divBdr>
            <w:top w:val="none" w:sz="0" w:space="0" w:color="auto"/>
            <w:left w:val="none" w:sz="0" w:space="0" w:color="auto"/>
            <w:bottom w:val="none" w:sz="0" w:space="0" w:color="auto"/>
            <w:right w:val="none" w:sz="0" w:space="0" w:color="auto"/>
          </w:divBdr>
        </w:div>
        <w:div w:id="1836143233">
          <w:marLeft w:val="0"/>
          <w:marRight w:val="0"/>
          <w:marTop w:val="0"/>
          <w:marBottom w:val="0"/>
          <w:divBdr>
            <w:top w:val="none" w:sz="0" w:space="0" w:color="auto"/>
            <w:left w:val="none" w:sz="0" w:space="0" w:color="auto"/>
            <w:bottom w:val="none" w:sz="0" w:space="0" w:color="auto"/>
            <w:right w:val="none" w:sz="0" w:space="0" w:color="auto"/>
          </w:divBdr>
        </w:div>
        <w:div w:id="1061906457">
          <w:marLeft w:val="0"/>
          <w:marRight w:val="0"/>
          <w:marTop w:val="0"/>
          <w:marBottom w:val="0"/>
          <w:divBdr>
            <w:top w:val="none" w:sz="0" w:space="0" w:color="auto"/>
            <w:left w:val="none" w:sz="0" w:space="0" w:color="auto"/>
            <w:bottom w:val="none" w:sz="0" w:space="0" w:color="auto"/>
            <w:right w:val="none" w:sz="0" w:space="0" w:color="auto"/>
          </w:divBdr>
        </w:div>
        <w:div w:id="670256761">
          <w:marLeft w:val="0"/>
          <w:marRight w:val="0"/>
          <w:marTop w:val="0"/>
          <w:marBottom w:val="0"/>
          <w:divBdr>
            <w:top w:val="none" w:sz="0" w:space="0" w:color="auto"/>
            <w:left w:val="none" w:sz="0" w:space="0" w:color="auto"/>
            <w:bottom w:val="none" w:sz="0" w:space="0" w:color="auto"/>
            <w:right w:val="none" w:sz="0" w:space="0" w:color="auto"/>
          </w:divBdr>
        </w:div>
        <w:div w:id="479536829">
          <w:marLeft w:val="0"/>
          <w:marRight w:val="0"/>
          <w:marTop w:val="0"/>
          <w:marBottom w:val="0"/>
          <w:divBdr>
            <w:top w:val="none" w:sz="0" w:space="0" w:color="auto"/>
            <w:left w:val="none" w:sz="0" w:space="0" w:color="auto"/>
            <w:bottom w:val="none" w:sz="0" w:space="0" w:color="auto"/>
            <w:right w:val="none" w:sz="0" w:space="0" w:color="auto"/>
          </w:divBdr>
        </w:div>
      </w:divsChild>
    </w:div>
    <w:div w:id="498692297">
      <w:bodyDiv w:val="1"/>
      <w:marLeft w:val="0"/>
      <w:marRight w:val="0"/>
      <w:marTop w:val="0"/>
      <w:marBottom w:val="0"/>
      <w:divBdr>
        <w:top w:val="none" w:sz="0" w:space="0" w:color="auto"/>
        <w:left w:val="none" w:sz="0" w:space="0" w:color="auto"/>
        <w:bottom w:val="none" w:sz="0" w:space="0" w:color="auto"/>
        <w:right w:val="none" w:sz="0" w:space="0" w:color="auto"/>
      </w:divBdr>
    </w:div>
    <w:div w:id="148762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Topp</dc:creator>
  <cp:keywords/>
  <dc:description/>
  <cp:lastModifiedBy>Topp, Alla</cp:lastModifiedBy>
  <cp:revision>9</cp:revision>
  <dcterms:created xsi:type="dcterms:W3CDTF">2019-04-10T01:32:00Z</dcterms:created>
  <dcterms:modified xsi:type="dcterms:W3CDTF">2019-04-14T20:58:00Z</dcterms:modified>
</cp:coreProperties>
</file>