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</w:p>
    <w:p>
      <w:pPr>
        <w:pStyle w:val="Author"/>
      </w:pPr>
      <w:r>
        <w:t xml:space="preserve">Вершинина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Работа с файлом в mc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</w:t>
      </w:r>
      <w:r>
        <w:t xml:space="preserve"> </w:t>
      </w:r>
      <w:r>
        <w:t xml:space="preserve">просматривать структуру каталогов и выполнять основные операции по управ-</w:t>
      </w:r>
      <w:r>
        <w:t xml:space="preserve"> </w:t>
      </w:r>
      <w:r>
        <w:t xml:space="preserve">лению файловой системой, т.е. mc является файловым менеджером. Midnight</w:t>
      </w:r>
      <w:r>
        <w:t xml:space="preserve"> </w:t>
      </w:r>
      <w:r>
        <w:t xml:space="preserve">Commander позволяет сделать работу с файлами более удобной и наглядной.</w:t>
      </w:r>
    </w:p>
    <w:bookmarkEnd w:id="22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Открою Midnight Commander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4116229"/>
            <wp:effectExtent b="0" l="0" r="0" t="0"/>
            <wp:docPr descr="Figure 1: Открытие Midnight Commander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Открытие Midnight Commander</w:t>
      </w:r>
    </w:p>
    <w:bookmarkEnd w:id="0"/>
    <w:p>
      <w:pPr>
        <w:pStyle w:val="BodyText"/>
      </w:pPr>
      <w:r>
        <w:t xml:space="preserve">Пользуясь клавишами ↑ , ↓ и Enter перейду в каталог ~/work/arch-pc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4116229"/>
            <wp:effectExtent b="0" l="0" r="0" t="0"/>
            <wp:docPr descr="Figure 2: Переход в каталог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Переход в каталог</w:t>
      </w:r>
    </w:p>
    <w:bookmarkEnd w:id="0"/>
    <w:p>
      <w:pPr>
        <w:pStyle w:val="BodyText"/>
      </w:pPr>
      <w:r>
        <w:t xml:space="preserve">С помощью функциональной клавиши F7 создам папку lab06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  <w:r>
        <w:t xml:space="preserve"> </w:t>
      </w:r>
      <w:r>
        <w:t xml:space="preserve">и перейду в созданный каталог.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4116229"/>
            <wp:effectExtent b="0" l="0" r="0" t="0"/>
            <wp:docPr descr="Figure 3: Создание каталог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Создание каталога</w:t>
      </w:r>
    </w:p>
    <w:bookmarkEnd w:id="0"/>
    <w:p>
      <w:pPr>
        <w:pStyle w:val="BodyText"/>
      </w:pPr>
      <w:r>
        <w:t xml:space="preserve">Пользуясь строкой ввода и командой touch создам файл lab6-1.asm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599921"/>
            <wp:effectExtent b="0" l="0" r="0" t="0"/>
            <wp:docPr descr="Figure 4: Создание файл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Создание файла</w:t>
      </w:r>
    </w:p>
    <w:bookmarkEnd w:id="0"/>
    <w:p>
      <w:pPr>
        <w:pStyle w:val="BodyText"/>
      </w:pPr>
      <w:r>
        <w:t xml:space="preserve">С помощью функциональной клавиши F4 открою файл lab6-1.asm для редактирования во встроенном редакторе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969206"/>
            <wp:effectExtent b="0" l="0" r="0" t="0"/>
            <wp:docPr descr="Figure 5: Открытие файл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Открытие файла</w:t>
      </w:r>
    </w:p>
    <w:bookmarkEnd w:id="0"/>
    <w:p>
      <w:pPr>
        <w:pStyle w:val="BodyText"/>
      </w:pPr>
      <w:r>
        <w:t xml:space="preserve">Введу текст программы из листинга 6.1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]), со-</w:t>
      </w:r>
      <w:r>
        <w:t xml:space="preserve"> </w:t>
      </w:r>
      <w:r>
        <w:t xml:space="preserve">храню изменения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 и закрою файл.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969206"/>
            <wp:effectExtent b="0" l="0" r="0" t="0"/>
            <wp:docPr descr="Figure 6: Ввод текста программы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Ввод текста программы</w:t>
      </w:r>
    </w:p>
    <w:bookmarkEnd w:id="0"/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969206"/>
            <wp:effectExtent b="0" l="0" r="0" t="0"/>
            <wp:docPr descr="Figure 7: Сохранение текста программы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Сохранение текста программы</w:t>
      </w:r>
    </w:p>
    <w:bookmarkEnd w:id="0"/>
    <w:p>
      <w:pPr>
        <w:pStyle w:val="BodyText"/>
      </w:pPr>
      <w:r>
        <w:t xml:space="preserve">Создам копию файла lab6-1.asm с именем lab6-11.asm с помощью функциональной клавиши F5. С помощью функциональной клавиши F4 открываю созданный файл для редактирования. Изменю программу так, чтобы кроме вывода приглашения и запроса ввода, производился вывод вводимой пользователем строки (рис. [</w:t>
      </w:r>
      <w:hyperlink w:anchor="fig:0015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15"/>
    <w:p>
      <w:pPr>
        <w:pStyle w:val="CaptionedFigure"/>
      </w:pPr>
      <w:bookmarkStart w:id="54" w:name="fig:0015"/>
      <w:r>
        <w:drawing>
          <wp:inline>
            <wp:extent cx="5334000" cy="3956695"/>
            <wp:effectExtent b="0" l="0" r="0" t="0"/>
            <wp:docPr descr="Figure 8: Редактирование файла" title="" id="52" name="Picture"/>
            <a:graphic>
              <a:graphicData uri="http://schemas.openxmlformats.org/drawingml/2006/picture">
                <pic:pic>
                  <pic:nvPicPr>
                    <pic:cNvPr descr="image/1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Редактирование файла</w:t>
      </w:r>
    </w:p>
    <w:bookmarkEnd w:id="0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основные возможности командной оболочки Midnight Commander. Приобрела навыки практической работы по просмотру каталогов и файлов; манипуляций с ними</w:t>
      </w:r>
    </w:p>
    <w:bookmarkEnd w:id="56"/>
    <w:bookmarkStart w:id="58" w:name="список-литературы"/>
    <w:p>
      <w:pPr>
        <w:pStyle w:val="Heading1"/>
      </w:pPr>
      <w:r>
        <w:t xml:space="preserve">Список литературы</w:t>
      </w:r>
    </w:p>
    <w:bookmarkStart w:id="57" w:name="refs"/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Вершинина Ангелина Алексеевна</dc:creator>
  <dc:language>ru-RU</dc:language>
  <cp:keywords/>
  <dcterms:created xsi:type="dcterms:W3CDTF">2023-03-25T15:18:34Z</dcterms:created>
  <dcterms:modified xsi:type="dcterms:W3CDTF">2023-03-25T15:18:34Z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Midnight Commander (mc).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