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11F31C" w14:textId="03FCDCAB" w:rsidR="00D370EE" w:rsidRDefault="00D370EE" w:rsidP="00D370EE">
      <w:pPr>
        <w:spacing w:line="400" w:lineRule="exact"/>
        <w:ind w:firstLineChars="183" w:firstLine="439"/>
        <w:jc w:val="center"/>
      </w:pPr>
      <w:r>
        <w:rPr>
          <w:rFonts w:ascii="Times New Roman" w:hAnsi="Times New Roman"/>
          <w:b/>
          <w:bCs/>
          <w:sz w:val="24"/>
          <w:lang w:bidi="ar"/>
        </w:rPr>
        <w:t>Questionnaire on Factors Influencing Digital Transformation in Construction Enterprises</w:t>
      </w:r>
    </w:p>
    <w:p w14:paraId="36A86D29" w14:textId="77777777" w:rsidR="00D370EE" w:rsidRDefault="00D370EE" w:rsidP="00D370EE">
      <w:pPr>
        <w:spacing w:line="400" w:lineRule="exact"/>
        <w:ind w:firstLineChars="183" w:firstLine="439"/>
      </w:pPr>
      <w:r>
        <w:rPr>
          <w:rFonts w:ascii="Times New Roman" w:hAnsi="Times New Roman"/>
          <w:sz w:val="24"/>
          <w:lang w:bidi="ar"/>
        </w:rPr>
        <w:t>Dear Respondent,</w:t>
      </w:r>
    </w:p>
    <w:p w14:paraId="76709EA0" w14:textId="77777777" w:rsidR="00D370EE" w:rsidRDefault="00D370EE" w:rsidP="00D370EE">
      <w:pPr>
        <w:spacing w:line="400" w:lineRule="exact"/>
        <w:ind w:firstLineChars="183" w:firstLine="439"/>
      </w:pPr>
      <w:r>
        <w:rPr>
          <w:rFonts w:ascii="Times New Roman" w:hAnsi="Times New Roman"/>
          <w:sz w:val="24"/>
          <w:lang w:bidi="ar"/>
        </w:rPr>
        <w:t>Hello! I am a master's student in civil engineering currently conducting research on the factors influencing digital transformation in construction enterprises. The purpose of this questionnaire is to identify the key factors affecting digital transformation in construction companies, thereby providing targeted recommendations to further advance their digital transformation efforts. The results of this survey will be used solely for academic research and will not be utilized for any other purposes. The questionnaire is anonymous. Your insights hold significant value for this research. We sincerely appreciate your willingness to take time from your busy schedule to complete this questionnaire. Thank you for your support. Wishing you a productive day!</w:t>
      </w:r>
    </w:p>
    <w:p w14:paraId="59824D12" w14:textId="77777777" w:rsidR="00D370EE" w:rsidRDefault="00D370EE" w:rsidP="00D370EE">
      <w:pPr>
        <w:spacing w:line="400" w:lineRule="exact"/>
        <w:ind w:firstLineChars="183" w:firstLine="439"/>
      </w:pPr>
      <w:r>
        <w:rPr>
          <w:rFonts w:ascii="Times New Roman" w:hAnsi="Times New Roman"/>
          <w:sz w:val="24"/>
          <w:lang w:bidi="ar"/>
        </w:rPr>
        <w:t>Part I: Basic Information</w:t>
      </w:r>
    </w:p>
    <w:p w14:paraId="76D38992" w14:textId="77777777" w:rsidR="00D370EE" w:rsidRDefault="00D370EE" w:rsidP="00D370EE">
      <w:pPr>
        <w:spacing w:line="400" w:lineRule="exact"/>
        <w:ind w:firstLineChars="183" w:firstLine="439"/>
      </w:pPr>
      <w:r>
        <w:rPr>
          <w:rFonts w:ascii="Times New Roman" w:hAnsi="Times New Roman"/>
          <w:sz w:val="24"/>
          <w:lang w:bidi="ar"/>
        </w:rPr>
        <w:t xml:space="preserve">1. Your Educational Background: (Single choice) </w:t>
      </w:r>
      <w:r>
        <w:rPr>
          <w:rFonts w:ascii="Times New Roman" w:hAnsi="Times New Roman" w:cs="宋体" w:hint="eastAsia"/>
          <w:sz w:val="24"/>
          <w:lang w:bidi="ar"/>
        </w:rPr>
        <w:t>○</w:t>
      </w:r>
      <w:r>
        <w:rPr>
          <w:rFonts w:ascii="Times New Roman" w:hAnsi="Times New Roman"/>
          <w:sz w:val="24"/>
          <w:lang w:bidi="ar"/>
        </w:rPr>
        <w:t xml:space="preserve"> Associate Degree </w:t>
      </w:r>
      <w:r>
        <w:rPr>
          <w:rFonts w:ascii="Times New Roman" w:hAnsi="Times New Roman" w:cs="宋体" w:hint="eastAsia"/>
          <w:sz w:val="24"/>
          <w:lang w:bidi="ar"/>
        </w:rPr>
        <w:t>○</w:t>
      </w:r>
      <w:r>
        <w:rPr>
          <w:rFonts w:ascii="Times New Roman" w:hAnsi="Times New Roman"/>
          <w:sz w:val="24"/>
          <w:lang w:bidi="ar"/>
        </w:rPr>
        <w:t xml:space="preserve"> Bachelor's Degree </w:t>
      </w:r>
      <w:r>
        <w:rPr>
          <w:rFonts w:ascii="Times New Roman" w:hAnsi="Times New Roman" w:cs="宋体" w:hint="eastAsia"/>
          <w:sz w:val="24"/>
          <w:lang w:bidi="ar"/>
        </w:rPr>
        <w:t>○</w:t>
      </w:r>
      <w:r>
        <w:rPr>
          <w:rFonts w:ascii="Times New Roman" w:hAnsi="Times New Roman"/>
          <w:sz w:val="24"/>
          <w:lang w:bidi="ar"/>
        </w:rPr>
        <w:t xml:space="preserve"> Master's Degree or Higher</w:t>
      </w:r>
    </w:p>
    <w:p w14:paraId="2C51A4AB" w14:textId="77777777" w:rsidR="00D370EE" w:rsidRDefault="00D370EE" w:rsidP="00D370EE">
      <w:pPr>
        <w:spacing w:line="400" w:lineRule="exact"/>
        <w:ind w:firstLineChars="183" w:firstLine="439"/>
      </w:pPr>
      <w:r>
        <w:rPr>
          <w:rFonts w:ascii="Times New Roman" w:hAnsi="Times New Roman"/>
          <w:sz w:val="24"/>
          <w:lang w:bidi="ar"/>
        </w:rPr>
        <w:t xml:space="preserve">2. Your Years of Work Experience: (Single choice) </w:t>
      </w:r>
      <w:r>
        <w:rPr>
          <w:rFonts w:ascii="Times New Roman" w:hAnsi="Times New Roman" w:cs="宋体" w:hint="eastAsia"/>
          <w:sz w:val="24"/>
          <w:lang w:bidi="ar"/>
        </w:rPr>
        <w:t>○</w:t>
      </w:r>
      <w:r>
        <w:rPr>
          <w:rFonts w:ascii="Times New Roman" w:hAnsi="Times New Roman"/>
          <w:sz w:val="24"/>
          <w:lang w:bidi="ar"/>
        </w:rPr>
        <w:t xml:space="preserve"> Less than 5 years </w:t>
      </w:r>
      <w:r>
        <w:rPr>
          <w:rFonts w:ascii="Times New Roman" w:hAnsi="Times New Roman" w:cs="宋体" w:hint="eastAsia"/>
          <w:sz w:val="24"/>
          <w:lang w:bidi="ar"/>
        </w:rPr>
        <w:t>○</w:t>
      </w:r>
      <w:r>
        <w:rPr>
          <w:rFonts w:ascii="Times New Roman" w:hAnsi="Times New Roman"/>
          <w:sz w:val="24"/>
          <w:lang w:bidi="ar"/>
        </w:rPr>
        <w:t xml:space="preserve"> 5-10 years  </w:t>
      </w:r>
      <w:r>
        <w:rPr>
          <w:rFonts w:ascii="Times New Roman" w:hAnsi="Times New Roman" w:cs="宋体" w:hint="eastAsia"/>
          <w:sz w:val="24"/>
          <w:lang w:bidi="ar"/>
        </w:rPr>
        <w:t>○</w:t>
      </w:r>
      <w:r>
        <w:rPr>
          <w:rFonts w:ascii="Times New Roman" w:hAnsi="Times New Roman"/>
          <w:sz w:val="24"/>
          <w:lang w:bidi="ar"/>
        </w:rPr>
        <w:t xml:space="preserve">10-15 years </w:t>
      </w:r>
      <w:r>
        <w:rPr>
          <w:rFonts w:ascii="Times New Roman" w:hAnsi="Times New Roman" w:cs="宋体" w:hint="eastAsia"/>
          <w:sz w:val="24"/>
          <w:lang w:bidi="ar"/>
        </w:rPr>
        <w:t>○</w:t>
      </w:r>
      <w:r>
        <w:rPr>
          <w:rFonts w:ascii="Times New Roman" w:hAnsi="Times New Roman"/>
          <w:sz w:val="24"/>
          <w:lang w:bidi="ar"/>
        </w:rPr>
        <w:t xml:space="preserve"> Over 15 years</w:t>
      </w:r>
    </w:p>
    <w:p w14:paraId="53270D0F" w14:textId="77777777" w:rsidR="00D370EE" w:rsidRDefault="00D370EE" w:rsidP="00D370EE">
      <w:pPr>
        <w:spacing w:line="400" w:lineRule="exact"/>
        <w:ind w:firstLineChars="183" w:firstLine="439"/>
      </w:pPr>
      <w:r>
        <w:rPr>
          <w:rFonts w:ascii="Times New Roman" w:hAnsi="Times New Roman"/>
          <w:sz w:val="24"/>
          <w:lang w:bidi="ar"/>
        </w:rPr>
        <w:t xml:space="preserve">3. Your Employer: (Single choice) </w:t>
      </w:r>
      <w:r>
        <w:rPr>
          <w:rFonts w:ascii="Times New Roman" w:hAnsi="Times New Roman" w:cs="宋体" w:hint="eastAsia"/>
          <w:sz w:val="24"/>
          <w:lang w:bidi="ar"/>
        </w:rPr>
        <w:t>○</w:t>
      </w:r>
      <w:r>
        <w:rPr>
          <w:rFonts w:ascii="Times New Roman" w:hAnsi="Times New Roman"/>
          <w:sz w:val="24"/>
          <w:lang w:bidi="ar"/>
        </w:rPr>
        <w:t xml:space="preserve"> Construction entity </w:t>
      </w:r>
      <w:r>
        <w:rPr>
          <w:rFonts w:ascii="Times New Roman" w:hAnsi="Times New Roman" w:cs="宋体" w:hint="eastAsia"/>
          <w:sz w:val="24"/>
          <w:lang w:bidi="ar"/>
        </w:rPr>
        <w:t>○</w:t>
      </w:r>
      <w:r>
        <w:rPr>
          <w:rFonts w:ascii="Times New Roman" w:hAnsi="Times New Roman"/>
          <w:sz w:val="24"/>
          <w:lang w:bidi="ar"/>
        </w:rPr>
        <w:t xml:space="preserve"> Construction contractor </w:t>
      </w:r>
      <w:r>
        <w:rPr>
          <w:rFonts w:ascii="Times New Roman" w:hAnsi="Times New Roman" w:cs="宋体" w:hint="eastAsia"/>
          <w:sz w:val="24"/>
          <w:lang w:bidi="ar"/>
        </w:rPr>
        <w:t>○</w:t>
      </w:r>
      <w:r>
        <w:rPr>
          <w:rFonts w:ascii="Times New Roman" w:hAnsi="Times New Roman"/>
          <w:sz w:val="24"/>
          <w:lang w:bidi="ar"/>
        </w:rPr>
        <w:t xml:space="preserve"> Design firm </w:t>
      </w:r>
      <w:r>
        <w:rPr>
          <w:rFonts w:ascii="Times New Roman" w:hAnsi="Times New Roman" w:cs="宋体" w:hint="eastAsia"/>
          <w:sz w:val="24"/>
          <w:lang w:bidi="ar"/>
        </w:rPr>
        <w:t>○</w:t>
      </w:r>
      <w:r>
        <w:rPr>
          <w:rFonts w:ascii="Times New Roman" w:hAnsi="Times New Roman"/>
          <w:sz w:val="24"/>
          <w:lang w:bidi="ar"/>
        </w:rPr>
        <w:t xml:space="preserve"> Consulting firm </w:t>
      </w:r>
      <w:r>
        <w:rPr>
          <w:rFonts w:ascii="Times New Roman" w:hAnsi="Times New Roman" w:cs="宋体" w:hint="eastAsia"/>
          <w:sz w:val="24"/>
          <w:lang w:bidi="ar"/>
        </w:rPr>
        <w:t>○</w:t>
      </w:r>
      <w:r>
        <w:rPr>
          <w:rFonts w:ascii="Times New Roman" w:hAnsi="Times New Roman"/>
          <w:sz w:val="24"/>
          <w:lang w:bidi="ar"/>
        </w:rPr>
        <w:t xml:space="preserve"> Supervision unit </w:t>
      </w:r>
      <w:r>
        <w:rPr>
          <w:rFonts w:ascii="Times New Roman" w:hAnsi="Times New Roman" w:cs="宋体" w:hint="eastAsia"/>
          <w:sz w:val="24"/>
          <w:lang w:bidi="ar"/>
        </w:rPr>
        <w:t>○</w:t>
      </w:r>
      <w:r>
        <w:rPr>
          <w:rFonts w:ascii="Times New Roman" w:hAnsi="Times New Roman"/>
          <w:sz w:val="24"/>
          <w:lang w:bidi="ar"/>
        </w:rPr>
        <w:t xml:space="preserve"> Government agency </w:t>
      </w:r>
      <w:r>
        <w:rPr>
          <w:rFonts w:ascii="Times New Roman" w:hAnsi="Times New Roman" w:cs="宋体" w:hint="eastAsia"/>
          <w:sz w:val="24"/>
          <w:lang w:bidi="ar"/>
        </w:rPr>
        <w:t>○</w:t>
      </w:r>
      <w:r>
        <w:rPr>
          <w:rFonts w:ascii="Times New Roman" w:hAnsi="Times New Roman"/>
          <w:sz w:val="24"/>
          <w:lang w:bidi="ar"/>
        </w:rPr>
        <w:t xml:space="preserve"> University or research institution </w:t>
      </w:r>
      <w:r>
        <w:rPr>
          <w:rFonts w:ascii="Times New Roman" w:hAnsi="Times New Roman" w:cs="宋体" w:hint="eastAsia"/>
          <w:sz w:val="24"/>
          <w:lang w:bidi="ar"/>
        </w:rPr>
        <w:t>○</w:t>
      </w:r>
      <w:r>
        <w:rPr>
          <w:rFonts w:ascii="Times New Roman" w:hAnsi="Times New Roman"/>
          <w:sz w:val="24"/>
          <w:lang w:bidi="ar"/>
        </w:rPr>
        <w:t xml:space="preserve"> Other</w:t>
      </w:r>
    </w:p>
    <w:p w14:paraId="1C2CE998" w14:textId="77777777" w:rsidR="00D370EE" w:rsidRDefault="00D370EE" w:rsidP="00D370EE">
      <w:pPr>
        <w:spacing w:line="400" w:lineRule="exact"/>
        <w:ind w:firstLineChars="183" w:firstLine="439"/>
      </w:pPr>
      <w:r>
        <w:rPr>
          <w:rFonts w:ascii="Times New Roman" w:hAnsi="Times New Roman"/>
          <w:sz w:val="24"/>
          <w:lang w:bidi="ar"/>
        </w:rPr>
        <w:t xml:space="preserve">4. Nature of your employer: </w:t>
      </w:r>
      <w:r>
        <w:rPr>
          <w:rFonts w:ascii="Times New Roman" w:hAnsi="Times New Roman" w:cs="宋体" w:hint="eastAsia"/>
          <w:sz w:val="24"/>
          <w:lang w:bidi="ar"/>
        </w:rPr>
        <w:t>○</w:t>
      </w:r>
      <w:r>
        <w:rPr>
          <w:rFonts w:ascii="Times New Roman" w:hAnsi="Times New Roman"/>
          <w:sz w:val="24"/>
          <w:lang w:bidi="ar"/>
        </w:rPr>
        <w:t xml:space="preserve"> State-owned </w:t>
      </w:r>
      <w:r>
        <w:rPr>
          <w:rFonts w:ascii="Times New Roman" w:hAnsi="Times New Roman" w:cs="宋体" w:hint="eastAsia"/>
          <w:sz w:val="24"/>
          <w:lang w:bidi="ar"/>
        </w:rPr>
        <w:t>○</w:t>
      </w:r>
      <w:r>
        <w:rPr>
          <w:rFonts w:ascii="Times New Roman" w:hAnsi="Times New Roman"/>
          <w:sz w:val="24"/>
          <w:lang w:bidi="ar"/>
        </w:rPr>
        <w:t xml:space="preserve"> Privately owned </w:t>
      </w:r>
      <w:r>
        <w:rPr>
          <w:rFonts w:ascii="Times New Roman" w:hAnsi="Times New Roman" w:cs="宋体" w:hint="eastAsia"/>
          <w:sz w:val="24"/>
          <w:lang w:bidi="ar"/>
        </w:rPr>
        <w:t>○</w:t>
      </w:r>
      <w:r>
        <w:rPr>
          <w:rFonts w:ascii="Times New Roman" w:hAnsi="Times New Roman"/>
          <w:sz w:val="24"/>
          <w:lang w:bidi="ar"/>
        </w:rPr>
        <w:t xml:space="preserve"> Other</w:t>
      </w:r>
    </w:p>
    <w:p w14:paraId="020A2A57" w14:textId="77777777" w:rsidR="00D370EE" w:rsidRDefault="00D370EE" w:rsidP="00D370EE">
      <w:pPr>
        <w:spacing w:line="400" w:lineRule="exact"/>
        <w:ind w:firstLineChars="183" w:firstLine="439"/>
      </w:pPr>
      <w:r>
        <w:rPr>
          <w:rFonts w:ascii="Times New Roman" w:hAnsi="Times New Roman"/>
          <w:sz w:val="24"/>
          <w:lang w:bidi="ar"/>
        </w:rPr>
        <w:t xml:space="preserve">5. Your professional title: (Single choice) </w:t>
      </w:r>
      <w:r>
        <w:rPr>
          <w:rFonts w:ascii="Times New Roman" w:hAnsi="Times New Roman" w:cs="宋体" w:hint="eastAsia"/>
          <w:sz w:val="24"/>
          <w:lang w:bidi="ar"/>
        </w:rPr>
        <w:t>○</w:t>
      </w:r>
      <w:r>
        <w:rPr>
          <w:rFonts w:ascii="Times New Roman" w:hAnsi="Times New Roman"/>
          <w:sz w:val="24"/>
          <w:lang w:bidi="ar"/>
        </w:rPr>
        <w:t xml:space="preserve"> Professor </w:t>
      </w:r>
      <w:r>
        <w:rPr>
          <w:rFonts w:ascii="Times New Roman" w:hAnsi="Times New Roman" w:cs="宋体" w:hint="eastAsia"/>
          <w:sz w:val="24"/>
          <w:lang w:bidi="ar"/>
        </w:rPr>
        <w:t>○</w:t>
      </w:r>
      <w:r>
        <w:rPr>
          <w:rFonts w:ascii="Times New Roman" w:hAnsi="Times New Roman"/>
          <w:sz w:val="24"/>
          <w:lang w:bidi="ar"/>
        </w:rPr>
        <w:t xml:space="preserve"> Associate Professor </w:t>
      </w:r>
      <w:r>
        <w:rPr>
          <w:rFonts w:ascii="Times New Roman" w:hAnsi="Times New Roman" w:cs="宋体" w:hint="eastAsia"/>
          <w:sz w:val="24"/>
          <w:lang w:bidi="ar"/>
        </w:rPr>
        <w:t>○</w:t>
      </w:r>
      <w:r>
        <w:rPr>
          <w:rFonts w:ascii="Times New Roman" w:hAnsi="Times New Roman"/>
          <w:sz w:val="24"/>
          <w:lang w:bidi="ar"/>
        </w:rPr>
        <w:t xml:space="preserve"> Senior Professional Title </w:t>
      </w:r>
      <w:r>
        <w:rPr>
          <w:rFonts w:ascii="Times New Roman" w:hAnsi="Times New Roman" w:cs="宋体" w:hint="eastAsia"/>
          <w:sz w:val="24"/>
          <w:lang w:bidi="ar"/>
        </w:rPr>
        <w:t>○</w:t>
      </w:r>
      <w:r>
        <w:rPr>
          <w:rFonts w:ascii="Times New Roman" w:hAnsi="Times New Roman"/>
          <w:sz w:val="24"/>
          <w:lang w:bidi="ar"/>
        </w:rPr>
        <w:t xml:space="preserve">Senior Professional Title </w:t>
      </w:r>
      <w:r>
        <w:rPr>
          <w:rFonts w:ascii="Times New Roman" w:hAnsi="Times New Roman" w:cs="宋体" w:hint="eastAsia"/>
          <w:sz w:val="24"/>
          <w:lang w:bidi="ar"/>
        </w:rPr>
        <w:t>○</w:t>
      </w:r>
      <w:r>
        <w:rPr>
          <w:rFonts w:ascii="Times New Roman" w:hAnsi="Times New Roman"/>
          <w:sz w:val="24"/>
          <w:lang w:bidi="ar"/>
        </w:rPr>
        <w:t xml:space="preserve"> Intermediate Professional Title </w:t>
      </w:r>
      <w:r>
        <w:rPr>
          <w:rFonts w:ascii="Times New Roman" w:hAnsi="Times New Roman" w:cs="宋体" w:hint="eastAsia"/>
          <w:sz w:val="24"/>
          <w:lang w:bidi="ar"/>
        </w:rPr>
        <w:t>○</w:t>
      </w:r>
      <w:r>
        <w:rPr>
          <w:rFonts w:ascii="Times New Roman" w:hAnsi="Times New Roman"/>
          <w:sz w:val="24"/>
          <w:lang w:bidi="ar"/>
        </w:rPr>
        <w:t>Below Intermediate Professional Title</w:t>
      </w:r>
    </w:p>
    <w:p w14:paraId="5B06EEF8" w14:textId="77777777" w:rsidR="00D370EE" w:rsidRDefault="00D370EE" w:rsidP="00D370EE">
      <w:pPr>
        <w:spacing w:line="400" w:lineRule="exact"/>
        <w:ind w:firstLineChars="183" w:firstLine="439"/>
      </w:pPr>
      <w:r>
        <w:rPr>
          <w:rFonts w:ascii="Times New Roman" w:hAnsi="Times New Roman"/>
          <w:sz w:val="24"/>
          <w:lang w:bidi="ar"/>
        </w:rPr>
        <w:t xml:space="preserve">6. Your Position: </w:t>
      </w:r>
      <w:r>
        <w:rPr>
          <w:rFonts w:ascii="Times New Roman" w:hAnsi="Times New Roman" w:cs="宋体" w:hint="eastAsia"/>
          <w:sz w:val="24"/>
          <w:lang w:bidi="ar"/>
        </w:rPr>
        <w:t>○</w:t>
      </w:r>
      <w:r>
        <w:rPr>
          <w:rFonts w:ascii="Times New Roman" w:hAnsi="Times New Roman"/>
          <w:sz w:val="24"/>
          <w:lang w:bidi="ar"/>
        </w:rPr>
        <w:t xml:space="preserve"> Senior Management </w:t>
      </w:r>
      <w:r>
        <w:rPr>
          <w:rFonts w:ascii="Times New Roman" w:hAnsi="Times New Roman" w:cs="宋体" w:hint="eastAsia"/>
          <w:sz w:val="24"/>
          <w:lang w:bidi="ar"/>
        </w:rPr>
        <w:t>○</w:t>
      </w:r>
      <w:r>
        <w:rPr>
          <w:rFonts w:ascii="Times New Roman" w:hAnsi="Times New Roman"/>
          <w:sz w:val="24"/>
          <w:lang w:bidi="ar"/>
        </w:rPr>
        <w:t xml:space="preserve"> Middle Management </w:t>
      </w:r>
      <w:r>
        <w:rPr>
          <w:rFonts w:ascii="Times New Roman" w:hAnsi="Times New Roman" w:cs="宋体" w:hint="eastAsia"/>
          <w:sz w:val="24"/>
          <w:lang w:bidi="ar"/>
        </w:rPr>
        <w:t>○</w:t>
      </w:r>
      <w:r>
        <w:rPr>
          <w:rFonts w:ascii="Times New Roman" w:hAnsi="Times New Roman"/>
          <w:sz w:val="24"/>
          <w:lang w:bidi="ar"/>
        </w:rPr>
        <w:t xml:space="preserve"> Frontline Management </w:t>
      </w:r>
      <w:r>
        <w:rPr>
          <w:rFonts w:ascii="Times New Roman" w:hAnsi="Times New Roman" w:cs="宋体" w:hint="eastAsia"/>
          <w:sz w:val="24"/>
          <w:lang w:bidi="ar"/>
        </w:rPr>
        <w:t>○</w:t>
      </w:r>
      <w:r>
        <w:rPr>
          <w:rFonts w:ascii="Times New Roman" w:hAnsi="Times New Roman"/>
          <w:sz w:val="24"/>
          <w:lang w:bidi="ar"/>
        </w:rPr>
        <w:t xml:space="preserve"> Other Management</w:t>
      </w:r>
    </w:p>
    <w:p w14:paraId="340A961C" w14:textId="77777777" w:rsidR="00D370EE" w:rsidRDefault="00D370EE" w:rsidP="00D370EE">
      <w:pPr>
        <w:spacing w:line="400" w:lineRule="exact"/>
        <w:ind w:firstLineChars="183" w:firstLine="439"/>
      </w:pPr>
      <w:r>
        <w:rPr>
          <w:rFonts w:ascii="Times New Roman" w:hAnsi="Times New Roman"/>
          <w:sz w:val="24"/>
          <w:lang w:bidi="ar"/>
        </w:rPr>
        <w:t xml:space="preserve">7. Your Level of Understanding Regarding Digital Transformation in Construction Enterprises: </w:t>
      </w:r>
      <w:r>
        <w:rPr>
          <w:rFonts w:ascii="Times New Roman" w:hAnsi="Times New Roman" w:cs="宋体" w:hint="eastAsia"/>
          <w:sz w:val="24"/>
          <w:lang w:bidi="ar"/>
        </w:rPr>
        <w:t>○</w:t>
      </w:r>
      <w:r>
        <w:rPr>
          <w:rFonts w:ascii="Times New Roman" w:hAnsi="Times New Roman"/>
          <w:sz w:val="24"/>
          <w:lang w:bidi="ar"/>
        </w:rPr>
        <w:t xml:space="preserve"> Very Familiar </w:t>
      </w:r>
      <w:r>
        <w:rPr>
          <w:rFonts w:ascii="Times New Roman" w:hAnsi="Times New Roman" w:cs="宋体" w:hint="eastAsia"/>
          <w:sz w:val="24"/>
          <w:lang w:bidi="ar"/>
        </w:rPr>
        <w:t>○</w:t>
      </w:r>
      <w:r>
        <w:rPr>
          <w:rFonts w:ascii="Times New Roman" w:hAnsi="Times New Roman"/>
          <w:sz w:val="24"/>
          <w:lang w:bidi="ar"/>
        </w:rPr>
        <w:t xml:space="preserve"> Fairly Familiar </w:t>
      </w:r>
      <w:r>
        <w:rPr>
          <w:rFonts w:ascii="Times New Roman" w:hAnsi="Times New Roman" w:cs="宋体" w:hint="eastAsia"/>
          <w:sz w:val="24"/>
          <w:lang w:bidi="ar"/>
        </w:rPr>
        <w:t>○</w:t>
      </w:r>
      <w:r>
        <w:rPr>
          <w:rFonts w:ascii="Times New Roman" w:hAnsi="Times New Roman"/>
          <w:sz w:val="24"/>
          <w:lang w:bidi="ar"/>
        </w:rPr>
        <w:t xml:space="preserve"> Somewhat Familiar </w:t>
      </w:r>
      <w:r>
        <w:rPr>
          <w:rFonts w:ascii="Times New Roman" w:hAnsi="Times New Roman" w:cs="宋体" w:hint="eastAsia"/>
          <w:sz w:val="24"/>
          <w:lang w:bidi="ar"/>
        </w:rPr>
        <w:t>○</w:t>
      </w:r>
      <w:r>
        <w:rPr>
          <w:rFonts w:ascii="Times New Roman" w:hAnsi="Times New Roman"/>
          <w:sz w:val="24"/>
          <w:lang w:bidi="ar"/>
        </w:rPr>
        <w:t xml:space="preserve"> Not Very Familiar</w:t>
      </w:r>
    </w:p>
    <w:p w14:paraId="152D7DE0" w14:textId="77777777" w:rsidR="00D370EE" w:rsidRDefault="00D370EE" w:rsidP="00D370EE">
      <w:pPr>
        <w:spacing w:line="400" w:lineRule="exact"/>
        <w:ind w:firstLineChars="183" w:firstLine="439"/>
        <w:rPr>
          <w:rFonts w:ascii="Times New Roman" w:hAnsi="Times New Roman"/>
          <w:sz w:val="24"/>
          <w:lang w:bidi="ar"/>
        </w:rPr>
      </w:pPr>
    </w:p>
    <w:p w14:paraId="0D42BBB7" w14:textId="77777777" w:rsidR="00D370EE" w:rsidRDefault="00D370EE" w:rsidP="00D370EE">
      <w:pPr>
        <w:spacing w:line="400" w:lineRule="exact"/>
        <w:ind w:firstLineChars="183" w:firstLine="439"/>
      </w:pPr>
      <w:r>
        <w:rPr>
          <w:rFonts w:ascii="Times New Roman" w:hAnsi="Times New Roman"/>
          <w:sz w:val="24"/>
          <w:lang w:bidi="ar"/>
        </w:rPr>
        <w:t>Part II: Survey on the Importance of Factors Affecting Digital Transformation in Construction Enterprises</w:t>
      </w:r>
    </w:p>
    <w:p w14:paraId="54281DF1" w14:textId="77777777" w:rsidR="00D370EE" w:rsidRDefault="00D370EE" w:rsidP="00D370EE">
      <w:pPr>
        <w:spacing w:line="400" w:lineRule="exact"/>
        <w:ind w:firstLineChars="183" w:firstLine="439"/>
        <w:rPr>
          <w:rFonts w:ascii="Times New Roman" w:hAnsi="Times New Roman"/>
          <w:sz w:val="24"/>
          <w:lang w:bidi="ar"/>
        </w:rPr>
      </w:pPr>
      <w:r>
        <w:rPr>
          <w:rFonts w:ascii="Times New Roman" w:hAnsi="Times New Roman"/>
          <w:sz w:val="24"/>
          <w:lang w:bidi="ar"/>
        </w:rPr>
        <w:t xml:space="preserve">The following factors were compiled through literature review and expert </w:t>
      </w:r>
      <w:r>
        <w:rPr>
          <w:rFonts w:ascii="Times New Roman" w:hAnsi="Times New Roman"/>
          <w:sz w:val="24"/>
          <w:lang w:bidi="ar"/>
        </w:rPr>
        <w:lastRenderedPageBreak/>
        <w:t xml:space="preserve">consultation as key influences on digital transformation in construction enterprises. Based on your professional experience and understanding of the </w:t>
      </w:r>
      <w:r>
        <w:rPr>
          <w:rFonts w:ascii="Times New Roman" w:hAnsi="Times New Roman" w:hint="eastAsia"/>
          <w:sz w:val="24"/>
          <w:lang w:bidi="ar"/>
        </w:rPr>
        <w:t>current</w:t>
      </w:r>
      <w:r>
        <w:rPr>
          <w:rFonts w:ascii="Times New Roman" w:hAnsi="Times New Roman"/>
          <w:sz w:val="24"/>
          <w:lang w:bidi="ar"/>
        </w:rPr>
        <w:t xml:space="preserve"> situation, please assess whether each factor is likely to impact digital transformation in construction enterprises. This questionnaire employs a 5-point Likert scale, categorizing impact levels as: Minimal Impact, Slight Impact, Moderate Impact, Significant Impact, and Major Impact. Scores are assigned as follows: 1 = Minimal Impact, 2 = Slight Impact, 3 = Moderate Impact, 4 = Significant Impact, 5 = Major Impact.</w:t>
      </w:r>
    </w:p>
    <w:p w14:paraId="221184D0" w14:textId="77777777" w:rsidR="00D370EE" w:rsidRDefault="00D370EE" w:rsidP="00D370EE">
      <w:pPr>
        <w:numPr>
          <w:ilvl w:val="0"/>
          <w:numId w:val="1"/>
        </w:numPr>
        <w:spacing w:line="400" w:lineRule="exact"/>
        <w:ind w:firstLineChars="183" w:firstLine="439"/>
        <w:rPr>
          <w:rFonts w:ascii="Times New Roman" w:hAnsi="Times New Roman"/>
          <w:sz w:val="24"/>
          <w:lang w:bidi="ar"/>
        </w:rPr>
      </w:pPr>
      <w:r>
        <w:rPr>
          <w:rFonts w:ascii="Times New Roman" w:hAnsi="Times New Roman"/>
          <w:sz w:val="24"/>
          <w:lang w:bidi="ar"/>
        </w:rPr>
        <w:t>Evaluation of Impact Factor Influence Levels</w:t>
      </w:r>
    </w:p>
    <w:tbl>
      <w:tblPr>
        <w:tblStyle w:val="TableNormal"/>
        <w:tblpPr w:leftFromText="180" w:rightFromText="180" w:vertAnchor="text" w:horzAnchor="page" w:tblpX="1440" w:tblpY="1191"/>
        <w:tblOverlap w:val="never"/>
        <w:tblW w:w="9291"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753"/>
        <w:gridCol w:w="7126"/>
        <w:gridCol w:w="280"/>
        <w:gridCol w:w="283"/>
        <w:gridCol w:w="281"/>
        <w:gridCol w:w="283"/>
        <w:gridCol w:w="285"/>
      </w:tblGrid>
      <w:tr w:rsidR="00D370EE" w14:paraId="191E143D" w14:textId="77777777" w:rsidTr="00E91F15">
        <w:trPr>
          <w:trHeight w:val="691"/>
        </w:trPr>
        <w:tc>
          <w:tcPr>
            <w:tcW w:w="753" w:type="dxa"/>
            <w:vMerge w:val="restart"/>
            <w:tcBorders>
              <w:bottom w:val="nil"/>
            </w:tcBorders>
            <w:vAlign w:val="center"/>
          </w:tcPr>
          <w:p w14:paraId="1520E65F" w14:textId="77777777" w:rsidR="00D370EE" w:rsidRDefault="00D370EE" w:rsidP="00E91F15">
            <w:pPr>
              <w:spacing w:line="293" w:lineRule="auto"/>
              <w:jc w:val="center"/>
              <w:rPr>
                <w:rFonts w:ascii="Arial"/>
                <w:sz w:val="21"/>
              </w:rPr>
            </w:pPr>
          </w:p>
          <w:p w14:paraId="2A3296F1" w14:textId="77777777" w:rsidR="00D370EE" w:rsidRDefault="00D370EE" w:rsidP="00E91F15">
            <w:pPr>
              <w:pStyle w:val="a3"/>
              <w:spacing w:beforeAutospacing="1" w:afterAutospacing="1"/>
              <w:jc w:val="center"/>
            </w:pPr>
            <w:r>
              <w:t>Dimensi</w:t>
            </w:r>
            <w:r>
              <w:rPr>
                <w:rFonts w:hint="eastAsia"/>
              </w:rPr>
              <w:t>-</w:t>
            </w:r>
            <w:r>
              <w:t>on</w:t>
            </w:r>
          </w:p>
          <w:p w14:paraId="71D55984" w14:textId="77777777" w:rsidR="00D370EE" w:rsidRDefault="00D370EE" w:rsidP="00E91F15">
            <w:pPr>
              <w:spacing w:before="68" w:line="221" w:lineRule="auto"/>
              <w:ind w:left="174"/>
              <w:jc w:val="center"/>
              <w:rPr>
                <w:rFonts w:ascii="宋体" w:hAnsi="宋体" w:cs="宋体"/>
                <w:sz w:val="21"/>
                <w:szCs w:val="21"/>
              </w:rPr>
            </w:pPr>
          </w:p>
        </w:tc>
        <w:tc>
          <w:tcPr>
            <w:tcW w:w="7126" w:type="dxa"/>
            <w:vMerge w:val="restart"/>
            <w:tcBorders>
              <w:bottom w:val="nil"/>
            </w:tcBorders>
            <w:vAlign w:val="center"/>
          </w:tcPr>
          <w:p w14:paraId="20D7FF1D" w14:textId="77777777" w:rsidR="00D370EE" w:rsidRDefault="00D370EE" w:rsidP="00E91F15">
            <w:pPr>
              <w:spacing w:line="292" w:lineRule="auto"/>
              <w:jc w:val="center"/>
              <w:rPr>
                <w:rFonts w:ascii="Arial"/>
                <w:sz w:val="21"/>
              </w:rPr>
            </w:pPr>
          </w:p>
          <w:p w14:paraId="1962AD37" w14:textId="77777777" w:rsidR="00D370EE" w:rsidRDefault="00D370EE" w:rsidP="00E91F15">
            <w:pPr>
              <w:pStyle w:val="a3"/>
              <w:spacing w:beforeAutospacing="1" w:afterAutospacing="1"/>
              <w:jc w:val="center"/>
            </w:pPr>
            <w:r>
              <w:t>Influencing Factors</w:t>
            </w:r>
          </w:p>
          <w:p w14:paraId="799BDADD" w14:textId="77777777" w:rsidR="00D370EE" w:rsidRDefault="00D370EE" w:rsidP="00E91F15">
            <w:pPr>
              <w:spacing w:before="68" w:line="221" w:lineRule="auto"/>
              <w:ind w:left="3148"/>
              <w:jc w:val="center"/>
              <w:rPr>
                <w:rFonts w:ascii="宋体" w:hAnsi="宋体" w:cs="宋体"/>
                <w:sz w:val="21"/>
                <w:szCs w:val="21"/>
              </w:rPr>
            </w:pPr>
          </w:p>
        </w:tc>
        <w:tc>
          <w:tcPr>
            <w:tcW w:w="1412" w:type="dxa"/>
            <w:gridSpan w:val="5"/>
            <w:vAlign w:val="center"/>
          </w:tcPr>
          <w:p w14:paraId="6B283FDA" w14:textId="77777777" w:rsidR="00D370EE" w:rsidRDefault="00D370EE" w:rsidP="00E91F15">
            <w:pPr>
              <w:pStyle w:val="a3"/>
              <w:spacing w:beforeAutospacing="1" w:afterAutospacing="1"/>
              <w:jc w:val="center"/>
            </w:pPr>
            <w:r>
              <w:t>Impact Assessment</w:t>
            </w:r>
          </w:p>
          <w:p w14:paraId="022679DF" w14:textId="77777777" w:rsidR="00D370EE" w:rsidRDefault="00D370EE" w:rsidP="00E91F15">
            <w:pPr>
              <w:spacing w:before="37" w:line="283" w:lineRule="auto"/>
              <w:ind w:left="602" w:right="179" w:hanging="420"/>
              <w:jc w:val="center"/>
              <w:rPr>
                <w:rFonts w:ascii="宋体" w:hAnsi="宋体" w:cs="宋体"/>
                <w:sz w:val="21"/>
                <w:szCs w:val="21"/>
              </w:rPr>
            </w:pPr>
          </w:p>
        </w:tc>
      </w:tr>
      <w:tr w:rsidR="00D370EE" w14:paraId="1164A72E" w14:textId="77777777" w:rsidTr="00E91F15">
        <w:trPr>
          <w:trHeight w:val="307"/>
        </w:trPr>
        <w:tc>
          <w:tcPr>
            <w:tcW w:w="753" w:type="dxa"/>
            <w:vMerge/>
            <w:tcBorders>
              <w:top w:val="nil"/>
            </w:tcBorders>
            <w:vAlign w:val="center"/>
          </w:tcPr>
          <w:p w14:paraId="31FB32CB" w14:textId="77777777" w:rsidR="00D370EE" w:rsidRDefault="00D370EE" w:rsidP="00E91F15">
            <w:pPr>
              <w:jc w:val="center"/>
              <w:rPr>
                <w:rFonts w:ascii="Arial"/>
                <w:sz w:val="21"/>
              </w:rPr>
            </w:pPr>
          </w:p>
        </w:tc>
        <w:tc>
          <w:tcPr>
            <w:tcW w:w="7126" w:type="dxa"/>
            <w:vMerge/>
            <w:tcBorders>
              <w:top w:val="nil"/>
            </w:tcBorders>
            <w:vAlign w:val="center"/>
          </w:tcPr>
          <w:p w14:paraId="0CD85CEE" w14:textId="77777777" w:rsidR="00D370EE" w:rsidRDefault="00D370EE" w:rsidP="00E91F15">
            <w:pPr>
              <w:jc w:val="center"/>
              <w:rPr>
                <w:rFonts w:ascii="Arial"/>
                <w:sz w:val="21"/>
              </w:rPr>
            </w:pPr>
          </w:p>
        </w:tc>
        <w:tc>
          <w:tcPr>
            <w:tcW w:w="280" w:type="dxa"/>
            <w:vAlign w:val="center"/>
          </w:tcPr>
          <w:p w14:paraId="6371DF5D" w14:textId="77777777" w:rsidR="00D370EE" w:rsidRDefault="00D370EE" w:rsidP="00E91F15">
            <w:pPr>
              <w:jc w:val="center"/>
              <w:rPr>
                <w:rFonts w:ascii="Arial"/>
                <w:sz w:val="21"/>
              </w:rPr>
            </w:pPr>
            <w:r>
              <w:rPr>
                <w:rFonts w:ascii="Arial" w:hint="eastAsia"/>
                <w:sz w:val="21"/>
              </w:rPr>
              <w:t>1</w:t>
            </w:r>
          </w:p>
        </w:tc>
        <w:tc>
          <w:tcPr>
            <w:tcW w:w="283" w:type="dxa"/>
            <w:vAlign w:val="center"/>
          </w:tcPr>
          <w:p w14:paraId="2292E8E0" w14:textId="77777777" w:rsidR="00D370EE" w:rsidRDefault="00D370EE" w:rsidP="00E91F15">
            <w:pPr>
              <w:jc w:val="center"/>
              <w:rPr>
                <w:rFonts w:ascii="Arial"/>
                <w:sz w:val="21"/>
              </w:rPr>
            </w:pPr>
            <w:r>
              <w:rPr>
                <w:rFonts w:ascii="Arial" w:hint="eastAsia"/>
                <w:sz w:val="21"/>
              </w:rPr>
              <w:t>2</w:t>
            </w:r>
          </w:p>
        </w:tc>
        <w:tc>
          <w:tcPr>
            <w:tcW w:w="281" w:type="dxa"/>
            <w:vAlign w:val="center"/>
          </w:tcPr>
          <w:p w14:paraId="78FC970A" w14:textId="77777777" w:rsidR="00D370EE" w:rsidRDefault="00D370EE" w:rsidP="00E91F15">
            <w:pPr>
              <w:jc w:val="center"/>
              <w:rPr>
                <w:rFonts w:ascii="Arial"/>
                <w:sz w:val="21"/>
              </w:rPr>
            </w:pPr>
            <w:r>
              <w:rPr>
                <w:rFonts w:ascii="Arial" w:hint="eastAsia"/>
                <w:sz w:val="21"/>
              </w:rPr>
              <w:t>3</w:t>
            </w:r>
          </w:p>
        </w:tc>
        <w:tc>
          <w:tcPr>
            <w:tcW w:w="283" w:type="dxa"/>
            <w:vAlign w:val="center"/>
          </w:tcPr>
          <w:p w14:paraId="0D3B4748" w14:textId="77777777" w:rsidR="00D370EE" w:rsidRDefault="00D370EE" w:rsidP="00E91F15">
            <w:pPr>
              <w:jc w:val="center"/>
              <w:rPr>
                <w:rFonts w:ascii="Arial"/>
                <w:sz w:val="21"/>
              </w:rPr>
            </w:pPr>
            <w:r>
              <w:rPr>
                <w:rFonts w:ascii="Arial" w:hint="eastAsia"/>
                <w:sz w:val="21"/>
              </w:rPr>
              <w:t>4</w:t>
            </w:r>
          </w:p>
        </w:tc>
        <w:tc>
          <w:tcPr>
            <w:tcW w:w="285" w:type="dxa"/>
            <w:vAlign w:val="center"/>
          </w:tcPr>
          <w:p w14:paraId="362A5752" w14:textId="77777777" w:rsidR="00D370EE" w:rsidRDefault="00D370EE" w:rsidP="00E91F15">
            <w:pPr>
              <w:jc w:val="center"/>
              <w:rPr>
                <w:rFonts w:ascii="Arial"/>
                <w:sz w:val="21"/>
              </w:rPr>
            </w:pPr>
            <w:r>
              <w:rPr>
                <w:rFonts w:ascii="Arial" w:hint="eastAsia"/>
                <w:sz w:val="21"/>
              </w:rPr>
              <w:t>5</w:t>
            </w:r>
          </w:p>
        </w:tc>
      </w:tr>
      <w:tr w:rsidR="00D370EE" w14:paraId="20B7DA39" w14:textId="77777777" w:rsidTr="00E91F15">
        <w:trPr>
          <w:trHeight w:val="684"/>
        </w:trPr>
        <w:tc>
          <w:tcPr>
            <w:tcW w:w="753" w:type="dxa"/>
            <w:vMerge w:val="restart"/>
            <w:tcBorders>
              <w:bottom w:val="nil"/>
            </w:tcBorders>
            <w:vAlign w:val="center"/>
          </w:tcPr>
          <w:p w14:paraId="5D6E40A3" w14:textId="77777777" w:rsidR="00D370EE" w:rsidRDefault="00D370EE" w:rsidP="00E91F15">
            <w:pPr>
              <w:spacing w:line="292" w:lineRule="auto"/>
              <w:jc w:val="center"/>
              <w:rPr>
                <w:rFonts w:ascii="Arial"/>
                <w:sz w:val="21"/>
              </w:rPr>
            </w:pPr>
          </w:p>
          <w:p w14:paraId="69B29E81" w14:textId="77777777" w:rsidR="00D370EE" w:rsidRDefault="00D370EE" w:rsidP="00E91F15">
            <w:pPr>
              <w:spacing w:line="292" w:lineRule="auto"/>
              <w:jc w:val="center"/>
              <w:rPr>
                <w:rFonts w:ascii="Arial"/>
                <w:sz w:val="21"/>
              </w:rPr>
            </w:pPr>
          </w:p>
          <w:p w14:paraId="0477AD48" w14:textId="77777777" w:rsidR="00D370EE" w:rsidRDefault="00D370EE" w:rsidP="00E91F15">
            <w:pPr>
              <w:pStyle w:val="a3"/>
              <w:spacing w:beforeAutospacing="1" w:afterAutospacing="1"/>
              <w:jc w:val="center"/>
            </w:pPr>
            <w:r>
              <w:t>Technol</w:t>
            </w:r>
            <w:r>
              <w:rPr>
                <w:rFonts w:hint="eastAsia"/>
              </w:rPr>
              <w:t>-</w:t>
            </w:r>
            <w:r>
              <w:t>ogy</w:t>
            </w:r>
          </w:p>
          <w:p w14:paraId="7E3F64A4" w14:textId="77777777" w:rsidR="00D370EE" w:rsidRDefault="00D370EE" w:rsidP="00E91F15">
            <w:pPr>
              <w:spacing w:before="68" w:line="221" w:lineRule="auto"/>
              <w:ind w:left="116"/>
              <w:jc w:val="center"/>
              <w:rPr>
                <w:rFonts w:ascii="宋体" w:hAnsi="宋体" w:cs="宋体"/>
                <w:sz w:val="21"/>
                <w:szCs w:val="21"/>
              </w:rPr>
            </w:pPr>
          </w:p>
        </w:tc>
        <w:tc>
          <w:tcPr>
            <w:tcW w:w="7126" w:type="dxa"/>
            <w:vAlign w:val="center"/>
          </w:tcPr>
          <w:p w14:paraId="6104DE56" w14:textId="77777777" w:rsidR="00D370EE" w:rsidRDefault="00D370EE" w:rsidP="00E91F15">
            <w:pPr>
              <w:pStyle w:val="a3"/>
              <w:spacing w:beforeAutospacing="1" w:afterAutospacing="1"/>
              <w:jc w:val="center"/>
              <w:rPr>
                <w:rFonts w:ascii="宋体" w:hAnsi="宋体" w:cs="宋体"/>
                <w:sz w:val="21"/>
                <w:szCs w:val="21"/>
              </w:rPr>
            </w:pPr>
            <w:r>
              <w:t>Digital Technology Maturity Level (The level of development of digital technologies in the construction sector, including the maturity of technologies such as cloud computing, big data, the Internet of Things, and artificial intelligence)</w:t>
            </w:r>
          </w:p>
        </w:tc>
        <w:tc>
          <w:tcPr>
            <w:tcW w:w="280" w:type="dxa"/>
            <w:vAlign w:val="center"/>
          </w:tcPr>
          <w:p w14:paraId="12D285B3" w14:textId="77777777" w:rsidR="00D370EE" w:rsidRDefault="00D370EE" w:rsidP="00E91F15">
            <w:pPr>
              <w:jc w:val="center"/>
              <w:rPr>
                <w:rFonts w:ascii="Arial"/>
                <w:sz w:val="21"/>
              </w:rPr>
            </w:pPr>
          </w:p>
        </w:tc>
        <w:tc>
          <w:tcPr>
            <w:tcW w:w="283" w:type="dxa"/>
            <w:vAlign w:val="center"/>
          </w:tcPr>
          <w:p w14:paraId="315FF28E" w14:textId="77777777" w:rsidR="00D370EE" w:rsidRDefault="00D370EE" w:rsidP="00E91F15">
            <w:pPr>
              <w:jc w:val="center"/>
              <w:rPr>
                <w:rFonts w:ascii="Arial"/>
                <w:sz w:val="21"/>
              </w:rPr>
            </w:pPr>
          </w:p>
        </w:tc>
        <w:tc>
          <w:tcPr>
            <w:tcW w:w="281" w:type="dxa"/>
            <w:vAlign w:val="center"/>
          </w:tcPr>
          <w:p w14:paraId="48E8F2D9" w14:textId="77777777" w:rsidR="00D370EE" w:rsidRDefault="00D370EE" w:rsidP="00E91F15">
            <w:pPr>
              <w:jc w:val="center"/>
              <w:rPr>
                <w:rFonts w:ascii="Arial"/>
                <w:sz w:val="21"/>
              </w:rPr>
            </w:pPr>
          </w:p>
        </w:tc>
        <w:tc>
          <w:tcPr>
            <w:tcW w:w="283" w:type="dxa"/>
            <w:vAlign w:val="center"/>
          </w:tcPr>
          <w:p w14:paraId="2BB950B1" w14:textId="77777777" w:rsidR="00D370EE" w:rsidRDefault="00D370EE" w:rsidP="00E91F15">
            <w:pPr>
              <w:jc w:val="center"/>
              <w:rPr>
                <w:rFonts w:ascii="Arial"/>
                <w:sz w:val="21"/>
              </w:rPr>
            </w:pPr>
          </w:p>
        </w:tc>
        <w:tc>
          <w:tcPr>
            <w:tcW w:w="285" w:type="dxa"/>
            <w:vAlign w:val="center"/>
          </w:tcPr>
          <w:p w14:paraId="7F595251" w14:textId="77777777" w:rsidR="00D370EE" w:rsidRDefault="00D370EE" w:rsidP="00E91F15">
            <w:pPr>
              <w:jc w:val="center"/>
              <w:rPr>
                <w:rFonts w:ascii="Arial"/>
                <w:sz w:val="21"/>
              </w:rPr>
            </w:pPr>
          </w:p>
        </w:tc>
      </w:tr>
      <w:tr w:rsidR="00D370EE" w14:paraId="2833910B" w14:textId="77777777" w:rsidTr="00E91F15">
        <w:trPr>
          <w:trHeight w:val="686"/>
        </w:trPr>
        <w:tc>
          <w:tcPr>
            <w:tcW w:w="753" w:type="dxa"/>
            <w:vMerge/>
            <w:tcBorders>
              <w:top w:val="nil"/>
              <w:bottom w:val="nil"/>
            </w:tcBorders>
            <w:vAlign w:val="center"/>
          </w:tcPr>
          <w:p w14:paraId="483B8CA8" w14:textId="77777777" w:rsidR="00D370EE" w:rsidRDefault="00D370EE" w:rsidP="00E91F15">
            <w:pPr>
              <w:jc w:val="center"/>
              <w:rPr>
                <w:rFonts w:ascii="Arial"/>
                <w:sz w:val="21"/>
              </w:rPr>
            </w:pPr>
          </w:p>
        </w:tc>
        <w:tc>
          <w:tcPr>
            <w:tcW w:w="7126" w:type="dxa"/>
            <w:vAlign w:val="center"/>
          </w:tcPr>
          <w:p w14:paraId="2F8FDB9B" w14:textId="77777777" w:rsidR="00D370EE" w:rsidRDefault="00D370EE" w:rsidP="00E91F15">
            <w:pPr>
              <w:pStyle w:val="a3"/>
              <w:spacing w:beforeAutospacing="1" w:afterAutospacing="1"/>
              <w:jc w:val="center"/>
              <w:rPr>
                <w:rFonts w:ascii="宋体" w:hAnsi="宋体" w:cs="宋体"/>
                <w:sz w:val="21"/>
                <w:szCs w:val="21"/>
              </w:rPr>
            </w:pPr>
            <w:r>
              <w:t>Digital Technology Application and Integration Level (The actual application level of digital technology within construction enterprises and its integration level with other business processes)</w:t>
            </w:r>
          </w:p>
        </w:tc>
        <w:tc>
          <w:tcPr>
            <w:tcW w:w="280" w:type="dxa"/>
            <w:vAlign w:val="center"/>
          </w:tcPr>
          <w:p w14:paraId="3CE8833B" w14:textId="77777777" w:rsidR="00D370EE" w:rsidRDefault="00D370EE" w:rsidP="00E91F15">
            <w:pPr>
              <w:jc w:val="center"/>
              <w:rPr>
                <w:rFonts w:ascii="Arial"/>
                <w:sz w:val="21"/>
              </w:rPr>
            </w:pPr>
          </w:p>
        </w:tc>
        <w:tc>
          <w:tcPr>
            <w:tcW w:w="283" w:type="dxa"/>
            <w:vAlign w:val="center"/>
          </w:tcPr>
          <w:p w14:paraId="3EFF3192" w14:textId="77777777" w:rsidR="00D370EE" w:rsidRDefault="00D370EE" w:rsidP="00E91F15">
            <w:pPr>
              <w:jc w:val="center"/>
              <w:rPr>
                <w:rFonts w:ascii="Arial"/>
                <w:sz w:val="21"/>
              </w:rPr>
            </w:pPr>
          </w:p>
        </w:tc>
        <w:tc>
          <w:tcPr>
            <w:tcW w:w="281" w:type="dxa"/>
            <w:vAlign w:val="center"/>
          </w:tcPr>
          <w:p w14:paraId="5F1D7E49" w14:textId="77777777" w:rsidR="00D370EE" w:rsidRDefault="00D370EE" w:rsidP="00E91F15">
            <w:pPr>
              <w:jc w:val="center"/>
              <w:rPr>
                <w:rFonts w:ascii="Arial"/>
                <w:sz w:val="21"/>
              </w:rPr>
            </w:pPr>
          </w:p>
        </w:tc>
        <w:tc>
          <w:tcPr>
            <w:tcW w:w="283" w:type="dxa"/>
            <w:vAlign w:val="center"/>
          </w:tcPr>
          <w:p w14:paraId="0982A4F8" w14:textId="77777777" w:rsidR="00D370EE" w:rsidRDefault="00D370EE" w:rsidP="00E91F15">
            <w:pPr>
              <w:jc w:val="center"/>
              <w:rPr>
                <w:rFonts w:ascii="Arial"/>
                <w:sz w:val="21"/>
              </w:rPr>
            </w:pPr>
          </w:p>
        </w:tc>
        <w:tc>
          <w:tcPr>
            <w:tcW w:w="285" w:type="dxa"/>
            <w:vAlign w:val="center"/>
          </w:tcPr>
          <w:p w14:paraId="73FF6787" w14:textId="77777777" w:rsidR="00D370EE" w:rsidRDefault="00D370EE" w:rsidP="00E91F15">
            <w:pPr>
              <w:jc w:val="center"/>
              <w:rPr>
                <w:rFonts w:ascii="Arial"/>
                <w:sz w:val="21"/>
              </w:rPr>
            </w:pPr>
          </w:p>
        </w:tc>
      </w:tr>
      <w:tr w:rsidR="00D370EE" w14:paraId="49063100" w14:textId="77777777" w:rsidTr="00E91F15">
        <w:trPr>
          <w:trHeight w:val="687"/>
        </w:trPr>
        <w:tc>
          <w:tcPr>
            <w:tcW w:w="753" w:type="dxa"/>
            <w:vMerge/>
            <w:tcBorders>
              <w:top w:val="nil"/>
              <w:bottom w:val="nil"/>
            </w:tcBorders>
            <w:vAlign w:val="center"/>
          </w:tcPr>
          <w:p w14:paraId="5D501528" w14:textId="77777777" w:rsidR="00D370EE" w:rsidRDefault="00D370EE" w:rsidP="00E91F15">
            <w:pPr>
              <w:jc w:val="center"/>
              <w:rPr>
                <w:rFonts w:ascii="Arial"/>
                <w:sz w:val="21"/>
              </w:rPr>
            </w:pPr>
          </w:p>
        </w:tc>
        <w:tc>
          <w:tcPr>
            <w:tcW w:w="7126" w:type="dxa"/>
            <w:vAlign w:val="center"/>
          </w:tcPr>
          <w:p w14:paraId="64488847" w14:textId="77777777" w:rsidR="00D370EE" w:rsidRDefault="00D370EE" w:rsidP="00E91F15">
            <w:pPr>
              <w:pStyle w:val="a3"/>
              <w:spacing w:beforeAutospacing="1" w:afterAutospacing="1"/>
              <w:jc w:val="center"/>
              <w:rPr>
                <w:rFonts w:ascii="宋体" w:hAnsi="宋体" w:cs="宋体"/>
                <w:sz w:val="21"/>
                <w:szCs w:val="21"/>
              </w:rPr>
            </w:pPr>
            <w:r>
              <w:t>Digital Infrastructure (the information and communications technology system required for the configuration, monitoring, and operation and maintenance of network equipment and related systems)</w:t>
            </w:r>
          </w:p>
        </w:tc>
        <w:tc>
          <w:tcPr>
            <w:tcW w:w="280" w:type="dxa"/>
            <w:vAlign w:val="center"/>
          </w:tcPr>
          <w:p w14:paraId="4DA10972" w14:textId="77777777" w:rsidR="00D370EE" w:rsidRDefault="00D370EE" w:rsidP="00E91F15">
            <w:pPr>
              <w:jc w:val="center"/>
              <w:rPr>
                <w:rFonts w:ascii="Arial"/>
                <w:sz w:val="21"/>
              </w:rPr>
            </w:pPr>
          </w:p>
        </w:tc>
        <w:tc>
          <w:tcPr>
            <w:tcW w:w="283" w:type="dxa"/>
            <w:vAlign w:val="center"/>
          </w:tcPr>
          <w:p w14:paraId="35F44BB5" w14:textId="77777777" w:rsidR="00D370EE" w:rsidRDefault="00D370EE" w:rsidP="00E91F15">
            <w:pPr>
              <w:jc w:val="center"/>
              <w:rPr>
                <w:rFonts w:ascii="Arial"/>
                <w:sz w:val="21"/>
              </w:rPr>
            </w:pPr>
          </w:p>
        </w:tc>
        <w:tc>
          <w:tcPr>
            <w:tcW w:w="281" w:type="dxa"/>
            <w:vAlign w:val="center"/>
          </w:tcPr>
          <w:p w14:paraId="78092ACE" w14:textId="77777777" w:rsidR="00D370EE" w:rsidRDefault="00D370EE" w:rsidP="00E91F15">
            <w:pPr>
              <w:jc w:val="center"/>
              <w:rPr>
                <w:rFonts w:ascii="Arial"/>
                <w:sz w:val="21"/>
              </w:rPr>
            </w:pPr>
          </w:p>
        </w:tc>
        <w:tc>
          <w:tcPr>
            <w:tcW w:w="283" w:type="dxa"/>
            <w:vAlign w:val="center"/>
          </w:tcPr>
          <w:p w14:paraId="12BC08B1" w14:textId="77777777" w:rsidR="00D370EE" w:rsidRDefault="00D370EE" w:rsidP="00E91F15">
            <w:pPr>
              <w:jc w:val="center"/>
              <w:rPr>
                <w:rFonts w:ascii="Arial"/>
                <w:sz w:val="21"/>
              </w:rPr>
            </w:pPr>
          </w:p>
        </w:tc>
        <w:tc>
          <w:tcPr>
            <w:tcW w:w="285" w:type="dxa"/>
            <w:vAlign w:val="center"/>
          </w:tcPr>
          <w:p w14:paraId="52A6187C" w14:textId="77777777" w:rsidR="00D370EE" w:rsidRDefault="00D370EE" w:rsidP="00E91F15">
            <w:pPr>
              <w:jc w:val="center"/>
              <w:rPr>
                <w:rFonts w:ascii="Arial"/>
                <w:sz w:val="21"/>
              </w:rPr>
            </w:pPr>
          </w:p>
        </w:tc>
      </w:tr>
      <w:tr w:rsidR="00D370EE" w14:paraId="178375AB" w14:textId="77777777" w:rsidTr="00E91F15">
        <w:trPr>
          <w:trHeight w:val="345"/>
        </w:trPr>
        <w:tc>
          <w:tcPr>
            <w:tcW w:w="753" w:type="dxa"/>
            <w:vMerge/>
            <w:tcBorders>
              <w:top w:val="nil"/>
              <w:bottom w:val="nil"/>
            </w:tcBorders>
            <w:vAlign w:val="center"/>
          </w:tcPr>
          <w:p w14:paraId="0D92B2AE" w14:textId="77777777" w:rsidR="00D370EE" w:rsidRDefault="00D370EE" w:rsidP="00E91F15">
            <w:pPr>
              <w:jc w:val="center"/>
              <w:rPr>
                <w:rFonts w:ascii="Arial"/>
                <w:sz w:val="21"/>
              </w:rPr>
            </w:pPr>
          </w:p>
        </w:tc>
        <w:tc>
          <w:tcPr>
            <w:tcW w:w="7126" w:type="dxa"/>
            <w:vAlign w:val="center"/>
          </w:tcPr>
          <w:p w14:paraId="4FDD8358" w14:textId="77777777" w:rsidR="00D370EE" w:rsidRDefault="00D370EE" w:rsidP="00E91F15">
            <w:pPr>
              <w:pStyle w:val="a3"/>
              <w:spacing w:beforeAutospacing="1" w:afterAutospacing="1"/>
              <w:jc w:val="center"/>
              <w:rPr>
                <w:rFonts w:ascii="宋体" w:hAnsi="宋体" w:cs="宋体"/>
                <w:sz w:val="21"/>
                <w:szCs w:val="21"/>
              </w:rPr>
            </w:pPr>
            <w:r>
              <w:t>Digital Platform Development (referring to the level of development of digital platforms for technology resource sharing and industrial collaboration)</w:t>
            </w:r>
          </w:p>
        </w:tc>
        <w:tc>
          <w:tcPr>
            <w:tcW w:w="280" w:type="dxa"/>
            <w:vAlign w:val="center"/>
          </w:tcPr>
          <w:p w14:paraId="0004A169" w14:textId="77777777" w:rsidR="00D370EE" w:rsidRDefault="00D370EE" w:rsidP="00E91F15">
            <w:pPr>
              <w:jc w:val="center"/>
              <w:rPr>
                <w:rFonts w:ascii="Arial"/>
                <w:sz w:val="21"/>
              </w:rPr>
            </w:pPr>
          </w:p>
        </w:tc>
        <w:tc>
          <w:tcPr>
            <w:tcW w:w="283" w:type="dxa"/>
            <w:vAlign w:val="center"/>
          </w:tcPr>
          <w:p w14:paraId="4CB0F5D6" w14:textId="77777777" w:rsidR="00D370EE" w:rsidRDefault="00D370EE" w:rsidP="00E91F15">
            <w:pPr>
              <w:jc w:val="center"/>
              <w:rPr>
                <w:rFonts w:ascii="Arial"/>
                <w:sz w:val="21"/>
              </w:rPr>
            </w:pPr>
          </w:p>
        </w:tc>
        <w:tc>
          <w:tcPr>
            <w:tcW w:w="281" w:type="dxa"/>
            <w:vAlign w:val="center"/>
          </w:tcPr>
          <w:p w14:paraId="3BD3F187" w14:textId="77777777" w:rsidR="00D370EE" w:rsidRDefault="00D370EE" w:rsidP="00E91F15">
            <w:pPr>
              <w:jc w:val="center"/>
              <w:rPr>
                <w:rFonts w:ascii="Arial"/>
                <w:sz w:val="21"/>
              </w:rPr>
            </w:pPr>
          </w:p>
        </w:tc>
        <w:tc>
          <w:tcPr>
            <w:tcW w:w="283" w:type="dxa"/>
            <w:vAlign w:val="center"/>
          </w:tcPr>
          <w:p w14:paraId="4CE5A720" w14:textId="77777777" w:rsidR="00D370EE" w:rsidRDefault="00D370EE" w:rsidP="00E91F15">
            <w:pPr>
              <w:jc w:val="center"/>
              <w:rPr>
                <w:rFonts w:ascii="Arial"/>
                <w:sz w:val="21"/>
              </w:rPr>
            </w:pPr>
          </w:p>
        </w:tc>
        <w:tc>
          <w:tcPr>
            <w:tcW w:w="285" w:type="dxa"/>
            <w:vAlign w:val="center"/>
          </w:tcPr>
          <w:p w14:paraId="214963B9" w14:textId="77777777" w:rsidR="00D370EE" w:rsidRDefault="00D370EE" w:rsidP="00E91F15">
            <w:pPr>
              <w:jc w:val="center"/>
              <w:rPr>
                <w:rFonts w:ascii="Arial"/>
                <w:sz w:val="21"/>
              </w:rPr>
            </w:pPr>
          </w:p>
        </w:tc>
      </w:tr>
      <w:tr w:rsidR="00D370EE" w14:paraId="43B68CF6" w14:textId="77777777" w:rsidTr="00E91F15">
        <w:trPr>
          <w:trHeight w:val="345"/>
        </w:trPr>
        <w:tc>
          <w:tcPr>
            <w:tcW w:w="753" w:type="dxa"/>
            <w:vMerge/>
            <w:tcBorders>
              <w:top w:val="nil"/>
            </w:tcBorders>
            <w:vAlign w:val="center"/>
          </w:tcPr>
          <w:p w14:paraId="2945E336" w14:textId="77777777" w:rsidR="00D370EE" w:rsidRDefault="00D370EE" w:rsidP="00E91F15">
            <w:pPr>
              <w:jc w:val="center"/>
              <w:rPr>
                <w:rFonts w:ascii="Arial"/>
                <w:sz w:val="21"/>
              </w:rPr>
            </w:pPr>
          </w:p>
        </w:tc>
        <w:tc>
          <w:tcPr>
            <w:tcW w:w="7126" w:type="dxa"/>
            <w:vAlign w:val="center"/>
          </w:tcPr>
          <w:p w14:paraId="792A4A08" w14:textId="77777777" w:rsidR="00D370EE" w:rsidRDefault="00D370EE" w:rsidP="00E91F15">
            <w:pPr>
              <w:pStyle w:val="a3"/>
              <w:spacing w:beforeAutospacing="1" w:afterAutospacing="1"/>
              <w:jc w:val="center"/>
            </w:pPr>
            <w:r>
              <w:t>Digital Collaboration Level (referring to the efficiency of data sharing and collaboration across departments and enterprises)</w:t>
            </w:r>
          </w:p>
        </w:tc>
        <w:tc>
          <w:tcPr>
            <w:tcW w:w="280" w:type="dxa"/>
            <w:vAlign w:val="center"/>
          </w:tcPr>
          <w:p w14:paraId="666716AE" w14:textId="77777777" w:rsidR="00D370EE" w:rsidRDefault="00D370EE" w:rsidP="00E91F15">
            <w:pPr>
              <w:jc w:val="center"/>
              <w:rPr>
                <w:rFonts w:ascii="Arial"/>
                <w:sz w:val="21"/>
              </w:rPr>
            </w:pPr>
          </w:p>
        </w:tc>
        <w:tc>
          <w:tcPr>
            <w:tcW w:w="283" w:type="dxa"/>
            <w:vAlign w:val="center"/>
          </w:tcPr>
          <w:p w14:paraId="1BDE0221" w14:textId="77777777" w:rsidR="00D370EE" w:rsidRDefault="00D370EE" w:rsidP="00E91F15">
            <w:pPr>
              <w:jc w:val="center"/>
              <w:rPr>
                <w:rFonts w:ascii="Arial"/>
                <w:sz w:val="21"/>
              </w:rPr>
            </w:pPr>
          </w:p>
        </w:tc>
        <w:tc>
          <w:tcPr>
            <w:tcW w:w="281" w:type="dxa"/>
            <w:vAlign w:val="center"/>
          </w:tcPr>
          <w:p w14:paraId="2F047B90" w14:textId="77777777" w:rsidR="00D370EE" w:rsidRDefault="00D370EE" w:rsidP="00E91F15">
            <w:pPr>
              <w:jc w:val="center"/>
              <w:rPr>
                <w:rFonts w:ascii="Arial"/>
                <w:sz w:val="21"/>
              </w:rPr>
            </w:pPr>
          </w:p>
        </w:tc>
        <w:tc>
          <w:tcPr>
            <w:tcW w:w="283" w:type="dxa"/>
            <w:vAlign w:val="center"/>
          </w:tcPr>
          <w:p w14:paraId="5A051967" w14:textId="77777777" w:rsidR="00D370EE" w:rsidRDefault="00D370EE" w:rsidP="00E91F15">
            <w:pPr>
              <w:jc w:val="center"/>
              <w:rPr>
                <w:rFonts w:ascii="Arial"/>
                <w:sz w:val="21"/>
              </w:rPr>
            </w:pPr>
          </w:p>
        </w:tc>
        <w:tc>
          <w:tcPr>
            <w:tcW w:w="285" w:type="dxa"/>
            <w:vAlign w:val="center"/>
          </w:tcPr>
          <w:p w14:paraId="10AC794F" w14:textId="77777777" w:rsidR="00D370EE" w:rsidRDefault="00D370EE" w:rsidP="00E91F15">
            <w:pPr>
              <w:jc w:val="center"/>
              <w:rPr>
                <w:rFonts w:ascii="Arial"/>
                <w:sz w:val="21"/>
              </w:rPr>
            </w:pPr>
          </w:p>
        </w:tc>
      </w:tr>
      <w:tr w:rsidR="00D370EE" w14:paraId="69E2FB55" w14:textId="77777777" w:rsidTr="00E91F15">
        <w:trPr>
          <w:trHeight w:val="345"/>
        </w:trPr>
        <w:tc>
          <w:tcPr>
            <w:tcW w:w="753" w:type="dxa"/>
            <w:vMerge w:val="restart"/>
            <w:tcBorders>
              <w:bottom w:val="nil"/>
            </w:tcBorders>
            <w:vAlign w:val="center"/>
          </w:tcPr>
          <w:p w14:paraId="4D4A9B39" w14:textId="77777777" w:rsidR="00D370EE" w:rsidRDefault="00D370EE" w:rsidP="00E91F15">
            <w:pPr>
              <w:spacing w:line="293" w:lineRule="auto"/>
              <w:jc w:val="center"/>
              <w:rPr>
                <w:rFonts w:ascii="Arial"/>
                <w:sz w:val="21"/>
              </w:rPr>
            </w:pPr>
          </w:p>
          <w:p w14:paraId="4231BC17" w14:textId="77777777" w:rsidR="00D370EE" w:rsidRDefault="00D370EE" w:rsidP="00E91F15">
            <w:pPr>
              <w:spacing w:line="293" w:lineRule="auto"/>
              <w:jc w:val="center"/>
              <w:rPr>
                <w:rFonts w:ascii="Arial"/>
                <w:sz w:val="21"/>
              </w:rPr>
            </w:pPr>
          </w:p>
          <w:p w14:paraId="090984CB" w14:textId="77777777" w:rsidR="00D370EE" w:rsidRDefault="00D370EE" w:rsidP="00E91F15">
            <w:pPr>
              <w:spacing w:line="293" w:lineRule="auto"/>
              <w:jc w:val="center"/>
              <w:rPr>
                <w:rFonts w:ascii="Arial"/>
                <w:sz w:val="21"/>
              </w:rPr>
            </w:pPr>
          </w:p>
          <w:p w14:paraId="4D380955" w14:textId="77777777" w:rsidR="00D370EE" w:rsidRDefault="00D370EE" w:rsidP="00E91F15">
            <w:pPr>
              <w:spacing w:line="294" w:lineRule="auto"/>
              <w:jc w:val="center"/>
              <w:rPr>
                <w:rFonts w:ascii="Arial"/>
                <w:sz w:val="21"/>
              </w:rPr>
            </w:pPr>
          </w:p>
          <w:p w14:paraId="79CAD472" w14:textId="77777777" w:rsidR="00D370EE" w:rsidRDefault="00D370EE" w:rsidP="00E91F15">
            <w:pPr>
              <w:pStyle w:val="a3"/>
              <w:spacing w:beforeAutospacing="1" w:afterAutospacing="1"/>
              <w:jc w:val="center"/>
            </w:pPr>
            <w:r>
              <w:t>Organiz</w:t>
            </w:r>
            <w:r>
              <w:rPr>
                <w:rFonts w:hint="eastAsia"/>
              </w:rPr>
              <w:t>-</w:t>
            </w:r>
            <w:r>
              <w:t>ation</w:t>
            </w:r>
          </w:p>
          <w:p w14:paraId="7545200F" w14:textId="77777777" w:rsidR="00D370EE" w:rsidRDefault="00D370EE" w:rsidP="00E91F15">
            <w:pPr>
              <w:spacing w:before="69" w:line="225" w:lineRule="auto"/>
              <w:ind w:left="118"/>
              <w:jc w:val="center"/>
              <w:rPr>
                <w:rFonts w:ascii="宋体" w:hAnsi="宋体" w:cs="宋体"/>
                <w:sz w:val="21"/>
                <w:szCs w:val="21"/>
              </w:rPr>
            </w:pPr>
          </w:p>
        </w:tc>
        <w:tc>
          <w:tcPr>
            <w:tcW w:w="7126" w:type="dxa"/>
            <w:vAlign w:val="center"/>
          </w:tcPr>
          <w:p w14:paraId="77EBC905" w14:textId="77777777" w:rsidR="00D370EE" w:rsidRDefault="00D370EE" w:rsidP="00E91F15">
            <w:pPr>
              <w:pStyle w:val="a3"/>
              <w:spacing w:beforeAutospacing="1" w:afterAutospacing="1"/>
              <w:jc w:val="center"/>
              <w:rPr>
                <w:rFonts w:ascii="宋体" w:hAnsi="宋体" w:cs="宋体"/>
                <w:sz w:val="21"/>
                <w:szCs w:val="21"/>
              </w:rPr>
            </w:pPr>
            <w:r>
              <w:lastRenderedPageBreak/>
              <w:t>Digital Strategy (a plan designed to address the challenges of digital transformation)</w:t>
            </w:r>
          </w:p>
        </w:tc>
        <w:tc>
          <w:tcPr>
            <w:tcW w:w="280" w:type="dxa"/>
            <w:vAlign w:val="center"/>
          </w:tcPr>
          <w:p w14:paraId="2B8BC279" w14:textId="77777777" w:rsidR="00D370EE" w:rsidRDefault="00D370EE" w:rsidP="00E91F15">
            <w:pPr>
              <w:jc w:val="center"/>
              <w:rPr>
                <w:rFonts w:ascii="Arial"/>
                <w:sz w:val="21"/>
              </w:rPr>
            </w:pPr>
          </w:p>
        </w:tc>
        <w:tc>
          <w:tcPr>
            <w:tcW w:w="283" w:type="dxa"/>
            <w:vAlign w:val="center"/>
          </w:tcPr>
          <w:p w14:paraId="2BB066F6" w14:textId="77777777" w:rsidR="00D370EE" w:rsidRDefault="00D370EE" w:rsidP="00E91F15">
            <w:pPr>
              <w:jc w:val="center"/>
              <w:rPr>
                <w:rFonts w:ascii="Arial"/>
                <w:sz w:val="21"/>
              </w:rPr>
            </w:pPr>
          </w:p>
        </w:tc>
        <w:tc>
          <w:tcPr>
            <w:tcW w:w="281" w:type="dxa"/>
            <w:vAlign w:val="center"/>
          </w:tcPr>
          <w:p w14:paraId="296ABE64" w14:textId="77777777" w:rsidR="00D370EE" w:rsidRDefault="00D370EE" w:rsidP="00E91F15">
            <w:pPr>
              <w:jc w:val="center"/>
              <w:rPr>
                <w:rFonts w:ascii="Arial"/>
                <w:sz w:val="21"/>
              </w:rPr>
            </w:pPr>
          </w:p>
        </w:tc>
        <w:tc>
          <w:tcPr>
            <w:tcW w:w="283" w:type="dxa"/>
            <w:vAlign w:val="center"/>
          </w:tcPr>
          <w:p w14:paraId="7F16BFB1" w14:textId="77777777" w:rsidR="00D370EE" w:rsidRDefault="00D370EE" w:rsidP="00E91F15">
            <w:pPr>
              <w:jc w:val="center"/>
              <w:rPr>
                <w:rFonts w:ascii="Arial"/>
                <w:sz w:val="21"/>
              </w:rPr>
            </w:pPr>
          </w:p>
        </w:tc>
        <w:tc>
          <w:tcPr>
            <w:tcW w:w="285" w:type="dxa"/>
            <w:vAlign w:val="center"/>
          </w:tcPr>
          <w:p w14:paraId="26C4E070" w14:textId="77777777" w:rsidR="00D370EE" w:rsidRDefault="00D370EE" w:rsidP="00E91F15">
            <w:pPr>
              <w:jc w:val="center"/>
              <w:rPr>
                <w:rFonts w:ascii="Arial"/>
                <w:sz w:val="21"/>
              </w:rPr>
            </w:pPr>
          </w:p>
        </w:tc>
      </w:tr>
      <w:tr w:rsidR="00D370EE" w14:paraId="2A5C26AE" w14:textId="77777777" w:rsidTr="00E91F15">
        <w:trPr>
          <w:trHeight w:val="345"/>
        </w:trPr>
        <w:tc>
          <w:tcPr>
            <w:tcW w:w="753" w:type="dxa"/>
            <w:vMerge/>
            <w:tcBorders>
              <w:top w:val="nil"/>
              <w:bottom w:val="nil"/>
            </w:tcBorders>
            <w:vAlign w:val="center"/>
          </w:tcPr>
          <w:p w14:paraId="43D0D321" w14:textId="77777777" w:rsidR="00D370EE" w:rsidRDefault="00D370EE" w:rsidP="00E91F15">
            <w:pPr>
              <w:jc w:val="center"/>
              <w:rPr>
                <w:rFonts w:ascii="Arial"/>
                <w:sz w:val="21"/>
              </w:rPr>
            </w:pPr>
          </w:p>
        </w:tc>
        <w:tc>
          <w:tcPr>
            <w:tcW w:w="7126" w:type="dxa"/>
            <w:vAlign w:val="center"/>
          </w:tcPr>
          <w:p w14:paraId="3D407E5E" w14:textId="77777777" w:rsidR="00D370EE" w:rsidRDefault="00D370EE" w:rsidP="00E91F15">
            <w:pPr>
              <w:pStyle w:val="a3"/>
              <w:spacing w:beforeAutospacing="1" w:afterAutospacing="1"/>
              <w:jc w:val="center"/>
              <w:rPr>
                <w:rFonts w:ascii="宋体" w:hAnsi="宋体" w:cs="宋体"/>
                <w:sz w:val="21"/>
                <w:szCs w:val="21"/>
              </w:rPr>
            </w:pPr>
            <w:r>
              <w:t>Organizational Culture (Core Values, Behavioral Norms, and Cognitive Paradigms)</w:t>
            </w:r>
          </w:p>
        </w:tc>
        <w:tc>
          <w:tcPr>
            <w:tcW w:w="280" w:type="dxa"/>
            <w:vAlign w:val="center"/>
          </w:tcPr>
          <w:p w14:paraId="6E3CACC5" w14:textId="77777777" w:rsidR="00D370EE" w:rsidRDefault="00D370EE" w:rsidP="00E91F15">
            <w:pPr>
              <w:jc w:val="center"/>
              <w:rPr>
                <w:rFonts w:ascii="Arial"/>
                <w:sz w:val="21"/>
              </w:rPr>
            </w:pPr>
          </w:p>
        </w:tc>
        <w:tc>
          <w:tcPr>
            <w:tcW w:w="283" w:type="dxa"/>
            <w:vAlign w:val="center"/>
          </w:tcPr>
          <w:p w14:paraId="28BCEC7E" w14:textId="77777777" w:rsidR="00D370EE" w:rsidRDefault="00D370EE" w:rsidP="00E91F15">
            <w:pPr>
              <w:jc w:val="center"/>
              <w:rPr>
                <w:rFonts w:ascii="Arial"/>
                <w:sz w:val="21"/>
              </w:rPr>
            </w:pPr>
          </w:p>
        </w:tc>
        <w:tc>
          <w:tcPr>
            <w:tcW w:w="281" w:type="dxa"/>
            <w:vAlign w:val="center"/>
          </w:tcPr>
          <w:p w14:paraId="72C9590A" w14:textId="77777777" w:rsidR="00D370EE" w:rsidRDefault="00D370EE" w:rsidP="00E91F15">
            <w:pPr>
              <w:jc w:val="center"/>
              <w:rPr>
                <w:rFonts w:ascii="Arial"/>
                <w:sz w:val="21"/>
              </w:rPr>
            </w:pPr>
          </w:p>
        </w:tc>
        <w:tc>
          <w:tcPr>
            <w:tcW w:w="283" w:type="dxa"/>
            <w:vAlign w:val="center"/>
          </w:tcPr>
          <w:p w14:paraId="3169C879" w14:textId="77777777" w:rsidR="00D370EE" w:rsidRDefault="00D370EE" w:rsidP="00E91F15">
            <w:pPr>
              <w:jc w:val="center"/>
              <w:rPr>
                <w:rFonts w:ascii="Arial"/>
                <w:sz w:val="21"/>
              </w:rPr>
            </w:pPr>
          </w:p>
        </w:tc>
        <w:tc>
          <w:tcPr>
            <w:tcW w:w="285" w:type="dxa"/>
            <w:vAlign w:val="center"/>
          </w:tcPr>
          <w:p w14:paraId="423C9CE7" w14:textId="77777777" w:rsidR="00D370EE" w:rsidRDefault="00D370EE" w:rsidP="00E91F15">
            <w:pPr>
              <w:jc w:val="center"/>
              <w:rPr>
                <w:rFonts w:ascii="Arial"/>
                <w:sz w:val="21"/>
              </w:rPr>
            </w:pPr>
          </w:p>
        </w:tc>
      </w:tr>
      <w:tr w:rsidR="00D370EE" w14:paraId="72C1F38B" w14:textId="77777777" w:rsidTr="00E91F15">
        <w:trPr>
          <w:trHeight w:val="345"/>
        </w:trPr>
        <w:tc>
          <w:tcPr>
            <w:tcW w:w="753" w:type="dxa"/>
            <w:vMerge/>
            <w:tcBorders>
              <w:top w:val="nil"/>
              <w:bottom w:val="nil"/>
            </w:tcBorders>
            <w:vAlign w:val="center"/>
          </w:tcPr>
          <w:p w14:paraId="2C44B61B" w14:textId="77777777" w:rsidR="00D370EE" w:rsidRDefault="00D370EE" w:rsidP="00E91F15">
            <w:pPr>
              <w:jc w:val="center"/>
              <w:rPr>
                <w:rFonts w:ascii="Arial"/>
                <w:sz w:val="21"/>
              </w:rPr>
            </w:pPr>
          </w:p>
        </w:tc>
        <w:tc>
          <w:tcPr>
            <w:tcW w:w="7126" w:type="dxa"/>
            <w:vAlign w:val="center"/>
          </w:tcPr>
          <w:p w14:paraId="630AFBEE" w14:textId="77777777" w:rsidR="00D370EE" w:rsidRDefault="00D370EE" w:rsidP="00E91F15">
            <w:pPr>
              <w:pStyle w:val="a3"/>
              <w:spacing w:beforeAutospacing="1" w:afterAutospacing="1"/>
              <w:jc w:val="center"/>
              <w:rPr>
                <w:rFonts w:ascii="宋体" w:hAnsi="宋体" w:cs="宋体"/>
                <w:sz w:val="21"/>
                <w:szCs w:val="21"/>
              </w:rPr>
            </w:pPr>
            <w:r>
              <w:t>Organizational Structure (The fundamental form of division of labor and collaboration within an organization)</w:t>
            </w:r>
          </w:p>
        </w:tc>
        <w:tc>
          <w:tcPr>
            <w:tcW w:w="280" w:type="dxa"/>
            <w:vAlign w:val="center"/>
          </w:tcPr>
          <w:p w14:paraId="376FB64C" w14:textId="77777777" w:rsidR="00D370EE" w:rsidRDefault="00D370EE" w:rsidP="00E91F15">
            <w:pPr>
              <w:jc w:val="center"/>
              <w:rPr>
                <w:rFonts w:ascii="Arial"/>
                <w:sz w:val="21"/>
              </w:rPr>
            </w:pPr>
          </w:p>
        </w:tc>
        <w:tc>
          <w:tcPr>
            <w:tcW w:w="283" w:type="dxa"/>
            <w:vAlign w:val="center"/>
          </w:tcPr>
          <w:p w14:paraId="53B15D78" w14:textId="77777777" w:rsidR="00D370EE" w:rsidRDefault="00D370EE" w:rsidP="00E91F15">
            <w:pPr>
              <w:jc w:val="center"/>
              <w:rPr>
                <w:rFonts w:ascii="Arial"/>
                <w:sz w:val="21"/>
              </w:rPr>
            </w:pPr>
          </w:p>
        </w:tc>
        <w:tc>
          <w:tcPr>
            <w:tcW w:w="281" w:type="dxa"/>
            <w:vAlign w:val="center"/>
          </w:tcPr>
          <w:p w14:paraId="565BB8F5" w14:textId="77777777" w:rsidR="00D370EE" w:rsidRDefault="00D370EE" w:rsidP="00E91F15">
            <w:pPr>
              <w:jc w:val="center"/>
              <w:rPr>
                <w:rFonts w:ascii="Arial"/>
                <w:sz w:val="21"/>
              </w:rPr>
            </w:pPr>
          </w:p>
        </w:tc>
        <w:tc>
          <w:tcPr>
            <w:tcW w:w="283" w:type="dxa"/>
            <w:vAlign w:val="center"/>
          </w:tcPr>
          <w:p w14:paraId="17D36C38" w14:textId="77777777" w:rsidR="00D370EE" w:rsidRDefault="00D370EE" w:rsidP="00E91F15">
            <w:pPr>
              <w:jc w:val="center"/>
              <w:rPr>
                <w:rFonts w:ascii="Arial"/>
                <w:sz w:val="21"/>
              </w:rPr>
            </w:pPr>
          </w:p>
        </w:tc>
        <w:tc>
          <w:tcPr>
            <w:tcW w:w="285" w:type="dxa"/>
            <w:vAlign w:val="center"/>
          </w:tcPr>
          <w:p w14:paraId="24EB5253" w14:textId="77777777" w:rsidR="00D370EE" w:rsidRDefault="00D370EE" w:rsidP="00E91F15">
            <w:pPr>
              <w:jc w:val="center"/>
              <w:rPr>
                <w:rFonts w:ascii="Arial"/>
                <w:sz w:val="21"/>
              </w:rPr>
            </w:pPr>
          </w:p>
        </w:tc>
      </w:tr>
      <w:tr w:rsidR="00D370EE" w14:paraId="02F11F30" w14:textId="77777777" w:rsidTr="00E91F15">
        <w:trPr>
          <w:trHeight w:val="686"/>
        </w:trPr>
        <w:tc>
          <w:tcPr>
            <w:tcW w:w="753" w:type="dxa"/>
            <w:vMerge/>
            <w:tcBorders>
              <w:top w:val="nil"/>
              <w:bottom w:val="nil"/>
            </w:tcBorders>
            <w:vAlign w:val="center"/>
          </w:tcPr>
          <w:p w14:paraId="15A920F2" w14:textId="77777777" w:rsidR="00D370EE" w:rsidRDefault="00D370EE" w:rsidP="00E91F15">
            <w:pPr>
              <w:jc w:val="center"/>
              <w:rPr>
                <w:rFonts w:ascii="Arial"/>
                <w:sz w:val="21"/>
              </w:rPr>
            </w:pPr>
          </w:p>
        </w:tc>
        <w:tc>
          <w:tcPr>
            <w:tcW w:w="7126" w:type="dxa"/>
            <w:vAlign w:val="center"/>
          </w:tcPr>
          <w:p w14:paraId="1461AAB9" w14:textId="77777777" w:rsidR="00D370EE" w:rsidRDefault="00D370EE" w:rsidP="00E91F15">
            <w:pPr>
              <w:pStyle w:val="a3"/>
              <w:spacing w:beforeAutospacing="1" w:afterAutospacing="1"/>
              <w:jc w:val="center"/>
              <w:rPr>
                <w:rFonts w:ascii="宋体" w:hAnsi="宋体" w:cs="宋体"/>
                <w:sz w:val="21"/>
                <w:szCs w:val="21"/>
              </w:rPr>
            </w:pPr>
            <w:r>
              <w:t>Management Innovation (Breaking away from traditional management models to establish data-driven decision-making mechanisms and agile organizational processes)</w:t>
            </w:r>
          </w:p>
        </w:tc>
        <w:tc>
          <w:tcPr>
            <w:tcW w:w="280" w:type="dxa"/>
            <w:vAlign w:val="center"/>
          </w:tcPr>
          <w:p w14:paraId="01DF47A3" w14:textId="77777777" w:rsidR="00D370EE" w:rsidRDefault="00D370EE" w:rsidP="00E91F15">
            <w:pPr>
              <w:jc w:val="center"/>
              <w:rPr>
                <w:rFonts w:ascii="Arial"/>
                <w:sz w:val="21"/>
              </w:rPr>
            </w:pPr>
          </w:p>
        </w:tc>
        <w:tc>
          <w:tcPr>
            <w:tcW w:w="283" w:type="dxa"/>
            <w:vAlign w:val="center"/>
          </w:tcPr>
          <w:p w14:paraId="6DCBF62E" w14:textId="77777777" w:rsidR="00D370EE" w:rsidRDefault="00D370EE" w:rsidP="00E91F15">
            <w:pPr>
              <w:jc w:val="center"/>
              <w:rPr>
                <w:rFonts w:ascii="Arial"/>
                <w:sz w:val="21"/>
              </w:rPr>
            </w:pPr>
          </w:p>
        </w:tc>
        <w:tc>
          <w:tcPr>
            <w:tcW w:w="281" w:type="dxa"/>
            <w:vAlign w:val="center"/>
          </w:tcPr>
          <w:p w14:paraId="44B024DF" w14:textId="77777777" w:rsidR="00D370EE" w:rsidRDefault="00D370EE" w:rsidP="00E91F15">
            <w:pPr>
              <w:jc w:val="center"/>
              <w:rPr>
                <w:rFonts w:ascii="Arial"/>
                <w:sz w:val="21"/>
              </w:rPr>
            </w:pPr>
          </w:p>
        </w:tc>
        <w:tc>
          <w:tcPr>
            <w:tcW w:w="283" w:type="dxa"/>
            <w:vAlign w:val="center"/>
          </w:tcPr>
          <w:p w14:paraId="3483479E" w14:textId="77777777" w:rsidR="00D370EE" w:rsidRDefault="00D370EE" w:rsidP="00E91F15">
            <w:pPr>
              <w:jc w:val="center"/>
              <w:rPr>
                <w:rFonts w:ascii="Arial"/>
                <w:sz w:val="21"/>
              </w:rPr>
            </w:pPr>
          </w:p>
        </w:tc>
        <w:tc>
          <w:tcPr>
            <w:tcW w:w="285" w:type="dxa"/>
            <w:vAlign w:val="center"/>
          </w:tcPr>
          <w:p w14:paraId="2B5F529D" w14:textId="77777777" w:rsidR="00D370EE" w:rsidRDefault="00D370EE" w:rsidP="00E91F15">
            <w:pPr>
              <w:jc w:val="center"/>
              <w:rPr>
                <w:rFonts w:ascii="Arial"/>
                <w:sz w:val="21"/>
              </w:rPr>
            </w:pPr>
          </w:p>
        </w:tc>
      </w:tr>
      <w:tr w:rsidR="00D370EE" w14:paraId="45C9EF1E" w14:textId="77777777" w:rsidTr="00E91F15">
        <w:trPr>
          <w:trHeight w:val="345"/>
        </w:trPr>
        <w:tc>
          <w:tcPr>
            <w:tcW w:w="753" w:type="dxa"/>
            <w:vMerge/>
            <w:tcBorders>
              <w:top w:val="nil"/>
              <w:bottom w:val="nil"/>
            </w:tcBorders>
            <w:vAlign w:val="center"/>
          </w:tcPr>
          <w:p w14:paraId="77463938" w14:textId="77777777" w:rsidR="00D370EE" w:rsidRDefault="00D370EE" w:rsidP="00E91F15">
            <w:pPr>
              <w:jc w:val="center"/>
              <w:rPr>
                <w:rFonts w:ascii="Arial"/>
                <w:sz w:val="21"/>
              </w:rPr>
            </w:pPr>
          </w:p>
        </w:tc>
        <w:tc>
          <w:tcPr>
            <w:tcW w:w="7126" w:type="dxa"/>
            <w:vAlign w:val="center"/>
          </w:tcPr>
          <w:p w14:paraId="5C0E0FCE" w14:textId="77777777" w:rsidR="00D370EE" w:rsidRDefault="00D370EE" w:rsidP="00E91F15">
            <w:pPr>
              <w:pStyle w:val="a3"/>
              <w:spacing w:beforeAutospacing="1" w:afterAutospacing="1"/>
              <w:jc w:val="center"/>
              <w:rPr>
                <w:rFonts w:ascii="宋体" w:hAnsi="宋体" w:cs="宋体"/>
                <w:sz w:val="21"/>
                <w:szCs w:val="21"/>
              </w:rPr>
            </w:pPr>
            <w:r>
              <w:t>Transition Costs and Benefits (Initial Investment and Long-Term Returns of Digital Transformation)</w:t>
            </w:r>
          </w:p>
        </w:tc>
        <w:tc>
          <w:tcPr>
            <w:tcW w:w="280" w:type="dxa"/>
            <w:vAlign w:val="center"/>
          </w:tcPr>
          <w:p w14:paraId="22814959" w14:textId="77777777" w:rsidR="00D370EE" w:rsidRDefault="00D370EE" w:rsidP="00E91F15">
            <w:pPr>
              <w:jc w:val="center"/>
              <w:rPr>
                <w:rFonts w:ascii="Arial"/>
                <w:sz w:val="21"/>
              </w:rPr>
            </w:pPr>
          </w:p>
        </w:tc>
        <w:tc>
          <w:tcPr>
            <w:tcW w:w="283" w:type="dxa"/>
            <w:vAlign w:val="center"/>
          </w:tcPr>
          <w:p w14:paraId="54E7AA4E" w14:textId="77777777" w:rsidR="00D370EE" w:rsidRDefault="00D370EE" w:rsidP="00E91F15">
            <w:pPr>
              <w:jc w:val="center"/>
              <w:rPr>
                <w:rFonts w:ascii="Arial"/>
                <w:sz w:val="21"/>
              </w:rPr>
            </w:pPr>
          </w:p>
        </w:tc>
        <w:tc>
          <w:tcPr>
            <w:tcW w:w="281" w:type="dxa"/>
            <w:vAlign w:val="center"/>
          </w:tcPr>
          <w:p w14:paraId="567D5D68" w14:textId="77777777" w:rsidR="00D370EE" w:rsidRDefault="00D370EE" w:rsidP="00E91F15">
            <w:pPr>
              <w:jc w:val="center"/>
              <w:rPr>
                <w:rFonts w:ascii="Arial"/>
                <w:sz w:val="21"/>
              </w:rPr>
            </w:pPr>
          </w:p>
        </w:tc>
        <w:tc>
          <w:tcPr>
            <w:tcW w:w="283" w:type="dxa"/>
            <w:vAlign w:val="center"/>
          </w:tcPr>
          <w:p w14:paraId="22754E47" w14:textId="77777777" w:rsidR="00D370EE" w:rsidRDefault="00D370EE" w:rsidP="00E91F15">
            <w:pPr>
              <w:jc w:val="center"/>
              <w:rPr>
                <w:rFonts w:ascii="Arial"/>
                <w:sz w:val="21"/>
              </w:rPr>
            </w:pPr>
          </w:p>
        </w:tc>
        <w:tc>
          <w:tcPr>
            <w:tcW w:w="285" w:type="dxa"/>
            <w:vAlign w:val="center"/>
          </w:tcPr>
          <w:p w14:paraId="0948B810" w14:textId="77777777" w:rsidR="00D370EE" w:rsidRDefault="00D370EE" w:rsidP="00E91F15">
            <w:pPr>
              <w:jc w:val="center"/>
              <w:rPr>
                <w:rFonts w:ascii="Arial"/>
                <w:sz w:val="21"/>
              </w:rPr>
            </w:pPr>
          </w:p>
        </w:tc>
      </w:tr>
      <w:tr w:rsidR="00D370EE" w14:paraId="526E8C4E" w14:textId="77777777" w:rsidTr="00E91F15">
        <w:trPr>
          <w:trHeight w:val="687"/>
        </w:trPr>
        <w:tc>
          <w:tcPr>
            <w:tcW w:w="753" w:type="dxa"/>
            <w:vMerge/>
            <w:tcBorders>
              <w:top w:val="nil"/>
            </w:tcBorders>
            <w:vAlign w:val="center"/>
          </w:tcPr>
          <w:p w14:paraId="6EE7194D" w14:textId="77777777" w:rsidR="00D370EE" w:rsidRDefault="00D370EE" w:rsidP="00E91F15">
            <w:pPr>
              <w:jc w:val="center"/>
              <w:rPr>
                <w:rFonts w:ascii="Arial"/>
                <w:sz w:val="21"/>
              </w:rPr>
            </w:pPr>
          </w:p>
        </w:tc>
        <w:tc>
          <w:tcPr>
            <w:tcW w:w="7126" w:type="dxa"/>
            <w:vAlign w:val="center"/>
          </w:tcPr>
          <w:p w14:paraId="32C2A326" w14:textId="77777777" w:rsidR="00D370EE" w:rsidRDefault="00D370EE" w:rsidP="00E91F15">
            <w:pPr>
              <w:pStyle w:val="a3"/>
              <w:spacing w:beforeAutospacing="1" w:afterAutospacing="1"/>
              <w:jc w:val="center"/>
              <w:rPr>
                <w:rFonts w:ascii="宋体" w:hAnsi="宋体" w:cs="宋体"/>
                <w:sz w:val="21"/>
                <w:szCs w:val="21"/>
              </w:rPr>
            </w:pPr>
            <w:r>
              <w:t>Managerial Support and Leadership (referring to the degree of alignment and implementation efforts by senior executives regarding digital transformation)</w:t>
            </w:r>
          </w:p>
        </w:tc>
        <w:tc>
          <w:tcPr>
            <w:tcW w:w="280" w:type="dxa"/>
            <w:vAlign w:val="center"/>
          </w:tcPr>
          <w:p w14:paraId="6FF9AC2A" w14:textId="77777777" w:rsidR="00D370EE" w:rsidRDefault="00D370EE" w:rsidP="00E91F15">
            <w:pPr>
              <w:jc w:val="center"/>
              <w:rPr>
                <w:rFonts w:ascii="Arial"/>
                <w:sz w:val="21"/>
              </w:rPr>
            </w:pPr>
          </w:p>
        </w:tc>
        <w:tc>
          <w:tcPr>
            <w:tcW w:w="283" w:type="dxa"/>
            <w:vAlign w:val="center"/>
          </w:tcPr>
          <w:p w14:paraId="584EAC69" w14:textId="77777777" w:rsidR="00D370EE" w:rsidRDefault="00D370EE" w:rsidP="00E91F15">
            <w:pPr>
              <w:jc w:val="center"/>
              <w:rPr>
                <w:rFonts w:ascii="Arial"/>
                <w:sz w:val="21"/>
              </w:rPr>
            </w:pPr>
          </w:p>
        </w:tc>
        <w:tc>
          <w:tcPr>
            <w:tcW w:w="281" w:type="dxa"/>
            <w:vAlign w:val="center"/>
          </w:tcPr>
          <w:p w14:paraId="5D391A60" w14:textId="77777777" w:rsidR="00D370EE" w:rsidRDefault="00D370EE" w:rsidP="00E91F15">
            <w:pPr>
              <w:jc w:val="center"/>
              <w:rPr>
                <w:rFonts w:ascii="Arial"/>
                <w:sz w:val="21"/>
              </w:rPr>
            </w:pPr>
          </w:p>
        </w:tc>
        <w:tc>
          <w:tcPr>
            <w:tcW w:w="283" w:type="dxa"/>
            <w:vAlign w:val="center"/>
          </w:tcPr>
          <w:p w14:paraId="72B5B3BB" w14:textId="77777777" w:rsidR="00D370EE" w:rsidRDefault="00D370EE" w:rsidP="00E91F15">
            <w:pPr>
              <w:jc w:val="center"/>
              <w:rPr>
                <w:rFonts w:ascii="Arial"/>
                <w:sz w:val="21"/>
              </w:rPr>
            </w:pPr>
          </w:p>
        </w:tc>
        <w:tc>
          <w:tcPr>
            <w:tcW w:w="285" w:type="dxa"/>
            <w:vAlign w:val="center"/>
          </w:tcPr>
          <w:p w14:paraId="3FBD0B7D" w14:textId="77777777" w:rsidR="00D370EE" w:rsidRDefault="00D370EE" w:rsidP="00E91F15">
            <w:pPr>
              <w:jc w:val="center"/>
              <w:rPr>
                <w:rFonts w:ascii="Arial"/>
                <w:sz w:val="21"/>
              </w:rPr>
            </w:pPr>
          </w:p>
        </w:tc>
      </w:tr>
      <w:tr w:rsidR="00D370EE" w14:paraId="433D5465" w14:textId="77777777" w:rsidTr="00E91F15">
        <w:trPr>
          <w:trHeight w:val="686"/>
        </w:trPr>
        <w:tc>
          <w:tcPr>
            <w:tcW w:w="753" w:type="dxa"/>
            <w:vMerge w:val="restart"/>
            <w:tcBorders>
              <w:bottom w:val="nil"/>
            </w:tcBorders>
            <w:vAlign w:val="center"/>
          </w:tcPr>
          <w:p w14:paraId="76097AA1" w14:textId="77777777" w:rsidR="00D370EE" w:rsidRDefault="00D370EE" w:rsidP="00E91F15">
            <w:pPr>
              <w:spacing w:line="269" w:lineRule="auto"/>
              <w:jc w:val="center"/>
              <w:rPr>
                <w:rFonts w:ascii="Arial"/>
                <w:sz w:val="21"/>
              </w:rPr>
            </w:pPr>
          </w:p>
          <w:p w14:paraId="64B25AB6" w14:textId="77777777" w:rsidR="00D370EE" w:rsidRDefault="00D370EE" w:rsidP="00E91F15">
            <w:pPr>
              <w:spacing w:line="270" w:lineRule="auto"/>
              <w:jc w:val="center"/>
              <w:rPr>
                <w:rFonts w:ascii="Arial"/>
                <w:sz w:val="21"/>
              </w:rPr>
            </w:pPr>
          </w:p>
          <w:p w14:paraId="294EEB6F" w14:textId="77777777" w:rsidR="00D370EE" w:rsidRDefault="00D370EE" w:rsidP="00E91F15">
            <w:pPr>
              <w:spacing w:line="270" w:lineRule="auto"/>
              <w:jc w:val="center"/>
              <w:rPr>
                <w:rFonts w:ascii="Arial"/>
                <w:sz w:val="21"/>
              </w:rPr>
            </w:pPr>
          </w:p>
          <w:p w14:paraId="53AAC9B4" w14:textId="77777777" w:rsidR="00D370EE" w:rsidRDefault="00D370EE" w:rsidP="00E91F15">
            <w:pPr>
              <w:spacing w:line="270" w:lineRule="auto"/>
              <w:jc w:val="center"/>
              <w:rPr>
                <w:rFonts w:ascii="Arial"/>
                <w:sz w:val="21"/>
              </w:rPr>
            </w:pPr>
          </w:p>
          <w:p w14:paraId="5A08EA10" w14:textId="77777777" w:rsidR="00D370EE" w:rsidRDefault="00D370EE" w:rsidP="00E91F15">
            <w:pPr>
              <w:spacing w:line="270" w:lineRule="auto"/>
              <w:jc w:val="center"/>
              <w:rPr>
                <w:rFonts w:ascii="Arial"/>
                <w:sz w:val="21"/>
              </w:rPr>
            </w:pPr>
          </w:p>
          <w:p w14:paraId="23084254" w14:textId="77777777" w:rsidR="00D370EE" w:rsidRDefault="00D370EE" w:rsidP="00E91F15">
            <w:pPr>
              <w:pStyle w:val="a3"/>
              <w:spacing w:beforeAutospacing="1" w:afterAutospacing="1"/>
              <w:jc w:val="center"/>
            </w:pPr>
            <w:r>
              <w:t>Environ</w:t>
            </w:r>
            <w:r>
              <w:rPr>
                <w:rFonts w:hint="eastAsia"/>
              </w:rPr>
              <w:t>-</w:t>
            </w:r>
            <w:r>
              <w:t>ment</w:t>
            </w:r>
          </w:p>
          <w:p w14:paraId="0EE5542E" w14:textId="77777777" w:rsidR="00D370EE" w:rsidRDefault="00D370EE" w:rsidP="00E91F15">
            <w:pPr>
              <w:spacing w:before="68" w:line="221" w:lineRule="auto"/>
              <w:ind w:left="116"/>
              <w:jc w:val="center"/>
              <w:rPr>
                <w:rFonts w:ascii="宋体" w:hAnsi="宋体" w:cs="宋体"/>
                <w:sz w:val="21"/>
                <w:szCs w:val="21"/>
              </w:rPr>
            </w:pPr>
          </w:p>
        </w:tc>
        <w:tc>
          <w:tcPr>
            <w:tcW w:w="7126" w:type="dxa"/>
            <w:vAlign w:val="center"/>
          </w:tcPr>
          <w:p w14:paraId="0EDB1D04" w14:textId="77777777" w:rsidR="00D370EE" w:rsidRDefault="00D370EE" w:rsidP="00E91F15">
            <w:pPr>
              <w:pStyle w:val="a3"/>
              <w:spacing w:beforeAutospacing="1" w:afterAutospacing="1"/>
              <w:jc w:val="center"/>
              <w:rPr>
                <w:rFonts w:ascii="宋体" w:hAnsi="宋体" w:cs="宋体"/>
                <w:sz w:val="21"/>
                <w:szCs w:val="21"/>
              </w:rPr>
            </w:pPr>
            <w:r>
              <w:t>Policy Support System Maturity (Refers to the systematic nature and operational feasibility of government policies, including digital technology standards, data security regulations, and fiscal incentives)</w:t>
            </w:r>
          </w:p>
        </w:tc>
        <w:tc>
          <w:tcPr>
            <w:tcW w:w="280" w:type="dxa"/>
            <w:vAlign w:val="center"/>
          </w:tcPr>
          <w:p w14:paraId="06F4CDB1" w14:textId="77777777" w:rsidR="00D370EE" w:rsidRDefault="00D370EE" w:rsidP="00E91F15">
            <w:pPr>
              <w:jc w:val="center"/>
              <w:rPr>
                <w:rFonts w:ascii="Arial"/>
                <w:sz w:val="21"/>
              </w:rPr>
            </w:pPr>
          </w:p>
        </w:tc>
        <w:tc>
          <w:tcPr>
            <w:tcW w:w="283" w:type="dxa"/>
            <w:vAlign w:val="center"/>
          </w:tcPr>
          <w:p w14:paraId="7883AB5B" w14:textId="77777777" w:rsidR="00D370EE" w:rsidRDefault="00D370EE" w:rsidP="00E91F15">
            <w:pPr>
              <w:jc w:val="center"/>
              <w:rPr>
                <w:rFonts w:ascii="Arial"/>
                <w:sz w:val="21"/>
              </w:rPr>
            </w:pPr>
          </w:p>
        </w:tc>
        <w:tc>
          <w:tcPr>
            <w:tcW w:w="281" w:type="dxa"/>
            <w:vAlign w:val="center"/>
          </w:tcPr>
          <w:p w14:paraId="6E51BAC4" w14:textId="77777777" w:rsidR="00D370EE" w:rsidRDefault="00D370EE" w:rsidP="00E91F15">
            <w:pPr>
              <w:jc w:val="center"/>
              <w:rPr>
                <w:rFonts w:ascii="Arial"/>
                <w:sz w:val="21"/>
              </w:rPr>
            </w:pPr>
          </w:p>
        </w:tc>
        <w:tc>
          <w:tcPr>
            <w:tcW w:w="283" w:type="dxa"/>
            <w:vAlign w:val="center"/>
          </w:tcPr>
          <w:p w14:paraId="5076E305" w14:textId="77777777" w:rsidR="00D370EE" w:rsidRDefault="00D370EE" w:rsidP="00E91F15">
            <w:pPr>
              <w:jc w:val="center"/>
              <w:rPr>
                <w:rFonts w:ascii="Arial"/>
                <w:sz w:val="21"/>
              </w:rPr>
            </w:pPr>
          </w:p>
        </w:tc>
        <w:tc>
          <w:tcPr>
            <w:tcW w:w="285" w:type="dxa"/>
            <w:vAlign w:val="center"/>
          </w:tcPr>
          <w:p w14:paraId="7BF00D5B" w14:textId="77777777" w:rsidR="00D370EE" w:rsidRDefault="00D370EE" w:rsidP="00E91F15">
            <w:pPr>
              <w:jc w:val="center"/>
              <w:rPr>
                <w:rFonts w:ascii="Arial"/>
                <w:sz w:val="21"/>
              </w:rPr>
            </w:pPr>
          </w:p>
        </w:tc>
      </w:tr>
      <w:tr w:rsidR="00D370EE" w14:paraId="3410D5AD" w14:textId="77777777" w:rsidTr="00E91F15">
        <w:trPr>
          <w:trHeight w:val="686"/>
        </w:trPr>
        <w:tc>
          <w:tcPr>
            <w:tcW w:w="753" w:type="dxa"/>
            <w:vMerge/>
            <w:tcBorders>
              <w:top w:val="nil"/>
              <w:bottom w:val="nil"/>
            </w:tcBorders>
            <w:vAlign w:val="center"/>
          </w:tcPr>
          <w:p w14:paraId="22DB75BE" w14:textId="77777777" w:rsidR="00D370EE" w:rsidRDefault="00D370EE" w:rsidP="00E91F15">
            <w:pPr>
              <w:jc w:val="center"/>
              <w:rPr>
                <w:rFonts w:ascii="Arial"/>
                <w:sz w:val="21"/>
              </w:rPr>
            </w:pPr>
          </w:p>
        </w:tc>
        <w:tc>
          <w:tcPr>
            <w:tcW w:w="7126" w:type="dxa"/>
            <w:vAlign w:val="center"/>
          </w:tcPr>
          <w:p w14:paraId="5840C5B3" w14:textId="77777777" w:rsidR="00D370EE" w:rsidRDefault="00D370EE" w:rsidP="00E91F15">
            <w:pPr>
              <w:pStyle w:val="a3"/>
              <w:spacing w:beforeAutospacing="1" w:afterAutospacing="1"/>
              <w:jc w:val="center"/>
              <w:rPr>
                <w:rFonts w:ascii="宋体" w:hAnsi="宋体" w:cs="宋体"/>
                <w:sz w:val="21"/>
                <w:szCs w:val="21"/>
              </w:rPr>
            </w:pPr>
            <w:r>
              <w:t>Policy Support and Incentives (Government provides financial policies such as loan interest subsidies, tax breaks, and fiscal subsidies)</w:t>
            </w:r>
          </w:p>
        </w:tc>
        <w:tc>
          <w:tcPr>
            <w:tcW w:w="280" w:type="dxa"/>
            <w:vAlign w:val="center"/>
          </w:tcPr>
          <w:p w14:paraId="47ED4F66" w14:textId="77777777" w:rsidR="00D370EE" w:rsidRDefault="00D370EE" w:rsidP="00E91F15">
            <w:pPr>
              <w:jc w:val="center"/>
              <w:rPr>
                <w:rFonts w:ascii="Arial"/>
                <w:sz w:val="21"/>
              </w:rPr>
            </w:pPr>
          </w:p>
        </w:tc>
        <w:tc>
          <w:tcPr>
            <w:tcW w:w="283" w:type="dxa"/>
            <w:vAlign w:val="center"/>
          </w:tcPr>
          <w:p w14:paraId="760BE10E" w14:textId="77777777" w:rsidR="00D370EE" w:rsidRDefault="00D370EE" w:rsidP="00E91F15">
            <w:pPr>
              <w:jc w:val="center"/>
              <w:rPr>
                <w:rFonts w:ascii="Arial"/>
                <w:sz w:val="21"/>
              </w:rPr>
            </w:pPr>
          </w:p>
        </w:tc>
        <w:tc>
          <w:tcPr>
            <w:tcW w:w="281" w:type="dxa"/>
            <w:vAlign w:val="center"/>
          </w:tcPr>
          <w:p w14:paraId="40C5D098" w14:textId="77777777" w:rsidR="00D370EE" w:rsidRDefault="00D370EE" w:rsidP="00E91F15">
            <w:pPr>
              <w:jc w:val="center"/>
              <w:rPr>
                <w:rFonts w:ascii="Arial"/>
                <w:sz w:val="21"/>
              </w:rPr>
            </w:pPr>
          </w:p>
        </w:tc>
        <w:tc>
          <w:tcPr>
            <w:tcW w:w="283" w:type="dxa"/>
            <w:vAlign w:val="center"/>
          </w:tcPr>
          <w:p w14:paraId="7FE03074" w14:textId="77777777" w:rsidR="00D370EE" w:rsidRDefault="00D370EE" w:rsidP="00E91F15">
            <w:pPr>
              <w:jc w:val="center"/>
              <w:rPr>
                <w:rFonts w:ascii="Arial"/>
                <w:sz w:val="21"/>
              </w:rPr>
            </w:pPr>
          </w:p>
        </w:tc>
        <w:tc>
          <w:tcPr>
            <w:tcW w:w="285" w:type="dxa"/>
            <w:vAlign w:val="center"/>
          </w:tcPr>
          <w:p w14:paraId="56AFDF28" w14:textId="77777777" w:rsidR="00D370EE" w:rsidRDefault="00D370EE" w:rsidP="00E91F15">
            <w:pPr>
              <w:jc w:val="center"/>
              <w:rPr>
                <w:rFonts w:ascii="Arial"/>
                <w:sz w:val="21"/>
              </w:rPr>
            </w:pPr>
          </w:p>
        </w:tc>
      </w:tr>
      <w:tr w:rsidR="00D370EE" w14:paraId="4BBC7E51" w14:textId="77777777" w:rsidTr="00E91F15">
        <w:trPr>
          <w:trHeight w:val="345"/>
        </w:trPr>
        <w:tc>
          <w:tcPr>
            <w:tcW w:w="753" w:type="dxa"/>
            <w:vMerge/>
            <w:tcBorders>
              <w:top w:val="nil"/>
              <w:bottom w:val="nil"/>
            </w:tcBorders>
            <w:vAlign w:val="center"/>
          </w:tcPr>
          <w:p w14:paraId="04E22704" w14:textId="77777777" w:rsidR="00D370EE" w:rsidRDefault="00D370EE" w:rsidP="00E91F15">
            <w:pPr>
              <w:jc w:val="center"/>
              <w:rPr>
                <w:rFonts w:ascii="Arial"/>
                <w:sz w:val="21"/>
              </w:rPr>
            </w:pPr>
          </w:p>
        </w:tc>
        <w:tc>
          <w:tcPr>
            <w:tcW w:w="7126" w:type="dxa"/>
            <w:vAlign w:val="center"/>
          </w:tcPr>
          <w:p w14:paraId="72FF7DC5" w14:textId="77777777" w:rsidR="00D370EE" w:rsidRDefault="00D370EE" w:rsidP="00E91F15">
            <w:pPr>
              <w:pStyle w:val="a3"/>
              <w:spacing w:beforeAutospacing="1" w:afterAutospacing="1"/>
              <w:jc w:val="center"/>
              <w:rPr>
                <w:rFonts w:ascii="宋体" w:hAnsi="宋体" w:cs="宋体"/>
                <w:sz w:val="21"/>
                <w:szCs w:val="21"/>
              </w:rPr>
            </w:pPr>
            <w:r>
              <w:t>Unified Technical Standards (referring to unified technical standards and specifications)</w:t>
            </w:r>
          </w:p>
        </w:tc>
        <w:tc>
          <w:tcPr>
            <w:tcW w:w="280" w:type="dxa"/>
            <w:vAlign w:val="center"/>
          </w:tcPr>
          <w:p w14:paraId="4E88ED0B" w14:textId="77777777" w:rsidR="00D370EE" w:rsidRDefault="00D370EE" w:rsidP="00E91F15">
            <w:pPr>
              <w:jc w:val="center"/>
              <w:rPr>
                <w:rFonts w:ascii="Arial"/>
                <w:sz w:val="21"/>
              </w:rPr>
            </w:pPr>
          </w:p>
        </w:tc>
        <w:tc>
          <w:tcPr>
            <w:tcW w:w="283" w:type="dxa"/>
            <w:vAlign w:val="center"/>
          </w:tcPr>
          <w:p w14:paraId="75FAB036" w14:textId="77777777" w:rsidR="00D370EE" w:rsidRDefault="00D370EE" w:rsidP="00E91F15">
            <w:pPr>
              <w:jc w:val="center"/>
              <w:rPr>
                <w:rFonts w:ascii="Arial"/>
                <w:sz w:val="21"/>
              </w:rPr>
            </w:pPr>
          </w:p>
        </w:tc>
        <w:tc>
          <w:tcPr>
            <w:tcW w:w="281" w:type="dxa"/>
            <w:vAlign w:val="center"/>
          </w:tcPr>
          <w:p w14:paraId="2D46F311" w14:textId="77777777" w:rsidR="00D370EE" w:rsidRDefault="00D370EE" w:rsidP="00E91F15">
            <w:pPr>
              <w:jc w:val="center"/>
              <w:rPr>
                <w:rFonts w:ascii="Arial"/>
                <w:sz w:val="21"/>
              </w:rPr>
            </w:pPr>
          </w:p>
        </w:tc>
        <w:tc>
          <w:tcPr>
            <w:tcW w:w="283" w:type="dxa"/>
            <w:vAlign w:val="center"/>
          </w:tcPr>
          <w:p w14:paraId="15E798F0" w14:textId="77777777" w:rsidR="00D370EE" w:rsidRDefault="00D370EE" w:rsidP="00E91F15">
            <w:pPr>
              <w:jc w:val="center"/>
              <w:rPr>
                <w:rFonts w:ascii="Arial"/>
                <w:sz w:val="21"/>
              </w:rPr>
            </w:pPr>
          </w:p>
        </w:tc>
        <w:tc>
          <w:tcPr>
            <w:tcW w:w="285" w:type="dxa"/>
            <w:vAlign w:val="center"/>
          </w:tcPr>
          <w:p w14:paraId="70E2E6C8" w14:textId="77777777" w:rsidR="00D370EE" w:rsidRDefault="00D370EE" w:rsidP="00E91F15">
            <w:pPr>
              <w:jc w:val="center"/>
              <w:rPr>
                <w:rFonts w:ascii="Arial"/>
                <w:sz w:val="21"/>
              </w:rPr>
            </w:pPr>
          </w:p>
        </w:tc>
      </w:tr>
      <w:tr w:rsidR="00D370EE" w14:paraId="19928CC2" w14:textId="77777777" w:rsidTr="00E91F15">
        <w:trPr>
          <w:trHeight w:val="345"/>
        </w:trPr>
        <w:tc>
          <w:tcPr>
            <w:tcW w:w="753" w:type="dxa"/>
            <w:vMerge/>
            <w:tcBorders>
              <w:top w:val="nil"/>
              <w:bottom w:val="nil"/>
            </w:tcBorders>
            <w:vAlign w:val="center"/>
          </w:tcPr>
          <w:p w14:paraId="1946C66A" w14:textId="77777777" w:rsidR="00D370EE" w:rsidRDefault="00D370EE" w:rsidP="00E91F15">
            <w:pPr>
              <w:jc w:val="center"/>
              <w:rPr>
                <w:rFonts w:ascii="Arial"/>
                <w:sz w:val="21"/>
              </w:rPr>
            </w:pPr>
          </w:p>
        </w:tc>
        <w:tc>
          <w:tcPr>
            <w:tcW w:w="7126" w:type="dxa"/>
            <w:vAlign w:val="center"/>
          </w:tcPr>
          <w:p w14:paraId="4B3693F1" w14:textId="77777777" w:rsidR="00D370EE" w:rsidRDefault="00D370EE" w:rsidP="00E91F15">
            <w:pPr>
              <w:pStyle w:val="a3"/>
              <w:spacing w:beforeAutospacing="1" w:afterAutospacing="1"/>
              <w:jc w:val="center"/>
              <w:rPr>
                <w:rFonts w:ascii="宋体" w:hAnsi="宋体" w:cs="宋体"/>
                <w:sz w:val="21"/>
                <w:szCs w:val="21"/>
              </w:rPr>
            </w:pPr>
            <w:r>
              <w:t xml:space="preserve">Industry Competition and Cooperation (referring to the competitive and cooperative relationship </w:t>
            </w:r>
            <w:r>
              <w:rPr>
                <w:rFonts w:hint="eastAsia"/>
              </w:rPr>
              <w:t>between</w:t>
            </w:r>
            <w:r>
              <w:t xml:space="preserve"> enterprises within the construction industry)</w:t>
            </w:r>
          </w:p>
        </w:tc>
        <w:tc>
          <w:tcPr>
            <w:tcW w:w="280" w:type="dxa"/>
            <w:vAlign w:val="center"/>
          </w:tcPr>
          <w:p w14:paraId="07D670AD" w14:textId="77777777" w:rsidR="00D370EE" w:rsidRDefault="00D370EE" w:rsidP="00E91F15">
            <w:pPr>
              <w:jc w:val="center"/>
              <w:rPr>
                <w:rFonts w:ascii="Arial"/>
                <w:sz w:val="21"/>
              </w:rPr>
            </w:pPr>
          </w:p>
        </w:tc>
        <w:tc>
          <w:tcPr>
            <w:tcW w:w="283" w:type="dxa"/>
            <w:vAlign w:val="center"/>
          </w:tcPr>
          <w:p w14:paraId="48AD5472" w14:textId="77777777" w:rsidR="00D370EE" w:rsidRDefault="00D370EE" w:rsidP="00E91F15">
            <w:pPr>
              <w:jc w:val="center"/>
              <w:rPr>
                <w:rFonts w:ascii="Arial"/>
                <w:sz w:val="21"/>
              </w:rPr>
            </w:pPr>
          </w:p>
        </w:tc>
        <w:tc>
          <w:tcPr>
            <w:tcW w:w="281" w:type="dxa"/>
            <w:vAlign w:val="center"/>
          </w:tcPr>
          <w:p w14:paraId="3C8D6AB6" w14:textId="77777777" w:rsidR="00D370EE" w:rsidRDefault="00D370EE" w:rsidP="00E91F15">
            <w:pPr>
              <w:jc w:val="center"/>
              <w:rPr>
                <w:rFonts w:ascii="Arial"/>
                <w:sz w:val="21"/>
              </w:rPr>
            </w:pPr>
          </w:p>
        </w:tc>
        <w:tc>
          <w:tcPr>
            <w:tcW w:w="283" w:type="dxa"/>
            <w:vAlign w:val="center"/>
          </w:tcPr>
          <w:p w14:paraId="1843A508" w14:textId="77777777" w:rsidR="00D370EE" w:rsidRDefault="00D370EE" w:rsidP="00E91F15">
            <w:pPr>
              <w:jc w:val="center"/>
              <w:rPr>
                <w:rFonts w:ascii="Arial"/>
                <w:sz w:val="21"/>
              </w:rPr>
            </w:pPr>
          </w:p>
        </w:tc>
        <w:tc>
          <w:tcPr>
            <w:tcW w:w="285" w:type="dxa"/>
            <w:vAlign w:val="center"/>
          </w:tcPr>
          <w:p w14:paraId="761EE05F" w14:textId="77777777" w:rsidR="00D370EE" w:rsidRDefault="00D370EE" w:rsidP="00E91F15">
            <w:pPr>
              <w:jc w:val="center"/>
              <w:rPr>
                <w:rFonts w:ascii="Arial"/>
                <w:sz w:val="21"/>
              </w:rPr>
            </w:pPr>
          </w:p>
        </w:tc>
      </w:tr>
      <w:tr w:rsidR="00D370EE" w14:paraId="2CECEDED" w14:textId="77777777" w:rsidTr="00E91F15">
        <w:trPr>
          <w:trHeight w:val="345"/>
        </w:trPr>
        <w:tc>
          <w:tcPr>
            <w:tcW w:w="753" w:type="dxa"/>
            <w:vMerge/>
            <w:tcBorders>
              <w:top w:val="nil"/>
              <w:bottom w:val="nil"/>
            </w:tcBorders>
            <w:vAlign w:val="center"/>
          </w:tcPr>
          <w:p w14:paraId="262EA5DA" w14:textId="77777777" w:rsidR="00D370EE" w:rsidRDefault="00D370EE" w:rsidP="00E91F15">
            <w:pPr>
              <w:jc w:val="center"/>
              <w:rPr>
                <w:rFonts w:ascii="Arial"/>
                <w:sz w:val="21"/>
              </w:rPr>
            </w:pPr>
          </w:p>
        </w:tc>
        <w:tc>
          <w:tcPr>
            <w:tcW w:w="7126" w:type="dxa"/>
            <w:vAlign w:val="center"/>
          </w:tcPr>
          <w:p w14:paraId="669D5896" w14:textId="77777777" w:rsidR="00D370EE" w:rsidRDefault="00D370EE" w:rsidP="00E91F15">
            <w:pPr>
              <w:pStyle w:val="a3"/>
              <w:spacing w:beforeAutospacing="1" w:afterAutospacing="1"/>
              <w:jc w:val="center"/>
              <w:rPr>
                <w:rFonts w:ascii="宋体" w:hAnsi="宋体" w:cs="宋体"/>
                <w:sz w:val="21"/>
                <w:szCs w:val="21"/>
              </w:rPr>
            </w:pPr>
            <w:r>
              <w:t>Market demand (referring to consumer demand for construction products or services)</w:t>
            </w:r>
          </w:p>
        </w:tc>
        <w:tc>
          <w:tcPr>
            <w:tcW w:w="280" w:type="dxa"/>
            <w:vAlign w:val="center"/>
          </w:tcPr>
          <w:p w14:paraId="3D5C5BC4" w14:textId="77777777" w:rsidR="00D370EE" w:rsidRDefault="00D370EE" w:rsidP="00E91F15">
            <w:pPr>
              <w:jc w:val="center"/>
              <w:rPr>
                <w:rFonts w:ascii="Arial"/>
                <w:sz w:val="21"/>
              </w:rPr>
            </w:pPr>
          </w:p>
        </w:tc>
        <w:tc>
          <w:tcPr>
            <w:tcW w:w="283" w:type="dxa"/>
            <w:vAlign w:val="center"/>
          </w:tcPr>
          <w:p w14:paraId="1B394FEA" w14:textId="77777777" w:rsidR="00D370EE" w:rsidRDefault="00D370EE" w:rsidP="00E91F15">
            <w:pPr>
              <w:jc w:val="center"/>
              <w:rPr>
                <w:rFonts w:ascii="Arial"/>
                <w:sz w:val="21"/>
              </w:rPr>
            </w:pPr>
          </w:p>
        </w:tc>
        <w:tc>
          <w:tcPr>
            <w:tcW w:w="281" w:type="dxa"/>
            <w:vAlign w:val="center"/>
          </w:tcPr>
          <w:p w14:paraId="00BB7218" w14:textId="77777777" w:rsidR="00D370EE" w:rsidRDefault="00D370EE" w:rsidP="00E91F15">
            <w:pPr>
              <w:jc w:val="center"/>
              <w:rPr>
                <w:rFonts w:ascii="Arial"/>
                <w:sz w:val="21"/>
              </w:rPr>
            </w:pPr>
          </w:p>
        </w:tc>
        <w:tc>
          <w:tcPr>
            <w:tcW w:w="283" w:type="dxa"/>
            <w:vAlign w:val="center"/>
          </w:tcPr>
          <w:p w14:paraId="3214AB08" w14:textId="77777777" w:rsidR="00D370EE" w:rsidRDefault="00D370EE" w:rsidP="00E91F15">
            <w:pPr>
              <w:jc w:val="center"/>
              <w:rPr>
                <w:rFonts w:ascii="Arial"/>
                <w:sz w:val="21"/>
              </w:rPr>
            </w:pPr>
          </w:p>
        </w:tc>
        <w:tc>
          <w:tcPr>
            <w:tcW w:w="285" w:type="dxa"/>
            <w:vAlign w:val="center"/>
          </w:tcPr>
          <w:p w14:paraId="5DF2211B" w14:textId="77777777" w:rsidR="00D370EE" w:rsidRDefault="00D370EE" w:rsidP="00E91F15">
            <w:pPr>
              <w:jc w:val="center"/>
              <w:rPr>
                <w:rFonts w:ascii="Arial"/>
                <w:sz w:val="21"/>
              </w:rPr>
            </w:pPr>
          </w:p>
        </w:tc>
      </w:tr>
      <w:tr w:rsidR="00D370EE" w14:paraId="3D9974B7" w14:textId="77777777" w:rsidTr="00E91F15">
        <w:trPr>
          <w:trHeight w:val="345"/>
        </w:trPr>
        <w:tc>
          <w:tcPr>
            <w:tcW w:w="753" w:type="dxa"/>
            <w:vMerge/>
            <w:tcBorders>
              <w:top w:val="nil"/>
              <w:bottom w:val="nil"/>
            </w:tcBorders>
            <w:vAlign w:val="center"/>
          </w:tcPr>
          <w:p w14:paraId="1870687A" w14:textId="77777777" w:rsidR="00D370EE" w:rsidRDefault="00D370EE" w:rsidP="00E91F15">
            <w:pPr>
              <w:jc w:val="center"/>
              <w:rPr>
                <w:rFonts w:ascii="Arial"/>
                <w:sz w:val="21"/>
              </w:rPr>
            </w:pPr>
          </w:p>
        </w:tc>
        <w:tc>
          <w:tcPr>
            <w:tcW w:w="7126" w:type="dxa"/>
            <w:vAlign w:val="center"/>
          </w:tcPr>
          <w:p w14:paraId="2B64DFD2" w14:textId="77777777" w:rsidR="00D370EE" w:rsidRDefault="00D370EE" w:rsidP="00E91F15">
            <w:pPr>
              <w:pStyle w:val="a3"/>
              <w:spacing w:beforeAutospacing="1" w:afterAutospacing="1"/>
              <w:jc w:val="center"/>
              <w:rPr>
                <w:rFonts w:ascii="宋体" w:hAnsi="宋体" w:cs="宋体"/>
                <w:sz w:val="21"/>
                <w:szCs w:val="21"/>
              </w:rPr>
            </w:pPr>
            <w:r>
              <w:t>Economic, Social, and Cultural Environment</w:t>
            </w:r>
          </w:p>
        </w:tc>
        <w:tc>
          <w:tcPr>
            <w:tcW w:w="280" w:type="dxa"/>
            <w:vAlign w:val="center"/>
          </w:tcPr>
          <w:p w14:paraId="57EB4A6A" w14:textId="77777777" w:rsidR="00D370EE" w:rsidRDefault="00D370EE" w:rsidP="00E91F15">
            <w:pPr>
              <w:jc w:val="center"/>
              <w:rPr>
                <w:rFonts w:ascii="Arial"/>
                <w:sz w:val="21"/>
              </w:rPr>
            </w:pPr>
          </w:p>
        </w:tc>
        <w:tc>
          <w:tcPr>
            <w:tcW w:w="283" w:type="dxa"/>
            <w:vAlign w:val="center"/>
          </w:tcPr>
          <w:p w14:paraId="78929727" w14:textId="77777777" w:rsidR="00D370EE" w:rsidRDefault="00D370EE" w:rsidP="00E91F15">
            <w:pPr>
              <w:jc w:val="center"/>
              <w:rPr>
                <w:rFonts w:ascii="Arial"/>
                <w:sz w:val="21"/>
              </w:rPr>
            </w:pPr>
          </w:p>
        </w:tc>
        <w:tc>
          <w:tcPr>
            <w:tcW w:w="281" w:type="dxa"/>
            <w:vAlign w:val="center"/>
          </w:tcPr>
          <w:p w14:paraId="2ABD9A6C" w14:textId="77777777" w:rsidR="00D370EE" w:rsidRDefault="00D370EE" w:rsidP="00E91F15">
            <w:pPr>
              <w:jc w:val="center"/>
              <w:rPr>
                <w:rFonts w:ascii="Arial"/>
                <w:sz w:val="21"/>
              </w:rPr>
            </w:pPr>
          </w:p>
        </w:tc>
        <w:tc>
          <w:tcPr>
            <w:tcW w:w="283" w:type="dxa"/>
            <w:vAlign w:val="center"/>
          </w:tcPr>
          <w:p w14:paraId="46D9E066" w14:textId="77777777" w:rsidR="00D370EE" w:rsidRDefault="00D370EE" w:rsidP="00E91F15">
            <w:pPr>
              <w:jc w:val="center"/>
              <w:rPr>
                <w:rFonts w:ascii="Arial"/>
                <w:sz w:val="21"/>
              </w:rPr>
            </w:pPr>
          </w:p>
        </w:tc>
        <w:tc>
          <w:tcPr>
            <w:tcW w:w="285" w:type="dxa"/>
            <w:vAlign w:val="center"/>
          </w:tcPr>
          <w:p w14:paraId="2F82879E" w14:textId="77777777" w:rsidR="00D370EE" w:rsidRDefault="00D370EE" w:rsidP="00E91F15">
            <w:pPr>
              <w:jc w:val="center"/>
              <w:rPr>
                <w:rFonts w:ascii="Arial"/>
                <w:sz w:val="21"/>
              </w:rPr>
            </w:pPr>
          </w:p>
        </w:tc>
      </w:tr>
      <w:tr w:rsidR="00D370EE" w14:paraId="7A3E8871" w14:textId="77777777" w:rsidTr="00E91F15">
        <w:trPr>
          <w:trHeight w:val="345"/>
        </w:trPr>
        <w:tc>
          <w:tcPr>
            <w:tcW w:w="753" w:type="dxa"/>
            <w:vMerge/>
            <w:tcBorders>
              <w:top w:val="nil"/>
            </w:tcBorders>
            <w:vAlign w:val="center"/>
          </w:tcPr>
          <w:p w14:paraId="431F72C9" w14:textId="77777777" w:rsidR="00D370EE" w:rsidRDefault="00D370EE" w:rsidP="00E91F15">
            <w:pPr>
              <w:jc w:val="center"/>
              <w:rPr>
                <w:rFonts w:ascii="Arial"/>
                <w:sz w:val="21"/>
              </w:rPr>
            </w:pPr>
          </w:p>
        </w:tc>
        <w:tc>
          <w:tcPr>
            <w:tcW w:w="7126" w:type="dxa"/>
            <w:vAlign w:val="center"/>
          </w:tcPr>
          <w:p w14:paraId="28836ED9" w14:textId="77777777" w:rsidR="00D370EE" w:rsidRDefault="00D370EE" w:rsidP="00E91F15">
            <w:pPr>
              <w:pStyle w:val="a3"/>
              <w:spacing w:beforeAutospacing="1" w:afterAutospacing="1"/>
              <w:jc w:val="center"/>
              <w:rPr>
                <w:rFonts w:ascii="宋体" w:hAnsi="宋体" w:cs="宋体"/>
                <w:sz w:val="21"/>
                <w:szCs w:val="21"/>
              </w:rPr>
            </w:pPr>
            <w:r>
              <w:t>Industry Digitalization Level (referring to the overall digital development level of the construction industry)</w:t>
            </w:r>
          </w:p>
        </w:tc>
        <w:tc>
          <w:tcPr>
            <w:tcW w:w="280" w:type="dxa"/>
            <w:vAlign w:val="center"/>
          </w:tcPr>
          <w:p w14:paraId="55404EE7" w14:textId="77777777" w:rsidR="00D370EE" w:rsidRDefault="00D370EE" w:rsidP="00E91F15">
            <w:pPr>
              <w:jc w:val="center"/>
              <w:rPr>
                <w:rFonts w:ascii="Arial"/>
                <w:sz w:val="21"/>
              </w:rPr>
            </w:pPr>
          </w:p>
        </w:tc>
        <w:tc>
          <w:tcPr>
            <w:tcW w:w="283" w:type="dxa"/>
            <w:vAlign w:val="center"/>
          </w:tcPr>
          <w:p w14:paraId="1F1FC61E" w14:textId="77777777" w:rsidR="00D370EE" w:rsidRDefault="00D370EE" w:rsidP="00E91F15">
            <w:pPr>
              <w:jc w:val="center"/>
              <w:rPr>
                <w:rFonts w:ascii="Arial"/>
                <w:sz w:val="21"/>
              </w:rPr>
            </w:pPr>
          </w:p>
        </w:tc>
        <w:tc>
          <w:tcPr>
            <w:tcW w:w="281" w:type="dxa"/>
            <w:vAlign w:val="center"/>
          </w:tcPr>
          <w:p w14:paraId="21002A58" w14:textId="77777777" w:rsidR="00D370EE" w:rsidRDefault="00D370EE" w:rsidP="00E91F15">
            <w:pPr>
              <w:jc w:val="center"/>
              <w:rPr>
                <w:rFonts w:ascii="Arial"/>
                <w:sz w:val="21"/>
              </w:rPr>
            </w:pPr>
          </w:p>
        </w:tc>
        <w:tc>
          <w:tcPr>
            <w:tcW w:w="283" w:type="dxa"/>
            <w:vAlign w:val="center"/>
          </w:tcPr>
          <w:p w14:paraId="1E652359" w14:textId="77777777" w:rsidR="00D370EE" w:rsidRDefault="00D370EE" w:rsidP="00E91F15">
            <w:pPr>
              <w:jc w:val="center"/>
              <w:rPr>
                <w:rFonts w:ascii="Arial"/>
                <w:sz w:val="21"/>
              </w:rPr>
            </w:pPr>
          </w:p>
        </w:tc>
        <w:tc>
          <w:tcPr>
            <w:tcW w:w="285" w:type="dxa"/>
            <w:vAlign w:val="center"/>
          </w:tcPr>
          <w:p w14:paraId="2909DBB5" w14:textId="77777777" w:rsidR="00D370EE" w:rsidRDefault="00D370EE" w:rsidP="00E91F15">
            <w:pPr>
              <w:jc w:val="center"/>
              <w:rPr>
                <w:rFonts w:ascii="Arial"/>
                <w:sz w:val="21"/>
              </w:rPr>
            </w:pPr>
          </w:p>
        </w:tc>
      </w:tr>
      <w:tr w:rsidR="00D370EE" w14:paraId="56B26566" w14:textId="77777777" w:rsidTr="00E91F15">
        <w:trPr>
          <w:trHeight w:val="346"/>
        </w:trPr>
        <w:tc>
          <w:tcPr>
            <w:tcW w:w="753" w:type="dxa"/>
            <w:vMerge w:val="restart"/>
            <w:tcBorders>
              <w:bottom w:val="nil"/>
            </w:tcBorders>
            <w:vAlign w:val="center"/>
          </w:tcPr>
          <w:p w14:paraId="4C054126" w14:textId="77777777" w:rsidR="00D370EE" w:rsidRDefault="00D370EE" w:rsidP="00E91F15">
            <w:pPr>
              <w:pStyle w:val="a3"/>
              <w:spacing w:beforeAutospacing="1" w:afterAutospacing="1"/>
              <w:jc w:val="center"/>
            </w:pPr>
            <w:r>
              <w:t>Personn</w:t>
            </w:r>
            <w:r>
              <w:rPr>
                <w:rFonts w:hint="eastAsia"/>
              </w:rPr>
              <w:t>-</w:t>
            </w:r>
            <w:r>
              <w:t>el Manage</w:t>
            </w:r>
            <w:r>
              <w:rPr>
                <w:rFonts w:hint="eastAsia"/>
              </w:rPr>
              <w:t>-</w:t>
            </w:r>
            <w:r>
              <w:t>ment</w:t>
            </w:r>
          </w:p>
          <w:p w14:paraId="00A13071" w14:textId="77777777" w:rsidR="00D370EE" w:rsidRDefault="00D370EE" w:rsidP="00E91F15">
            <w:pPr>
              <w:spacing w:before="68" w:line="302" w:lineRule="auto"/>
              <w:ind w:left="120" w:right="105" w:hanging="3"/>
              <w:jc w:val="center"/>
              <w:rPr>
                <w:rFonts w:ascii="宋体" w:hAnsi="宋体" w:cs="宋体"/>
                <w:sz w:val="21"/>
                <w:szCs w:val="21"/>
              </w:rPr>
            </w:pPr>
          </w:p>
        </w:tc>
        <w:tc>
          <w:tcPr>
            <w:tcW w:w="7126" w:type="dxa"/>
            <w:vAlign w:val="center"/>
          </w:tcPr>
          <w:p w14:paraId="42CC062A" w14:textId="77777777" w:rsidR="00D370EE" w:rsidRDefault="00D370EE" w:rsidP="00E91F15">
            <w:pPr>
              <w:pStyle w:val="a3"/>
              <w:spacing w:beforeAutospacing="1" w:afterAutospacing="1"/>
              <w:jc w:val="center"/>
              <w:rPr>
                <w:rFonts w:ascii="宋体" w:hAnsi="宋体" w:cs="宋体"/>
                <w:sz w:val="21"/>
                <w:szCs w:val="21"/>
              </w:rPr>
            </w:pPr>
            <w:r>
              <w:t>Digital Talent Pool (referring to the quantity and quality of multidisciplinary professionals)</w:t>
            </w:r>
          </w:p>
        </w:tc>
        <w:tc>
          <w:tcPr>
            <w:tcW w:w="280" w:type="dxa"/>
            <w:vAlign w:val="center"/>
          </w:tcPr>
          <w:p w14:paraId="28154C0E" w14:textId="77777777" w:rsidR="00D370EE" w:rsidRDefault="00D370EE" w:rsidP="00E91F15">
            <w:pPr>
              <w:jc w:val="center"/>
              <w:rPr>
                <w:rFonts w:ascii="Arial"/>
                <w:sz w:val="21"/>
              </w:rPr>
            </w:pPr>
          </w:p>
        </w:tc>
        <w:tc>
          <w:tcPr>
            <w:tcW w:w="283" w:type="dxa"/>
            <w:vAlign w:val="center"/>
          </w:tcPr>
          <w:p w14:paraId="54138F60" w14:textId="77777777" w:rsidR="00D370EE" w:rsidRDefault="00D370EE" w:rsidP="00E91F15">
            <w:pPr>
              <w:jc w:val="center"/>
              <w:rPr>
                <w:rFonts w:ascii="Arial"/>
                <w:sz w:val="21"/>
              </w:rPr>
            </w:pPr>
          </w:p>
        </w:tc>
        <w:tc>
          <w:tcPr>
            <w:tcW w:w="281" w:type="dxa"/>
            <w:vAlign w:val="center"/>
          </w:tcPr>
          <w:p w14:paraId="0D702AFF" w14:textId="77777777" w:rsidR="00D370EE" w:rsidRDefault="00D370EE" w:rsidP="00E91F15">
            <w:pPr>
              <w:jc w:val="center"/>
              <w:rPr>
                <w:rFonts w:ascii="Arial"/>
                <w:sz w:val="21"/>
              </w:rPr>
            </w:pPr>
          </w:p>
        </w:tc>
        <w:tc>
          <w:tcPr>
            <w:tcW w:w="283" w:type="dxa"/>
            <w:vAlign w:val="center"/>
          </w:tcPr>
          <w:p w14:paraId="232E394D" w14:textId="77777777" w:rsidR="00D370EE" w:rsidRDefault="00D370EE" w:rsidP="00E91F15">
            <w:pPr>
              <w:jc w:val="center"/>
              <w:rPr>
                <w:rFonts w:ascii="Arial"/>
                <w:sz w:val="21"/>
              </w:rPr>
            </w:pPr>
          </w:p>
        </w:tc>
        <w:tc>
          <w:tcPr>
            <w:tcW w:w="285" w:type="dxa"/>
            <w:vAlign w:val="center"/>
          </w:tcPr>
          <w:p w14:paraId="3F590F72" w14:textId="77777777" w:rsidR="00D370EE" w:rsidRDefault="00D370EE" w:rsidP="00E91F15">
            <w:pPr>
              <w:jc w:val="center"/>
              <w:rPr>
                <w:rFonts w:ascii="Arial"/>
                <w:sz w:val="21"/>
              </w:rPr>
            </w:pPr>
          </w:p>
        </w:tc>
      </w:tr>
      <w:tr w:rsidR="00D370EE" w14:paraId="01446B05" w14:textId="77777777" w:rsidTr="00E91F15">
        <w:trPr>
          <w:trHeight w:val="345"/>
        </w:trPr>
        <w:tc>
          <w:tcPr>
            <w:tcW w:w="753" w:type="dxa"/>
            <w:vMerge/>
            <w:tcBorders>
              <w:top w:val="nil"/>
              <w:bottom w:val="nil"/>
            </w:tcBorders>
            <w:vAlign w:val="center"/>
          </w:tcPr>
          <w:p w14:paraId="14E8E3DB" w14:textId="77777777" w:rsidR="00D370EE" w:rsidRDefault="00D370EE" w:rsidP="00E91F15">
            <w:pPr>
              <w:jc w:val="center"/>
              <w:rPr>
                <w:rFonts w:ascii="Arial"/>
                <w:sz w:val="21"/>
              </w:rPr>
            </w:pPr>
          </w:p>
        </w:tc>
        <w:tc>
          <w:tcPr>
            <w:tcW w:w="7126" w:type="dxa"/>
            <w:vAlign w:val="center"/>
          </w:tcPr>
          <w:p w14:paraId="457A0E51" w14:textId="77777777" w:rsidR="00D370EE" w:rsidRDefault="00D370EE" w:rsidP="00E91F15">
            <w:pPr>
              <w:pStyle w:val="a3"/>
              <w:spacing w:beforeAutospacing="1" w:afterAutospacing="1"/>
              <w:jc w:val="center"/>
              <w:rPr>
                <w:rFonts w:ascii="宋体" w:hAnsi="宋体" w:cs="宋体"/>
                <w:sz w:val="21"/>
                <w:szCs w:val="21"/>
              </w:rPr>
            </w:pPr>
            <w:r>
              <w:t>Employee willingness (referring to employees' attitudes toward and acceptance of digital transformation)</w:t>
            </w:r>
          </w:p>
        </w:tc>
        <w:tc>
          <w:tcPr>
            <w:tcW w:w="280" w:type="dxa"/>
            <w:vAlign w:val="center"/>
          </w:tcPr>
          <w:p w14:paraId="76841762" w14:textId="77777777" w:rsidR="00D370EE" w:rsidRDefault="00D370EE" w:rsidP="00E91F15">
            <w:pPr>
              <w:jc w:val="center"/>
              <w:rPr>
                <w:rFonts w:ascii="Arial"/>
                <w:sz w:val="21"/>
              </w:rPr>
            </w:pPr>
          </w:p>
        </w:tc>
        <w:tc>
          <w:tcPr>
            <w:tcW w:w="283" w:type="dxa"/>
            <w:vAlign w:val="center"/>
          </w:tcPr>
          <w:p w14:paraId="44820243" w14:textId="77777777" w:rsidR="00D370EE" w:rsidRDefault="00D370EE" w:rsidP="00E91F15">
            <w:pPr>
              <w:jc w:val="center"/>
              <w:rPr>
                <w:rFonts w:ascii="Arial"/>
                <w:sz w:val="21"/>
              </w:rPr>
            </w:pPr>
          </w:p>
        </w:tc>
        <w:tc>
          <w:tcPr>
            <w:tcW w:w="281" w:type="dxa"/>
            <w:vAlign w:val="center"/>
          </w:tcPr>
          <w:p w14:paraId="4A9DA153" w14:textId="77777777" w:rsidR="00D370EE" w:rsidRDefault="00D370EE" w:rsidP="00E91F15">
            <w:pPr>
              <w:jc w:val="center"/>
              <w:rPr>
                <w:rFonts w:ascii="Arial"/>
                <w:sz w:val="21"/>
              </w:rPr>
            </w:pPr>
          </w:p>
        </w:tc>
        <w:tc>
          <w:tcPr>
            <w:tcW w:w="283" w:type="dxa"/>
            <w:vAlign w:val="center"/>
          </w:tcPr>
          <w:p w14:paraId="1C42D6F4" w14:textId="77777777" w:rsidR="00D370EE" w:rsidRDefault="00D370EE" w:rsidP="00E91F15">
            <w:pPr>
              <w:jc w:val="center"/>
              <w:rPr>
                <w:rFonts w:ascii="Arial"/>
                <w:sz w:val="21"/>
              </w:rPr>
            </w:pPr>
          </w:p>
        </w:tc>
        <w:tc>
          <w:tcPr>
            <w:tcW w:w="285" w:type="dxa"/>
            <w:vAlign w:val="center"/>
          </w:tcPr>
          <w:p w14:paraId="4B3D1466" w14:textId="77777777" w:rsidR="00D370EE" w:rsidRDefault="00D370EE" w:rsidP="00E91F15">
            <w:pPr>
              <w:jc w:val="center"/>
              <w:rPr>
                <w:rFonts w:ascii="Arial"/>
                <w:sz w:val="21"/>
              </w:rPr>
            </w:pPr>
          </w:p>
        </w:tc>
      </w:tr>
      <w:tr w:rsidR="00D370EE" w14:paraId="72910E02" w14:textId="77777777" w:rsidTr="00E91F15">
        <w:trPr>
          <w:trHeight w:val="345"/>
        </w:trPr>
        <w:tc>
          <w:tcPr>
            <w:tcW w:w="753" w:type="dxa"/>
            <w:vMerge/>
            <w:tcBorders>
              <w:top w:val="nil"/>
              <w:bottom w:val="nil"/>
            </w:tcBorders>
            <w:vAlign w:val="center"/>
          </w:tcPr>
          <w:p w14:paraId="38CA49C0" w14:textId="77777777" w:rsidR="00D370EE" w:rsidRDefault="00D370EE" w:rsidP="00E91F15">
            <w:pPr>
              <w:jc w:val="center"/>
              <w:rPr>
                <w:rFonts w:ascii="Arial"/>
                <w:sz w:val="21"/>
              </w:rPr>
            </w:pPr>
          </w:p>
        </w:tc>
        <w:tc>
          <w:tcPr>
            <w:tcW w:w="7126" w:type="dxa"/>
            <w:vAlign w:val="center"/>
          </w:tcPr>
          <w:p w14:paraId="437C27AA" w14:textId="77777777" w:rsidR="00D370EE" w:rsidRDefault="00D370EE" w:rsidP="00E91F15">
            <w:pPr>
              <w:pStyle w:val="a3"/>
              <w:spacing w:beforeAutospacing="1" w:afterAutospacing="1"/>
              <w:jc w:val="center"/>
              <w:rPr>
                <w:rFonts w:ascii="宋体" w:hAnsi="宋体" w:cs="宋体"/>
                <w:sz w:val="21"/>
                <w:szCs w:val="21"/>
              </w:rPr>
            </w:pPr>
            <w:r>
              <w:t>Corporate Talent Competency (referring to employees' digital literacy and professional skills)</w:t>
            </w:r>
          </w:p>
        </w:tc>
        <w:tc>
          <w:tcPr>
            <w:tcW w:w="280" w:type="dxa"/>
            <w:vAlign w:val="center"/>
          </w:tcPr>
          <w:p w14:paraId="0D0A6CB1" w14:textId="77777777" w:rsidR="00D370EE" w:rsidRDefault="00D370EE" w:rsidP="00E91F15">
            <w:pPr>
              <w:jc w:val="center"/>
              <w:rPr>
                <w:rFonts w:ascii="Arial"/>
                <w:sz w:val="21"/>
              </w:rPr>
            </w:pPr>
          </w:p>
        </w:tc>
        <w:tc>
          <w:tcPr>
            <w:tcW w:w="283" w:type="dxa"/>
            <w:vAlign w:val="center"/>
          </w:tcPr>
          <w:p w14:paraId="63F88429" w14:textId="77777777" w:rsidR="00D370EE" w:rsidRDefault="00D370EE" w:rsidP="00E91F15">
            <w:pPr>
              <w:jc w:val="center"/>
              <w:rPr>
                <w:rFonts w:ascii="Arial"/>
                <w:sz w:val="21"/>
              </w:rPr>
            </w:pPr>
          </w:p>
        </w:tc>
        <w:tc>
          <w:tcPr>
            <w:tcW w:w="281" w:type="dxa"/>
            <w:vAlign w:val="center"/>
          </w:tcPr>
          <w:p w14:paraId="4FF30C22" w14:textId="77777777" w:rsidR="00D370EE" w:rsidRDefault="00D370EE" w:rsidP="00E91F15">
            <w:pPr>
              <w:jc w:val="center"/>
              <w:rPr>
                <w:rFonts w:ascii="Arial"/>
                <w:sz w:val="21"/>
              </w:rPr>
            </w:pPr>
          </w:p>
        </w:tc>
        <w:tc>
          <w:tcPr>
            <w:tcW w:w="283" w:type="dxa"/>
            <w:vAlign w:val="center"/>
          </w:tcPr>
          <w:p w14:paraId="3A255C21" w14:textId="77777777" w:rsidR="00D370EE" w:rsidRDefault="00D370EE" w:rsidP="00E91F15">
            <w:pPr>
              <w:jc w:val="center"/>
              <w:rPr>
                <w:rFonts w:ascii="Arial"/>
                <w:sz w:val="21"/>
              </w:rPr>
            </w:pPr>
          </w:p>
        </w:tc>
        <w:tc>
          <w:tcPr>
            <w:tcW w:w="285" w:type="dxa"/>
            <w:vAlign w:val="center"/>
          </w:tcPr>
          <w:p w14:paraId="464C276B" w14:textId="77777777" w:rsidR="00D370EE" w:rsidRDefault="00D370EE" w:rsidP="00E91F15">
            <w:pPr>
              <w:jc w:val="center"/>
              <w:rPr>
                <w:rFonts w:ascii="Arial"/>
                <w:sz w:val="21"/>
              </w:rPr>
            </w:pPr>
          </w:p>
        </w:tc>
      </w:tr>
      <w:tr w:rsidR="00D370EE" w14:paraId="04B90B64" w14:textId="77777777" w:rsidTr="00E91F15">
        <w:trPr>
          <w:trHeight w:val="345"/>
        </w:trPr>
        <w:tc>
          <w:tcPr>
            <w:tcW w:w="753" w:type="dxa"/>
            <w:vMerge/>
            <w:tcBorders>
              <w:top w:val="nil"/>
            </w:tcBorders>
            <w:vAlign w:val="center"/>
          </w:tcPr>
          <w:p w14:paraId="41D35046" w14:textId="77777777" w:rsidR="00D370EE" w:rsidRDefault="00D370EE" w:rsidP="00E91F15">
            <w:pPr>
              <w:jc w:val="center"/>
              <w:rPr>
                <w:rFonts w:ascii="Arial"/>
                <w:sz w:val="21"/>
              </w:rPr>
            </w:pPr>
          </w:p>
        </w:tc>
        <w:tc>
          <w:tcPr>
            <w:tcW w:w="7126" w:type="dxa"/>
            <w:vAlign w:val="center"/>
          </w:tcPr>
          <w:p w14:paraId="62BB567C" w14:textId="77777777" w:rsidR="00D370EE" w:rsidRDefault="00D370EE" w:rsidP="00E91F15">
            <w:pPr>
              <w:pStyle w:val="a3"/>
              <w:spacing w:beforeAutospacing="1" w:afterAutospacing="1"/>
              <w:jc w:val="center"/>
              <w:rPr>
                <w:rFonts w:ascii="宋体" w:hAnsi="宋体" w:cs="宋体"/>
                <w:sz w:val="21"/>
                <w:szCs w:val="21"/>
              </w:rPr>
            </w:pPr>
            <w:r>
              <w:t>Digital Project Implementation Team (referring to a team or department specifically responsible for digital transformation)</w:t>
            </w:r>
          </w:p>
        </w:tc>
        <w:tc>
          <w:tcPr>
            <w:tcW w:w="280" w:type="dxa"/>
            <w:vAlign w:val="center"/>
          </w:tcPr>
          <w:p w14:paraId="47F1B0B5" w14:textId="77777777" w:rsidR="00D370EE" w:rsidRDefault="00D370EE" w:rsidP="00E91F15">
            <w:pPr>
              <w:jc w:val="center"/>
              <w:rPr>
                <w:rFonts w:ascii="Arial"/>
                <w:sz w:val="21"/>
              </w:rPr>
            </w:pPr>
          </w:p>
        </w:tc>
        <w:tc>
          <w:tcPr>
            <w:tcW w:w="283" w:type="dxa"/>
            <w:vAlign w:val="center"/>
          </w:tcPr>
          <w:p w14:paraId="1E14EB8B" w14:textId="77777777" w:rsidR="00D370EE" w:rsidRDefault="00D370EE" w:rsidP="00E91F15">
            <w:pPr>
              <w:jc w:val="center"/>
              <w:rPr>
                <w:rFonts w:ascii="Arial"/>
                <w:sz w:val="21"/>
              </w:rPr>
            </w:pPr>
          </w:p>
        </w:tc>
        <w:tc>
          <w:tcPr>
            <w:tcW w:w="281" w:type="dxa"/>
            <w:vAlign w:val="center"/>
          </w:tcPr>
          <w:p w14:paraId="239CFA88" w14:textId="77777777" w:rsidR="00D370EE" w:rsidRDefault="00D370EE" w:rsidP="00E91F15">
            <w:pPr>
              <w:jc w:val="center"/>
              <w:rPr>
                <w:rFonts w:ascii="Arial"/>
                <w:sz w:val="21"/>
              </w:rPr>
            </w:pPr>
          </w:p>
        </w:tc>
        <w:tc>
          <w:tcPr>
            <w:tcW w:w="283" w:type="dxa"/>
            <w:vAlign w:val="center"/>
          </w:tcPr>
          <w:p w14:paraId="5843EE60" w14:textId="77777777" w:rsidR="00D370EE" w:rsidRDefault="00D370EE" w:rsidP="00E91F15">
            <w:pPr>
              <w:jc w:val="center"/>
              <w:rPr>
                <w:rFonts w:ascii="Arial"/>
                <w:sz w:val="21"/>
              </w:rPr>
            </w:pPr>
          </w:p>
        </w:tc>
        <w:tc>
          <w:tcPr>
            <w:tcW w:w="285" w:type="dxa"/>
            <w:vAlign w:val="center"/>
          </w:tcPr>
          <w:p w14:paraId="411CB0D7" w14:textId="77777777" w:rsidR="00D370EE" w:rsidRDefault="00D370EE" w:rsidP="00E91F15">
            <w:pPr>
              <w:jc w:val="center"/>
              <w:rPr>
                <w:rFonts w:ascii="Arial"/>
                <w:sz w:val="21"/>
              </w:rPr>
            </w:pPr>
          </w:p>
        </w:tc>
      </w:tr>
      <w:tr w:rsidR="00D370EE" w14:paraId="4268F0C1" w14:textId="77777777" w:rsidTr="00E91F15">
        <w:trPr>
          <w:trHeight w:val="686"/>
        </w:trPr>
        <w:tc>
          <w:tcPr>
            <w:tcW w:w="753" w:type="dxa"/>
            <w:vMerge w:val="restart"/>
            <w:vAlign w:val="center"/>
          </w:tcPr>
          <w:p w14:paraId="49F6A24A" w14:textId="77777777" w:rsidR="00D370EE" w:rsidRDefault="00D370EE" w:rsidP="00E91F15">
            <w:pPr>
              <w:spacing w:line="312" w:lineRule="auto"/>
              <w:jc w:val="center"/>
              <w:rPr>
                <w:rFonts w:ascii="Arial"/>
                <w:sz w:val="21"/>
              </w:rPr>
            </w:pPr>
          </w:p>
          <w:p w14:paraId="15BCDC1C" w14:textId="77777777" w:rsidR="00D370EE" w:rsidRDefault="00D370EE" w:rsidP="00E91F15">
            <w:pPr>
              <w:pStyle w:val="a3"/>
              <w:spacing w:beforeAutospacing="1" w:afterAutospacing="1"/>
              <w:jc w:val="center"/>
            </w:pPr>
            <w:r>
              <w:t>Corpora</w:t>
            </w:r>
            <w:r>
              <w:rPr>
                <w:rFonts w:hint="eastAsia"/>
              </w:rPr>
              <w:t>-</w:t>
            </w:r>
            <w:r>
              <w:t>te Capabili</w:t>
            </w:r>
            <w:r>
              <w:rPr>
                <w:rFonts w:hint="eastAsia"/>
              </w:rPr>
              <w:t>-</w:t>
            </w:r>
            <w:r>
              <w:t>ties</w:t>
            </w:r>
          </w:p>
          <w:p w14:paraId="0954CEE1" w14:textId="77777777" w:rsidR="00D370EE" w:rsidRDefault="00D370EE" w:rsidP="00E91F15">
            <w:pPr>
              <w:spacing w:before="68" w:line="302" w:lineRule="auto"/>
              <w:ind w:left="123" w:right="105" w:hanging="4"/>
              <w:jc w:val="center"/>
              <w:rPr>
                <w:rFonts w:ascii="宋体" w:hAnsi="宋体" w:cs="宋体"/>
                <w:sz w:val="21"/>
                <w:szCs w:val="21"/>
              </w:rPr>
            </w:pPr>
          </w:p>
        </w:tc>
        <w:tc>
          <w:tcPr>
            <w:tcW w:w="7126" w:type="dxa"/>
            <w:vAlign w:val="center"/>
          </w:tcPr>
          <w:p w14:paraId="159143C4" w14:textId="77777777" w:rsidR="00D370EE" w:rsidRDefault="00D370EE" w:rsidP="00E91F15">
            <w:pPr>
              <w:pStyle w:val="a3"/>
              <w:spacing w:beforeAutospacing="1" w:afterAutospacing="1"/>
              <w:jc w:val="center"/>
              <w:rPr>
                <w:rFonts w:ascii="宋体" w:hAnsi="宋体" w:cs="宋体"/>
                <w:sz w:val="21"/>
                <w:szCs w:val="21"/>
              </w:rPr>
            </w:pPr>
            <w:r>
              <w:t>Digital Dynamic Capability (the ability to perceive, acquire, integrate, and adapt to digital technologies and applications)</w:t>
            </w:r>
          </w:p>
        </w:tc>
        <w:tc>
          <w:tcPr>
            <w:tcW w:w="280" w:type="dxa"/>
            <w:vAlign w:val="center"/>
          </w:tcPr>
          <w:p w14:paraId="00E16842" w14:textId="77777777" w:rsidR="00D370EE" w:rsidRDefault="00D370EE" w:rsidP="00E91F15">
            <w:pPr>
              <w:jc w:val="center"/>
              <w:rPr>
                <w:rFonts w:ascii="Arial"/>
                <w:sz w:val="21"/>
              </w:rPr>
            </w:pPr>
          </w:p>
        </w:tc>
        <w:tc>
          <w:tcPr>
            <w:tcW w:w="283" w:type="dxa"/>
            <w:vAlign w:val="center"/>
          </w:tcPr>
          <w:p w14:paraId="62696C57" w14:textId="77777777" w:rsidR="00D370EE" w:rsidRDefault="00D370EE" w:rsidP="00E91F15">
            <w:pPr>
              <w:jc w:val="center"/>
              <w:rPr>
                <w:rFonts w:ascii="Arial"/>
                <w:sz w:val="21"/>
              </w:rPr>
            </w:pPr>
          </w:p>
        </w:tc>
        <w:tc>
          <w:tcPr>
            <w:tcW w:w="281" w:type="dxa"/>
            <w:vAlign w:val="center"/>
          </w:tcPr>
          <w:p w14:paraId="016E2093" w14:textId="77777777" w:rsidR="00D370EE" w:rsidRDefault="00D370EE" w:rsidP="00E91F15">
            <w:pPr>
              <w:jc w:val="center"/>
              <w:rPr>
                <w:rFonts w:ascii="Arial"/>
                <w:sz w:val="21"/>
              </w:rPr>
            </w:pPr>
          </w:p>
        </w:tc>
        <w:tc>
          <w:tcPr>
            <w:tcW w:w="283" w:type="dxa"/>
            <w:vAlign w:val="center"/>
          </w:tcPr>
          <w:p w14:paraId="78E4539B" w14:textId="77777777" w:rsidR="00D370EE" w:rsidRDefault="00D370EE" w:rsidP="00E91F15">
            <w:pPr>
              <w:jc w:val="center"/>
              <w:rPr>
                <w:rFonts w:ascii="Arial"/>
                <w:sz w:val="21"/>
              </w:rPr>
            </w:pPr>
          </w:p>
        </w:tc>
        <w:tc>
          <w:tcPr>
            <w:tcW w:w="285" w:type="dxa"/>
            <w:vAlign w:val="center"/>
          </w:tcPr>
          <w:p w14:paraId="6A6867F4" w14:textId="77777777" w:rsidR="00D370EE" w:rsidRDefault="00D370EE" w:rsidP="00E91F15">
            <w:pPr>
              <w:jc w:val="center"/>
              <w:rPr>
                <w:rFonts w:ascii="Arial"/>
                <w:sz w:val="21"/>
              </w:rPr>
            </w:pPr>
          </w:p>
        </w:tc>
      </w:tr>
      <w:tr w:rsidR="00D370EE" w14:paraId="6A3EDD64" w14:textId="77777777" w:rsidTr="00E91F15">
        <w:trPr>
          <w:trHeight w:val="691"/>
        </w:trPr>
        <w:tc>
          <w:tcPr>
            <w:tcW w:w="753" w:type="dxa"/>
            <w:vMerge/>
            <w:vAlign w:val="center"/>
          </w:tcPr>
          <w:p w14:paraId="4EE8F248" w14:textId="77777777" w:rsidR="00D370EE" w:rsidRDefault="00D370EE" w:rsidP="00E91F15">
            <w:pPr>
              <w:jc w:val="center"/>
              <w:rPr>
                <w:rFonts w:ascii="Arial"/>
                <w:sz w:val="21"/>
              </w:rPr>
            </w:pPr>
          </w:p>
        </w:tc>
        <w:tc>
          <w:tcPr>
            <w:tcW w:w="7126" w:type="dxa"/>
            <w:vAlign w:val="center"/>
          </w:tcPr>
          <w:p w14:paraId="59A389A6" w14:textId="77777777" w:rsidR="00D370EE" w:rsidRDefault="00D370EE" w:rsidP="00E91F15">
            <w:pPr>
              <w:pStyle w:val="a3"/>
              <w:spacing w:beforeAutospacing="1" w:afterAutospacing="1"/>
              <w:jc w:val="center"/>
              <w:rPr>
                <w:rFonts w:ascii="宋体" w:hAnsi="宋体" w:cs="宋体"/>
                <w:sz w:val="21"/>
                <w:szCs w:val="21"/>
              </w:rPr>
            </w:pPr>
            <w:r>
              <w:t>Risk prevention and control capability (the ability to identify, assess, and address various potential risks during the digital transformation process)</w:t>
            </w:r>
          </w:p>
        </w:tc>
        <w:tc>
          <w:tcPr>
            <w:tcW w:w="280" w:type="dxa"/>
            <w:vAlign w:val="center"/>
          </w:tcPr>
          <w:p w14:paraId="71E488CF" w14:textId="77777777" w:rsidR="00D370EE" w:rsidRDefault="00D370EE" w:rsidP="00E91F15">
            <w:pPr>
              <w:jc w:val="center"/>
              <w:rPr>
                <w:rFonts w:ascii="Arial"/>
                <w:sz w:val="21"/>
              </w:rPr>
            </w:pPr>
          </w:p>
        </w:tc>
        <w:tc>
          <w:tcPr>
            <w:tcW w:w="283" w:type="dxa"/>
            <w:vAlign w:val="center"/>
          </w:tcPr>
          <w:p w14:paraId="67614F6E" w14:textId="77777777" w:rsidR="00D370EE" w:rsidRDefault="00D370EE" w:rsidP="00E91F15">
            <w:pPr>
              <w:jc w:val="center"/>
              <w:rPr>
                <w:rFonts w:ascii="Arial"/>
                <w:sz w:val="21"/>
              </w:rPr>
            </w:pPr>
          </w:p>
        </w:tc>
        <w:tc>
          <w:tcPr>
            <w:tcW w:w="281" w:type="dxa"/>
            <w:vAlign w:val="center"/>
          </w:tcPr>
          <w:p w14:paraId="1B310DE6" w14:textId="77777777" w:rsidR="00D370EE" w:rsidRDefault="00D370EE" w:rsidP="00E91F15">
            <w:pPr>
              <w:jc w:val="center"/>
              <w:rPr>
                <w:rFonts w:ascii="Arial"/>
                <w:sz w:val="21"/>
              </w:rPr>
            </w:pPr>
          </w:p>
        </w:tc>
        <w:tc>
          <w:tcPr>
            <w:tcW w:w="283" w:type="dxa"/>
            <w:vAlign w:val="center"/>
          </w:tcPr>
          <w:p w14:paraId="43EEE95A" w14:textId="77777777" w:rsidR="00D370EE" w:rsidRDefault="00D370EE" w:rsidP="00E91F15">
            <w:pPr>
              <w:jc w:val="center"/>
              <w:rPr>
                <w:rFonts w:ascii="Arial"/>
                <w:sz w:val="21"/>
              </w:rPr>
            </w:pPr>
          </w:p>
        </w:tc>
        <w:tc>
          <w:tcPr>
            <w:tcW w:w="285" w:type="dxa"/>
            <w:vAlign w:val="center"/>
          </w:tcPr>
          <w:p w14:paraId="3F7AEF65" w14:textId="77777777" w:rsidR="00D370EE" w:rsidRDefault="00D370EE" w:rsidP="00E91F15">
            <w:pPr>
              <w:jc w:val="center"/>
              <w:rPr>
                <w:rFonts w:ascii="Arial"/>
                <w:sz w:val="21"/>
              </w:rPr>
            </w:pPr>
          </w:p>
        </w:tc>
      </w:tr>
      <w:tr w:rsidR="00D370EE" w14:paraId="7810198D" w14:textId="77777777" w:rsidTr="00E91F15">
        <w:trPr>
          <w:trHeight w:val="349"/>
        </w:trPr>
        <w:tc>
          <w:tcPr>
            <w:tcW w:w="753" w:type="dxa"/>
            <w:vMerge/>
            <w:vAlign w:val="center"/>
          </w:tcPr>
          <w:p w14:paraId="08C02E28" w14:textId="77777777" w:rsidR="00D370EE" w:rsidRDefault="00D370EE" w:rsidP="00E91F15">
            <w:pPr>
              <w:jc w:val="center"/>
              <w:rPr>
                <w:rFonts w:ascii="Arial"/>
                <w:sz w:val="21"/>
              </w:rPr>
            </w:pPr>
          </w:p>
        </w:tc>
        <w:tc>
          <w:tcPr>
            <w:tcW w:w="7126" w:type="dxa"/>
            <w:vAlign w:val="center"/>
          </w:tcPr>
          <w:p w14:paraId="4FB76C6D" w14:textId="77777777" w:rsidR="00D370EE" w:rsidRDefault="00D370EE" w:rsidP="00E91F15">
            <w:pPr>
              <w:pStyle w:val="a3"/>
              <w:spacing w:beforeAutospacing="1" w:afterAutospacing="1"/>
              <w:jc w:val="center"/>
              <w:rPr>
                <w:rFonts w:ascii="宋体" w:hAnsi="宋体" w:cs="宋体"/>
                <w:sz w:val="21"/>
                <w:szCs w:val="21"/>
              </w:rPr>
            </w:pPr>
            <w:r>
              <w:t>Resource base (resources already possessed or accessible)</w:t>
            </w:r>
          </w:p>
        </w:tc>
        <w:tc>
          <w:tcPr>
            <w:tcW w:w="280" w:type="dxa"/>
            <w:vAlign w:val="center"/>
          </w:tcPr>
          <w:p w14:paraId="4AC77EC5" w14:textId="77777777" w:rsidR="00D370EE" w:rsidRDefault="00D370EE" w:rsidP="00E91F15">
            <w:pPr>
              <w:jc w:val="center"/>
              <w:rPr>
                <w:rFonts w:ascii="Arial"/>
                <w:sz w:val="21"/>
              </w:rPr>
            </w:pPr>
          </w:p>
        </w:tc>
        <w:tc>
          <w:tcPr>
            <w:tcW w:w="283" w:type="dxa"/>
            <w:vAlign w:val="center"/>
          </w:tcPr>
          <w:p w14:paraId="625717FE" w14:textId="77777777" w:rsidR="00D370EE" w:rsidRDefault="00D370EE" w:rsidP="00E91F15">
            <w:pPr>
              <w:jc w:val="center"/>
              <w:rPr>
                <w:rFonts w:ascii="Arial"/>
                <w:sz w:val="21"/>
              </w:rPr>
            </w:pPr>
          </w:p>
        </w:tc>
        <w:tc>
          <w:tcPr>
            <w:tcW w:w="281" w:type="dxa"/>
            <w:vAlign w:val="center"/>
          </w:tcPr>
          <w:p w14:paraId="42404F9A" w14:textId="77777777" w:rsidR="00D370EE" w:rsidRDefault="00D370EE" w:rsidP="00E91F15">
            <w:pPr>
              <w:jc w:val="center"/>
              <w:rPr>
                <w:rFonts w:ascii="Arial"/>
                <w:sz w:val="21"/>
              </w:rPr>
            </w:pPr>
          </w:p>
        </w:tc>
        <w:tc>
          <w:tcPr>
            <w:tcW w:w="283" w:type="dxa"/>
            <w:vAlign w:val="center"/>
          </w:tcPr>
          <w:p w14:paraId="383AA91A" w14:textId="77777777" w:rsidR="00D370EE" w:rsidRDefault="00D370EE" w:rsidP="00E91F15">
            <w:pPr>
              <w:jc w:val="center"/>
              <w:rPr>
                <w:rFonts w:ascii="Arial"/>
                <w:sz w:val="21"/>
              </w:rPr>
            </w:pPr>
          </w:p>
        </w:tc>
        <w:tc>
          <w:tcPr>
            <w:tcW w:w="285" w:type="dxa"/>
            <w:vAlign w:val="center"/>
          </w:tcPr>
          <w:p w14:paraId="3D762256" w14:textId="77777777" w:rsidR="00D370EE" w:rsidRDefault="00D370EE" w:rsidP="00E91F15">
            <w:pPr>
              <w:jc w:val="center"/>
              <w:rPr>
                <w:rFonts w:ascii="Arial"/>
                <w:sz w:val="21"/>
              </w:rPr>
            </w:pPr>
          </w:p>
        </w:tc>
      </w:tr>
      <w:tr w:rsidR="00D370EE" w14:paraId="33FE601D" w14:textId="77777777" w:rsidTr="00E91F15">
        <w:trPr>
          <w:trHeight w:val="684"/>
        </w:trPr>
        <w:tc>
          <w:tcPr>
            <w:tcW w:w="753" w:type="dxa"/>
            <w:vMerge/>
            <w:vAlign w:val="center"/>
          </w:tcPr>
          <w:p w14:paraId="1CB12E09" w14:textId="77777777" w:rsidR="00D370EE" w:rsidRDefault="00D370EE" w:rsidP="00E91F15">
            <w:pPr>
              <w:jc w:val="center"/>
              <w:rPr>
                <w:rFonts w:ascii="Arial"/>
                <w:sz w:val="21"/>
              </w:rPr>
            </w:pPr>
          </w:p>
        </w:tc>
        <w:tc>
          <w:tcPr>
            <w:tcW w:w="7126" w:type="dxa"/>
            <w:vAlign w:val="center"/>
          </w:tcPr>
          <w:p w14:paraId="543FD3D4" w14:textId="77777777" w:rsidR="00D370EE" w:rsidRDefault="00D370EE" w:rsidP="00E91F15">
            <w:pPr>
              <w:pStyle w:val="a3"/>
              <w:spacing w:beforeAutospacing="1" w:afterAutospacing="1"/>
              <w:jc w:val="center"/>
              <w:rPr>
                <w:rFonts w:ascii="宋体" w:hAnsi="宋体" w:cs="宋体"/>
                <w:sz w:val="21"/>
                <w:szCs w:val="21"/>
              </w:rPr>
            </w:pPr>
            <w:r>
              <w:t>Technological Innovation and R&amp;D Capabilities (referring to a company's technical capacity to independently develop or modify digital solutions)</w:t>
            </w:r>
          </w:p>
        </w:tc>
        <w:tc>
          <w:tcPr>
            <w:tcW w:w="280" w:type="dxa"/>
            <w:vAlign w:val="center"/>
          </w:tcPr>
          <w:p w14:paraId="2FAE4D93" w14:textId="77777777" w:rsidR="00D370EE" w:rsidRDefault="00D370EE" w:rsidP="00E91F15">
            <w:pPr>
              <w:jc w:val="center"/>
              <w:rPr>
                <w:rFonts w:ascii="Arial"/>
                <w:sz w:val="21"/>
              </w:rPr>
            </w:pPr>
          </w:p>
        </w:tc>
        <w:tc>
          <w:tcPr>
            <w:tcW w:w="283" w:type="dxa"/>
            <w:vAlign w:val="center"/>
          </w:tcPr>
          <w:p w14:paraId="4CE2C6E9" w14:textId="77777777" w:rsidR="00D370EE" w:rsidRDefault="00D370EE" w:rsidP="00E91F15">
            <w:pPr>
              <w:jc w:val="center"/>
              <w:rPr>
                <w:rFonts w:ascii="Arial"/>
                <w:sz w:val="21"/>
              </w:rPr>
            </w:pPr>
          </w:p>
        </w:tc>
        <w:tc>
          <w:tcPr>
            <w:tcW w:w="281" w:type="dxa"/>
            <w:vAlign w:val="center"/>
          </w:tcPr>
          <w:p w14:paraId="32F5AF90" w14:textId="77777777" w:rsidR="00D370EE" w:rsidRDefault="00D370EE" w:rsidP="00E91F15">
            <w:pPr>
              <w:jc w:val="center"/>
              <w:rPr>
                <w:rFonts w:ascii="Arial"/>
                <w:sz w:val="21"/>
              </w:rPr>
            </w:pPr>
          </w:p>
        </w:tc>
        <w:tc>
          <w:tcPr>
            <w:tcW w:w="283" w:type="dxa"/>
            <w:vAlign w:val="center"/>
          </w:tcPr>
          <w:p w14:paraId="165CF5C4" w14:textId="77777777" w:rsidR="00D370EE" w:rsidRDefault="00D370EE" w:rsidP="00E91F15">
            <w:pPr>
              <w:jc w:val="center"/>
              <w:rPr>
                <w:rFonts w:ascii="Arial"/>
                <w:sz w:val="21"/>
              </w:rPr>
            </w:pPr>
          </w:p>
        </w:tc>
        <w:tc>
          <w:tcPr>
            <w:tcW w:w="285" w:type="dxa"/>
            <w:vAlign w:val="center"/>
          </w:tcPr>
          <w:p w14:paraId="074D1A80" w14:textId="77777777" w:rsidR="00D370EE" w:rsidRDefault="00D370EE" w:rsidP="00E91F15">
            <w:pPr>
              <w:jc w:val="center"/>
              <w:rPr>
                <w:rFonts w:ascii="Arial"/>
                <w:sz w:val="21"/>
              </w:rPr>
            </w:pPr>
          </w:p>
        </w:tc>
      </w:tr>
      <w:tr w:rsidR="00D370EE" w14:paraId="1A8BEFE7" w14:textId="77777777" w:rsidTr="00E91F15">
        <w:trPr>
          <w:trHeight w:val="689"/>
        </w:trPr>
        <w:tc>
          <w:tcPr>
            <w:tcW w:w="753" w:type="dxa"/>
            <w:vMerge/>
            <w:vAlign w:val="center"/>
          </w:tcPr>
          <w:p w14:paraId="40BA1A8B" w14:textId="77777777" w:rsidR="00D370EE" w:rsidRDefault="00D370EE" w:rsidP="00E91F15">
            <w:pPr>
              <w:jc w:val="center"/>
              <w:rPr>
                <w:rFonts w:ascii="Arial"/>
                <w:sz w:val="21"/>
              </w:rPr>
            </w:pPr>
          </w:p>
        </w:tc>
        <w:tc>
          <w:tcPr>
            <w:tcW w:w="7126" w:type="dxa"/>
            <w:vAlign w:val="center"/>
          </w:tcPr>
          <w:p w14:paraId="3E991073" w14:textId="77777777" w:rsidR="00D370EE" w:rsidRDefault="00D370EE" w:rsidP="00E91F15">
            <w:pPr>
              <w:pStyle w:val="a3"/>
              <w:spacing w:beforeAutospacing="1" w:afterAutospacing="1"/>
              <w:jc w:val="center"/>
              <w:rPr>
                <w:rFonts w:ascii="宋体" w:hAnsi="宋体" w:cs="宋体"/>
                <w:sz w:val="21"/>
                <w:szCs w:val="21"/>
              </w:rPr>
            </w:pPr>
            <w:r>
              <w:t>Change Management Capability (refers to a construction company's systematic ability to coordinate multiple stakeholders' interests and resolve resistance during digital transformation)</w:t>
            </w:r>
          </w:p>
        </w:tc>
        <w:tc>
          <w:tcPr>
            <w:tcW w:w="280" w:type="dxa"/>
            <w:vAlign w:val="center"/>
          </w:tcPr>
          <w:p w14:paraId="1118F056" w14:textId="77777777" w:rsidR="00D370EE" w:rsidRDefault="00D370EE" w:rsidP="00E91F15">
            <w:pPr>
              <w:jc w:val="center"/>
              <w:rPr>
                <w:rFonts w:ascii="Arial"/>
                <w:sz w:val="21"/>
              </w:rPr>
            </w:pPr>
          </w:p>
        </w:tc>
        <w:tc>
          <w:tcPr>
            <w:tcW w:w="283" w:type="dxa"/>
            <w:vAlign w:val="center"/>
          </w:tcPr>
          <w:p w14:paraId="04C8BD95" w14:textId="77777777" w:rsidR="00D370EE" w:rsidRDefault="00D370EE" w:rsidP="00E91F15">
            <w:pPr>
              <w:jc w:val="center"/>
              <w:rPr>
                <w:rFonts w:ascii="Arial"/>
                <w:sz w:val="21"/>
              </w:rPr>
            </w:pPr>
          </w:p>
        </w:tc>
        <w:tc>
          <w:tcPr>
            <w:tcW w:w="281" w:type="dxa"/>
            <w:vAlign w:val="center"/>
          </w:tcPr>
          <w:p w14:paraId="241DA24C" w14:textId="77777777" w:rsidR="00D370EE" w:rsidRDefault="00D370EE" w:rsidP="00E91F15">
            <w:pPr>
              <w:jc w:val="center"/>
              <w:rPr>
                <w:rFonts w:ascii="Arial"/>
                <w:sz w:val="21"/>
              </w:rPr>
            </w:pPr>
          </w:p>
        </w:tc>
        <w:tc>
          <w:tcPr>
            <w:tcW w:w="283" w:type="dxa"/>
            <w:vAlign w:val="center"/>
          </w:tcPr>
          <w:p w14:paraId="1FE7F4AF" w14:textId="77777777" w:rsidR="00D370EE" w:rsidRDefault="00D370EE" w:rsidP="00E91F15">
            <w:pPr>
              <w:jc w:val="center"/>
              <w:rPr>
                <w:rFonts w:ascii="Arial"/>
                <w:sz w:val="21"/>
              </w:rPr>
            </w:pPr>
          </w:p>
        </w:tc>
        <w:tc>
          <w:tcPr>
            <w:tcW w:w="285" w:type="dxa"/>
            <w:vAlign w:val="center"/>
          </w:tcPr>
          <w:p w14:paraId="20A2A475" w14:textId="77777777" w:rsidR="00D370EE" w:rsidRDefault="00D370EE" w:rsidP="00E91F15">
            <w:pPr>
              <w:jc w:val="center"/>
              <w:rPr>
                <w:rFonts w:ascii="Arial"/>
                <w:sz w:val="21"/>
              </w:rPr>
            </w:pPr>
          </w:p>
        </w:tc>
      </w:tr>
    </w:tbl>
    <w:p w14:paraId="2F52EA43" w14:textId="77777777" w:rsidR="00D370EE" w:rsidRDefault="00D370EE" w:rsidP="00D370EE">
      <w:pPr>
        <w:pStyle w:val="a3"/>
        <w:spacing w:beforeAutospacing="1" w:afterAutospacing="1"/>
      </w:pPr>
      <w:r>
        <w:rPr>
          <w:rFonts w:hint="eastAsia"/>
        </w:rPr>
        <w:t>(2)</w:t>
      </w:r>
      <w:r>
        <w:t>Evaluation of Digital Transformation Effectiveness Metrics for Construction Enterprises</w:t>
      </w:r>
    </w:p>
    <w:tbl>
      <w:tblPr>
        <w:tblStyle w:val="TableNormal"/>
        <w:tblpPr w:leftFromText="180" w:rightFromText="180" w:vertAnchor="text" w:horzAnchor="margin" w:tblpY="143"/>
        <w:tblOverlap w:val="never"/>
        <w:tblW w:w="9291" w:type="dxa"/>
        <w:tblInd w:w="0"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854"/>
        <w:gridCol w:w="4187"/>
        <w:gridCol w:w="849"/>
        <w:gridCol w:w="851"/>
        <w:gridCol w:w="852"/>
        <w:gridCol w:w="849"/>
        <w:gridCol w:w="849"/>
      </w:tblGrid>
      <w:tr w:rsidR="00D370EE" w14:paraId="589B29B2" w14:textId="77777777" w:rsidTr="00D370EE">
        <w:trPr>
          <w:trHeight w:val="407"/>
        </w:trPr>
        <w:tc>
          <w:tcPr>
            <w:tcW w:w="854" w:type="dxa"/>
            <w:vAlign w:val="center"/>
          </w:tcPr>
          <w:p w14:paraId="146C5985" w14:textId="77777777" w:rsidR="00D370EE" w:rsidRDefault="00D370EE" w:rsidP="00D370EE">
            <w:pPr>
              <w:jc w:val="center"/>
              <w:rPr>
                <w:rFonts w:ascii="Arial"/>
                <w:sz w:val="21"/>
              </w:rPr>
            </w:pPr>
          </w:p>
        </w:tc>
        <w:tc>
          <w:tcPr>
            <w:tcW w:w="4187" w:type="dxa"/>
            <w:vAlign w:val="center"/>
          </w:tcPr>
          <w:p w14:paraId="1BB3022F" w14:textId="77777777" w:rsidR="00D370EE" w:rsidRDefault="00D370EE" w:rsidP="00D370EE">
            <w:pPr>
              <w:pStyle w:val="a3"/>
              <w:spacing w:beforeAutospacing="1" w:afterAutospacing="1"/>
              <w:jc w:val="center"/>
              <w:rPr>
                <w:rFonts w:ascii="宋体" w:hAnsi="宋体" w:cs="宋体"/>
                <w:sz w:val="21"/>
                <w:szCs w:val="21"/>
              </w:rPr>
            </w:pPr>
            <w:r>
              <w:t>Indicator</w:t>
            </w:r>
          </w:p>
        </w:tc>
        <w:tc>
          <w:tcPr>
            <w:tcW w:w="849" w:type="dxa"/>
            <w:vAlign w:val="center"/>
          </w:tcPr>
          <w:p w14:paraId="3D6787C3" w14:textId="77777777" w:rsidR="00D370EE" w:rsidRDefault="00D370EE" w:rsidP="00D370EE">
            <w:pPr>
              <w:spacing w:before="142" w:line="224" w:lineRule="auto"/>
              <w:ind w:left="393"/>
              <w:rPr>
                <w:rFonts w:ascii="宋体" w:hAnsi="宋体" w:cs="宋体"/>
                <w:sz w:val="21"/>
                <w:szCs w:val="21"/>
              </w:rPr>
            </w:pPr>
            <w:r>
              <w:rPr>
                <w:rFonts w:ascii="宋体" w:hAnsi="宋体" w:cs="宋体"/>
                <w:sz w:val="21"/>
                <w:szCs w:val="21"/>
              </w:rPr>
              <w:t>1</w:t>
            </w:r>
          </w:p>
        </w:tc>
        <w:tc>
          <w:tcPr>
            <w:tcW w:w="851" w:type="dxa"/>
            <w:vAlign w:val="center"/>
          </w:tcPr>
          <w:p w14:paraId="47D010A4" w14:textId="77777777" w:rsidR="00D370EE" w:rsidRDefault="00D370EE" w:rsidP="00D370EE">
            <w:pPr>
              <w:spacing w:before="142" w:line="224" w:lineRule="auto"/>
              <w:ind w:left="380"/>
              <w:rPr>
                <w:rFonts w:ascii="宋体" w:hAnsi="宋体" w:cs="宋体"/>
                <w:sz w:val="21"/>
                <w:szCs w:val="21"/>
              </w:rPr>
            </w:pPr>
            <w:r>
              <w:rPr>
                <w:rFonts w:ascii="宋体" w:hAnsi="宋体" w:cs="宋体"/>
                <w:sz w:val="21"/>
                <w:szCs w:val="21"/>
              </w:rPr>
              <w:t>2</w:t>
            </w:r>
          </w:p>
        </w:tc>
        <w:tc>
          <w:tcPr>
            <w:tcW w:w="852" w:type="dxa"/>
            <w:vAlign w:val="center"/>
          </w:tcPr>
          <w:p w14:paraId="141B4463" w14:textId="77777777" w:rsidR="00D370EE" w:rsidRDefault="00D370EE" w:rsidP="00D370EE">
            <w:pPr>
              <w:spacing w:before="142" w:line="224" w:lineRule="auto"/>
              <w:ind w:left="383"/>
              <w:rPr>
                <w:rFonts w:ascii="宋体" w:hAnsi="宋体" w:cs="宋体"/>
                <w:sz w:val="21"/>
                <w:szCs w:val="21"/>
              </w:rPr>
            </w:pPr>
            <w:r>
              <w:rPr>
                <w:rFonts w:ascii="宋体" w:hAnsi="宋体" w:cs="宋体"/>
                <w:sz w:val="21"/>
                <w:szCs w:val="21"/>
              </w:rPr>
              <w:t>3</w:t>
            </w:r>
          </w:p>
        </w:tc>
        <w:tc>
          <w:tcPr>
            <w:tcW w:w="849" w:type="dxa"/>
            <w:vAlign w:val="center"/>
          </w:tcPr>
          <w:p w14:paraId="751B5783" w14:textId="77777777" w:rsidR="00D370EE" w:rsidRDefault="00D370EE" w:rsidP="00D370EE">
            <w:pPr>
              <w:spacing w:before="142" w:line="224" w:lineRule="auto"/>
              <w:ind w:left="376"/>
              <w:rPr>
                <w:rFonts w:ascii="宋体" w:hAnsi="宋体" w:cs="宋体"/>
                <w:sz w:val="21"/>
                <w:szCs w:val="21"/>
              </w:rPr>
            </w:pPr>
            <w:r>
              <w:rPr>
                <w:rFonts w:ascii="宋体" w:hAnsi="宋体" w:cs="宋体"/>
                <w:sz w:val="21"/>
                <w:szCs w:val="21"/>
              </w:rPr>
              <w:t>4</w:t>
            </w:r>
          </w:p>
        </w:tc>
        <w:tc>
          <w:tcPr>
            <w:tcW w:w="849" w:type="dxa"/>
            <w:vAlign w:val="center"/>
          </w:tcPr>
          <w:p w14:paraId="34F93CB8" w14:textId="77777777" w:rsidR="00D370EE" w:rsidRDefault="00D370EE" w:rsidP="00D370EE">
            <w:pPr>
              <w:spacing w:before="142" w:line="224" w:lineRule="auto"/>
              <w:ind w:left="382"/>
              <w:rPr>
                <w:rFonts w:ascii="宋体" w:hAnsi="宋体" w:cs="宋体"/>
                <w:sz w:val="21"/>
                <w:szCs w:val="21"/>
              </w:rPr>
            </w:pPr>
            <w:r>
              <w:rPr>
                <w:rFonts w:ascii="宋体" w:hAnsi="宋体" w:cs="宋体"/>
                <w:sz w:val="21"/>
                <w:szCs w:val="21"/>
              </w:rPr>
              <w:t>5</w:t>
            </w:r>
          </w:p>
        </w:tc>
      </w:tr>
      <w:tr w:rsidR="00D370EE" w14:paraId="7CC08AEA" w14:textId="77777777" w:rsidTr="00D370EE">
        <w:trPr>
          <w:trHeight w:val="404"/>
        </w:trPr>
        <w:tc>
          <w:tcPr>
            <w:tcW w:w="854" w:type="dxa"/>
          </w:tcPr>
          <w:p w14:paraId="539B7D1C" w14:textId="77777777" w:rsidR="00D370EE" w:rsidRDefault="00D370EE" w:rsidP="00D370EE">
            <w:pPr>
              <w:spacing w:before="140" w:line="223" w:lineRule="auto"/>
              <w:ind w:left="395"/>
              <w:rPr>
                <w:rFonts w:ascii="宋体" w:hAnsi="宋体" w:cs="宋体"/>
                <w:sz w:val="21"/>
                <w:szCs w:val="21"/>
              </w:rPr>
            </w:pPr>
            <w:r>
              <w:rPr>
                <w:rFonts w:ascii="宋体" w:hAnsi="宋体" w:cs="宋体"/>
                <w:sz w:val="21"/>
                <w:szCs w:val="21"/>
              </w:rPr>
              <w:t>1</w:t>
            </w:r>
          </w:p>
        </w:tc>
        <w:tc>
          <w:tcPr>
            <w:tcW w:w="4187" w:type="dxa"/>
            <w:vAlign w:val="center"/>
          </w:tcPr>
          <w:p w14:paraId="0F1B8726" w14:textId="77777777" w:rsidR="00D370EE" w:rsidRDefault="00D370EE" w:rsidP="00D370EE">
            <w:pPr>
              <w:pStyle w:val="a3"/>
              <w:spacing w:beforeAutospacing="1" w:afterAutospacing="1"/>
              <w:jc w:val="center"/>
              <w:rPr>
                <w:rFonts w:ascii="宋体" w:hAnsi="宋体" w:cs="宋体"/>
                <w:sz w:val="21"/>
                <w:szCs w:val="21"/>
              </w:rPr>
            </w:pPr>
            <w:r>
              <w:t>Business Efficiency Enhancement</w:t>
            </w:r>
          </w:p>
        </w:tc>
        <w:tc>
          <w:tcPr>
            <w:tcW w:w="849" w:type="dxa"/>
            <w:vAlign w:val="center"/>
          </w:tcPr>
          <w:p w14:paraId="2E1C6677" w14:textId="77777777" w:rsidR="00D370EE" w:rsidRDefault="00D370EE" w:rsidP="00D370EE">
            <w:pPr>
              <w:jc w:val="center"/>
              <w:rPr>
                <w:rFonts w:ascii="Arial"/>
                <w:sz w:val="21"/>
              </w:rPr>
            </w:pPr>
          </w:p>
        </w:tc>
        <w:tc>
          <w:tcPr>
            <w:tcW w:w="851" w:type="dxa"/>
            <w:vAlign w:val="center"/>
          </w:tcPr>
          <w:p w14:paraId="1293BCC6" w14:textId="77777777" w:rsidR="00D370EE" w:rsidRDefault="00D370EE" w:rsidP="00D370EE">
            <w:pPr>
              <w:jc w:val="center"/>
              <w:rPr>
                <w:rFonts w:ascii="Arial"/>
                <w:sz w:val="21"/>
              </w:rPr>
            </w:pPr>
          </w:p>
        </w:tc>
        <w:tc>
          <w:tcPr>
            <w:tcW w:w="852" w:type="dxa"/>
            <w:vAlign w:val="center"/>
          </w:tcPr>
          <w:p w14:paraId="48BDADBA" w14:textId="77777777" w:rsidR="00D370EE" w:rsidRDefault="00D370EE" w:rsidP="00D370EE">
            <w:pPr>
              <w:jc w:val="center"/>
              <w:rPr>
                <w:rFonts w:ascii="Arial"/>
                <w:sz w:val="21"/>
              </w:rPr>
            </w:pPr>
          </w:p>
        </w:tc>
        <w:tc>
          <w:tcPr>
            <w:tcW w:w="849" w:type="dxa"/>
            <w:vAlign w:val="center"/>
          </w:tcPr>
          <w:p w14:paraId="2FBEA272" w14:textId="77777777" w:rsidR="00D370EE" w:rsidRDefault="00D370EE" w:rsidP="00D370EE">
            <w:pPr>
              <w:jc w:val="center"/>
              <w:rPr>
                <w:rFonts w:ascii="Arial"/>
                <w:sz w:val="21"/>
              </w:rPr>
            </w:pPr>
          </w:p>
        </w:tc>
        <w:tc>
          <w:tcPr>
            <w:tcW w:w="849" w:type="dxa"/>
            <w:vAlign w:val="center"/>
          </w:tcPr>
          <w:p w14:paraId="3F6ABC24" w14:textId="77777777" w:rsidR="00D370EE" w:rsidRDefault="00D370EE" w:rsidP="00D370EE">
            <w:pPr>
              <w:jc w:val="center"/>
              <w:rPr>
                <w:rFonts w:ascii="Arial"/>
                <w:sz w:val="21"/>
              </w:rPr>
            </w:pPr>
          </w:p>
        </w:tc>
      </w:tr>
      <w:tr w:rsidR="00D370EE" w14:paraId="4A4C35C5" w14:textId="77777777" w:rsidTr="00D370EE">
        <w:trPr>
          <w:trHeight w:val="405"/>
        </w:trPr>
        <w:tc>
          <w:tcPr>
            <w:tcW w:w="854" w:type="dxa"/>
          </w:tcPr>
          <w:p w14:paraId="019E2B0C" w14:textId="77777777" w:rsidR="00D370EE" w:rsidRDefault="00D370EE" w:rsidP="00D370EE">
            <w:pPr>
              <w:spacing w:before="142" w:line="222" w:lineRule="auto"/>
              <w:ind w:left="382"/>
              <w:rPr>
                <w:rFonts w:ascii="宋体" w:hAnsi="宋体" w:cs="宋体"/>
                <w:sz w:val="21"/>
                <w:szCs w:val="21"/>
              </w:rPr>
            </w:pPr>
            <w:r>
              <w:rPr>
                <w:rFonts w:ascii="宋体" w:hAnsi="宋体" w:cs="宋体"/>
                <w:sz w:val="21"/>
                <w:szCs w:val="21"/>
              </w:rPr>
              <w:t>2</w:t>
            </w:r>
          </w:p>
        </w:tc>
        <w:tc>
          <w:tcPr>
            <w:tcW w:w="4187" w:type="dxa"/>
            <w:vAlign w:val="center"/>
          </w:tcPr>
          <w:p w14:paraId="2BE61E89" w14:textId="77777777" w:rsidR="00D370EE" w:rsidRDefault="00D370EE" w:rsidP="00D370EE">
            <w:pPr>
              <w:pStyle w:val="a3"/>
              <w:spacing w:beforeAutospacing="1" w:afterAutospacing="1"/>
              <w:jc w:val="center"/>
              <w:rPr>
                <w:rFonts w:ascii="宋体" w:hAnsi="宋体" w:cs="宋体"/>
                <w:sz w:val="21"/>
                <w:szCs w:val="21"/>
              </w:rPr>
            </w:pPr>
            <w:r>
              <w:t>Customer Satisfaction</w:t>
            </w:r>
          </w:p>
        </w:tc>
        <w:tc>
          <w:tcPr>
            <w:tcW w:w="849" w:type="dxa"/>
            <w:vAlign w:val="center"/>
          </w:tcPr>
          <w:p w14:paraId="362E49EF" w14:textId="77777777" w:rsidR="00D370EE" w:rsidRDefault="00D370EE" w:rsidP="00D370EE">
            <w:pPr>
              <w:jc w:val="center"/>
              <w:rPr>
                <w:rFonts w:ascii="Arial"/>
                <w:sz w:val="21"/>
              </w:rPr>
            </w:pPr>
          </w:p>
        </w:tc>
        <w:tc>
          <w:tcPr>
            <w:tcW w:w="851" w:type="dxa"/>
            <w:vAlign w:val="center"/>
          </w:tcPr>
          <w:p w14:paraId="28D724D6" w14:textId="77777777" w:rsidR="00D370EE" w:rsidRDefault="00D370EE" w:rsidP="00D370EE">
            <w:pPr>
              <w:jc w:val="center"/>
              <w:rPr>
                <w:rFonts w:ascii="Arial"/>
                <w:sz w:val="21"/>
              </w:rPr>
            </w:pPr>
          </w:p>
        </w:tc>
        <w:tc>
          <w:tcPr>
            <w:tcW w:w="852" w:type="dxa"/>
            <w:vAlign w:val="center"/>
          </w:tcPr>
          <w:p w14:paraId="60AD0127" w14:textId="77777777" w:rsidR="00D370EE" w:rsidRDefault="00D370EE" w:rsidP="00D370EE">
            <w:pPr>
              <w:jc w:val="center"/>
              <w:rPr>
                <w:rFonts w:ascii="Arial"/>
                <w:sz w:val="21"/>
              </w:rPr>
            </w:pPr>
          </w:p>
        </w:tc>
        <w:tc>
          <w:tcPr>
            <w:tcW w:w="849" w:type="dxa"/>
            <w:vAlign w:val="center"/>
          </w:tcPr>
          <w:p w14:paraId="68122615" w14:textId="77777777" w:rsidR="00D370EE" w:rsidRDefault="00D370EE" w:rsidP="00D370EE">
            <w:pPr>
              <w:jc w:val="center"/>
              <w:rPr>
                <w:rFonts w:ascii="Arial"/>
                <w:sz w:val="21"/>
              </w:rPr>
            </w:pPr>
          </w:p>
        </w:tc>
        <w:tc>
          <w:tcPr>
            <w:tcW w:w="849" w:type="dxa"/>
            <w:vAlign w:val="center"/>
          </w:tcPr>
          <w:p w14:paraId="1B4BE992" w14:textId="77777777" w:rsidR="00D370EE" w:rsidRDefault="00D370EE" w:rsidP="00D370EE">
            <w:pPr>
              <w:jc w:val="center"/>
              <w:rPr>
                <w:rFonts w:ascii="Arial"/>
                <w:sz w:val="21"/>
              </w:rPr>
            </w:pPr>
          </w:p>
        </w:tc>
      </w:tr>
      <w:tr w:rsidR="00D370EE" w14:paraId="31416E8D" w14:textId="77777777" w:rsidTr="00D370EE">
        <w:trPr>
          <w:trHeight w:val="404"/>
        </w:trPr>
        <w:tc>
          <w:tcPr>
            <w:tcW w:w="854" w:type="dxa"/>
          </w:tcPr>
          <w:p w14:paraId="68B79517" w14:textId="77777777" w:rsidR="00D370EE" w:rsidRDefault="00D370EE" w:rsidP="00D370EE">
            <w:pPr>
              <w:spacing w:before="142" w:line="221" w:lineRule="auto"/>
              <w:ind w:left="384"/>
              <w:rPr>
                <w:rFonts w:ascii="宋体" w:hAnsi="宋体" w:cs="宋体"/>
                <w:sz w:val="21"/>
                <w:szCs w:val="21"/>
              </w:rPr>
            </w:pPr>
            <w:r>
              <w:rPr>
                <w:rFonts w:ascii="宋体" w:hAnsi="宋体" w:cs="宋体"/>
                <w:sz w:val="21"/>
                <w:szCs w:val="21"/>
              </w:rPr>
              <w:lastRenderedPageBreak/>
              <w:t>3</w:t>
            </w:r>
          </w:p>
        </w:tc>
        <w:tc>
          <w:tcPr>
            <w:tcW w:w="4187" w:type="dxa"/>
            <w:vAlign w:val="center"/>
          </w:tcPr>
          <w:p w14:paraId="65DF7AFB" w14:textId="77777777" w:rsidR="00D370EE" w:rsidRDefault="00D370EE" w:rsidP="00D370EE">
            <w:pPr>
              <w:pStyle w:val="a3"/>
              <w:spacing w:beforeAutospacing="1" w:afterAutospacing="1"/>
              <w:jc w:val="center"/>
              <w:rPr>
                <w:rFonts w:ascii="宋体" w:hAnsi="宋体" w:cs="宋体"/>
                <w:sz w:val="21"/>
                <w:szCs w:val="21"/>
              </w:rPr>
            </w:pPr>
            <w:r>
              <w:t>Cost-Benefit Optimization</w:t>
            </w:r>
          </w:p>
        </w:tc>
        <w:tc>
          <w:tcPr>
            <w:tcW w:w="849" w:type="dxa"/>
            <w:vAlign w:val="center"/>
          </w:tcPr>
          <w:p w14:paraId="497DD10A" w14:textId="77777777" w:rsidR="00D370EE" w:rsidRDefault="00D370EE" w:rsidP="00D370EE">
            <w:pPr>
              <w:jc w:val="center"/>
              <w:rPr>
                <w:rFonts w:ascii="Arial"/>
                <w:sz w:val="21"/>
              </w:rPr>
            </w:pPr>
          </w:p>
        </w:tc>
        <w:tc>
          <w:tcPr>
            <w:tcW w:w="851" w:type="dxa"/>
            <w:vAlign w:val="center"/>
          </w:tcPr>
          <w:p w14:paraId="7AC94F03" w14:textId="77777777" w:rsidR="00D370EE" w:rsidRDefault="00D370EE" w:rsidP="00D370EE">
            <w:pPr>
              <w:jc w:val="center"/>
              <w:rPr>
                <w:rFonts w:ascii="Arial"/>
                <w:sz w:val="21"/>
              </w:rPr>
            </w:pPr>
          </w:p>
        </w:tc>
        <w:tc>
          <w:tcPr>
            <w:tcW w:w="852" w:type="dxa"/>
            <w:vAlign w:val="center"/>
          </w:tcPr>
          <w:p w14:paraId="17E912E3" w14:textId="77777777" w:rsidR="00D370EE" w:rsidRDefault="00D370EE" w:rsidP="00D370EE">
            <w:pPr>
              <w:jc w:val="center"/>
              <w:rPr>
                <w:rFonts w:ascii="Arial"/>
                <w:sz w:val="21"/>
              </w:rPr>
            </w:pPr>
          </w:p>
        </w:tc>
        <w:tc>
          <w:tcPr>
            <w:tcW w:w="849" w:type="dxa"/>
            <w:vAlign w:val="center"/>
          </w:tcPr>
          <w:p w14:paraId="63865E69" w14:textId="77777777" w:rsidR="00D370EE" w:rsidRDefault="00D370EE" w:rsidP="00D370EE">
            <w:pPr>
              <w:jc w:val="center"/>
              <w:rPr>
                <w:rFonts w:ascii="Arial"/>
                <w:sz w:val="21"/>
              </w:rPr>
            </w:pPr>
          </w:p>
        </w:tc>
        <w:tc>
          <w:tcPr>
            <w:tcW w:w="849" w:type="dxa"/>
            <w:vAlign w:val="center"/>
          </w:tcPr>
          <w:p w14:paraId="34E0DB14" w14:textId="77777777" w:rsidR="00D370EE" w:rsidRDefault="00D370EE" w:rsidP="00D370EE">
            <w:pPr>
              <w:jc w:val="center"/>
              <w:rPr>
                <w:rFonts w:ascii="Arial"/>
                <w:sz w:val="21"/>
              </w:rPr>
            </w:pPr>
          </w:p>
        </w:tc>
      </w:tr>
      <w:tr w:rsidR="00D370EE" w14:paraId="3D9F17E4" w14:textId="77777777" w:rsidTr="00D370EE">
        <w:trPr>
          <w:trHeight w:val="409"/>
        </w:trPr>
        <w:tc>
          <w:tcPr>
            <w:tcW w:w="854" w:type="dxa"/>
          </w:tcPr>
          <w:p w14:paraId="363ADA5C" w14:textId="77777777" w:rsidR="00D370EE" w:rsidRDefault="00D370EE" w:rsidP="00D370EE">
            <w:pPr>
              <w:spacing w:before="144" w:line="224" w:lineRule="auto"/>
              <w:ind w:left="379"/>
              <w:rPr>
                <w:rFonts w:ascii="宋体" w:hAnsi="宋体" w:cs="宋体"/>
                <w:sz w:val="21"/>
                <w:szCs w:val="21"/>
              </w:rPr>
            </w:pPr>
            <w:r>
              <w:rPr>
                <w:rFonts w:ascii="宋体" w:hAnsi="宋体" w:cs="宋体"/>
                <w:sz w:val="21"/>
                <w:szCs w:val="21"/>
              </w:rPr>
              <w:t>4</w:t>
            </w:r>
          </w:p>
        </w:tc>
        <w:tc>
          <w:tcPr>
            <w:tcW w:w="4187" w:type="dxa"/>
            <w:vAlign w:val="center"/>
          </w:tcPr>
          <w:p w14:paraId="0AD7CBAC" w14:textId="77777777" w:rsidR="00D370EE" w:rsidRDefault="00D370EE" w:rsidP="00D370EE">
            <w:pPr>
              <w:pStyle w:val="a3"/>
              <w:spacing w:beforeAutospacing="1" w:afterAutospacing="1"/>
              <w:jc w:val="center"/>
              <w:rPr>
                <w:rFonts w:ascii="宋体" w:hAnsi="宋体" w:cs="宋体"/>
                <w:sz w:val="21"/>
                <w:szCs w:val="21"/>
              </w:rPr>
            </w:pPr>
            <w:r>
              <w:t>Digital Innovation Level</w:t>
            </w:r>
          </w:p>
        </w:tc>
        <w:tc>
          <w:tcPr>
            <w:tcW w:w="849" w:type="dxa"/>
            <w:vAlign w:val="center"/>
          </w:tcPr>
          <w:p w14:paraId="13AD4D92" w14:textId="77777777" w:rsidR="00D370EE" w:rsidRDefault="00D370EE" w:rsidP="00D370EE">
            <w:pPr>
              <w:jc w:val="center"/>
              <w:rPr>
                <w:rFonts w:ascii="Arial"/>
                <w:sz w:val="21"/>
              </w:rPr>
            </w:pPr>
          </w:p>
        </w:tc>
        <w:tc>
          <w:tcPr>
            <w:tcW w:w="851" w:type="dxa"/>
            <w:vAlign w:val="center"/>
          </w:tcPr>
          <w:p w14:paraId="7A858379" w14:textId="77777777" w:rsidR="00D370EE" w:rsidRDefault="00D370EE" w:rsidP="00D370EE">
            <w:pPr>
              <w:jc w:val="center"/>
              <w:rPr>
                <w:rFonts w:ascii="Arial"/>
                <w:sz w:val="21"/>
              </w:rPr>
            </w:pPr>
          </w:p>
        </w:tc>
        <w:tc>
          <w:tcPr>
            <w:tcW w:w="852" w:type="dxa"/>
            <w:vAlign w:val="center"/>
          </w:tcPr>
          <w:p w14:paraId="6F11A3F4" w14:textId="77777777" w:rsidR="00D370EE" w:rsidRDefault="00D370EE" w:rsidP="00D370EE">
            <w:pPr>
              <w:jc w:val="center"/>
              <w:rPr>
                <w:rFonts w:ascii="Arial"/>
                <w:sz w:val="21"/>
              </w:rPr>
            </w:pPr>
          </w:p>
        </w:tc>
        <w:tc>
          <w:tcPr>
            <w:tcW w:w="849" w:type="dxa"/>
            <w:vAlign w:val="center"/>
          </w:tcPr>
          <w:p w14:paraId="12CBB02B" w14:textId="77777777" w:rsidR="00D370EE" w:rsidRDefault="00D370EE" w:rsidP="00D370EE">
            <w:pPr>
              <w:jc w:val="center"/>
              <w:rPr>
                <w:rFonts w:ascii="Arial"/>
                <w:sz w:val="21"/>
              </w:rPr>
            </w:pPr>
          </w:p>
        </w:tc>
        <w:tc>
          <w:tcPr>
            <w:tcW w:w="849" w:type="dxa"/>
            <w:vAlign w:val="center"/>
          </w:tcPr>
          <w:p w14:paraId="2B322416" w14:textId="77777777" w:rsidR="00D370EE" w:rsidRDefault="00D370EE" w:rsidP="00D370EE">
            <w:pPr>
              <w:jc w:val="center"/>
              <w:rPr>
                <w:rFonts w:ascii="Arial"/>
                <w:sz w:val="21"/>
              </w:rPr>
            </w:pPr>
          </w:p>
        </w:tc>
      </w:tr>
    </w:tbl>
    <w:p w14:paraId="43AE4AAC" w14:textId="77777777" w:rsidR="005C4C71" w:rsidRDefault="005C4C71" w:rsidP="00D370EE">
      <w:pPr>
        <w:rPr>
          <w:rFonts w:hint="eastAsia"/>
        </w:rPr>
      </w:pPr>
    </w:p>
    <w:sectPr w:rsidR="005C4C71" w:rsidSect="00F528A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8C2025"/>
    <w:multiLevelType w:val="singleLevel"/>
    <w:tmpl w:val="C78C2025"/>
    <w:lvl w:ilvl="0">
      <w:start w:val="1"/>
      <w:numFmt w:val="decimal"/>
      <w:suff w:val="space"/>
      <w:lvlText w:val="(%1)"/>
      <w:lvlJc w:val="left"/>
    </w:lvl>
  </w:abstractNum>
  <w:num w:numId="1" w16cid:durableId="533739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C88"/>
    <w:rsid w:val="002A1F9A"/>
    <w:rsid w:val="002C0761"/>
    <w:rsid w:val="00490F85"/>
    <w:rsid w:val="004D6E90"/>
    <w:rsid w:val="005C4C71"/>
    <w:rsid w:val="006C06E5"/>
    <w:rsid w:val="00733C88"/>
    <w:rsid w:val="00D370EE"/>
    <w:rsid w:val="00D87D25"/>
    <w:rsid w:val="00D901D3"/>
    <w:rsid w:val="00F528AB"/>
    <w:rsid w:val="00FC217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F4323E"/>
  <w14:defaultImageDpi w14:val="32767"/>
  <w15:chartTrackingRefBased/>
  <w15:docId w15:val="{C61FCDC9-3248-4674-9E2E-08B541412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pPr>
        <w:widowControl w:val="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qFormat/>
    <w:rsid w:val="00D370EE"/>
    <w:pPr>
      <w:widowControl/>
      <w:spacing w:line="280" w:lineRule="atLeast"/>
    </w:pPr>
    <w:rPr>
      <w:rFonts w:ascii="Palatino Linotype" w:eastAsia="宋体" w:hAnsi="Palatino Linotype" w:cs="Times New Roman"/>
      <w:color w:val="000000"/>
      <w:kern w:val="0"/>
      <w:sz w:val="20"/>
      <w:szCs w:val="24"/>
      <w14:ligatures w14:val="none"/>
    </w:rPr>
  </w:style>
  <w:style w:type="table" w:customStyle="1" w:styleId="TableNormal">
    <w:name w:val="Table Normal"/>
    <w:semiHidden/>
    <w:unhideWhenUsed/>
    <w:qFormat/>
    <w:rsid w:val="00D370EE"/>
    <w:pPr>
      <w:widowControl/>
      <w:jc w:val="left"/>
    </w:pPr>
    <w:rPr>
      <w:rFonts w:ascii="Times New Roman" w:eastAsia="宋体" w:hAnsi="Times New Roman" w:cs="Times New Roman"/>
      <w:kern w:val="0"/>
      <w:sz w:val="20"/>
      <w:szCs w:val="20"/>
      <w14:ligatures w14:val="none"/>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1009</Words>
  <Characters>5756</Characters>
  <Application>Microsoft Office Word</Application>
  <DocSecurity>0</DocSecurity>
  <Lines>47</Lines>
  <Paragraphs>13</Paragraphs>
  <ScaleCrop>false</ScaleCrop>
  <Company/>
  <LinksUpToDate>false</LinksUpToDate>
  <CharactersWithSpaces>6752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Gu</dc:creator>
  <cp:keywords/>
  <dc:description/>
  <cp:lastModifiedBy>Jerry Gu</cp:lastModifiedBy>
  <cp:revision>7</cp:revision>
  <dcterms:created xsi:type="dcterms:W3CDTF">2025-09-04T12:08:00Z</dcterms:created>
  <dcterms:modified xsi:type="dcterms:W3CDTF">2025-09-04T12:10:00Z</dcterms:modified>
</cp:coreProperties>
</file>