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7E6" w:rsidRPr="004607C5" w:rsidRDefault="007217E6" w:rsidP="006E4E61">
      <w:pPr>
        <w:spacing w:line="240" w:lineRule="auto"/>
        <w:jc w:val="center"/>
        <w:rPr>
          <w:rFonts w:eastAsia="Times New Roman" w:cs="Times New Roman"/>
          <w:b/>
          <w:color w:val="00B050"/>
          <w:sz w:val="32"/>
          <w:szCs w:val="24"/>
        </w:rPr>
      </w:pPr>
      <w:r w:rsidRPr="004607C5">
        <w:rPr>
          <w:rFonts w:eastAsia="Times New Roman" w:cs="Times New Roman"/>
          <w:b/>
          <w:color w:val="00B050"/>
          <w:sz w:val="32"/>
          <w:szCs w:val="24"/>
        </w:rPr>
        <w:t>Importance of Orga</w:t>
      </w:r>
      <w:r w:rsidR="00C26416" w:rsidRPr="004607C5">
        <w:rPr>
          <w:rFonts w:eastAsia="Times New Roman" w:cs="Times New Roman"/>
          <w:b/>
          <w:color w:val="00B050"/>
          <w:sz w:val="32"/>
          <w:szCs w:val="24"/>
        </w:rPr>
        <w:t xml:space="preserve">nizational </w:t>
      </w:r>
      <w:proofErr w:type="spellStart"/>
      <w:r w:rsidR="00C26416" w:rsidRPr="004607C5">
        <w:rPr>
          <w:rFonts w:eastAsia="Times New Roman" w:cs="Times New Roman"/>
          <w:b/>
          <w:color w:val="00B050"/>
          <w:sz w:val="32"/>
          <w:szCs w:val="24"/>
        </w:rPr>
        <w:t>Behaviour</w:t>
      </w:r>
      <w:proofErr w:type="spellEnd"/>
    </w:p>
    <w:p w:rsidR="004E4155" w:rsidRPr="004607C5" w:rsidRDefault="004E4155" w:rsidP="006E4E61">
      <w:pPr>
        <w:spacing w:line="240" w:lineRule="auto"/>
        <w:jc w:val="both"/>
        <w:rPr>
          <w:rFonts w:eastAsia="Times New Roman" w:cs="Times New Roman"/>
          <w:sz w:val="24"/>
          <w:szCs w:val="24"/>
        </w:rPr>
      </w:pPr>
      <w:r w:rsidRPr="004607C5">
        <w:rPr>
          <w:rFonts w:eastAsia="Times New Roman" w:cs="Times New Roman"/>
          <w:sz w:val="24"/>
          <w:szCs w:val="24"/>
        </w:rPr>
        <w:t>Organizational behavior (OB) is crucial because it helps organizations understand and manage people's actions within the workplace, leading to improved productivity, employee satisfaction, and overall organizational success. By understanding the principles of OB, managers can create a positive work environment, foster effective leadership, and address workplace challenges effectively. </w:t>
      </w:r>
    </w:p>
    <w:p w:rsidR="004E4155" w:rsidRPr="004607C5" w:rsidRDefault="004E4155" w:rsidP="006E4E61">
      <w:pPr>
        <w:tabs>
          <w:tab w:val="left" w:pos="2145"/>
        </w:tabs>
        <w:spacing w:line="240" w:lineRule="auto"/>
        <w:jc w:val="both"/>
        <w:rPr>
          <w:rFonts w:eastAsia="Times New Roman" w:cs="Times New Roman"/>
          <w:b/>
          <w:color w:val="FF0000"/>
          <w:sz w:val="28"/>
          <w:szCs w:val="24"/>
        </w:rPr>
      </w:pPr>
      <w:r w:rsidRPr="004607C5">
        <w:rPr>
          <w:rFonts w:eastAsia="Times New Roman" w:cs="Times New Roman"/>
          <w:b/>
          <w:color w:val="FF0000"/>
          <w:sz w:val="28"/>
          <w:szCs w:val="24"/>
        </w:rPr>
        <w:t>Importance of OB</w:t>
      </w:r>
      <w:r w:rsidRPr="004607C5">
        <w:rPr>
          <w:rFonts w:eastAsia="Times New Roman" w:cs="Times New Roman"/>
          <w:b/>
          <w:color w:val="FF0000"/>
          <w:sz w:val="28"/>
          <w:szCs w:val="24"/>
        </w:rPr>
        <w:tab/>
      </w:r>
    </w:p>
    <w:p w:rsidR="004E4155" w:rsidRPr="004607C5" w:rsidRDefault="004E4155" w:rsidP="006E4E61">
      <w:pPr>
        <w:pStyle w:val="ListParagraph"/>
        <w:numPr>
          <w:ilvl w:val="0"/>
          <w:numId w:val="9"/>
        </w:numPr>
        <w:spacing w:after="150" w:line="240" w:lineRule="auto"/>
        <w:jc w:val="both"/>
        <w:rPr>
          <w:rFonts w:eastAsia="Times New Roman" w:cs="Times New Roman"/>
          <w:b/>
          <w:color w:val="7030A0"/>
          <w:sz w:val="24"/>
          <w:szCs w:val="24"/>
        </w:rPr>
      </w:pPr>
      <w:r w:rsidRPr="004607C5">
        <w:rPr>
          <w:rFonts w:eastAsia="Times New Roman" w:cs="Times New Roman"/>
          <w:b/>
          <w:color w:val="7030A0"/>
          <w:sz w:val="24"/>
          <w:szCs w:val="24"/>
        </w:rPr>
        <w:t>Enhancing Employee Performance and Satisfaction:</w:t>
      </w:r>
    </w:p>
    <w:p w:rsidR="004E4155" w:rsidRPr="004607C5" w:rsidRDefault="004E4155" w:rsidP="006E4E61">
      <w:pPr>
        <w:pStyle w:val="ListParagraph"/>
        <w:spacing w:after="150" w:line="240" w:lineRule="auto"/>
        <w:jc w:val="both"/>
        <w:rPr>
          <w:rFonts w:eastAsia="Times New Roman" w:cs="Times New Roman"/>
          <w:b/>
          <w:sz w:val="24"/>
          <w:szCs w:val="24"/>
        </w:rPr>
      </w:pPr>
    </w:p>
    <w:p w:rsidR="004E4155" w:rsidRPr="004607C5" w:rsidRDefault="004E4155" w:rsidP="006E4E61">
      <w:pPr>
        <w:numPr>
          <w:ilvl w:val="0"/>
          <w:numId w:val="1"/>
        </w:numPr>
        <w:spacing w:after="120" w:line="240" w:lineRule="auto"/>
        <w:ind w:left="0"/>
        <w:jc w:val="both"/>
        <w:rPr>
          <w:rFonts w:eastAsia="Times New Roman" w:cs="Times New Roman"/>
          <w:sz w:val="24"/>
          <w:szCs w:val="24"/>
        </w:rPr>
      </w:pPr>
      <w:r w:rsidRPr="004607C5">
        <w:rPr>
          <w:rFonts w:eastAsia="Times New Roman" w:cs="Times New Roman"/>
          <w:sz w:val="24"/>
          <w:szCs w:val="24"/>
        </w:rPr>
        <w:t>OB helps managers understand individual and group behavior, enabling them to motivate employees and create a positive work environment.</w:t>
      </w:r>
    </w:p>
    <w:p w:rsidR="004E4155" w:rsidRPr="004607C5" w:rsidRDefault="004E4155" w:rsidP="006E4E61">
      <w:pPr>
        <w:numPr>
          <w:ilvl w:val="0"/>
          <w:numId w:val="1"/>
        </w:numPr>
        <w:spacing w:after="0" w:line="240" w:lineRule="auto"/>
        <w:ind w:left="0"/>
        <w:jc w:val="both"/>
        <w:rPr>
          <w:rFonts w:eastAsia="Times New Roman" w:cs="Times New Roman"/>
          <w:sz w:val="24"/>
          <w:szCs w:val="24"/>
        </w:rPr>
      </w:pPr>
      <w:r w:rsidRPr="004607C5">
        <w:rPr>
          <w:rFonts w:eastAsia="Times New Roman" w:cs="Times New Roman"/>
          <w:sz w:val="24"/>
          <w:szCs w:val="24"/>
        </w:rPr>
        <w:t>By aligning individual goals with organizational objectives, OB contributes to increased productivity and employee satisfaction. </w:t>
      </w:r>
    </w:p>
    <w:p w:rsidR="004E4155" w:rsidRPr="004607C5" w:rsidRDefault="004E4155" w:rsidP="006E4E61">
      <w:pPr>
        <w:spacing w:after="0" w:line="240" w:lineRule="auto"/>
        <w:jc w:val="both"/>
        <w:rPr>
          <w:rFonts w:eastAsia="Times New Roman" w:cs="Times New Roman"/>
          <w:sz w:val="24"/>
          <w:szCs w:val="24"/>
        </w:rPr>
      </w:pPr>
    </w:p>
    <w:p w:rsidR="004E4155" w:rsidRPr="004607C5" w:rsidRDefault="004E4155" w:rsidP="006E4E61">
      <w:pPr>
        <w:pStyle w:val="ListParagraph"/>
        <w:numPr>
          <w:ilvl w:val="0"/>
          <w:numId w:val="9"/>
        </w:numPr>
        <w:spacing w:after="150" w:line="240" w:lineRule="auto"/>
        <w:jc w:val="both"/>
        <w:rPr>
          <w:rFonts w:eastAsia="Times New Roman" w:cs="Times New Roman"/>
          <w:b/>
          <w:color w:val="00B0F0"/>
          <w:sz w:val="24"/>
          <w:szCs w:val="24"/>
        </w:rPr>
      </w:pPr>
      <w:r w:rsidRPr="004607C5">
        <w:rPr>
          <w:rFonts w:eastAsia="Times New Roman" w:cs="Times New Roman"/>
          <w:b/>
          <w:color w:val="00B0F0"/>
          <w:sz w:val="24"/>
          <w:szCs w:val="24"/>
        </w:rPr>
        <w:t>Promoting Effective Leadership and Teamwork:</w:t>
      </w:r>
    </w:p>
    <w:p w:rsidR="004E4155" w:rsidRPr="004607C5" w:rsidRDefault="004E4155" w:rsidP="006E4E61">
      <w:pPr>
        <w:pStyle w:val="ListParagraph"/>
        <w:spacing w:after="150" w:line="240" w:lineRule="auto"/>
        <w:jc w:val="both"/>
        <w:rPr>
          <w:rFonts w:eastAsia="Times New Roman" w:cs="Times New Roman"/>
          <w:b/>
          <w:sz w:val="24"/>
          <w:szCs w:val="24"/>
        </w:rPr>
      </w:pPr>
    </w:p>
    <w:p w:rsidR="004E4155" w:rsidRPr="004607C5" w:rsidRDefault="004E4155" w:rsidP="006E4E61">
      <w:pPr>
        <w:numPr>
          <w:ilvl w:val="0"/>
          <w:numId w:val="2"/>
        </w:numPr>
        <w:spacing w:after="120" w:line="240" w:lineRule="auto"/>
        <w:ind w:left="0"/>
        <w:jc w:val="both"/>
        <w:rPr>
          <w:rFonts w:eastAsia="Times New Roman" w:cs="Times New Roman"/>
          <w:sz w:val="24"/>
          <w:szCs w:val="24"/>
        </w:rPr>
      </w:pPr>
      <w:r w:rsidRPr="004607C5">
        <w:rPr>
          <w:rFonts w:eastAsia="Times New Roman" w:cs="Times New Roman"/>
          <w:sz w:val="24"/>
          <w:szCs w:val="24"/>
        </w:rPr>
        <w:t>OB provides insights into different leadership styles and how to effectively lead teams. </w:t>
      </w:r>
    </w:p>
    <w:p w:rsidR="004E4155" w:rsidRPr="004607C5" w:rsidRDefault="004E4155" w:rsidP="006E4E61">
      <w:pPr>
        <w:numPr>
          <w:ilvl w:val="0"/>
          <w:numId w:val="2"/>
        </w:numPr>
        <w:spacing w:after="0" w:line="240" w:lineRule="auto"/>
        <w:ind w:left="0"/>
        <w:jc w:val="both"/>
        <w:rPr>
          <w:rFonts w:eastAsia="Times New Roman" w:cs="Times New Roman"/>
          <w:sz w:val="24"/>
          <w:szCs w:val="24"/>
        </w:rPr>
      </w:pPr>
      <w:r w:rsidRPr="004607C5">
        <w:rPr>
          <w:rFonts w:eastAsia="Times New Roman" w:cs="Times New Roman"/>
          <w:sz w:val="24"/>
          <w:szCs w:val="24"/>
        </w:rPr>
        <w:t>It helps managers build trust and collaboration among team members, leading to improved teamwork and performance. </w:t>
      </w:r>
    </w:p>
    <w:p w:rsidR="004E4155" w:rsidRPr="004607C5" w:rsidRDefault="004E4155" w:rsidP="006E4E61">
      <w:pPr>
        <w:spacing w:after="0" w:line="240" w:lineRule="auto"/>
        <w:jc w:val="both"/>
        <w:rPr>
          <w:rFonts w:eastAsia="Times New Roman" w:cs="Times New Roman"/>
          <w:sz w:val="24"/>
          <w:szCs w:val="24"/>
        </w:rPr>
      </w:pPr>
    </w:p>
    <w:p w:rsidR="004E4155" w:rsidRPr="004607C5" w:rsidRDefault="004E4155" w:rsidP="006E4E61">
      <w:pPr>
        <w:pStyle w:val="ListParagraph"/>
        <w:numPr>
          <w:ilvl w:val="0"/>
          <w:numId w:val="9"/>
        </w:numPr>
        <w:spacing w:after="150" w:line="240" w:lineRule="auto"/>
        <w:jc w:val="both"/>
        <w:rPr>
          <w:rFonts w:eastAsia="Times New Roman" w:cs="Times New Roman"/>
          <w:b/>
          <w:color w:val="833C0B" w:themeColor="accent2" w:themeShade="80"/>
          <w:sz w:val="24"/>
          <w:szCs w:val="24"/>
        </w:rPr>
      </w:pPr>
      <w:r w:rsidRPr="004607C5">
        <w:rPr>
          <w:rFonts w:eastAsia="Times New Roman" w:cs="Times New Roman"/>
          <w:b/>
          <w:color w:val="833C0B" w:themeColor="accent2" w:themeShade="80"/>
          <w:sz w:val="24"/>
          <w:szCs w:val="24"/>
        </w:rPr>
        <w:t>Addressing Workplace Challenges:</w:t>
      </w:r>
    </w:p>
    <w:p w:rsidR="004E4155" w:rsidRPr="004607C5" w:rsidRDefault="004E4155" w:rsidP="006E4E61">
      <w:pPr>
        <w:pStyle w:val="ListParagraph"/>
        <w:spacing w:after="150" w:line="240" w:lineRule="auto"/>
        <w:jc w:val="both"/>
        <w:rPr>
          <w:rFonts w:eastAsia="Times New Roman" w:cs="Times New Roman"/>
          <w:b/>
          <w:sz w:val="24"/>
          <w:szCs w:val="24"/>
        </w:rPr>
      </w:pPr>
    </w:p>
    <w:p w:rsidR="004E4155" w:rsidRPr="004607C5" w:rsidRDefault="004E4155" w:rsidP="006E4E61">
      <w:pPr>
        <w:numPr>
          <w:ilvl w:val="0"/>
          <w:numId w:val="3"/>
        </w:numPr>
        <w:spacing w:after="120" w:line="240" w:lineRule="auto"/>
        <w:ind w:left="0"/>
        <w:jc w:val="both"/>
        <w:rPr>
          <w:rFonts w:eastAsia="Times New Roman" w:cs="Times New Roman"/>
          <w:sz w:val="24"/>
          <w:szCs w:val="24"/>
        </w:rPr>
      </w:pPr>
      <w:r w:rsidRPr="004607C5">
        <w:rPr>
          <w:rFonts w:eastAsia="Times New Roman" w:cs="Times New Roman"/>
          <w:sz w:val="24"/>
          <w:szCs w:val="24"/>
        </w:rPr>
        <w:t>OB offers tools for conflict resolution, change management, and fostering a diverse and inclusive workplace.</w:t>
      </w:r>
    </w:p>
    <w:p w:rsidR="004E4155" w:rsidRPr="004607C5" w:rsidRDefault="004E4155" w:rsidP="006E4E61">
      <w:pPr>
        <w:numPr>
          <w:ilvl w:val="0"/>
          <w:numId w:val="3"/>
        </w:numPr>
        <w:spacing w:after="0" w:line="240" w:lineRule="auto"/>
        <w:ind w:left="0"/>
        <w:jc w:val="both"/>
        <w:rPr>
          <w:rFonts w:eastAsia="Times New Roman" w:cs="Times New Roman"/>
          <w:sz w:val="24"/>
          <w:szCs w:val="24"/>
        </w:rPr>
      </w:pPr>
      <w:r w:rsidRPr="004607C5">
        <w:rPr>
          <w:rFonts w:eastAsia="Times New Roman" w:cs="Times New Roman"/>
          <w:sz w:val="24"/>
          <w:szCs w:val="24"/>
        </w:rPr>
        <w:t>It helps managers proactively address issues and create a more positive and productive work environment.</w:t>
      </w:r>
    </w:p>
    <w:p w:rsidR="004E4155" w:rsidRPr="004607C5" w:rsidRDefault="004E4155" w:rsidP="006E4E61">
      <w:pPr>
        <w:spacing w:after="0" w:line="240" w:lineRule="auto"/>
        <w:jc w:val="both"/>
        <w:rPr>
          <w:rFonts w:eastAsia="Times New Roman" w:cs="Times New Roman"/>
          <w:sz w:val="24"/>
          <w:szCs w:val="24"/>
        </w:rPr>
      </w:pPr>
    </w:p>
    <w:p w:rsidR="004E4155" w:rsidRPr="004607C5" w:rsidRDefault="004E4155" w:rsidP="006E4E61">
      <w:pPr>
        <w:pStyle w:val="ListParagraph"/>
        <w:numPr>
          <w:ilvl w:val="0"/>
          <w:numId w:val="9"/>
        </w:numPr>
        <w:spacing w:after="150" w:line="240" w:lineRule="auto"/>
        <w:jc w:val="both"/>
        <w:rPr>
          <w:rFonts w:eastAsia="Times New Roman" w:cs="Times New Roman"/>
          <w:b/>
          <w:color w:val="FF5050"/>
          <w:sz w:val="24"/>
          <w:szCs w:val="24"/>
        </w:rPr>
      </w:pPr>
      <w:r w:rsidRPr="004607C5">
        <w:rPr>
          <w:rFonts w:eastAsia="Times New Roman" w:cs="Times New Roman"/>
          <w:b/>
          <w:color w:val="FF5050"/>
          <w:sz w:val="24"/>
          <w:szCs w:val="24"/>
        </w:rPr>
        <w:t>Improving Communication and Collaboration:</w:t>
      </w:r>
    </w:p>
    <w:p w:rsidR="004E4155" w:rsidRPr="004607C5" w:rsidRDefault="004E4155" w:rsidP="006E4E61">
      <w:pPr>
        <w:pStyle w:val="ListParagraph"/>
        <w:spacing w:after="150" w:line="240" w:lineRule="auto"/>
        <w:jc w:val="both"/>
        <w:rPr>
          <w:rFonts w:eastAsia="Times New Roman" w:cs="Times New Roman"/>
          <w:b/>
          <w:sz w:val="24"/>
          <w:szCs w:val="24"/>
        </w:rPr>
      </w:pPr>
    </w:p>
    <w:p w:rsidR="004E4155" w:rsidRPr="004607C5" w:rsidRDefault="004E4155" w:rsidP="006E4E61">
      <w:pPr>
        <w:numPr>
          <w:ilvl w:val="0"/>
          <w:numId w:val="4"/>
        </w:numPr>
        <w:spacing w:after="120" w:line="240" w:lineRule="auto"/>
        <w:ind w:left="0"/>
        <w:jc w:val="both"/>
        <w:rPr>
          <w:rFonts w:eastAsia="Times New Roman" w:cs="Times New Roman"/>
          <w:sz w:val="24"/>
          <w:szCs w:val="24"/>
        </w:rPr>
      </w:pPr>
      <w:r w:rsidRPr="004607C5">
        <w:rPr>
          <w:rFonts w:eastAsia="Times New Roman" w:cs="Times New Roman"/>
          <w:sz w:val="24"/>
          <w:szCs w:val="24"/>
        </w:rPr>
        <w:t>OB highlights the importance of effective communication channels and protocols.</w:t>
      </w:r>
    </w:p>
    <w:p w:rsidR="004E4155" w:rsidRPr="004607C5" w:rsidRDefault="004E4155" w:rsidP="006E4E61">
      <w:pPr>
        <w:numPr>
          <w:ilvl w:val="0"/>
          <w:numId w:val="4"/>
        </w:numPr>
        <w:spacing w:after="0" w:line="240" w:lineRule="auto"/>
        <w:ind w:left="0"/>
        <w:jc w:val="both"/>
        <w:rPr>
          <w:rFonts w:eastAsia="Times New Roman" w:cs="Times New Roman"/>
          <w:sz w:val="24"/>
          <w:szCs w:val="24"/>
        </w:rPr>
      </w:pPr>
      <w:r w:rsidRPr="004607C5">
        <w:rPr>
          <w:rFonts w:eastAsia="Times New Roman" w:cs="Times New Roman"/>
          <w:sz w:val="24"/>
          <w:szCs w:val="24"/>
        </w:rPr>
        <w:t>It helps managers identify and address communication barriers, fostering better understanding and collaboration among employees and teams. </w:t>
      </w:r>
    </w:p>
    <w:p w:rsidR="004E4155" w:rsidRPr="004607C5" w:rsidRDefault="004E4155" w:rsidP="006E4E61">
      <w:pPr>
        <w:spacing w:after="0" w:line="240" w:lineRule="auto"/>
        <w:jc w:val="both"/>
        <w:rPr>
          <w:rFonts w:eastAsia="Times New Roman" w:cs="Times New Roman"/>
          <w:sz w:val="24"/>
          <w:szCs w:val="24"/>
        </w:rPr>
      </w:pPr>
    </w:p>
    <w:p w:rsidR="004E4155" w:rsidRPr="004607C5" w:rsidRDefault="004E4155" w:rsidP="006E4E61">
      <w:pPr>
        <w:pStyle w:val="ListParagraph"/>
        <w:numPr>
          <w:ilvl w:val="0"/>
          <w:numId w:val="9"/>
        </w:numPr>
        <w:spacing w:after="150" w:line="240" w:lineRule="auto"/>
        <w:jc w:val="both"/>
        <w:rPr>
          <w:rFonts w:eastAsia="Times New Roman" w:cs="Times New Roman"/>
          <w:b/>
          <w:color w:val="385623" w:themeColor="accent6" w:themeShade="80"/>
          <w:sz w:val="24"/>
          <w:szCs w:val="24"/>
        </w:rPr>
      </w:pPr>
      <w:r w:rsidRPr="004607C5">
        <w:rPr>
          <w:rFonts w:eastAsia="Times New Roman" w:cs="Times New Roman"/>
          <w:b/>
          <w:color w:val="385623" w:themeColor="accent6" w:themeShade="80"/>
          <w:sz w:val="24"/>
          <w:szCs w:val="24"/>
        </w:rPr>
        <w:t>Driving Organizational Innovation and Adaptability:</w:t>
      </w:r>
    </w:p>
    <w:p w:rsidR="004E4155" w:rsidRPr="004607C5" w:rsidRDefault="004E4155" w:rsidP="006E4E61">
      <w:pPr>
        <w:pStyle w:val="ListParagraph"/>
        <w:spacing w:after="150" w:line="240" w:lineRule="auto"/>
        <w:jc w:val="both"/>
        <w:rPr>
          <w:rFonts w:eastAsia="Times New Roman" w:cs="Times New Roman"/>
          <w:b/>
          <w:sz w:val="24"/>
          <w:szCs w:val="24"/>
        </w:rPr>
      </w:pPr>
    </w:p>
    <w:p w:rsidR="004E4155" w:rsidRPr="004607C5" w:rsidRDefault="004E4155" w:rsidP="006E4E61">
      <w:pPr>
        <w:numPr>
          <w:ilvl w:val="0"/>
          <w:numId w:val="5"/>
        </w:numPr>
        <w:spacing w:after="120" w:line="240" w:lineRule="auto"/>
        <w:ind w:left="0"/>
        <w:jc w:val="both"/>
        <w:rPr>
          <w:rFonts w:eastAsia="Times New Roman" w:cs="Times New Roman"/>
          <w:sz w:val="24"/>
          <w:szCs w:val="24"/>
        </w:rPr>
      </w:pPr>
      <w:r w:rsidRPr="004607C5">
        <w:rPr>
          <w:rFonts w:eastAsia="Times New Roman" w:cs="Times New Roman"/>
          <w:sz w:val="24"/>
          <w:szCs w:val="24"/>
        </w:rPr>
        <w:t>OB encourages creativity and out-of-the-box thinking, enabling organizations to adapt to change and seize opportunities. </w:t>
      </w:r>
    </w:p>
    <w:p w:rsidR="004E4155" w:rsidRPr="004607C5" w:rsidRDefault="004E4155" w:rsidP="006E4E61">
      <w:pPr>
        <w:numPr>
          <w:ilvl w:val="0"/>
          <w:numId w:val="5"/>
        </w:numPr>
        <w:spacing w:after="0" w:line="240" w:lineRule="auto"/>
        <w:ind w:left="0"/>
        <w:jc w:val="both"/>
        <w:rPr>
          <w:rFonts w:eastAsia="Times New Roman" w:cs="Times New Roman"/>
          <w:sz w:val="24"/>
          <w:szCs w:val="24"/>
        </w:rPr>
      </w:pPr>
      <w:r w:rsidRPr="004607C5">
        <w:rPr>
          <w:rFonts w:eastAsia="Times New Roman" w:cs="Times New Roman"/>
          <w:sz w:val="24"/>
          <w:szCs w:val="24"/>
        </w:rPr>
        <w:lastRenderedPageBreak/>
        <w:t>It helps managers foster a culture of innovation, leading to improved products, services, and processes. </w:t>
      </w:r>
    </w:p>
    <w:p w:rsidR="004E4155" w:rsidRPr="004607C5" w:rsidRDefault="004E4155" w:rsidP="006E4E61">
      <w:pPr>
        <w:spacing w:after="0" w:line="240" w:lineRule="auto"/>
        <w:jc w:val="both"/>
        <w:rPr>
          <w:rFonts w:eastAsia="Times New Roman" w:cs="Times New Roman"/>
          <w:sz w:val="24"/>
          <w:szCs w:val="24"/>
        </w:rPr>
      </w:pPr>
      <w:bookmarkStart w:id="0" w:name="_GoBack"/>
      <w:bookmarkEnd w:id="0"/>
    </w:p>
    <w:p w:rsidR="004E4155" w:rsidRPr="00D02490" w:rsidRDefault="004E4155" w:rsidP="006E4E61">
      <w:pPr>
        <w:spacing w:after="150" w:line="240" w:lineRule="auto"/>
        <w:jc w:val="both"/>
        <w:rPr>
          <w:rFonts w:eastAsia="Times New Roman" w:cs="Times New Roman"/>
          <w:b/>
          <w:color w:val="ED7D31" w:themeColor="accent2"/>
          <w:sz w:val="24"/>
          <w:szCs w:val="24"/>
        </w:rPr>
      </w:pPr>
      <w:r w:rsidRPr="00D02490">
        <w:rPr>
          <w:rFonts w:eastAsia="Times New Roman" w:cs="Times New Roman"/>
          <w:b/>
          <w:color w:val="ED7D31" w:themeColor="accent2"/>
          <w:sz w:val="24"/>
          <w:szCs w:val="24"/>
        </w:rPr>
        <w:t>6. Fostering a Positive Work Environment:</w:t>
      </w:r>
    </w:p>
    <w:p w:rsidR="004E4155" w:rsidRPr="004607C5" w:rsidRDefault="004E4155" w:rsidP="006E4E61">
      <w:pPr>
        <w:numPr>
          <w:ilvl w:val="0"/>
          <w:numId w:val="6"/>
        </w:numPr>
        <w:spacing w:after="120" w:line="240" w:lineRule="auto"/>
        <w:ind w:left="0"/>
        <w:jc w:val="both"/>
        <w:rPr>
          <w:rFonts w:eastAsia="Times New Roman" w:cs="Times New Roman"/>
          <w:sz w:val="24"/>
          <w:szCs w:val="24"/>
        </w:rPr>
      </w:pPr>
      <w:r w:rsidRPr="004607C5">
        <w:rPr>
          <w:rFonts w:eastAsia="Times New Roman" w:cs="Times New Roman"/>
          <w:sz w:val="24"/>
          <w:szCs w:val="24"/>
        </w:rPr>
        <w:t>OB promotes a culture of respect, trust, and inclusion, creating a more comfortable and engaging workplace for all employees. </w:t>
      </w:r>
    </w:p>
    <w:p w:rsidR="004E4155" w:rsidRPr="004607C5" w:rsidRDefault="004E4155" w:rsidP="006E4E61">
      <w:pPr>
        <w:numPr>
          <w:ilvl w:val="0"/>
          <w:numId w:val="6"/>
        </w:numPr>
        <w:spacing w:after="0" w:line="240" w:lineRule="auto"/>
        <w:ind w:left="0"/>
        <w:jc w:val="both"/>
        <w:rPr>
          <w:rFonts w:eastAsia="Times New Roman" w:cs="Times New Roman"/>
          <w:sz w:val="24"/>
          <w:szCs w:val="24"/>
        </w:rPr>
      </w:pPr>
      <w:r w:rsidRPr="004607C5">
        <w:rPr>
          <w:rFonts w:eastAsia="Times New Roman" w:cs="Times New Roman"/>
          <w:sz w:val="24"/>
          <w:szCs w:val="24"/>
        </w:rPr>
        <w:t>It helps managers create a work environment where employees feel valued and supported, leading to increased morale and engagement. </w:t>
      </w:r>
    </w:p>
    <w:p w:rsidR="004E4155" w:rsidRPr="004607C5" w:rsidRDefault="004E4155" w:rsidP="006E4E61">
      <w:pPr>
        <w:spacing w:after="0" w:line="240" w:lineRule="auto"/>
        <w:jc w:val="both"/>
        <w:rPr>
          <w:rFonts w:eastAsia="Times New Roman" w:cs="Times New Roman"/>
          <w:sz w:val="24"/>
          <w:szCs w:val="24"/>
        </w:rPr>
      </w:pPr>
    </w:p>
    <w:p w:rsidR="004E4155" w:rsidRPr="004607C5" w:rsidRDefault="004E4155" w:rsidP="006E4E61">
      <w:pPr>
        <w:spacing w:after="0" w:line="240" w:lineRule="auto"/>
        <w:jc w:val="both"/>
        <w:rPr>
          <w:rFonts w:eastAsia="Times New Roman" w:cs="Times New Roman"/>
          <w:sz w:val="24"/>
          <w:szCs w:val="24"/>
        </w:rPr>
      </w:pPr>
    </w:p>
    <w:p w:rsidR="004E4155" w:rsidRPr="00D02490" w:rsidRDefault="00D02490" w:rsidP="006E4E61">
      <w:pPr>
        <w:spacing w:after="150" w:line="240" w:lineRule="auto"/>
        <w:jc w:val="both"/>
        <w:rPr>
          <w:rFonts w:eastAsia="Times New Roman" w:cs="Times New Roman"/>
          <w:b/>
          <w:color w:val="7030A0"/>
          <w:sz w:val="24"/>
          <w:szCs w:val="24"/>
        </w:rPr>
      </w:pPr>
      <w:r w:rsidRPr="00D02490">
        <w:rPr>
          <w:rFonts w:eastAsia="Times New Roman" w:cs="Times New Roman"/>
          <w:b/>
          <w:color w:val="7030A0"/>
          <w:sz w:val="24"/>
          <w:szCs w:val="24"/>
        </w:rPr>
        <w:t>7</w:t>
      </w:r>
      <w:r w:rsidR="004E4155" w:rsidRPr="00D02490">
        <w:rPr>
          <w:rFonts w:eastAsia="Times New Roman" w:cs="Times New Roman"/>
          <w:b/>
          <w:color w:val="7030A0"/>
          <w:sz w:val="24"/>
          <w:szCs w:val="24"/>
        </w:rPr>
        <w:t>. Enhancing Human Resource Strategies:</w:t>
      </w:r>
    </w:p>
    <w:p w:rsidR="004E4155" w:rsidRPr="004607C5" w:rsidRDefault="004E4155" w:rsidP="006E4E61">
      <w:pPr>
        <w:numPr>
          <w:ilvl w:val="0"/>
          <w:numId w:val="8"/>
        </w:numPr>
        <w:spacing w:after="120" w:line="240" w:lineRule="auto"/>
        <w:ind w:left="0"/>
        <w:jc w:val="both"/>
        <w:rPr>
          <w:rFonts w:eastAsia="Times New Roman" w:cs="Times New Roman"/>
          <w:sz w:val="24"/>
          <w:szCs w:val="24"/>
        </w:rPr>
      </w:pPr>
      <w:r w:rsidRPr="004607C5">
        <w:rPr>
          <w:rFonts w:eastAsia="Times New Roman" w:cs="Times New Roman"/>
          <w:sz w:val="24"/>
          <w:szCs w:val="24"/>
        </w:rPr>
        <w:t>OB helps HR teams create effective strategies for recruitment, training, and development. </w:t>
      </w:r>
    </w:p>
    <w:p w:rsidR="004E4155" w:rsidRPr="004607C5" w:rsidRDefault="004E4155" w:rsidP="006E4E61">
      <w:pPr>
        <w:numPr>
          <w:ilvl w:val="0"/>
          <w:numId w:val="8"/>
        </w:numPr>
        <w:spacing w:after="0" w:line="240" w:lineRule="auto"/>
        <w:ind w:left="0"/>
        <w:jc w:val="both"/>
        <w:rPr>
          <w:rFonts w:eastAsia="Times New Roman" w:cs="Times New Roman"/>
          <w:sz w:val="24"/>
          <w:szCs w:val="24"/>
        </w:rPr>
      </w:pPr>
      <w:r w:rsidRPr="004607C5">
        <w:rPr>
          <w:rFonts w:eastAsia="Times New Roman" w:cs="Times New Roman"/>
          <w:sz w:val="24"/>
          <w:szCs w:val="24"/>
        </w:rPr>
        <w:t>It provides insights into how to motivate and retain employees, contributing to a more engaged and productive workforce. </w:t>
      </w:r>
    </w:p>
    <w:p w:rsidR="003C230A" w:rsidRPr="004607C5" w:rsidRDefault="003C230A" w:rsidP="006E4E61">
      <w:pPr>
        <w:jc w:val="both"/>
      </w:pPr>
    </w:p>
    <w:sectPr w:rsidR="003C230A" w:rsidRPr="00460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5524"/>
    <w:multiLevelType w:val="multilevel"/>
    <w:tmpl w:val="10C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94EAB"/>
    <w:multiLevelType w:val="multilevel"/>
    <w:tmpl w:val="87F2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D44C44"/>
    <w:multiLevelType w:val="multilevel"/>
    <w:tmpl w:val="0DE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A86643"/>
    <w:multiLevelType w:val="hybridMultilevel"/>
    <w:tmpl w:val="BD085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1C3702"/>
    <w:multiLevelType w:val="multilevel"/>
    <w:tmpl w:val="F284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D44B62"/>
    <w:multiLevelType w:val="multilevel"/>
    <w:tmpl w:val="53E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3E59B3"/>
    <w:multiLevelType w:val="multilevel"/>
    <w:tmpl w:val="C0C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394680"/>
    <w:multiLevelType w:val="multilevel"/>
    <w:tmpl w:val="A024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EC09AA"/>
    <w:multiLevelType w:val="multilevel"/>
    <w:tmpl w:val="ECBC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8"/>
  </w:num>
  <w:num w:numId="5">
    <w:abstractNumId w:val="7"/>
  </w:num>
  <w:num w:numId="6">
    <w:abstractNumId w:val="5"/>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155"/>
    <w:rsid w:val="00090508"/>
    <w:rsid w:val="00160836"/>
    <w:rsid w:val="003C230A"/>
    <w:rsid w:val="003E4D50"/>
    <w:rsid w:val="004607C5"/>
    <w:rsid w:val="004E4155"/>
    <w:rsid w:val="006E4E61"/>
    <w:rsid w:val="007217E6"/>
    <w:rsid w:val="00AF2A28"/>
    <w:rsid w:val="00C26416"/>
    <w:rsid w:val="00D02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EBCBA-69F5-4916-87C6-6DD039A8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4E4155"/>
  </w:style>
  <w:style w:type="paragraph" w:styleId="ListParagraph">
    <w:name w:val="List Paragraph"/>
    <w:basedOn w:val="Normal"/>
    <w:uiPriority w:val="34"/>
    <w:qFormat/>
    <w:rsid w:val="004E4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00384">
      <w:bodyDiv w:val="1"/>
      <w:marLeft w:val="0"/>
      <w:marRight w:val="0"/>
      <w:marTop w:val="0"/>
      <w:marBottom w:val="0"/>
      <w:divBdr>
        <w:top w:val="none" w:sz="0" w:space="0" w:color="auto"/>
        <w:left w:val="none" w:sz="0" w:space="0" w:color="auto"/>
        <w:bottom w:val="none" w:sz="0" w:space="0" w:color="auto"/>
        <w:right w:val="none" w:sz="0" w:space="0" w:color="auto"/>
      </w:divBdr>
      <w:divsChild>
        <w:div w:id="1402682129">
          <w:marLeft w:val="0"/>
          <w:marRight w:val="0"/>
          <w:marTop w:val="0"/>
          <w:marBottom w:val="0"/>
          <w:divBdr>
            <w:top w:val="none" w:sz="0" w:space="0" w:color="auto"/>
            <w:left w:val="none" w:sz="0" w:space="0" w:color="auto"/>
            <w:bottom w:val="none" w:sz="0" w:space="0" w:color="auto"/>
            <w:right w:val="none" w:sz="0" w:space="0" w:color="auto"/>
          </w:divBdr>
          <w:divsChild>
            <w:div w:id="2108847448">
              <w:marLeft w:val="0"/>
              <w:marRight w:val="0"/>
              <w:marTop w:val="0"/>
              <w:marBottom w:val="0"/>
              <w:divBdr>
                <w:top w:val="none" w:sz="0" w:space="0" w:color="auto"/>
                <w:left w:val="none" w:sz="0" w:space="0" w:color="auto"/>
                <w:bottom w:val="none" w:sz="0" w:space="0" w:color="auto"/>
                <w:right w:val="none" w:sz="0" w:space="0" w:color="auto"/>
              </w:divBdr>
              <w:divsChild>
                <w:div w:id="1445347886">
                  <w:marLeft w:val="0"/>
                  <w:marRight w:val="0"/>
                  <w:marTop w:val="0"/>
                  <w:marBottom w:val="0"/>
                  <w:divBdr>
                    <w:top w:val="none" w:sz="0" w:space="0" w:color="auto"/>
                    <w:left w:val="none" w:sz="0" w:space="0" w:color="auto"/>
                    <w:bottom w:val="none" w:sz="0" w:space="0" w:color="auto"/>
                    <w:right w:val="none" w:sz="0" w:space="0" w:color="auto"/>
                  </w:divBdr>
                  <w:divsChild>
                    <w:div w:id="1217205148">
                      <w:marLeft w:val="0"/>
                      <w:marRight w:val="0"/>
                      <w:marTop w:val="0"/>
                      <w:marBottom w:val="0"/>
                      <w:divBdr>
                        <w:top w:val="none" w:sz="0" w:space="0" w:color="auto"/>
                        <w:left w:val="none" w:sz="0" w:space="0" w:color="auto"/>
                        <w:bottom w:val="none" w:sz="0" w:space="0" w:color="auto"/>
                        <w:right w:val="none" w:sz="0" w:space="0" w:color="auto"/>
                      </w:divBdr>
                      <w:divsChild>
                        <w:div w:id="1513378423">
                          <w:marLeft w:val="0"/>
                          <w:marRight w:val="0"/>
                          <w:marTop w:val="0"/>
                          <w:marBottom w:val="0"/>
                          <w:divBdr>
                            <w:top w:val="none" w:sz="0" w:space="0" w:color="auto"/>
                            <w:left w:val="none" w:sz="0" w:space="0" w:color="auto"/>
                            <w:bottom w:val="none" w:sz="0" w:space="0" w:color="auto"/>
                            <w:right w:val="none" w:sz="0" w:space="0" w:color="auto"/>
                          </w:divBdr>
                          <w:divsChild>
                            <w:div w:id="1970932088">
                              <w:marLeft w:val="0"/>
                              <w:marRight w:val="0"/>
                              <w:marTop w:val="0"/>
                              <w:marBottom w:val="0"/>
                              <w:divBdr>
                                <w:top w:val="none" w:sz="0" w:space="0" w:color="auto"/>
                                <w:left w:val="none" w:sz="0" w:space="0" w:color="auto"/>
                                <w:bottom w:val="none" w:sz="0" w:space="0" w:color="auto"/>
                                <w:right w:val="none" w:sz="0" w:space="0" w:color="auto"/>
                              </w:divBdr>
                              <w:divsChild>
                                <w:div w:id="1213885266">
                                  <w:marLeft w:val="0"/>
                                  <w:marRight w:val="0"/>
                                  <w:marTop w:val="0"/>
                                  <w:marBottom w:val="0"/>
                                  <w:divBdr>
                                    <w:top w:val="none" w:sz="0" w:space="0" w:color="auto"/>
                                    <w:left w:val="none" w:sz="0" w:space="0" w:color="auto"/>
                                    <w:bottom w:val="none" w:sz="0" w:space="0" w:color="auto"/>
                                    <w:right w:val="none" w:sz="0" w:space="0" w:color="auto"/>
                                  </w:divBdr>
                                  <w:divsChild>
                                    <w:div w:id="1796832026">
                                      <w:marLeft w:val="0"/>
                                      <w:marRight w:val="0"/>
                                      <w:marTop w:val="0"/>
                                      <w:marBottom w:val="300"/>
                                      <w:divBdr>
                                        <w:top w:val="none" w:sz="0" w:space="0" w:color="auto"/>
                                        <w:left w:val="none" w:sz="0" w:space="0" w:color="auto"/>
                                        <w:bottom w:val="none" w:sz="0" w:space="0" w:color="auto"/>
                                        <w:right w:val="none" w:sz="0" w:space="0" w:color="auto"/>
                                      </w:divBdr>
                                    </w:div>
                                  </w:divsChild>
                                </w:div>
                                <w:div w:id="1096707639">
                                  <w:marLeft w:val="0"/>
                                  <w:marRight w:val="0"/>
                                  <w:marTop w:val="0"/>
                                  <w:marBottom w:val="0"/>
                                  <w:divBdr>
                                    <w:top w:val="none" w:sz="0" w:space="0" w:color="auto"/>
                                    <w:left w:val="none" w:sz="0" w:space="0" w:color="auto"/>
                                    <w:bottom w:val="none" w:sz="0" w:space="0" w:color="auto"/>
                                    <w:right w:val="none" w:sz="0" w:space="0" w:color="auto"/>
                                  </w:divBdr>
                                  <w:divsChild>
                                    <w:div w:id="2010403407">
                                      <w:marLeft w:val="0"/>
                                      <w:marRight w:val="0"/>
                                      <w:marTop w:val="0"/>
                                      <w:marBottom w:val="0"/>
                                      <w:divBdr>
                                        <w:top w:val="none" w:sz="0" w:space="0" w:color="auto"/>
                                        <w:left w:val="none" w:sz="0" w:space="0" w:color="auto"/>
                                        <w:bottom w:val="none" w:sz="0" w:space="0" w:color="auto"/>
                                        <w:right w:val="none" w:sz="0" w:space="0" w:color="auto"/>
                                      </w:divBdr>
                                      <w:divsChild>
                                        <w:div w:id="107030106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0612787">
                                  <w:marLeft w:val="0"/>
                                  <w:marRight w:val="0"/>
                                  <w:marTop w:val="0"/>
                                  <w:marBottom w:val="0"/>
                                  <w:divBdr>
                                    <w:top w:val="none" w:sz="0" w:space="0" w:color="auto"/>
                                    <w:left w:val="none" w:sz="0" w:space="0" w:color="auto"/>
                                    <w:bottom w:val="none" w:sz="0" w:space="0" w:color="auto"/>
                                    <w:right w:val="none" w:sz="0" w:space="0" w:color="auto"/>
                                  </w:divBdr>
                                  <w:divsChild>
                                    <w:div w:id="1706372473">
                                      <w:marLeft w:val="0"/>
                                      <w:marRight w:val="0"/>
                                      <w:marTop w:val="0"/>
                                      <w:marBottom w:val="0"/>
                                      <w:divBdr>
                                        <w:top w:val="none" w:sz="0" w:space="0" w:color="auto"/>
                                        <w:left w:val="none" w:sz="0" w:space="0" w:color="auto"/>
                                        <w:bottom w:val="none" w:sz="0" w:space="0" w:color="auto"/>
                                        <w:right w:val="none" w:sz="0" w:space="0" w:color="auto"/>
                                      </w:divBdr>
                                      <w:divsChild>
                                        <w:div w:id="14488949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1473164">
                                  <w:marLeft w:val="0"/>
                                  <w:marRight w:val="0"/>
                                  <w:marTop w:val="0"/>
                                  <w:marBottom w:val="0"/>
                                  <w:divBdr>
                                    <w:top w:val="none" w:sz="0" w:space="0" w:color="auto"/>
                                    <w:left w:val="none" w:sz="0" w:space="0" w:color="auto"/>
                                    <w:bottom w:val="none" w:sz="0" w:space="0" w:color="auto"/>
                                    <w:right w:val="none" w:sz="0" w:space="0" w:color="auto"/>
                                  </w:divBdr>
                                  <w:divsChild>
                                    <w:div w:id="455148339">
                                      <w:marLeft w:val="0"/>
                                      <w:marRight w:val="0"/>
                                      <w:marTop w:val="0"/>
                                      <w:marBottom w:val="0"/>
                                      <w:divBdr>
                                        <w:top w:val="none" w:sz="0" w:space="0" w:color="auto"/>
                                        <w:left w:val="none" w:sz="0" w:space="0" w:color="auto"/>
                                        <w:bottom w:val="none" w:sz="0" w:space="0" w:color="auto"/>
                                        <w:right w:val="none" w:sz="0" w:space="0" w:color="auto"/>
                                      </w:divBdr>
                                      <w:divsChild>
                                        <w:div w:id="1709985473">
                                          <w:marLeft w:val="0"/>
                                          <w:marRight w:val="0"/>
                                          <w:marTop w:val="0"/>
                                          <w:marBottom w:val="0"/>
                                          <w:divBdr>
                                            <w:top w:val="none" w:sz="0" w:space="0" w:color="auto"/>
                                            <w:left w:val="none" w:sz="0" w:space="0" w:color="auto"/>
                                            <w:bottom w:val="none" w:sz="0" w:space="0" w:color="auto"/>
                                            <w:right w:val="none" w:sz="0" w:space="0" w:color="auto"/>
                                          </w:divBdr>
                                        </w:div>
                                        <w:div w:id="19054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2948">
                                  <w:marLeft w:val="0"/>
                                  <w:marRight w:val="0"/>
                                  <w:marTop w:val="0"/>
                                  <w:marBottom w:val="0"/>
                                  <w:divBdr>
                                    <w:top w:val="none" w:sz="0" w:space="0" w:color="auto"/>
                                    <w:left w:val="none" w:sz="0" w:space="0" w:color="auto"/>
                                    <w:bottom w:val="none" w:sz="0" w:space="0" w:color="auto"/>
                                    <w:right w:val="none" w:sz="0" w:space="0" w:color="auto"/>
                                  </w:divBdr>
                                  <w:divsChild>
                                    <w:div w:id="1491289641">
                                      <w:marLeft w:val="0"/>
                                      <w:marRight w:val="0"/>
                                      <w:marTop w:val="0"/>
                                      <w:marBottom w:val="0"/>
                                      <w:divBdr>
                                        <w:top w:val="none" w:sz="0" w:space="0" w:color="auto"/>
                                        <w:left w:val="none" w:sz="0" w:space="0" w:color="auto"/>
                                        <w:bottom w:val="none" w:sz="0" w:space="0" w:color="auto"/>
                                        <w:right w:val="none" w:sz="0" w:space="0" w:color="auto"/>
                                      </w:divBdr>
                                      <w:divsChild>
                                        <w:div w:id="19767160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370364">
                                  <w:marLeft w:val="0"/>
                                  <w:marRight w:val="0"/>
                                  <w:marTop w:val="0"/>
                                  <w:marBottom w:val="0"/>
                                  <w:divBdr>
                                    <w:top w:val="none" w:sz="0" w:space="0" w:color="auto"/>
                                    <w:left w:val="none" w:sz="0" w:space="0" w:color="auto"/>
                                    <w:bottom w:val="none" w:sz="0" w:space="0" w:color="auto"/>
                                    <w:right w:val="none" w:sz="0" w:space="0" w:color="auto"/>
                                  </w:divBdr>
                                  <w:divsChild>
                                    <w:div w:id="1749418987">
                                      <w:marLeft w:val="0"/>
                                      <w:marRight w:val="0"/>
                                      <w:marTop w:val="0"/>
                                      <w:marBottom w:val="0"/>
                                      <w:divBdr>
                                        <w:top w:val="none" w:sz="0" w:space="0" w:color="auto"/>
                                        <w:left w:val="none" w:sz="0" w:space="0" w:color="auto"/>
                                        <w:bottom w:val="none" w:sz="0" w:space="0" w:color="auto"/>
                                        <w:right w:val="none" w:sz="0" w:space="0" w:color="auto"/>
                                      </w:divBdr>
                                      <w:divsChild>
                                        <w:div w:id="488406449">
                                          <w:marLeft w:val="0"/>
                                          <w:marRight w:val="0"/>
                                          <w:marTop w:val="0"/>
                                          <w:marBottom w:val="0"/>
                                          <w:divBdr>
                                            <w:top w:val="none" w:sz="0" w:space="0" w:color="auto"/>
                                            <w:left w:val="none" w:sz="0" w:space="0" w:color="auto"/>
                                            <w:bottom w:val="none" w:sz="0" w:space="0" w:color="auto"/>
                                            <w:right w:val="none" w:sz="0" w:space="0" w:color="auto"/>
                                          </w:divBdr>
                                        </w:div>
                                        <w:div w:id="1829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90476">
                                  <w:marLeft w:val="0"/>
                                  <w:marRight w:val="0"/>
                                  <w:marTop w:val="0"/>
                                  <w:marBottom w:val="0"/>
                                  <w:divBdr>
                                    <w:top w:val="none" w:sz="0" w:space="0" w:color="auto"/>
                                    <w:left w:val="none" w:sz="0" w:space="0" w:color="auto"/>
                                    <w:bottom w:val="none" w:sz="0" w:space="0" w:color="auto"/>
                                    <w:right w:val="none" w:sz="0" w:space="0" w:color="auto"/>
                                  </w:divBdr>
                                  <w:divsChild>
                                    <w:div w:id="518741350">
                                      <w:marLeft w:val="0"/>
                                      <w:marRight w:val="0"/>
                                      <w:marTop w:val="0"/>
                                      <w:marBottom w:val="0"/>
                                      <w:divBdr>
                                        <w:top w:val="none" w:sz="0" w:space="0" w:color="auto"/>
                                        <w:left w:val="none" w:sz="0" w:space="0" w:color="auto"/>
                                        <w:bottom w:val="none" w:sz="0" w:space="0" w:color="auto"/>
                                        <w:right w:val="none" w:sz="0" w:space="0" w:color="auto"/>
                                      </w:divBdr>
                                      <w:divsChild>
                                        <w:div w:id="1009541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2530653">
                                  <w:marLeft w:val="0"/>
                                  <w:marRight w:val="0"/>
                                  <w:marTop w:val="0"/>
                                  <w:marBottom w:val="0"/>
                                  <w:divBdr>
                                    <w:top w:val="none" w:sz="0" w:space="0" w:color="auto"/>
                                    <w:left w:val="none" w:sz="0" w:space="0" w:color="auto"/>
                                    <w:bottom w:val="none" w:sz="0" w:space="0" w:color="auto"/>
                                    <w:right w:val="none" w:sz="0" w:space="0" w:color="auto"/>
                                  </w:divBdr>
                                  <w:divsChild>
                                    <w:div w:id="556429338">
                                      <w:marLeft w:val="0"/>
                                      <w:marRight w:val="0"/>
                                      <w:marTop w:val="0"/>
                                      <w:marBottom w:val="0"/>
                                      <w:divBdr>
                                        <w:top w:val="none" w:sz="0" w:space="0" w:color="auto"/>
                                        <w:left w:val="none" w:sz="0" w:space="0" w:color="auto"/>
                                        <w:bottom w:val="none" w:sz="0" w:space="0" w:color="auto"/>
                                        <w:right w:val="none" w:sz="0" w:space="0" w:color="auto"/>
                                      </w:divBdr>
                                      <w:divsChild>
                                        <w:div w:id="477384503">
                                          <w:marLeft w:val="0"/>
                                          <w:marRight w:val="0"/>
                                          <w:marTop w:val="0"/>
                                          <w:marBottom w:val="0"/>
                                          <w:divBdr>
                                            <w:top w:val="none" w:sz="0" w:space="0" w:color="auto"/>
                                            <w:left w:val="none" w:sz="0" w:space="0" w:color="auto"/>
                                            <w:bottom w:val="none" w:sz="0" w:space="0" w:color="auto"/>
                                            <w:right w:val="none" w:sz="0" w:space="0" w:color="auto"/>
                                          </w:divBdr>
                                        </w:div>
                                        <w:div w:id="3434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7409">
                                  <w:marLeft w:val="0"/>
                                  <w:marRight w:val="0"/>
                                  <w:marTop w:val="0"/>
                                  <w:marBottom w:val="0"/>
                                  <w:divBdr>
                                    <w:top w:val="none" w:sz="0" w:space="0" w:color="auto"/>
                                    <w:left w:val="none" w:sz="0" w:space="0" w:color="auto"/>
                                    <w:bottom w:val="none" w:sz="0" w:space="0" w:color="auto"/>
                                    <w:right w:val="none" w:sz="0" w:space="0" w:color="auto"/>
                                  </w:divBdr>
                                  <w:divsChild>
                                    <w:div w:id="1121067660">
                                      <w:marLeft w:val="0"/>
                                      <w:marRight w:val="0"/>
                                      <w:marTop w:val="0"/>
                                      <w:marBottom w:val="0"/>
                                      <w:divBdr>
                                        <w:top w:val="none" w:sz="0" w:space="0" w:color="auto"/>
                                        <w:left w:val="none" w:sz="0" w:space="0" w:color="auto"/>
                                        <w:bottom w:val="none" w:sz="0" w:space="0" w:color="auto"/>
                                        <w:right w:val="none" w:sz="0" w:space="0" w:color="auto"/>
                                      </w:divBdr>
                                      <w:divsChild>
                                        <w:div w:id="18886416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5511526">
                                  <w:marLeft w:val="0"/>
                                  <w:marRight w:val="0"/>
                                  <w:marTop w:val="0"/>
                                  <w:marBottom w:val="0"/>
                                  <w:divBdr>
                                    <w:top w:val="none" w:sz="0" w:space="0" w:color="auto"/>
                                    <w:left w:val="none" w:sz="0" w:space="0" w:color="auto"/>
                                    <w:bottom w:val="none" w:sz="0" w:space="0" w:color="auto"/>
                                    <w:right w:val="none" w:sz="0" w:space="0" w:color="auto"/>
                                  </w:divBdr>
                                  <w:divsChild>
                                    <w:div w:id="1003051360">
                                      <w:marLeft w:val="0"/>
                                      <w:marRight w:val="0"/>
                                      <w:marTop w:val="0"/>
                                      <w:marBottom w:val="0"/>
                                      <w:divBdr>
                                        <w:top w:val="none" w:sz="0" w:space="0" w:color="auto"/>
                                        <w:left w:val="none" w:sz="0" w:space="0" w:color="auto"/>
                                        <w:bottom w:val="none" w:sz="0" w:space="0" w:color="auto"/>
                                        <w:right w:val="none" w:sz="0" w:space="0" w:color="auto"/>
                                      </w:divBdr>
                                      <w:divsChild>
                                        <w:div w:id="187526923">
                                          <w:marLeft w:val="0"/>
                                          <w:marRight w:val="0"/>
                                          <w:marTop w:val="0"/>
                                          <w:marBottom w:val="0"/>
                                          <w:divBdr>
                                            <w:top w:val="none" w:sz="0" w:space="0" w:color="auto"/>
                                            <w:left w:val="none" w:sz="0" w:space="0" w:color="auto"/>
                                            <w:bottom w:val="none" w:sz="0" w:space="0" w:color="auto"/>
                                            <w:right w:val="none" w:sz="0" w:space="0" w:color="auto"/>
                                          </w:divBdr>
                                        </w:div>
                                        <w:div w:id="6560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64286">
                                  <w:marLeft w:val="0"/>
                                  <w:marRight w:val="0"/>
                                  <w:marTop w:val="0"/>
                                  <w:marBottom w:val="0"/>
                                  <w:divBdr>
                                    <w:top w:val="none" w:sz="0" w:space="0" w:color="auto"/>
                                    <w:left w:val="none" w:sz="0" w:space="0" w:color="auto"/>
                                    <w:bottom w:val="none" w:sz="0" w:space="0" w:color="auto"/>
                                    <w:right w:val="none" w:sz="0" w:space="0" w:color="auto"/>
                                  </w:divBdr>
                                  <w:divsChild>
                                    <w:div w:id="30812392">
                                      <w:marLeft w:val="0"/>
                                      <w:marRight w:val="0"/>
                                      <w:marTop w:val="0"/>
                                      <w:marBottom w:val="0"/>
                                      <w:divBdr>
                                        <w:top w:val="none" w:sz="0" w:space="0" w:color="auto"/>
                                        <w:left w:val="none" w:sz="0" w:space="0" w:color="auto"/>
                                        <w:bottom w:val="none" w:sz="0" w:space="0" w:color="auto"/>
                                        <w:right w:val="none" w:sz="0" w:space="0" w:color="auto"/>
                                      </w:divBdr>
                                      <w:divsChild>
                                        <w:div w:id="4258795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2577349">
                                  <w:marLeft w:val="0"/>
                                  <w:marRight w:val="0"/>
                                  <w:marTop w:val="0"/>
                                  <w:marBottom w:val="0"/>
                                  <w:divBdr>
                                    <w:top w:val="none" w:sz="0" w:space="0" w:color="auto"/>
                                    <w:left w:val="none" w:sz="0" w:space="0" w:color="auto"/>
                                    <w:bottom w:val="none" w:sz="0" w:space="0" w:color="auto"/>
                                    <w:right w:val="none" w:sz="0" w:space="0" w:color="auto"/>
                                  </w:divBdr>
                                  <w:divsChild>
                                    <w:div w:id="511453297">
                                      <w:marLeft w:val="0"/>
                                      <w:marRight w:val="0"/>
                                      <w:marTop w:val="0"/>
                                      <w:marBottom w:val="0"/>
                                      <w:divBdr>
                                        <w:top w:val="none" w:sz="0" w:space="0" w:color="auto"/>
                                        <w:left w:val="none" w:sz="0" w:space="0" w:color="auto"/>
                                        <w:bottom w:val="none" w:sz="0" w:space="0" w:color="auto"/>
                                        <w:right w:val="none" w:sz="0" w:space="0" w:color="auto"/>
                                      </w:divBdr>
                                      <w:divsChild>
                                        <w:div w:id="1755010847">
                                          <w:marLeft w:val="0"/>
                                          <w:marRight w:val="0"/>
                                          <w:marTop w:val="0"/>
                                          <w:marBottom w:val="0"/>
                                          <w:divBdr>
                                            <w:top w:val="none" w:sz="0" w:space="0" w:color="auto"/>
                                            <w:left w:val="none" w:sz="0" w:space="0" w:color="auto"/>
                                            <w:bottom w:val="none" w:sz="0" w:space="0" w:color="auto"/>
                                            <w:right w:val="none" w:sz="0" w:space="0" w:color="auto"/>
                                          </w:divBdr>
                                        </w:div>
                                        <w:div w:id="14255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0943">
                                  <w:marLeft w:val="0"/>
                                  <w:marRight w:val="0"/>
                                  <w:marTop w:val="0"/>
                                  <w:marBottom w:val="0"/>
                                  <w:divBdr>
                                    <w:top w:val="none" w:sz="0" w:space="0" w:color="auto"/>
                                    <w:left w:val="none" w:sz="0" w:space="0" w:color="auto"/>
                                    <w:bottom w:val="none" w:sz="0" w:space="0" w:color="auto"/>
                                    <w:right w:val="none" w:sz="0" w:space="0" w:color="auto"/>
                                  </w:divBdr>
                                  <w:divsChild>
                                    <w:div w:id="405298439">
                                      <w:marLeft w:val="0"/>
                                      <w:marRight w:val="0"/>
                                      <w:marTop w:val="0"/>
                                      <w:marBottom w:val="0"/>
                                      <w:divBdr>
                                        <w:top w:val="none" w:sz="0" w:space="0" w:color="auto"/>
                                        <w:left w:val="none" w:sz="0" w:space="0" w:color="auto"/>
                                        <w:bottom w:val="none" w:sz="0" w:space="0" w:color="auto"/>
                                        <w:right w:val="none" w:sz="0" w:space="0" w:color="auto"/>
                                      </w:divBdr>
                                      <w:divsChild>
                                        <w:div w:id="20754647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42232692">
                                  <w:marLeft w:val="0"/>
                                  <w:marRight w:val="0"/>
                                  <w:marTop w:val="0"/>
                                  <w:marBottom w:val="0"/>
                                  <w:divBdr>
                                    <w:top w:val="none" w:sz="0" w:space="0" w:color="auto"/>
                                    <w:left w:val="none" w:sz="0" w:space="0" w:color="auto"/>
                                    <w:bottom w:val="none" w:sz="0" w:space="0" w:color="auto"/>
                                    <w:right w:val="none" w:sz="0" w:space="0" w:color="auto"/>
                                  </w:divBdr>
                                  <w:divsChild>
                                    <w:div w:id="1188517759">
                                      <w:marLeft w:val="0"/>
                                      <w:marRight w:val="0"/>
                                      <w:marTop w:val="0"/>
                                      <w:marBottom w:val="0"/>
                                      <w:divBdr>
                                        <w:top w:val="none" w:sz="0" w:space="0" w:color="auto"/>
                                        <w:left w:val="none" w:sz="0" w:space="0" w:color="auto"/>
                                        <w:bottom w:val="none" w:sz="0" w:space="0" w:color="auto"/>
                                        <w:right w:val="none" w:sz="0" w:space="0" w:color="auto"/>
                                      </w:divBdr>
                                      <w:divsChild>
                                        <w:div w:id="77024667">
                                          <w:marLeft w:val="0"/>
                                          <w:marRight w:val="0"/>
                                          <w:marTop w:val="0"/>
                                          <w:marBottom w:val="0"/>
                                          <w:divBdr>
                                            <w:top w:val="none" w:sz="0" w:space="0" w:color="auto"/>
                                            <w:left w:val="none" w:sz="0" w:space="0" w:color="auto"/>
                                            <w:bottom w:val="none" w:sz="0" w:space="0" w:color="auto"/>
                                            <w:right w:val="none" w:sz="0" w:space="0" w:color="auto"/>
                                          </w:divBdr>
                                        </w:div>
                                        <w:div w:id="11816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1850">
                                  <w:marLeft w:val="0"/>
                                  <w:marRight w:val="0"/>
                                  <w:marTop w:val="0"/>
                                  <w:marBottom w:val="0"/>
                                  <w:divBdr>
                                    <w:top w:val="none" w:sz="0" w:space="0" w:color="auto"/>
                                    <w:left w:val="none" w:sz="0" w:space="0" w:color="auto"/>
                                    <w:bottom w:val="none" w:sz="0" w:space="0" w:color="auto"/>
                                    <w:right w:val="none" w:sz="0" w:space="0" w:color="auto"/>
                                  </w:divBdr>
                                  <w:divsChild>
                                    <w:div w:id="1211382639">
                                      <w:marLeft w:val="0"/>
                                      <w:marRight w:val="0"/>
                                      <w:marTop w:val="0"/>
                                      <w:marBottom w:val="0"/>
                                      <w:divBdr>
                                        <w:top w:val="none" w:sz="0" w:space="0" w:color="auto"/>
                                        <w:left w:val="none" w:sz="0" w:space="0" w:color="auto"/>
                                        <w:bottom w:val="none" w:sz="0" w:space="0" w:color="auto"/>
                                        <w:right w:val="none" w:sz="0" w:space="0" w:color="auto"/>
                                      </w:divBdr>
                                      <w:divsChild>
                                        <w:div w:id="18681779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4127121">
                                  <w:marLeft w:val="0"/>
                                  <w:marRight w:val="0"/>
                                  <w:marTop w:val="0"/>
                                  <w:marBottom w:val="0"/>
                                  <w:divBdr>
                                    <w:top w:val="none" w:sz="0" w:space="0" w:color="auto"/>
                                    <w:left w:val="none" w:sz="0" w:space="0" w:color="auto"/>
                                    <w:bottom w:val="none" w:sz="0" w:space="0" w:color="auto"/>
                                    <w:right w:val="none" w:sz="0" w:space="0" w:color="auto"/>
                                  </w:divBdr>
                                  <w:divsChild>
                                    <w:div w:id="769349226">
                                      <w:marLeft w:val="0"/>
                                      <w:marRight w:val="0"/>
                                      <w:marTop w:val="0"/>
                                      <w:marBottom w:val="0"/>
                                      <w:divBdr>
                                        <w:top w:val="none" w:sz="0" w:space="0" w:color="auto"/>
                                        <w:left w:val="none" w:sz="0" w:space="0" w:color="auto"/>
                                        <w:bottom w:val="none" w:sz="0" w:space="0" w:color="auto"/>
                                        <w:right w:val="none" w:sz="0" w:space="0" w:color="auto"/>
                                      </w:divBdr>
                                      <w:divsChild>
                                        <w:div w:id="1581019744">
                                          <w:marLeft w:val="0"/>
                                          <w:marRight w:val="0"/>
                                          <w:marTop w:val="0"/>
                                          <w:marBottom w:val="0"/>
                                          <w:divBdr>
                                            <w:top w:val="none" w:sz="0" w:space="0" w:color="auto"/>
                                            <w:left w:val="none" w:sz="0" w:space="0" w:color="auto"/>
                                            <w:bottom w:val="none" w:sz="0" w:space="0" w:color="auto"/>
                                            <w:right w:val="none" w:sz="0" w:space="0" w:color="auto"/>
                                          </w:divBdr>
                                        </w:div>
                                        <w:div w:id="17213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09332">
                                  <w:marLeft w:val="0"/>
                                  <w:marRight w:val="0"/>
                                  <w:marTop w:val="0"/>
                                  <w:marBottom w:val="0"/>
                                  <w:divBdr>
                                    <w:top w:val="none" w:sz="0" w:space="0" w:color="auto"/>
                                    <w:left w:val="none" w:sz="0" w:space="0" w:color="auto"/>
                                    <w:bottom w:val="none" w:sz="0" w:space="0" w:color="auto"/>
                                    <w:right w:val="none" w:sz="0" w:space="0" w:color="auto"/>
                                  </w:divBdr>
                                  <w:divsChild>
                                    <w:div w:id="1006830007">
                                      <w:marLeft w:val="0"/>
                                      <w:marRight w:val="0"/>
                                      <w:marTop w:val="0"/>
                                      <w:marBottom w:val="0"/>
                                      <w:divBdr>
                                        <w:top w:val="none" w:sz="0" w:space="0" w:color="auto"/>
                                        <w:left w:val="none" w:sz="0" w:space="0" w:color="auto"/>
                                        <w:bottom w:val="none" w:sz="0" w:space="0" w:color="auto"/>
                                        <w:right w:val="none" w:sz="0" w:space="0" w:color="auto"/>
                                      </w:divBdr>
                                      <w:divsChild>
                                        <w:div w:id="6509103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6403094">
                                  <w:marLeft w:val="0"/>
                                  <w:marRight w:val="0"/>
                                  <w:marTop w:val="0"/>
                                  <w:marBottom w:val="0"/>
                                  <w:divBdr>
                                    <w:top w:val="none" w:sz="0" w:space="0" w:color="auto"/>
                                    <w:left w:val="none" w:sz="0" w:space="0" w:color="auto"/>
                                    <w:bottom w:val="none" w:sz="0" w:space="0" w:color="auto"/>
                                    <w:right w:val="none" w:sz="0" w:space="0" w:color="auto"/>
                                  </w:divBdr>
                                  <w:divsChild>
                                    <w:div w:id="1483811521">
                                      <w:marLeft w:val="0"/>
                                      <w:marRight w:val="0"/>
                                      <w:marTop w:val="0"/>
                                      <w:marBottom w:val="0"/>
                                      <w:divBdr>
                                        <w:top w:val="none" w:sz="0" w:space="0" w:color="auto"/>
                                        <w:left w:val="none" w:sz="0" w:space="0" w:color="auto"/>
                                        <w:bottom w:val="none" w:sz="0" w:space="0" w:color="auto"/>
                                        <w:right w:val="none" w:sz="0" w:space="0" w:color="auto"/>
                                      </w:divBdr>
                                      <w:divsChild>
                                        <w:div w:id="311644452">
                                          <w:marLeft w:val="0"/>
                                          <w:marRight w:val="0"/>
                                          <w:marTop w:val="0"/>
                                          <w:marBottom w:val="0"/>
                                          <w:divBdr>
                                            <w:top w:val="none" w:sz="0" w:space="0" w:color="auto"/>
                                            <w:left w:val="none" w:sz="0" w:space="0" w:color="auto"/>
                                            <w:bottom w:val="none" w:sz="0" w:space="0" w:color="auto"/>
                                            <w:right w:val="none" w:sz="0" w:space="0" w:color="auto"/>
                                          </w:divBdr>
                                        </w:div>
                                        <w:div w:id="19071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2025-06-04T11:01:00Z</dcterms:created>
  <dcterms:modified xsi:type="dcterms:W3CDTF">2025-06-06T07:45:00Z</dcterms:modified>
</cp:coreProperties>
</file>