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Sprint Functional Document for TRM Project</w:t>
      </w:r>
    </w:p>
    <w:p>
      <w:pPr>
        <w:pStyle w:val="Heading1"/>
      </w:pPr>
      <w:r>
        <w:rPr>
          <w:color w:val="000000"/>
        </w:rPr>
        <w:t>1. Introduction</w:t>
      </w:r>
    </w:p>
    <w:p>
      <w:r>
        <w:t>The Tiny Recursive Model (TRM) project aims to revolutionize efficient AI reasoning by challenging the 'depth via parameters' paradigm. Sprint 1 is focused on implementing the core recursive engine and validating it on Sudoku-Extreme puzzles, proving that small models can solve complex logic through iteration.</w:t>
      </w:r>
    </w:p>
    <w:p>
      <w:pPr>
        <w:pStyle w:val="Heading1"/>
      </w:pPr>
      <w:r>
        <w:rPr>
          <w:color w:val="000000"/>
        </w:rPr>
        <w:t>2. Product Goal</w:t>
      </w:r>
    </w:p>
    <w:p>
      <w:r>
        <w:t>The primary goal of this sprint is to achieve &gt;87% accuracy on Sudoku tasks using a model with fewer than 7M parameters. This aligns with the overarching objective of enabling powerful reasoning capabilities on edge devices by trading compute time for model size.</w:t>
      </w:r>
    </w:p>
    <w:p>
      <w:pPr>
        <w:pStyle w:val="Heading1"/>
      </w:pPr>
      <w:r>
        <w:rPr>
          <w:color w:val="000000"/>
        </w:rPr>
        <w:t>3. Demography (Users, Location)</w:t>
      </w:r>
    </w:p>
    <w:p>
      <w:r>
        <w:rPr>
          <w:b/>
        </w:rPr>
        <w:t>Users</w:t>
      </w:r>
    </w:p>
    <w:p>
      <w:r>
        <w:t>Target Users: AI Researchers, Edge Computing Engineers, Educational Tech Students</w:t>
      </w:r>
    </w:p>
    <w:p>
      <w:r>
        <w:t>User Characteristics: Technical proficiency in Python/PyTorch, interest in model efficiency</w:t>
      </w:r>
    </w:p>
    <w:p>
      <w:r>
        <w:rPr>
          <w:b/>
        </w:rPr>
        <w:t>Location</w:t>
      </w:r>
    </w:p>
    <w:p>
      <w:r>
        <w:t>Target Location: Global Open Source Community &amp; Research Labs</w:t>
      </w:r>
    </w:p>
    <w:p>
      <w:pPr>
        <w:pStyle w:val="Heading1"/>
      </w:pPr>
      <w:r>
        <w:rPr>
          <w:color w:val="000000"/>
        </w:rPr>
        <w:t>4. Business Processes</w:t>
      </w:r>
    </w:p>
    <w:p>
      <w:r>
        <w:t>Key business processes include:</w:t>
      </w:r>
    </w:p>
    <w:p>
      <w:r>
        <w:rPr>
          <w:b/>
        </w:rPr>
        <w:t>Data Generation:</w:t>
      </w:r>
    </w:p>
    <w:p>
      <w:r>
        <w:t>Process for procedurally generating valid, unique Sudoku grids and Mazes with guaranteed solutions.</w:t>
      </w:r>
    </w:p>
    <w:p>
      <w:r>
        <w:rPr>
          <w:b/>
        </w:rPr>
        <w:t>Model Training:</w:t>
      </w:r>
    </w:p>
    <w:p>
      <w:r>
        <w:t>Process for training the recursive block using Deep Supervision to ensure every cycle improves the state.</w:t>
      </w:r>
    </w:p>
    <w:p>
      <w:r>
        <w:rPr>
          <w:b/>
        </w:rPr>
        <w:t>Inference &amp; Reasoning:</w:t>
      </w:r>
    </w:p>
    <w:p>
      <w:r>
        <w:t>Process where the model consumes a puzzle and iteratively refines its internal state over T cycles to produce a solution.</w:t>
      </w:r>
    </w:p>
    <w:p>
      <w:pPr>
        <w:pStyle w:val="Heading1"/>
      </w:pPr>
      <w:r>
        <w:rPr>
          <w:color w:val="000000"/>
        </w:rPr>
        <w:t>5. Features</w:t>
      </w:r>
    </w:p>
    <w:p>
      <w:r>
        <w:t>This sprint will focus on implementing the following key features:</w:t>
      </w:r>
    </w:p>
    <w:p>
      <w:pPr>
        <w:pStyle w:val="Heading2"/>
      </w:pPr>
      <w:r>
        <w:rPr>
          <w:color w:val="000000"/>
        </w:rPr>
        <w:t>5.1 Recursive Inference Engine</w:t>
      </w:r>
    </w:p>
    <w:p>
      <w:r>
        <w:rPr>
          <w:b/>
        </w:rPr>
        <w:t>1. Description</w:t>
      </w:r>
    </w:p>
    <w:p>
      <w:r>
        <w:t>A lightweight Transformer block that loops its output back as input. It maintains a persistent latent state 'z' that represents the current understanding of the puzzle.</w:t>
      </w:r>
    </w:p>
    <w:p>
      <w:r>
        <w:rPr>
          <w:b/>
        </w:rPr>
        <w:t>2. User Story</w:t>
      </w:r>
    </w:p>
    <w:p>
      <w:r>
        <w:t>As a researcher, I want to configure the number of recurrence cycles (T) at inference time so that I can trade off speed for accuracy without retraining.</w:t>
      </w:r>
    </w:p>
    <w:p>
      <w:pPr>
        <w:pStyle w:val="Heading2"/>
      </w:pPr>
      <w:r>
        <w:rPr>
          <w:color w:val="000000"/>
        </w:rPr>
        <w:t>5.2 Deep Supervision Loss</w:t>
      </w:r>
    </w:p>
    <w:p>
      <w:r>
        <w:rPr>
          <w:b/>
        </w:rPr>
        <w:t>1. Description</w:t>
      </w:r>
    </w:p>
    <w:p>
      <w:r>
        <w:t>A training mechanism that calculates loss at every step of the recursion, forcing the model to learn a stable convergence trajectory.</w:t>
      </w:r>
    </w:p>
    <w:p>
      <w:r>
        <w:rPr>
          <w:b/>
        </w:rPr>
        <w:t>2. User Story</w:t>
      </w:r>
    </w:p>
    <w:p>
      <w:r>
        <w:t>As a developer, I want the model to receive feedback on intermediate thinking steps so that it minimizes the 'vanishing gradient' problem during training.</w:t>
      </w:r>
    </w:p>
    <w:p>
      <w:pPr>
        <w:pStyle w:val="Heading1"/>
      </w:pPr>
      <w:r>
        <w:rPr>
          <w:color w:val="000000"/>
        </w:rPr>
        <w:t>6. Authorization Matrix</w:t>
      </w:r>
    </w:p>
    <w:p>
      <w:r>
        <w:t>Define the roles and their corresponding access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</w:tr>
      <w:tr>
        <w:tc>
          <w:tcPr>
            <w:tcW w:type="dxa" w:w="4320"/>
          </w:tcPr>
          <w:p>
            <w:r>
              <w:t>Researcher</w:t>
            </w:r>
          </w:p>
        </w:tc>
        <w:tc>
          <w:tcPr>
            <w:tcW w:type="dxa" w:w="4320"/>
          </w:tcPr>
          <w:p>
            <w:r>
              <w:t>Full access to model architecture and training hyperparameters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Access to code, data generation scripts, and evaluation metrics</w:t>
            </w:r>
          </w:p>
        </w:tc>
      </w:tr>
      <w:tr>
        <w:tc>
          <w:tcPr>
            <w:tcW w:type="dxa" w:w="4320"/>
          </w:tcPr>
          <w:p>
            <w:r>
              <w:t>Demo User</w:t>
            </w:r>
          </w:p>
        </w:tc>
        <w:tc>
          <w:tcPr>
            <w:tcW w:type="dxa" w:w="4320"/>
          </w:tcPr>
          <w:p>
            <w:r>
              <w:t>Read-only access to run inference on puzzles and view results</w:t>
            </w:r>
          </w:p>
        </w:tc>
      </w:tr>
    </w:tbl>
    <w:p>
      <w:pPr>
        <w:pStyle w:val="Heading1"/>
      </w:pPr>
      <w:r>
        <w:rPr>
          <w:color w:val="000000"/>
        </w:rPr>
        <w:t>7. Assumptions</w:t>
      </w:r>
    </w:p>
    <w:p>
      <w:r>
        <w:t>The development environment and infrastructure will remain stable during the sprint.</w:t>
      </w:r>
    </w:p>
    <w:p>
      <w:r>
        <w:t>The hardware available (consumer GPUs) is sufficient for training small models.</w:t>
      </w:r>
    </w:p>
    <w:p>
      <w:r>
        <w:t>Team members possess the necessary skills to implement recursive transformers.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