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E7" w:rsidRPr="00E441E7" w:rsidRDefault="00E441E7" w:rsidP="00E441E7">
      <w:pPr>
        <w:jc w:val="center"/>
        <w:rPr>
          <w:b/>
          <w:sz w:val="28"/>
          <w:szCs w:val="28"/>
          <w:u w:val="single"/>
        </w:rPr>
      </w:pPr>
      <w:r w:rsidRPr="00E441E7">
        <w:rPr>
          <w:b/>
          <w:sz w:val="28"/>
          <w:szCs w:val="28"/>
          <w:u w:val="single"/>
        </w:rPr>
        <w:t>DESCRIPTION</w:t>
      </w:r>
    </w:p>
    <w:p w:rsidR="00E441E7" w:rsidRDefault="00E441E7" w:rsidP="00636D22">
      <w:pPr>
        <w:rPr>
          <w:b/>
        </w:rPr>
      </w:pPr>
    </w:p>
    <w:p w:rsidR="00636D22" w:rsidRPr="00E441E7" w:rsidRDefault="00636D22" w:rsidP="00636D22">
      <w:r w:rsidRPr="00E441E7">
        <w:rPr>
          <w:b/>
        </w:rPr>
        <w:t>Title:</w:t>
      </w:r>
      <w:r w:rsidRPr="00E441E7">
        <w:t xml:space="preserve"> Enhancing User Experience on the PGRKAM Digital Platform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Abstract:</w:t>
      </w:r>
    </w:p>
    <w:p w:rsidR="00E441E7" w:rsidRDefault="00636D22" w:rsidP="00636D22">
      <w:r w:rsidRPr="00E441E7">
        <w:t>The Punjab Employment Department's digital platform, www.pgrkam.com, faces a significant challenge in providing an efficient and user-friendly experience to job seekers and employers. Navigating through its various modules, including private sector jobs, government jobs, self-employment opportunities, foreign employment options, counsel</w:t>
      </w:r>
      <w:r w:rsidRPr="00E441E7">
        <w:t>l</w:t>
      </w:r>
      <w:r w:rsidRPr="00E441E7">
        <w:t>ing services, and more, currently lacks guidance for users. This leads to inefficient and frustrating experiences as users m</w:t>
      </w:r>
      <w:r w:rsidR="00E441E7">
        <w:t>anually search for information.</w:t>
      </w:r>
    </w:p>
    <w:p w:rsidR="00636D22" w:rsidRPr="00E441E7" w:rsidRDefault="00636D22" w:rsidP="00636D22">
      <w:r w:rsidRPr="00E441E7">
        <w:t xml:space="preserve">This abstract addresses the pressing need for an improved user experience on www.pgrkam.com by introducing a seamless user guidance mechanism. Our proposed solution aims to streamline user interactions and unlock substantial business potential. The core of this initiative involves deploying an intelligent </w:t>
      </w:r>
      <w:proofErr w:type="spellStart"/>
      <w:r w:rsidRPr="00E441E7">
        <w:t>chatbot</w:t>
      </w:r>
      <w:proofErr w:type="spellEnd"/>
      <w:r w:rsidRPr="00E441E7">
        <w:t xml:space="preserve"> as a digital assistant, powered by advanced transformers like GPT-3 and exempli</w:t>
      </w:r>
      <w:r w:rsidR="00E441E7">
        <w:t xml:space="preserve">fied by models such as </w:t>
      </w:r>
      <w:proofErr w:type="spellStart"/>
      <w:r w:rsidR="00E441E7">
        <w:t>ChatGPT</w:t>
      </w:r>
      <w:proofErr w:type="spellEnd"/>
      <w:r w:rsidR="00E441E7">
        <w:t>.</w:t>
      </w:r>
    </w:p>
    <w:p w:rsidR="00636D22" w:rsidRPr="00E441E7" w:rsidRDefault="00636D22" w:rsidP="00636D22">
      <w:r w:rsidRPr="00E441E7">
        <w:t xml:space="preserve">The objective of the </w:t>
      </w:r>
      <w:proofErr w:type="spellStart"/>
      <w:r w:rsidRPr="00E441E7">
        <w:t>chatbot</w:t>
      </w:r>
      <w:proofErr w:type="spellEnd"/>
      <w:r w:rsidRPr="00E441E7">
        <w:t xml:space="preserve"> is to swiftly and accurately respond to user queries while simplifying navigation across the PGRKAM digital platform. The </w:t>
      </w:r>
      <w:proofErr w:type="spellStart"/>
      <w:r w:rsidRPr="00E441E7">
        <w:t>chatbot</w:t>
      </w:r>
      <w:proofErr w:type="spellEnd"/>
      <w:r w:rsidRPr="00E441E7">
        <w:t xml:space="preserve"> system will be proficient in handling both text and voice queries in multiple languages, including Punjabi, English, and Hindi. Its focus areas encompass job searches, skill development, foreign counse</w:t>
      </w:r>
      <w:r w:rsidRPr="00E441E7">
        <w:t>l</w:t>
      </w:r>
      <w:r w:rsidRPr="00E441E7">
        <w:t>ling, and pe</w:t>
      </w:r>
      <w:r w:rsidR="00E441E7">
        <w:t>rsonalized job recommendations.</w:t>
      </w:r>
    </w:p>
    <w:p w:rsidR="00636D22" w:rsidRPr="00E441E7" w:rsidRDefault="00636D22" w:rsidP="00636D22">
      <w:r w:rsidRPr="00E441E7">
        <w:t xml:space="preserve">To enhance accessibility and usability, a multilingual screen reading module will be incorporated. Furthermore, the </w:t>
      </w:r>
      <w:proofErr w:type="spellStart"/>
      <w:r w:rsidRPr="00E441E7">
        <w:t>chatbot</w:t>
      </w:r>
      <w:proofErr w:type="spellEnd"/>
      <w:r w:rsidRPr="00E441E7">
        <w:t xml:space="preserve"> solution will include user history and preference tracking, adding a layer of personalization to enhan</w:t>
      </w:r>
      <w:r w:rsidR="00E441E7">
        <w:t>ce engagement and satisfaction.</w:t>
      </w:r>
    </w:p>
    <w:p w:rsidR="00636D22" w:rsidRPr="00E441E7" w:rsidRDefault="00636D22" w:rsidP="00636D22">
      <w:r w:rsidRPr="00E441E7">
        <w:t>From a business perspective, this enhancement is expected to increase user engagement and satisfaction, thereby attracting a larger user base. The project's outcome will be a user-friendly, chat-based interface that empowers job seekers and employers to effortlessly access information related to jobs, skill development, and foreign counsel</w:t>
      </w:r>
      <w:r w:rsidRPr="00E441E7">
        <w:t>l</w:t>
      </w:r>
      <w:r w:rsidRPr="00E441E7">
        <w:t xml:space="preserve">ing via smartphones or laptops. This innovative solution aims to significantly reduce the time and effort required to navigate the digital platform, ultimately fostering a more seamless </w:t>
      </w:r>
      <w:r w:rsidR="00E441E7">
        <w:t>and productive user experience.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Key Implementation Components: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1. Voice Recognition:</w:t>
      </w:r>
    </w:p>
    <w:p w:rsidR="00636D22" w:rsidRPr="00E441E7" w:rsidRDefault="00636D22" w:rsidP="00636D22">
      <w:r w:rsidRPr="00E441E7">
        <w:t xml:space="preserve">   - Implementation of a suitable speech recognition API or framework (e.g., Google's Speech Recognition API, CMU Sphinx) to enable voice </w:t>
      </w:r>
      <w:r w:rsidR="00E441E7">
        <w:t xml:space="preserve">input for </w:t>
      </w:r>
      <w:proofErr w:type="spellStart"/>
      <w:r w:rsidR="00E441E7">
        <w:t>chatbot</w:t>
      </w:r>
      <w:proofErr w:type="spellEnd"/>
      <w:r w:rsidR="00E441E7">
        <w:t xml:space="preserve"> interactions.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2. Integration with Government Systems:</w:t>
      </w:r>
    </w:p>
    <w:p w:rsidR="00636D22" w:rsidRPr="00E441E7" w:rsidRDefault="00636D22" w:rsidP="00636D22">
      <w:r w:rsidRPr="00E441E7">
        <w:t xml:space="preserve">   - Establish secure API connections to access relevant government data and services, ensuring stringent data privacy and security compliance.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lastRenderedPageBreak/>
        <w:t>3. User Training and Testing:</w:t>
      </w:r>
    </w:p>
    <w:p w:rsidR="00636D22" w:rsidRPr="00E441E7" w:rsidRDefault="00636D22" w:rsidP="00636D22">
      <w:r w:rsidRPr="00E441E7">
        <w:t xml:space="preserve">   - Train the </w:t>
      </w:r>
      <w:proofErr w:type="spellStart"/>
      <w:r w:rsidRPr="00E441E7">
        <w:t>chatbot</w:t>
      </w:r>
      <w:proofErr w:type="spellEnd"/>
      <w:r w:rsidRPr="00E441E7">
        <w:t xml:space="preserve"> on a dataset of sample interactions to continually improve its responses.</w:t>
      </w:r>
    </w:p>
    <w:p w:rsidR="00636D22" w:rsidRPr="00E441E7" w:rsidRDefault="00636D22" w:rsidP="00636D22">
      <w:r w:rsidRPr="00E441E7">
        <w:t xml:space="preserve">   - Conduct usability testing with real users to gather feedback a</w:t>
      </w:r>
      <w:r w:rsidR="00E441E7">
        <w:t>nd make iterative improvements.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4. Scalability and Maintenance:</w:t>
      </w:r>
    </w:p>
    <w:p w:rsidR="00636D22" w:rsidRPr="00E441E7" w:rsidRDefault="00636D22" w:rsidP="00636D22">
      <w:r w:rsidRPr="00E441E7">
        <w:t xml:space="preserve">   - Plan for scalability to accommodate increasing user demand.</w:t>
      </w:r>
    </w:p>
    <w:p w:rsidR="00636D22" w:rsidRPr="00E441E7" w:rsidRDefault="00636D22" w:rsidP="00636D22">
      <w:r w:rsidRPr="00E441E7">
        <w:t xml:space="preserve">   - Establish a maintenance schedule for regular updates, including language model enhancements, improved r</w:t>
      </w:r>
      <w:r w:rsidR="00E441E7">
        <w:t>esponses, and issue resolution.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5. User Education:</w:t>
      </w:r>
    </w:p>
    <w:p w:rsidR="00636D22" w:rsidRPr="00E441E7" w:rsidRDefault="00636D22" w:rsidP="00636D22">
      <w:r w:rsidRPr="00E441E7">
        <w:t xml:space="preserve">   - Provide clear instructions and guidance on effective </w:t>
      </w:r>
      <w:proofErr w:type="spellStart"/>
      <w:r w:rsidRPr="00E441E7">
        <w:t>chatbot</w:t>
      </w:r>
      <w:proofErr w:type="spellEnd"/>
      <w:r w:rsidRPr="00E441E7">
        <w:t xml:space="preserve"> usage, esp</w:t>
      </w:r>
      <w:r w:rsidR="00E441E7">
        <w:t>ecially for voice interactions.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6. Monitoring and Analytics:</w:t>
      </w:r>
    </w:p>
    <w:p w:rsidR="00636D22" w:rsidRPr="00E441E7" w:rsidRDefault="00636D22" w:rsidP="00636D22">
      <w:r w:rsidRPr="00E441E7">
        <w:t xml:space="preserve">   - Implement analytics tools to monitor user interactions, gather insights, and track </w:t>
      </w:r>
      <w:proofErr w:type="spellStart"/>
      <w:r w:rsidRPr="00E441E7">
        <w:t>chatbot</w:t>
      </w:r>
      <w:proofErr w:type="spellEnd"/>
      <w:r w:rsidRPr="00E441E7">
        <w:t xml:space="preserve"> performance.</w:t>
      </w:r>
    </w:p>
    <w:p w:rsidR="00636D22" w:rsidRPr="00E441E7" w:rsidRDefault="00636D22" w:rsidP="00636D22">
      <w:r w:rsidRPr="00E441E7">
        <w:t xml:space="preserve">   - Utilize data analytics to refine the </w:t>
      </w:r>
      <w:proofErr w:type="spellStart"/>
      <w:r w:rsidRPr="00E441E7">
        <w:t>chatbot's</w:t>
      </w:r>
      <w:proofErr w:type="spellEnd"/>
      <w:r w:rsidRPr="00E441E7">
        <w:t xml:space="preserve"> response</w:t>
      </w:r>
      <w:r w:rsidR="00E441E7">
        <w:t>s and capabilities continually.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7. Launch and Promotion:</w:t>
      </w:r>
    </w:p>
    <w:p w:rsidR="00636D22" w:rsidRPr="00E441E7" w:rsidRDefault="00636D22" w:rsidP="00636D22">
      <w:r w:rsidRPr="00E441E7">
        <w:t xml:space="preserve">   - Develop a strategic launch plan for both the government website and Android app, incorporating promotional efforts to encourage user adoption.</w:t>
      </w:r>
    </w:p>
    <w:p w:rsidR="00636D22" w:rsidRPr="00E441E7" w:rsidRDefault="00636D22" w:rsidP="00636D22">
      <w:pPr>
        <w:rPr>
          <w:b/>
        </w:rPr>
      </w:pPr>
      <w:r w:rsidRPr="00E441E7">
        <w:rPr>
          <w:b/>
        </w:rPr>
        <w:t>8. Feedback Mechanism:</w:t>
      </w:r>
    </w:p>
    <w:p w:rsidR="00636D22" w:rsidRPr="00E441E7" w:rsidRDefault="00636D22" w:rsidP="00636D22">
      <w:r w:rsidRPr="00E441E7">
        <w:t xml:space="preserve"> </w:t>
      </w:r>
      <w:r w:rsidRPr="00E441E7">
        <w:tab/>
      </w:r>
      <w:r w:rsidRPr="00E441E7">
        <w:t xml:space="preserve">- Include a user-friendly feedback mechanism for reporting issues and providing feedback, facilitating </w:t>
      </w:r>
      <w:proofErr w:type="spellStart"/>
      <w:r w:rsidRPr="00E441E7">
        <w:t>ongoing</w:t>
      </w:r>
      <w:proofErr w:type="spellEnd"/>
      <w:r w:rsidRPr="00E441E7">
        <w:t xml:space="preserve"> improvement.</w:t>
      </w:r>
    </w:p>
    <w:p w:rsidR="002A6A61" w:rsidRPr="00E441E7" w:rsidRDefault="002A6A61" w:rsidP="00636D22">
      <w:pPr>
        <w:rPr>
          <w:b/>
        </w:rPr>
      </w:pPr>
      <w:r w:rsidRPr="00E441E7">
        <w:rPr>
          <w:b/>
        </w:rPr>
        <w:t>9. Prioritize User Privacy:</w:t>
      </w:r>
    </w:p>
    <w:p w:rsidR="00524303" w:rsidRPr="00E441E7" w:rsidRDefault="002A6A61" w:rsidP="00E441E7">
      <w:pPr>
        <w:ind w:firstLine="720"/>
      </w:pPr>
      <w:r w:rsidRPr="00E441E7">
        <w:t>-Implement robust data privacy measures, secure HTTPS connections, and transparent privacy policies to ensure user data is protected at every interaction with our website.</w:t>
      </w:r>
      <w:bookmarkStart w:id="0" w:name="_GoBack"/>
      <w:bookmarkEnd w:id="0"/>
    </w:p>
    <w:p w:rsidR="00524303" w:rsidRPr="00E441E7" w:rsidRDefault="00636D22" w:rsidP="00636D22">
      <w:pPr>
        <w:rPr>
          <w:b/>
        </w:rPr>
      </w:pPr>
      <w:r w:rsidRPr="00E441E7">
        <w:rPr>
          <w:b/>
        </w:rPr>
        <w:t>Technologies Used:</w:t>
      </w:r>
    </w:p>
    <w:p w:rsidR="00636D22" w:rsidRPr="00E441E7" w:rsidRDefault="00636D22" w:rsidP="00636D22">
      <w:r w:rsidRPr="00E441E7">
        <w:t>- Serif draw +</w:t>
      </w:r>
    </w:p>
    <w:p w:rsidR="00636D22" w:rsidRPr="00E441E7" w:rsidRDefault="00636D22" w:rsidP="00636D22">
      <w:r w:rsidRPr="00E441E7">
        <w:t>- React JS</w:t>
      </w:r>
    </w:p>
    <w:p w:rsidR="00636D22" w:rsidRPr="00E441E7" w:rsidRDefault="00636D22" w:rsidP="00636D22">
      <w:r w:rsidRPr="00E441E7">
        <w:t>- DJANGO</w:t>
      </w:r>
    </w:p>
    <w:p w:rsidR="00636D22" w:rsidRPr="00E441E7" w:rsidRDefault="00636D22" w:rsidP="00636D22">
      <w:r w:rsidRPr="00E441E7">
        <w:t>- HTML</w:t>
      </w:r>
    </w:p>
    <w:p w:rsidR="00636D22" w:rsidRPr="00E441E7" w:rsidRDefault="00636D22" w:rsidP="00636D22">
      <w:r w:rsidRPr="00E441E7">
        <w:t>- Cascading Style Sheets (CSS)</w:t>
      </w:r>
    </w:p>
    <w:p w:rsidR="00636D22" w:rsidRPr="00E441E7" w:rsidRDefault="00636D22" w:rsidP="00636D22">
      <w:r w:rsidRPr="00E441E7">
        <w:t>- JavaScript</w:t>
      </w:r>
    </w:p>
    <w:p w:rsidR="00636D22" w:rsidRPr="00E441E7" w:rsidRDefault="00636D22" w:rsidP="00636D22">
      <w:r w:rsidRPr="00E441E7">
        <w:lastRenderedPageBreak/>
        <w:t>- Machine Learning</w:t>
      </w:r>
    </w:p>
    <w:p w:rsidR="00636D22" w:rsidRPr="00E441E7" w:rsidRDefault="00636D22" w:rsidP="00636D22">
      <w:r w:rsidRPr="00E441E7">
        <w:t>- Natural Language Processing</w:t>
      </w:r>
    </w:p>
    <w:p w:rsidR="00636D22" w:rsidRPr="00E441E7" w:rsidRDefault="00636D22" w:rsidP="00636D22">
      <w:r w:rsidRPr="00E441E7">
        <w:t>- Large Language Models</w:t>
      </w:r>
    </w:p>
    <w:p w:rsidR="00636D22" w:rsidRPr="00E441E7" w:rsidRDefault="00636D22" w:rsidP="00636D22">
      <w:r w:rsidRPr="00E441E7">
        <w:t>- Generative Pre-trained Transformer 3 (GPT-3)</w:t>
      </w:r>
    </w:p>
    <w:p w:rsidR="00636D22" w:rsidRPr="00E441E7" w:rsidRDefault="00636D22" w:rsidP="00636D22">
      <w:r w:rsidRPr="00E441E7">
        <w:t>- Google’s Speech Recognition API</w:t>
      </w:r>
    </w:p>
    <w:p w:rsidR="00636D22" w:rsidRPr="00E441E7" w:rsidRDefault="00636D22" w:rsidP="00636D22">
      <w:r w:rsidRPr="00E441E7">
        <w:t>- Carnegie Mellon University (CMU) Sphinx</w:t>
      </w:r>
    </w:p>
    <w:p w:rsidR="00636D22" w:rsidRPr="00E441E7" w:rsidRDefault="00636D22" w:rsidP="00636D22">
      <w:r w:rsidRPr="00E441E7">
        <w:t>- Analytics Tools</w:t>
      </w:r>
    </w:p>
    <w:sectPr w:rsidR="00636D22" w:rsidRPr="00E4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22"/>
    <w:rsid w:val="002A6A61"/>
    <w:rsid w:val="00524303"/>
    <w:rsid w:val="00636D22"/>
    <w:rsid w:val="00A54240"/>
    <w:rsid w:val="00D17DCB"/>
    <w:rsid w:val="00E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Bhatgare</dc:creator>
  <cp:lastModifiedBy>Mayank Bhatgare</cp:lastModifiedBy>
  <cp:revision>4</cp:revision>
  <dcterms:created xsi:type="dcterms:W3CDTF">2023-10-06T20:22:00Z</dcterms:created>
  <dcterms:modified xsi:type="dcterms:W3CDTF">2023-10-06T20:38:00Z</dcterms:modified>
</cp:coreProperties>
</file>