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gjdgxs" w:id="0"/>
      <w:bookmarkEnd w:id="0"/>
      <w:r w:rsidDel="00000000" w:rsidR="00000000" w:rsidRPr="00000000">
        <w:rPr>
          <w:rtl w:val="0"/>
        </w:rPr>
        <w:t xml:space="preserve">Site Technical summary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Site Name: </w:t>
      </w:r>
      <w:r w:rsidDel="00000000" w:rsidR="00000000" w:rsidRPr="00000000">
        <w:rPr>
          <w:b w:val="1"/>
          <w:rtl w:val="0"/>
        </w:rPr>
        <w:t xml:space="preserve">Black Ridge Limited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fill in the following table.  You only need to include the files that are publicly accessible to the user for your webpage. Templates, PHP libraries, JavaScript files etc… do not needed to be included.</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228"/>
        <w:tblGridChange w:id="0">
          <w:tblGrid>
            <w:gridCol w:w="2122"/>
            <w:gridCol w:w="7228"/>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Page/Filename</w:t>
            </w:r>
          </w:p>
        </w:tc>
        <w:tc>
          <w:tcPr/>
          <w:p w:rsidR="00000000" w:rsidDel="00000000" w:rsidP="00000000" w:rsidRDefault="00000000" w:rsidRPr="00000000">
            <w:pPr>
              <w:contextualSpacing w:val="0"/>
              <w:rPr>
                <w:b w:val="1"/>
              </w:rPr>
            </w:pPr>
            <w:r w:rsidDel="00000000" w:rsidR="00000000" w:rsidRPr="00000000">
              <w:rPr>
                <w:b w:val="1"/>
                <w:rtl w:val="0"/>
              </w:rPr>
              <w:t xml:space="preserve">Technologies used</w:t>
            </w:r>
          </w:p>
        </w:tc>
      </w:tr>
      <w:tr>
        <w:tc>
          <w:tcPr/>
          <w:p w:rsidR="00000000" w:rsidDel="00000000" w:rsidP="00000000" w:rsidRDefault="00000000" w:rsidRPr="00000000">
            <w:pPr>
              <w:contextualSpacing w:val="0"/>
              <w:rPr/>
            </w:pPr>
            <w:r w:rsidDel="00000000" w:rsidR="00000000" w:rsidRPr="00000000">
              <w:rPr>
                <w:rtl w:val="0"/>
              </w:rPr>
              <w:t xml:space="preserve">cabins.php</w:t>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Less.js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Twig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JQuery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w:t>
            </w:r>
          </w:p>
        </w:tc>
      </w:tr>
      <w:tr>
        <w:tc>
          <w:tcPr/>
          <w:p w:rsidR="00000000" w:rsidDel="00000000" w:rsidP="00000000" w:rsidRDefault="00000000" w:rsidRPr="00000000">
            <w:pPr>
              <w:contextualSpacing w:val="0"/>
              <w:rPr/>
            </w:pPr>
            <w:r w:rsidDel="00000000" w:rsidR="00000000" w:rsidRPr="00000000">
              <w:rPr>
                <w:rtl w:val="0"/>
              </w:rPr>
              <w:t xml:space="preserve">createAccount.php</w:t>
            </w:r>
            <w:r w:rsidDel="00000000" w:rsidR="00000000" w:rsidRPr="00000000">
              <w:rPr>
                <w:rtl w:val="0"/>
              </w:rPr>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Less.js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Twig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AJAX</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JQuery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w:t>
            </w:r>
          </w:p>
        </w:tc>
      </w:tr>
      <w:tr>
        <w:tc>
          <w:tcPr/>
          <w:p w:rsidR="00000000" w:rsidDel="00000000" w:rsidP="00000000" w:rsidRDefault="00000000" w:rsidRPr="00000000">
            <w:pPr>
              <w:contextualSpacing w:val="0"/>
              <w:rPr/>
            </w:pPr>
            <w:r w:rsidDel="00000000" w:rsidR="00000000" w:rsidRPr="00000000">
              <w:rPr>
                <w:rtl w:val="0"/>
              </w:rPr>
              <w:t xml:space="preserve">dining.php</w:t>
            </w:r>
            <w:r w:rsidDel="00000000" w:rsidR="00000000" w:rsidRPr="00000000">
              <w:rPr>
                <w:rtl w:val="0"/>
              </w:rPr>
            </w:r>
          </w:p>
        </w:tc>
        <w:tc>
          <w:tcPr/>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Less.js</w:t>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Twig</w:t>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JQuery</w:t>
            </w:r>
          </w:p>
        </w:tc>
      </w:tr>
      <w:tr>
        <w:tc>
          <w:tcPr/>
          <w:p w:rsidR="00000000" w:rsidDel="00000000" w:rsidP="00000000" w:rsidRDefault="00000000" w:rsidRPr="00000000">
            <w:pPr>
              <w:contextualSpacing w:val="0"/>
              <w:rPr/>
            </w:pPr>
            <w:r w:rsidDel="00000000" w:rsidR="00000000" w:rsidRPr="00000000">
              <w:rPr>
                <w:rtl w:val="0"/>
              </w:rPr>
              <w:t xml:space="preserve">history.php</w:t>
            </w:r>
          </w:p>
        </w:tc>
        <w:tc>
          <w:tcPr/>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Less.js</w:t>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Twig</w:t>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JQuery</w:t>
            </w:r>
          </w:p>
        </w:tc>
      </w:tr>
      <w:tr>
        <w:tc>
          <w:tcPr/>
          <w:p w:rsidR="00000000" w:rsidDel="00000000" w:rsidP="00000000" w:rsidRDefault="00000000" w:rsidRPr="00000000">
            <w:pPr>
              <w:contextualSpacing w:val="0"/>
              <w:rPr/>
            </w:pPr>
            <w:r w:rsidDel="00000000" w:rsidR="00000000" w:rsidRPr="00000000">
              <w:rPr>
                <w:rtl w:val="0"/>
              </w:rPr>
              <w:t xml:space="preserve">schedule.php</w:t>
            </w:r>
          </w:p>
        </w:tc>
        <w:tc>
          <w:tcPr/>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Less.js</w:t>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PHP</w:t>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Twig</w:t>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AJAX</w:t>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JQuery</w:t>
            </w:r>
          </w:p>
          <w:p w:rsidR="00000000" w:rsidDel="00000000" w:rsidP="00000000" w:rsidRDefault="00000000" w:rsidRPr="00000000">
            <w:pPr>
              <w:numPr>
                <w:ilvl w:val="0"/>
                <w:numId w:val="1"/>
              </w:numPr>
              <w:spacing w:after="160" w:line="259" w:lineRule="auto"/>
              <w:ind w:left="720" w:hanging="360"/>
              <w:contextualSpacing w:val="1"/>
              <w:rPr/>
            </w:pPr>
            <w:r w:rsidDel="00000000" w:rsidR="00000000" w:rsidRPr="00000000">
              <w:rPr>
                <w:rtl w:val="0"/>
              </w:rPr>
              <w:t xml:space="preserve">SQL</w:t>
            </w:r>
          </w:p>
        </w:tc>
      </w:tr>
      <w:tr>
        <w:tc>
          <w:tcPr/>
          <w:p w:rsidR="00000000" w:rsidDel="00000000" w:rsidP="00000000" w:rsidRDefault="00000000" w:rsidRPr="00000000">
            <w:pPr>
              <w:contextualSpacing w:val="0"/>
              <w:rPr/>
            </w:pPr>
            <w:r w:rsidDel="00000000" w:rsidR="00000000" w:rsidRPr="00000000">
              <w:rPr>
                <w:rtl w:val="0"/>
              </w:rPr>
              <w:t xml:space="preserve">index</w:t>
            </w:r>
          </w:p>
        </w:tc>
        <w:tc>
          <w:tcPr/>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Less.js</w:t>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PHP</w:t>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Twig</w:t>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JavaScript</w:t>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JQuery</w:t>
            </w:r>
          </w:p>
          <w:p w:rsidR="00000000" w:rsidDel="00000000" w:rsidP="00000000" w:rsidRDefault="00000000" w:rsidRPr="00000000">
            <w:pPr>
              <w:numPr>
                <w:ilvl w:val="0"/>
                <w:numId w:val="1"/>
              </w:numPr>
              <w:spacing w:after="160" w:line="259" w:lineRule="auto"/>
              <w:ind w:left="720" w:hanging="360"/>
              <w:contextualSpacing w:val="1"/>
              <w:rPr/>
            </w:pPr>
            <w:r w:rsidDel="00000000" w:rsidR="00000000" w:rsidRPr="00000000">
              <w:rPr>
                <w:rtl w:val="0"/>
              </w:rPr>
              <w:t xml:space="preserve">SQL</w:t>
            </w:r>
          </w:p>
        </w:tc>
      </w:tr>
      <w:tr>
        <w:tc>
          <w:tcPr/>
          <w:p w:rsidR="00000000" w:rsidDel="00000000" w:rsidP="00000000" w:rsidRDefault="00000000" w:rsidRPr="00000000">
            <w:pPr>
              <w:contextualSpacing w:val="0"/>
              <w:rPr/>
            </w:pPr>
            <w:r w:rsidDel="00000000" w:rsidR="00000000" w:rsidRPr="00000000">
              <w:rPr>
                <w:rtl w:val="0"/>
              </w:rPr>
              <w:t xml:space="preserve">user/account.php</w:t>
            </w:r>
          </w:p>
        </w:tc>
        <w:tc>
          <w:tcPr/>
          <w:p w:rsidR="00000000" w:rsidDel="00000000" w:rsidP="00000000" w:rsidRDefault="00000000" w:rsidRPr="00000000">
            <w:pPr>
              <w:numPr>
                <w:ilvl w:val="0"/>
                <w:numId w:val="1"/>
              </w:numPr>
              <w:spacing w:line="259" w:lineRule="auto"/>
              <w:ind w:left="720" w:hanging="360"/>
              <w:rPr/>
            </w:pPr>
            <w:r w:rsidDel="00000000" w:rsidR="00000000" w:rsidRPr="00000000">
              <w:rPr>
                <w:rtl w:val="0"/>
              </w:rPr>
              <w:t xml:space="preserve">Less.js</w:t>
            </w:r>
          </w:p>
          <w:p w:rsidR="00000000" w:rsidDel="00000000" w:rsidP="00000000" w:rsidRDefault="00000000" w:rsidRPr="00000000">
            <w:pPr>
              <w:numPr>
                <w:ilvl w:val="0"/>
                <w:numId w:val="1"/>
              </w:numPr>
              <w:spacing w:line="259" w:lineRule="auto"/>
              <w:ind w:left="720" w:hanging="360"/>
              <w:rPr/>
            </w:pPr>
            <w:r w:rsidDel="00000000" w:rsidR="00000000" w:rsidRPr="00000000">
              <w:rPr>
                <w:rtl w:val="0"/>
              </w:rPr>
              <w:t xml:space="preserve">PHP</w:t>
            </w:r>
          </w:p>
          <w:p w:rsidR="00000000" w:rsidDel="00000000" w:rsidP="00000000" w:rsidRDefault="00000000" w:rsidRPr="00000000">
            <w:pPr>
              <w:numPr>
                <w:ilvl w:val="0"/>
                <w:numId w:val="1"/>
              </w:numPr>
              <w:spacing w:line="259" w:lineRule="auto"/>
              <w:ind w:left="720" w:hanging="360"/>
              <w:rPr/>
            </w:pPr>
            <w:r w:rsidDel="00000000" w:rsidR="00000000" w:rsidRPr="00000000">
              <w:rPr>
                <w:rtl w:val="0"/>
              </w:rPr>
              <w:t xml:space="preserve">JQuery</w:t>
            </w:r>
          </w:p>
          <w:p w:rsidR="00000000" w:rsidDel="00000000" w:rsidP="00000000" w:rsidRDefault="00000000" w:rsidRPr="00000000">
            <w:pPr>
              <w:numPr>
                <w:ilvl w:val="0"/>
                <w:numId w:val="1"/>
              </w:numPr>
              <w:spacing w:after="160" w:line="259" w:lineRule="auto"/>
              <w:ind w:left="720" w:hanging="360"/>
              <w:rPr/>
            </w:pPr>
            <w:r w:rsidDel="00000000" w:rsidR="00000000" w:rsidRPr="00000000">
              <w:rPr>
                <w:rtl w:val="0"/>
              </w:rPr>
              <w:t xml:space="preserve">SQL</w:t>
            </w:r>
          </w:p>
        </w:tc>
      </w:tr>
      <w:tr>
        <w:tc>
          <w:tcPr/>
          <w:p w:rsidR="00000000" w:rsidDel="00000000" w:rsidP="00000000" w:rsidRDefault="00000000" w:rsidRPr="00000000">
            <w:pPr>
              <w:contextualSpacing w:val="0"/>
              <w:rPr/>
            </w:pPr>
            <w:r w:rsidDel="00000000" w:rsidR="00000000" w:rsidRPr="00000000">
              <w:rPr>
                <w:rtl w:val="0"/>
              </w:rPr>
              <w:t xml:space="preserve">user/reservations</w:t>
            </w:r>
          </w:p>
        </w:tc>
        <w:tc>
          <w:tcPr/>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Less.js</w:t>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PHP</w:t>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tl w:val="0"/>
              </w:rPr>
              <w:t xml:space="preserve">JQuery</w:t>
            </w:r>
          </w:p>
          <w:p w:rsidR="00000000" w:rsidDel="00000000" w:rsidP="00000000" w:rsidRDefault="00000000" w:rsidRPr="00000000">
            <w:pPr>
              <w:numPr>
                <w:ilvl w:val="0"/>
                <w:numId w:val="1"/>
              </w:numPr>
              <w:spacing w:after="160" w:line="259" w:lineRule="auto"/>
              <w:ind w:left="720" w:hanging="360"/>
              <w:contextualSpacing w:val="1"/>
              <w:rPr/>
            </w:pPr>
            <w:r w:rsidDel="00000000" w:rsidR="00000000" w:rsidRPr="00000000">
              <w:rPr>
                <w:rtl w:val="0"/>
              </w:rPr>
              <w:t xml:space="preserve">SQL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*Set Up*</w:t>
      </w:r>
    </w:p>
    <w:p w:rsidR="00000000" w:rsidDel="00000000" w:rsidP="00000000" w:rsidRDefault="00000000" w:rsidRPr="00000000">
      <w:pPr>
        <w:contextualSpacing w:val="0"/>
        <w:rPr/>
      </w:pPr>
      <w:r w:rsidDel="00000000" w:rsidR="00000000" w:rsidRPr="00000000">
        <w:rPr>
          <w:rtl w:val="0"/>
        </w:rPr>
        <w:t xml:space="preserve">Create database: brl</w:t>
      </w:r>
    </w:p>
    <w:p w:rsidR="00000000" w:rsidDel="00000000" w:rsidP="00000000" w:rsidRDefault="00000000" w:rsidRPr="00000000">
      <w:pPr>
        <w:contextualSpacing w:val="0"/>
        <w:rPr/>
      </w:pPr>
      <w:r w:rsidDel="00000000" w:rsidR="00000000" w:rsidRPr="00000000">
        <w:rPr>
          <w:rtl w:val="0"/>
        </w:rPr>
        <w:t xml:space="preserve">Import  to database: brl.sql</w:t>
      </w:r>
    </w:p>
    <w:p w:rsidR="00000000" w:rsidDel="00000000" w:rsidP="00000000" w:rsidRDefault="00000000" w:rsidRPr="00000000">
      <w:pPr>
        <w:contextualSpacing w:val="0"/>
        <w:rPr/>
      </w:pPr>
      <w:r w:rsidDel="00000000" w:rsidR="00000000" w:rsidRPr="00000000">
        <w:rPr>
          <w:rtl w:val="0"/>
        </w:rPr>
        <w:t xml:space="preserve">Username: project</w:t>
      </w:r>
    </w:p>
    <w:p w:rsidR="00000000" w:rsidDel="00000000" w:rsidP="00000000" w:rsidRDefault="00000000" w:rsidRPr="00000000">
      <w:pPr>
        <w:contextualSpacing w:val="0"/>
        <w:rPr/>
      </w:pPr>
      <w:r w:rsidDel="00000000" w:rsidR="00000000" w:rsidRPr="00000000">
        <w:rPr>
          <w:rtl w:val="0"/>
        </w:rPr>
        <w:t xml:space="preserve">Password: project</w:t>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