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ascii="Arial" w:hAnsi="Arial"/>
          <w:b/>
          <w:bCs/>
          <w:color w:val="111111"/>
          <w:sz w:val="36"/>
          <w:szCs w:val="36"/>
        </w:rPr>
        <w:t>Kulturverein Schlot: Art, Community and Survival</w:t>
      </w:r>
    </w:p>
    <w:p>
      <w:pPr>
        <w:pStyle w:val="Normal"/>
        <w:spacing w:before="0" w:after="60"/>
        <w:rPr/>
      </w:pPr>
      <w:r>
        <w:rPr>
          <w:rFonts w:eastAsia="Arial" w:cs="Arial" w:ascii="Arial" w:hAnsi="Arial"/>
          <w:i/>
          <w:iCs/>
          <w:color w:val="555555"/>
          <w:sz w:val="22"/>
          <w:szCs w:val="22"/>
        </w:rPr>
        <w:t>Interview with Kulturverein Schlot and Anne Janssen</w:t>
      </w:r>
    </w:p>
    <w:p>
      <w:pPr>
        <w:pStyle w:val="Normal"/>
        <w:spacing w:before="0" w:after="240"/>
        <w:rPr/>
      </w:pPr>
      <w:r>
        <w:rPr>
          <w:rFonts w:eastAsia="Arial" w:cs="Arial" w:ascii="Arial" w:hAnsi="Arial"/>
          <w:color w:val="888888"/>
          <w:sz w:val="20"/>
          <w:szCs w:val="20"/>
        </w:rPr>
        <w:t>S&amp;D Strategies</w:t>
      </w:r>
    </w:p>
    <w:p>
      <w:pPr>
        <w:pStyle w:val="Normal"/>
        <w:pBdr>
          <w:bottom w:val="single" w:sz="4" w:space="1" w:color="AAAAAA"/>
        </w:pBdr>
        <w:spacing w:before="0" w:after="120"/>
        <w:rPr/>
      </w:pPr>
      <w:r>
        <w:rPr/>
      </w:r>
    </w:p>
    <w:p>
      <w:pPr>
        <w:pStyle w:val="Normal"/>
        <w:spacing w:before="0" w:after="120"/>
        <w:rPr/>
      </w:pPr>
      <w:r>
        <w:rPr/>
      </w:r>
    </w:p>
    <w:p>
      <w:pPr>
        <w:pStyle w:val="Normal"/>
        <w:spacing w:before="0" w:after="240"/>
        <w:rPr/>
      </w:pPr>
      <w:r>
        <w:rPr>
          <w:rFonts w:eastAsia="Arial" w:cs="Arial" w:ascii="Arial" w:hAnsi="Arial"/>
          <w:i/>
          <w:iCs/>
          <w:color w:val="666666"/>
          <w:sz w:val="20"/>
          <w:szCs w:val="20"/>
        </w:rPr>
        <w:t>Schlot is an atelier and event space in a former industrial building in Frankfurt. It houses around ten artists and four to five bands, and runs a programme of concerts, exhibitions and performances. The interview was conducted during a guided tour of the space and its shared garden.</w:t>
      </w:r>
    </w:p>
    <w:p>
      <w:pPr>
        <w:pStyle w:val="Normal"/>
        <w:pBdr>
          <w:bottom w:val="single" w:sz="4" w:space="1" w:color="DDDDDD"/>
        </w:pBdr>
        <w:spacing w:before="0" w:after="120"/>
        <w:rPr/>
      </w:pPr>
      <w:r>
        <w:rPr/>
      </w:r>
    </w:p>
    <w:p>
      <w:pPr>
        <w:pStyle w:val="Normal"/>
        <w:spacing w:before="0" w:after="160"/>
        <w:rPr/>
      </w:pPr>
      <w:r>
        <w:rPr/>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Welcome to Schlot. It's an atelier space for artists — we have around nine to ten artists here who produce their work. It started about ten or eleven years ago.</w:t>
      </w:r>
    </w:p>
    <w:p>
      <w:pPr>
        <w:pStyle w:val="Normal"/>
        <w:spacing w:before="0" w:after="80"/>
        <w:rPr/>
      </w:pPr>
      <w:r>
        <w:rPr>
          <w:rFonts w:eastAsia="Georgia" w:cs="Georgia"/>
          <w:color w:val="111111"/>
          <w:sz w:val="22"/>
          <w:szCs w:val="22"/>
        </w:rPr>
        <w:t>We built a lot of what you see inside. It wasn't like this when we got it. We built the structures over there, and the room through there is a rehearsal room for bands. So there are roughly ten artists and four to five bands, which rehearse during the week in the evenings. Once a month on weekends we have happenings, concerts, exhibitions or similar events.</w:t>
      </w:r>
    </w:p>
    <w:p>
      <w:pPr>
        <w:pStyle w:val="Normal"/>
        <w:spacing w:before="0" w:after="80"/>
        <w:rPr/>
      </w:pPr>
      <w:r>
        <w:rPr>
          <w:rFonts w:eastAsia="Georgia" w:cs="Georgia"/>
          <w:color w:val="111111"/>
          <w:sz w:val="22"/>
          <w:szCs w:val="22"/>
        </w:rPr>
        <w:t>When we do have an event, the stage is over there with the bar. We put away the tools in that direction and set up the sofas and seating here — so this becomes the public room and the bands play over there. The rental income is also funding-related, so it's a mixed-use space: atelier, rehearsal room and exhibition space.</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How did you fund the initial renovation when you took the place ten or eleven years ago?</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It took five years before any real funding came in. In the beginning everyone had to chip in their own money.</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So were there maybe four or five artists at the start, or were there nine from the beginning?</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In the beginning there were three artists and two musicians — that's also why there's a rehearsal space. Then they built more room upstairs and got another room at the back, in another part of the former industrial complex, because more and more artists were joining.</w:t>
      </w:r>
    </w:p>
    <w:p>
      <w:pPr>
        <w:pStyle w:val="Normal"/>
        <w:spacing w:before="280" w:after="60"/>
        <w:rPr/>
      </w:pPr>
      <w:r>
        <w:rPr>
          <w:rFonts w:eastAsia="Arial" w:cs="Arial" w:ascii="Arial" w:hAnsi="Arial"/>
          <w:b/>
          <w:bCs/>
          <w:color w:val="1A5F5F"/>
          <w:sz w:val="22"/>
          <w:szCs w:val="22"/>
        </w:rPr>
        <w:t>Kulturverein Schlot (another member):</w:t>
      </w:r>
    </w:p>
    <w:p>
      <w:pPr>
        <w:pStyle w:val="Normal"/>
        <w:spacing w:before="0" w:after="80"/>
        <w:rPr/>
      </w:pPr>
      <w:r>
        <w:rPr>
          <w:rFonts w:eastAsia="Georgia" w:cs="Georgia"/>
          <w:color w:val="111111"/>
          <w:sz w:val="22"/>
          <w:szCs w:val="22"/>
        </w:rPr>
        <w:t>Yes — and the costs have increased a lot. They roughly doubled by the time we moved in.</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Most artists end up getting side jobs, or getting poorer, or stopping altogether at forty or fifty.</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Or having rich parents.</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Yes, or having rich parents. So it's basically a necessity to come together as a community and build spaces like this — otherwise you can't really survive in the real world, with real costs. It's nice to have people around you, but it's also a necessity.</w:t>
      </w:r>
    </w:p>
    <w:p>
      <w:pPr>
        <w:pStyle w:val="Normal"/>
        <w:spacing w:before="0" w:after="80"/>
        <w:rPr/>
      </w:pPr>
      <w:r>
        <w:rPr>
          <w:rFonts w:eastAsia="Georgia" w:cs="Georgia"/>
          <w:color w:val="111111"/>
          <w:sz w:val="22"/>
          <w:szCs w:val="22"/>
        </w:rPr>
        <w:t>Everyone says, oh, we're so nice and communal — but in the end it's a brutal job with brutal economics, completely deregulated, no protection whatsoever, and very subjective. You can only survive by building communities, in my opinion. That's essentially what happened here.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And like in every community, it's always a challenge: who takes responsibility, who does the heavy lifting, and who just participates. I know that from our own club as well. It's hard work to keep a community like this running over time — so the fact that you've been doing this for so long is really something.</w:t>
      </w:r>
    </w:p>
    <w:p>
      <w:pPr>
        <w:pStyle w:val="Normal"/>
        <w:spacing w:before="0" w:after="80"/>
        <w:rPr/>
      </w:pPr>
      <w:r>
        <w:rPr>
          <w:rFonts w:eastAsia="Georgia" w:cs="Georgia"/>
          <w:color w:val="111111"/>
          <w:sz w:val="22"/>
          <w:szCs w:val="22"/>
        </w:rPr>
        <w:t>And since you also have a garden here — it's part of a shared community garden space, isn't it? There's another one we might be able to look at.</w:t>
      </w:r>
    </w:p>
    <w:p>
      <w:pPr>
        <w:pStyle w:val="Normal"/>
        <w:spacing w:before="0" w:after="200"/>
        <w:rPr/>
      </w:pPr>
      <w:r>
        <w:rPr/>
      </w:r>
    </w:p>
    <w:p>
      <w:pPr>
        <w:pStyle w:val="Normal"/>
        <w:pBdr>
          <w:bottom w:val="single" w:sz="4" w:space="1" w:color="DDDDDD"/>
        </w:pBdr>
        <w:spacing w:before="0" w:after="120"/>
        <w:rPr/>
      </w:pPr>
      <w:r>
        <w:rPr/>
      </w:r>
    </w:p>
    <w:p>
      <w:pPr>
        <w:pStyle w:val="Normal"/>
        <w:spacing w:before="180" w:after="100"/>
        <w:rPr/>
      </w:pPr>
      <w:r>
        <w:rPr>
          <w:rFonts w:eastAsia="Arial" w:cs="Arial" w:ascii="Arial" w:hAnsi="Arial"/>
          <w:i/>
          <w:iCs/>
          <w:color w:val="999999"/>
          <w:sz w:val="20"/>
          <w:szCs w:val="20"/>
        </w:rPr>
        <w:t>[Moving through the atelier space]</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On the back side, outside, there's a garden we share with the neighbours — Promente — and we have a small section. There's also another atelier in the cellar which has its own small section. We can do a tour through the rehearsal room, out to the garden and back.</w:t>
      </w:r>
    </w:p>
    <w:p>
      <w:pPr>
        <w:pStyle w:val="Normal"/>
        <w:spacing w:before="0" w:after="80"/>
        <w:rPr/>
      </w:pPr>
      <w:r>
        <w:rPr>
          <w:rFonts w:eastAsia="Georgia" w:cs="Georgia"/>
          <w:color w:val="111111"/>
          <w:sz w:val="22"/>
          <w:szCs w:val="22"/>
        </w:rPr>
        <w:t>It might be interesting to note how the machines in here are organised: each machine belongs to one artist, and if you want to use someone else's machine, you get a short introduction first and then you can use it. We share machines, but they belong to different people. And if you break something, you have to make peace with whoever owns it.</w:t>
      </w:r>
    </w:p>
    <w:p>
      <w:pPr>
        <w:pStyle w:val="Normal"/>
        <w:spacing w:before="0" w:after="80"/>
        <w:rPr/>
      </w:pPr>
      <w:r>
        <w:rPr>
          <w:rFonts w:eastAsia="Georgia" w:cs="Georgia"/>
          <w:color w:val="111111"/>
          <w:sz w:val="22"/>
          <w:szCs w:val="22"/>
        </w:rPr>
        <w:t>Now we're in the rehearsal room. The same principle applies here — the instruments, speakers and equipment all belong to someone. Some things are shared, some aren't.</w:t>
      </w:r>
    </w:p>
    <w:p>
      <w:pPr>
        <w:pStyle w:val="Normal"/>
        <w:spacing w:before="0" w:after="80"/>
        <w:rPr/>
      </w:pPr>
      <w:r>
        <w:rPr>
          <w:rFonts w:eastAsia="Georgia" w:cs="Georgia"/>
          <w:color w:val="111111"/>
          <w:sz w:val="22"/>
          <w:szCs w:val="22"/>
        </w:rPr>
        <w:t>A real advantage of this location is that it's in a former industrial zone. The noise regulations here are different from a residential area, so we can be louder and later. We have far fewer problems with neighbours because of that — we can be loud well into the night.</w:t>
      </w:r>
    </w:p>
    <w:p>
      <w:pPr>
        <w:pStyle w:val="Normal"/>
        <w:spacing w:before="0" w:after="80"/>
        <w:rPr/>
      </w:pPr>
      <w:r>
        <w:rPr>
          <w:rFonts w:eastAsia="Georgia" w:cs="Georgia"/>
          <w:color w:val="111111"/>
          <w:sz w:val="22"/>
          <w:szCs w:val="22"/>
        </w:rPr>
        <w:t>I had an atelier in Vienna once with the same setup — a rehearsal room — and we had to give it up because it wasn't in an industrial zone and everyone complained. Here it works. So: look for industrial spaces.</w:t>
      </w:r>
    </w:p>
    <w:p>
      <w:pPr>
        <w:pStyle w:val="Normal"/>
        <w:spacing w:before="0" w:after="80"/>
        <w:rPr/>
      </w:pPr>
      <w:r>
        <w:rPr>
          <w:rFonts w:eastAsia="Georgia" w:cs="Georgia"/>
          <w:color w:val="111111"/>
          <w:sz w:val="22"/>
          <w:szCs w:val="22"/>
        </w:rPr>
        <w:t>The rehearsal room itself is one of the better ones in Linz, because they built it themselves and the walls aren't straight — they're slightly angled, so there are no right angles, which creates good acoustics. There's plenty of demand to rehearse here, but we only take four bands. Otherwise it would be too much, and we want to keep the weekends available for concerts and events.</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Sorry — do I understand correctly that you rent this rehearsal room to the bands?</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Yes. For events, we normally put together a programme of four to five exhibitions or concerts each half-year, which we organise ourselves. We also sometimes rent out the space — either the whole venue or just the rehearsal room — for outside concerts, but that's not a regular habit. If someone comes along with a good idea for a concert, we're open to it.</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So renting is one way to generate income for the projects — or is there a common fund?</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Renting out the whole space is more of a bonus — it's not a major part of the financing, more like extra money for repairs and similar things. The core income comes from the regular rent paid by the artists and bands, plus funding from the city and state. We currently have a three-year grant from city, state and regional government — but that's being cut next year, or we'll see. It will be a new application.</w:t>
      </w:r>
    </w:p>
    <w:p>
      <w:pPr>
        <w:pStyle w:val="Normal"/>
        <w:spacing w:before="0" w:after="80"/>
        <w:rPr/>
      </w:pPr>
      <w:r>
        <w:rPr>
          <w:rFonts w:eastAsia="Georgia" w:cs="Georgia"/>
          <w:color w:val="111111"/>
          <w:sz w:val="22"/>
          <w:szCs w:val="22"/>
        </w:rPr>
        <w:t>For me as an artist, I pay €150 a month for one place. The bands also pay €150. That's really cheap for a large exhibition space and workshop, and it only works because of the additional public funding.</w:t>
      </w:r>
    </w:p>
    <w:p>
      <w:pPr>
        <w:pStyle w:val="Normal"/>
        <w:spacing w:before="0" w:after="80"/>
        <w:rPr/>
      </w:pPr>
      <w:r>
        <w:rPr>
          <w:rFonts w:eastAsia="Georgia" w:cs="Georgia"/>
          <w:color w:val="111111"/>
          <w:sz w:val="22"/>
          <w:szCs w:val="22"/>
        </w:rPr>
        <w:t>When we organise concerts, we try to pay the bands fairly — though it's not always simple. And when we rent out the space to others, we don't charge a large amount. We try to make it work for everyone.</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We visited the kiosk before coming here. Has there been collaboration between Schlot and the neighbourhood — with the kiosk project, for instance? What's the relationship between the artists here and the neighbourhood?</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Yes, we've done things together — twice, actually. There was the Bingo event, and then the Bällebad — the bubble bath installation.</w:t>
      </w:r>
    </w:p>
    <w:p>
      <w:pPr>
        <w:pStyle w:val="Normal"/>
        <w:spacing w:before="0" w:after="80"/>
        <w:rPr/>
      </w:pPr>
      <w:r>
        <w:rPr>
          <w:rFonts w:eastAsia="Georgia" w:cs="Georgia"/>
          <w:color w:val="111111"/>
          <w:sz w:val="22"/>
          <w:szCs w:val="22"/>
        </w:rPr>
        <w:t>We built a kind of paddling pool filled with balls — a ball pit, more or less — and did an installation with the kiosk: a bath setup with drinks, and people could come and get in. And the Bingo was a public event too. I wasn't there for that one — maybe you can say more?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The Bingo performance was the first event we did together, and it was really something. The performers were dressed in a very particular way — very special for that neighbourhood. You'll get to know Karin. The background of those people is very different from what you'd expect in that context, and they ran this bingo game.</w:t>
      </w:r>
    </w:p>
    <w:p>
      <w:pPr>
        <w:pStyle w:val="Normal"/>
        <w:spacing w:before="0" w:after="80"/>
        <w:rPr/>
      </w:pPr>
      <w:r>
        <w:rPr>
          <w:rFonts w:eastAsia="Georgia" w:cs="Georgia"/>
          <w:color w:val="111111"/>
          <w:sz w:val="22"/>
          <w:szCs w:val="22"/>
        </w:rPr>
        <w:t>It was genuinely artistic — a proper show, with real quality. But it worked with the people there. Everyone had a great time and kept asking: can we play bingo again? And the prizes were part of it — I got one myself: a little DIY knitting kit with the word 'fuck' printed on it, with flowers. That kind of approach: doing something strange, but people loved it.</w:t>
      </w:r>
    </w:p>
    <w:p>
      <w:pPr>
        <w:pStyle w:val="Normal"/>
        <w:spacing w:before="0" w:after="80"/>
        <w:rPr/>
      </w:pPr>
      <w:r>
        <w:rPr>
          <w:rFonts w:eastAsia="Georgia" w:cs="Georgia"/>
          <w:color w:val="111111"/>
          <w:sz w:val="22"/>
          <w:szCs w:val="22"/>
        </w:rPr>
        <w:t>That's why we did another performance — the Bällebad. And one of your artists, Sandra Laffenthaler, also had a display in our windows at some point, so we've always had that kind of back-and-forth.</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Was the neighbourhood festival a standalone event, or part of something bigger?</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The Bingo Bingo was part of the funded programme that Bernhard and I ran. We had around ten events in the garden — I think — and two of them were bigger public events like this.</w:t>
      </w:r>
    </w:p>
    <w:p>
      <w:pPr>
        <w:pStyle w:val="Normal"/>
        <w:spacing w:before="0" w:after="80"/>
        <w:rPr/>
      </w:pPr>
      <w:r>
        <w:rPr>
          <w:rFonts w:eastAsia="Georgia" w:cs="Georgia"/>
          <w:color w:val="111111"/>
          <w:sz w:val="22"/>
          <w:szCs w:val="22"/>
        </w:rPr>
        <w:t>The window exhibitions are a separate, ongoing thing. Anyone can apply to use the windows for an exhibition, and we just do it.</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 xml:space="preserve">I want to add something about the Bingo event, if I may. What Schlot created was really striking — the way you used the space, the arrows on the floor, the lighting as if it were an actual bingo hall, the costumes, the whole theatrical staging. You played with the space and brought the audience in. For me that's exactly what </w:t>
      </w:r>
      <w:r>
        <w:rPr>
          <w:rFonts w:eastAsia="Georgia" w:cs="Georgia"/>
          <w:color w:val="111111"/>
          <w:sz w:val="22"/>
          <w:szCs w:val="22"/>
        </w:rPr>
        <w:t>s</w:t>
      </w:r>
      <w:r>
        <w:rPr>
          <w:rFonts w:eastAsia="Georgia" w:cs="Georgia"/>
          <w:color w:val="111111"/>
          <w:sz w:val="22"/>
          <w:szCs w:val="22"/>
        </w:rPr>
        <w:t>p</w:t>
      </w:r>
      <w:r>
        <w:rPr>
          <w:rFonts w:eastAsia="Georgia" w:cs="Georgia"/>
          <w:color w:val="111111"/>
          <w:sz w:val="22"/>
          <w:szCs w:val="22"/>
        </w:rPr>
        <w:t>ace&amp;</w:t>
      </w:r>
      <w:r>
        <w:rPr>
          <w:rFonts w:eastAsia="Georgia" w:cs="Georgia"/>
          <w:color w:val="111111"/>
          <w:sz w:val="22"/>
          <w:szCs w:val="22"/>
        </w:rPr>
        <w:t>design can look like when it works.</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And for me, that collaboration is one of the most important aspects of the kiosk project. My big ambition is to mix things — to bring together the neighbours, the people interested in the garden, and the artists, all working together on the same level. Augenhöhe, as we say in German.</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At the same level.</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Exactly. Not everyone stuck in their own bubble. Schlot is a little more of a bubble than, say, the Nachbarschaftscafé — and that's fine — but what interests me is when those bubbles start to touch.</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Start to touch. That's exactly why we're here — trying to move between bubbles, between these communities. Universities are their own bubble too, so we try to step outside it.</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Exactly. Win-win.</w:t>
      </w:r>
    </w:p>
    <w:p>
      <w:pPr>
        <w:pStyle w:val="Normal"/>
        <w:spacing w:before="0" w:after="200"/>
        <w:rPr/>
      </w:pPr>
      <w:r>
        <w:rPr/>
      </w:r>
    </w:p>
    <w:p>
      <w:pPr>
        <w:pStyle w:val="Normal"/>
        <w:pBdr>
          <w:bottom w:val="single" w:sz="4" w:space="1" w:color="DDDDDD"/>
        </w:pBdr>
        <w:spacing w:before="0" w:after="120"/>
        <w:rPr/>
      </w:pPr>
      <w:r>
        <w:rPr/>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One recurring thing we do every two years is a kind of Christmas market — or rather a persiflage of one. We hold it in here. This year it's on again: 28th and 29th of November. It's a good showcase for what we can do when we work together.</w:t>
      </w:r>
    </w:p>
    <w:p>
      <w:pPr>
        <w:pStyle w:val="Normal"/>
        <w:spacing w:before="0" w:after="80"/>
        <w:rPr/>
      </w:pPr>
      <w:r>
        <w:rPr>
          <w:rFonts w:eastAsia="Georgia" w:cs="Georgia"/>
          <w:color w:val="111111"/>
          <w:sz w:val="22"/>
          <w:szCs w:val="22"/>
        </w:rPr>
        <w:t>Normally each artist works for themselves. But sometimes we do something collectively, and then it tends to be interactive — half theatre, half performance. The Christmas market is like that. It's all very strange. Come.</w:t>
      </w:r>
    </w:p>
    <w:p>
      <w:pPr>
        <w:pStyle w:val="Normal"/>
        <w:spacing w:before="0" w:after="80"/>
        <w:rPr/>
      </w:pPr>
      <w:r>
        <w:rPr>
          <w:rFonts w:eastAsia="Georgia" w:cs="Georgia"/>
          <w:color w:val="111111"/>
          <w:sz w:val="22"/>
          <w:szCs w:val="22"/>
        </w:rPr>
        <w:t>It's also a party at the end — not just a market. And it's not only the artists in the strict sense who take part. We also have people here who work creatively in the evenings or afternoons, not full-time artists, and in these performances everyone is together.</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And for the public concerts — are you involved in those as well?</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For those we're just the staff — we run the bar. We don't perform. Those are the rare occasions when we do something big together as a group.</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Do you sell things at the Christmas market?</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It's not a normal Christmas market — it's a persiflage. We have an esoteric stand with all the obligatory esoteric items. An astrology booth. Everything is made by us, every artist has one stand, and everything is a bit odd.</w:t>
      </w:r>
    </w:p>
    <w:p>
      <w:pPr>
        <w:pStyle w:val="Normal"/>
        <w:spacing w:before="0" w:after="80"/>
        <w:rPr/>
      </w:pPr>
      <w:r>
        <w:rPr>
          <w:rFonts w:eastAsia="Georgia" w:cs="Georgia"/>
          <w:color w:val="111111"/>
          <w:sz w:val="22"/>
          <w:szCs w:val="22"/>
        </w:rPr>
        <w:t>I run a shooting gallery and play a very committed right-wing shooting enthusiast. You can shoot and it's done completely straight — very committed to the character.</w:t>
      </w:r>
    </w:p>
    <w:p>
      <w:pPr>
        <w:pStyle w:val="Normal"/>
        <w:spacing w:before="0" w:after="80"/>
        <w:rPr/>
      </w:pPr>
      <w:r>
        <w:rPr>
          <w:rFonts w:eastAsia="Georgia" w:cs="Georgia"/>
          <w:color w:val="111111"/>
          <w:sz w:val="22"/>
          <w:szCs w:val="22"/>
        </w:rPr>
        <w:t>Then there's usually someone selling terrible Christmas trees, or other things you recognise from real Christmas markets but taken a step too far. Candle-dipping, friendship bracelets with nice-but-terrible messages — all the good things.</w:t>
      </w:r>
    </w:p>
    <w:p>
      <w:pPr>
        <w:pStyle w:val="Normal"/>
        <w:spacing w:before="0" w:after="80"/>
        <w:rPr/>
      </w:pPr>
      <w:r>
        <w:rPr>
          <w:rFonts w:eastAsia="Georgia" w:cs="Georgia"/>
          <w:color w:val="111111"/>
          <w:sz w:val="22"/>
          <w:szCs w:val="22"/>
        </w:rPr>
        <w:t>And the money we raise — by the end there's usually not much left, because we tend to make everything really nice and buy a lot of materials in advance. We end up with maybe €100. Really nice.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It was fun though.</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And you always have materials and props here that we can borrow. We often ask Schlot to help out with things we need for the kiosk windows.</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So that's another form of collaboration — lending materials.</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Yes. And sometimes when other cultural organisations or individuals need a space — not to rent exactly, but just for an afternoon, a two-hour presentation or something — we're open to that too. You can call us if you need something.</w:t>
      </w:r>
    </w:p>
    <w:p>
      <w:pPr>
        <w:pStyle w:val="Normal"/>
        <w:spacing w:before="0" w:after="200"/>
        <w:rPr/>
      </w:pPr>
      <w:r>
        <w:rPr/>
      </w:r>
    </w:p>
    <w:p>
      <w:pPr>
        <w:pStyle w:val="Normal"/>
        <w:pBdr>
          <w:bottom w:val="single" w:sz="4" w:space="1" w:color="DDDDDD"/>
        </w:pBdr>
        <w:spacing w:before="0" w:after="120"/>
        <w:rPr/>
      </w:pPr>
      <w:r>
        <w:rPr/>
      </w:r>
    </w:p>
    <w:p>
      <w:pPr>
        <w:pStyle w:val="Normal"/>
        <w:spacing w:before="180" w:after="100"/>
        <w:rPr/>
      </w:pPr>
      <w:r>
        <w:rPr>
          <w:rFonts w:eastAsia="Arial" w:cs="Arial" w:ascii="Arial" w:hAnsi="Arial"/>
          <w:i/>
          <w:iCs/>
          <w:color w:val="999999"/>
          <w:sz w:val="20"/>
          <w:szCs w:val="20"/>
        </w:rPr>
        <w:t>[The group moves through the garden]</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So this is the garden. It's quite different from the other one, but — any garden-related questions?</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And it's shared?</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Yes — from that point to the back is ours. And the section down there belongs to the atelier downstairs.</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Do you also use it for public events?</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Sometimes we sit outside during events in the summer, but we don't hold events out here. Also because of the noise — the events tend to run late, so we keep them inside.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This is Promente, as mentioned. They have an office here that runs an arts and culture programme — KUK, Kunst und Kultur. They offer open ateliers for mental health: people can come and sing, dance or work with clay.</w:t>
      </w:r>
    </w:p>
    <w:p>
      <w:pPr>
        <w:pStyle w:val="Normal"/>
        <w:spacing w:before="0" w:after="80"/>
        <w:rPr/>
      </w:pPr>
      <w:r>
        <w:rPr>
          <w:rFonts w:eastAsia="Georgia" w:cs="Georgia"/>
          <w:color w:val="111111"/>
          <w:sz w:val="22"/>
          <w:szCs w:val="22"/>
        </w:rPr>
        <w:t>They also have a community garden where people work together. And Promente collaborates with the kiosk project as well — they're one of the partners in the network.</w:t>
      </w:r>
    </w:p>
    <w:p>
      <w:pPr>
        <w:pStyle w:val="Normal"/>
        <w:spacing w:before="280" w:after="60"/>
        <w:rPr/>
      </w:pPr>
      <w:r>
        <w:rPr>
          <w:rFonts w:eastAsia="Arial" w:cs="Arial" w:ascii="Arial" w:hAnsi="Arial"/>
          <w:b/>
          <w:bCs/>
          <w:color w:val="444444"/>
          <w:sz w:val="22"/>
          <w:szCs w:val="22"/>
        </w:rPr>
        <w:t>S&amp;D Strategies</w:t>
      </w:r>
    </w:p>
    <w:p>
      <w:pPr>
        <w:pStyle w:val="Normal"/>
        <w:spacing w:before="0" w:after="80"/>
        <w:rPr/>
      </w:pPr>
      <w:r>
        <w:rPr>
          <w:rFonts w:eastAsia="Georgia" w:cs="Georgia"/>
          <w:color w:val="111111"/>
          <w:sz w:val="22"/>
          <w:szCs w:val="22"/>
        </w:rPr>
        <w:t>Do they have social workers or therapists working here?</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I don't think they have therapists as such — it's more social work and arts facilitation. They have artists who are open to everyone. You don't need a diagnosis to come. But it's especially for people who are in an unstable mental health situation.</w:t>
      </w:r>
    </w:p>
    <w:p>
      <w:pPr>
        <w:pStyle w:val="Normal"/>
        <w:spacing w:before="0" w:after="80"/>
        <w:rPr/>
      </w:pPr>
      <w:r>
        <w:rPr>
          <w:rFonts w:eastAsia="Georgia" w:cs="Georgia"/>
          <w:color w:val="111111"/>
          <w:sz w:val="22"/>
          <w:szCs w:val="22"/>
        </w:rPr>
        <w:t>Promente is very well funded — I think by Land Oberösterreich. It's a large institution with big rooms and offices. So they're quite different from Schlot — you can see the difference.</w:t>
      </w:r>
    </w:p>
    <w:p>
      <w:pPr>
        <w:pStyle w:val="Normal"/>
        <w:spacing w:before="280" w:after="60"/>
        <w:rPr/>
      </w:pPr>
      <w:r>
        <w:rPr>
          <w:rFonts w:eastAsia="Arial" w:cs="Arial" w:ascii="Arial" w:hAnsi="Arial"/>
          <w:b/>
          <w:bCs/>
          <w:color w:val="1A5F5F"/>
          <w:sz w:val="22"/>
          <w:szCs w:val="22"/>
        </w:rPr>
        <w:t>Kulturverein Schlot</w:t>
      </w:r>
    </w:p>
    <w:p>
      <w:pPr>
        <w:pStyle w:val="Normal"/>
        <w:spacing w:before="0" w:after="80"/>
        <w:rPr/>
      </w:pPr>
      <w:r>
        <w:rPr>
          <w:rFonts w:eastAsia="Georgia" w:cs="Georgia"/>
          <w:color w:val="111111"/>
          <w:sz w:val="22"/>
          <w:szCs w:val="22"/>
        </w:rPr>
        <w:t>We mostly just run into each other in the garden. And sometimes when they need something practical — electrical work or similar — they come to us. The garden is really the main point of contact.</w:t>
      </w:r>
    </w:p>
    <w:p>
      <w:pPr>
        <w:pStyle w:val="Normal"/>
        <w:spacing w:before="280" w:after="60"/>
        <w:rPr/>
      </w:pPr>
      <w:r>
        <w:rPr>
          <w:rFonts w:eastAsia="Arial" w:cs="Arial" w:ascii="Arial" w:hAnsi="Arial"/>
          <w:b/>
          <w:bCs/>
          <w:color w:val="1A4E7A"/>
          <w:sz w:val="22"/>
          <w:szCs w:val="22"/>
        </w:rPr>
        <w:t>Anne Janssen</w:t>
      </w:r>
    </w:p>
    <w:p>
      <w:pPr>
        <w:pStyle w:val="Normal"/>
        <w:spacing w:before="0" w:after="80"/>
        <w:rPr/>
      </w:pPr>
      <w:r>
        <w:rPr>
          <w:rFonts w:eastAsia="Georgia" w:cs="Georgia"/>
          <w:color w:val="111111"/>
          <w:sz w:val="22"/>
          <w:szCs w:val="22"/>
        </w:rPr>
        <w:t>I think we need to get going — I have to find Bernhard.</w:t>
      </w:r>
    </w:p>
    <w:p>
      <w:pPr>
        <w:pStyle w:val="Normal"/>
        <w:spacing w:before="0" w:after="400"/>
        <w:rPr>
          <w:rFonts w:ascii="Arial" w:hAnsi="Arial" w:eastAsia="Arial" w:cs="Arial"/>
          <w:i/>
          <w:iCs/>
          <w:color w:val="AAAAAA"/>
          <w:sz w:val="18"/>
          <w:szCs w:val="18"/>
        </w:rPr>
      </w:pPr>
      <w:r>
        <w:rPr/>
      </w:r>
    </w:p>
    <w:sectPr>
      <w:type w:val="nextPage"/>
      <w:pgSz w:w="11906" w:h="16838"/>
      <w:pgMar w:left="1540" w:right="15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de-AT"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Heading1">
    <w:name w:val="heading 1"/>
    <w:basedOn w:val="Heading"/>
    <w:qFormat/>
    <w:pPr>
      <w:spacing w:before="240" w:after="120"/>
      <w:outlineLvl w:val="0"/>
    </w:pPr>
    <w:rPr>
      <w:rFonts w:ascii="Arial" w:hAnsi="Arial" w:eastAsia="Arial" w:cs="Arial"/>
      <w:b/>
      <w:bCs/>
      <w:color w:val="1A1A1A"/>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2"/>
      <w:szCs w:val="22"/>
      <w:lang w:val="de-AT"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2"/>
      <w:szCs w:val="22"/>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LibreOffice/26.2.0.3$MacOSX_AARCH64 LibreOffice_project/afbbd0df0edb6d40b450b0337ac646b0913a760c</Application>
  <AppVersion>15.0000</AppVersion>
  <Pages>6</Pages>
  <Words>2341</Words>
  <Characters>11180</Characters>
  <CharactersWithSpaces>13465</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2026-03-30T13:53:43Z</dcterms:created>
  <dc:creator>Un-named</dc:creator>
  <dc:description/>
  <dc:language>de-AT</dc:language>
  <cp:lastModifiedBy/>
  <dcterms:modified xsi:type="dcterms:W3CDTF">2026-03-30T15:57:28Z</dcterms:modified>
  <cp:revision>2</cp:revision>
  <dc:subject/>
  <dc:title/>
</cp:coreProperties>
</file>