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F46826"/>
    <w:p w14:paraId="33795A1D" w14:textId="77777777" w:rsidR="008A3476" w:rsidRDefault="00115B8F">
      <w:pPr>
        <w:rPr>
          <w:sz w:val="40"/>
          <w:szCs w:val="40"/>
        </w:rPr>
      </w:pPr>
      <w:r>
        <w:rPr>
          <w:sz w:val="40"/>
          <w:szCs w:val="40"/>
        </w:rPr>
        <w:t xml:space="preserve">VPC </w:t>
      </w:r>
      <w:r w:rsidR="008A3476">
        <w:rPr>
          <w:sz w:val="40"/>
          <w:szCs w:val="40"/>
        </w:rPr>
        <w:t xml:space="preserve">Diagram </w:t>
      </w:r>
      <w:r w:rsidR="005E5443">
        <w:rPr>
          <w:sz w:val="40"/>
          <w:szCs w:val="40"/>
        </w:rPr>
        <w:t>Ch</w:t>
      </w:r>
      <w:r>
        <w:rPr>
          <w:sz w:val="40"/>
          <w:szCs w:val="40"/>
        </w:rPr>
        <w:t>anges</w:t>
      </w:r>
    </w:p>
    <w:p w14:paraId="4115890E" w14:textId="77777777" w:rsidR="00D20D47" w:rsidRDefault="00D20D47">
      <w:pPr>
        <w:rPr>
          <w:sz w:val="40"/>
          <w:szCs w:val="40"/>
        </w:rPr>
      </w:pPr>
    </w:p>
    <w:p w14:paraId="7237C363" w14:textId="3EB6E4E7" w:rsidR="00FE72F5" w:rsidRPr="00115B8F" w:rsidRDefault="00FE72F5">
      <w:r w:rsidRPr="00115B8F">
        <w:t xml:space="preserve">Note: These steps are </w:t>
      </w:r>
      <w:r w:rsidR="008A3476">
        <w:t xml:space="preserve">intended to help </w:t>
      </w:r>
      <w:r w:rsidR="005E5443">
        <w:t>updat</w:t>
      </w:r>
      <w:r w:rsidR="008A3476">
        <w:t>e</w:t>
      </w:r>
      <w:r w:rsidRPr="00115B8F">
        <w:t xml:space="preserve"> </w:t>
      </w:r>
      <w:r w:rsidR="009254C0">
        <w:t xml:space="preserve">old style </w:t>
      </w:r>
      <w:r w:rsidR="005179CC" w:rsidRPr="00115B8F">
        <w:t xml:space="preserve">VPC </w:t>
      </w:r>
      <w:r w:rsidRPr="00115B8F">
        <w:t>diagrams</w:t>
      </w:r>
      <w:r w:rsidR="00C2719A" w:rsidRPr="00115B8F">
        <w:t xml:space="preserve"> to</w:t>
      </w:r>
      <w:r w:rsidR="005179CC" w:rsidRPr="00115B8F">
        <w:t xml:space="preserve"> </w:t>
      </w:r>
      <w:r w:rsidR="00C2719A" w:rsidRPr="00115B8F">
        <w:t>new</w:t>
      </w:r>
      <w:r w:rsidR="005179CC" w:rsidRPr="00115B8F">
        <w:t xml:space="preserve"> </w:t>
      </w:r>
      <w:r w:rsidR="008A3476">
        <w:t>style.</w:t>
      </w:r>
      <w:r w:rsidR="00C2719A" w:rsidRPr="00115B8F">
        <w:t xml:space="preserve"> </w:t>
      </w:r>
      <w:r w:rsidRPr="00115B8F">
        <w:t xml:space="preserve"> </w:t>
      </w:r>
    </w:p>
    <w:p w14:paraId="604F9CFB" w14:textId="77777777" w:rsidR="00C51190" w:rsidRPr="00FE72F5" w:rsidRDefault="00C51190">
      <w:pPr>
        <w:rPr>
          <w:sz w:val="40"/>
          <w:szCs w:val="40"/>
        </w:rPr>
      </w:pPr>
    </w:p>
    <w:p w14:paraId="6946384D" w14:textId="57B34CE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Pr="001917A9">
        <w:rPr>
          <w:sz w:val="32"/>
          <w:szCs w:val="32"/>
        </w:rPr>
        <w:t>:</w:t>
      </w:r>
    </w:p>
    <w:p w14:paraId="438B2DBA" w14:textId="77777777" w:rsidR="009254C0" w:rsidRDefault="002C7C3B" w:rsidP="001917A9">
      <w:pPr>
        <w:pStyle w:val="ListParagraph"/>
        <w:numPr>
          <w:ilvl w:val="0"/>
          <w:numId w:val="6"/>
        </w:numPr>
      </w:pPr>
      <w:r>
        <w:t>For draw.io</w:t>
      </w:r>
      <w:r w:rsidR="009254C0">
        <w:t>,</w:t>
      </w:r>
    </w:p>
    <w:p w14:paraId="196B2A26" w14:textId="77777777" w:rsidR="009254C0" w:rsidRDefault="009254C0" w:rsidP="009254C0">
      <w:pPr>
        <w:pStyle w:val="ListParagraph"/>
        <w:numPr>
          <w:ilvl w:val="1"/>
          <w:numId w:val="6"/>
        </w:numPr>
      </w:pPr>
      <w:r>
        <w:t>Select the group border.</w:t>
      </w:r>
    </w:p>
    <w:p w14:paraId="45EACA1F" w14:textId="356FB478" w:rsidR="00D20D47" w:rsidRDefault="009254C0" w:rsidP="009254C0">
      <w:pPr>
        <w:pStyle w:val="ListParagraph"/>
        <w:numPr>
          <w:ilvl w:val="1"/>
          <w:numId w:val="6"/>
        </w:numPr>
      </w:pPr>
      <w:r>
        <w:t>U</w:t>
      </w:r>
      <w:r w:rsidR="00442249">
        <w:t>nselect Rounded and c</w:t>
      </w:r>
      <w:r w:rsidR="00D20D47" w:rsidRPr="00CE756B">
        <w:t xml:space="preserve">hange Property Arc Size to </w:t>
      </w:r>
      <w:r w:rsidR="00442249">
        <w:t>0</w:t>
      </w:r>
      <w:r w:rsidR="00D20D47" w:rsidRPr="00CE756B">
        <w:t>.</w:t>
      </w:r>
    </w:p>
    <w:p w14:paraId="15379AC9" w14:textId="31297209" w:rsidR="001917A9" w:rsidRDefault="009254C0" w:rsidP="009254C0">
      <w:pPr>
        <w:pStyle w:val="ListParagraph"/>
        <w:numPr>
          <w:ilvl w:val="1"/>
          <w:numId w:val="6"/>
        </w:numPr>
      </w:pPr>
      <w:r>
        <w:t>A</w:t>
      </w:r>
      <w:r w:rsidR="00CE756B">
        <w:t>dd check mark to enable Container on all groups except Security Group which should not be a container.</w:t>
      </w:r>
    </w:p>
    <w:p w14:paraId="7C28A999" w14:textId="77777777" w:rsidR="00B94262" w:rsidRDefault="009254C0" w:rsidP="00B94262">
      <w:pPr>
        <w:pStyle w:val="ListParagraph"/>
        <w:numPr>
          <w:ilvl w:val="1"/>
          <w:numId w:val="6"/>
        </w:numPr>
      </w:pPr>
      <w:r>
        <w:t>M</w:t>
      </w:r>
      <w:r w:rsidR="00CE756B">
        <w:t xml:space="preserve">ake sure Collapsible is not checked or if the diagram is collapsible (a dash at beginning of the text area) after selecting Container then check and uncheck the Collapsible box to turn off </w:t>
      </w:r>
      <w:r w:rsidR="005179CC">
        <w:t xml:space="preserve">the </w:t>
      </w:r>
      <w:r w:rsidR="00CE756B">
        <w:t>collapsible</w:t>
      </w:r>
      <w:r w:rsidR="00B94262">
        <w:t>.</w:t>
      </w:r>
    </w:p>
    <w:p w14:paraId="16E7BAB4" w14:textId="60199B9C" w:rsidR="00B94262" w:rsidRDefault="00B94262" w:rsidP="00B94262">
      <w:pPr>
        <w:pStyle w:val="ListParagraph"/>
        <w:numPr>
          <w:ilvl w:val="1"/>
          <w:numId w:val="6"/>
        </w:numPr>
      </w:pPr>
      <w:r>
        <w:t>C</w:t>
      </w:r>
      <w:r w:rsidRPr="00B94262">
        <w:t>hanging an existing group with contents to a Container will not make the contents part of the container, in which case the contents can be re-added after the group is made a Container.</w:t>
      </w:r>
    </w:p>
    <w:p w14:paraId="6A598A7D" w14:textId="77777777" w:rsidR="009254C0" w:rsidRDefault="002C7C3B" w:rsidP="001917A9">
      <w:pPr>
        <w:pStyle w:val="ListParagraph"/>
        <w:numPr>
          <w:ilvl w:val="0"/>
          <w:numId w:val="6"/>
        </w:numPr>
      </w:pPr>
      <w:r>
        <w:t xml:space="preserve">For PPT, </w:t>
      </w:r>
    </w:p>
    <w:p w14:paraId="03D12968" w14:textId="77777777" w:rsidR="009254C0" w:rsidRDefault="009254C0" w:rsidP="009254C0">
      <w:pPr>
        <w:pStyle w:val="ListParagraph"/>
        <w:numPr>
          <w:ilvl w:val="1"/>
          <w:numId w:val="6"/>
        </w:numPr>
      </w:pPr>
      <w:r>
        <w:t>S</w:t>
      </w:r>
      <w:r w:rsidR="002C7C3B">
        <w:t xml:space="preserve">elect the group </w:t>
      </w:r>
      <w:r>
        <w:t>border.</w:t>
      </w:r>
    </w:p>
    <w:p w14:paraId="7847A83F" w14:textId="471F491C" w:rsidR="002C7C3B" w:rsidRDefault="009254C0" w:rsidP="009254C0">
      <w:pPr>
        <w:pStyle w:val="ListParagraph"/>
        <w:numPr>
          <w:ilvl w:val="1"/>
          <w:numId w:val="6"/>
        </w:numPr>
      </w:pPr>
      <w:r>
        <w:t>D</w:t>
      </w:r>
      <w:r w:rsidR="002C7C3B">
        <w:t xml:space="preserve">rag the yellow selector in upper left corner all the way to the left of the group. </w:t>
      </w:r>
    </w:p>
    <w:p w14:paraId="6770282F" w14:textId="6227ABA4" w:rsidR="009254C0" w:rsidRDefault="009254C0" w:rsidP="009254C0">
      <w:pPr>
        <w:pStyle w:val="ListParagraph"/>
        <w:numPr>
          <w:ilvl w:val="0"/>
          <w:numId w:val="6"/>
        </w:numPr>
      </w:pPr>
      <w:r>
        <w:t>For Visio,</w:t>
      </w:r>
    </w:p>
    <w:p w14:paraId="26F08D3E" w14:textId="45DB9C85" w:rsidR="009254C0" w:rsidRDefault="009254C0" w:rsidP="009254C0">
      <w:pPr>
        <w:pStyle w:val="ListParagraph"/>
        <w:numPr>
          <w:ilvl w:val="1"/>
          <w:numId w:val="6"/>
        </w:numPr>
      </w:pPr>
      <w:r>
        <w:t>Select the group border.</w:t>
      </w:r>
    </w:p>
    <w:p w14:paraId="15106480" w14:textId="141085D0" w:rsidR="009254C0" w:rsidRDefault="009254C0" w:rsidP="009254C0">
      <w:pPr>
        <w:pStyle w:val="ListParagraph"/>
        <w:numPr>
          <w:ilvl w:val="1"/>
          <w:numId w:val="6"/>
        </w:numPr>
      </w:pPr>
      <w:r>
        <w:t>Right click and select Format Shape.</w:t>
      </w:r>
    </w:p>
    <w:p w14:paraId="58EA41B8" w14:textId="488E2FAE" w:rsidR="009254C0" w:rsidRDefault="009254C0" w:rsidP="009254C0">
      <w:pPr>
        <w:pStyle w:val="ListParagraph"/>
        <w:numPr>
          <w:ilvl w:val="1"/>
          <w:numId w:val="6"/>
        </w:numPr>
      </w:pPr>
      <w:r>
        <w:t>Change Rounding presets to square angle (first selection at top left of presets).</w:t>
      </w:r>
    </w:p>
    <w:p w14:paraId="7A89030F" w14:textId="77777777" w:rsidR="00FE72F5" w:rsidRDefault="00FE72F5" w:rsidP="00896F45">
      <w:pPr>
        <w:rPr>
          <w:i/>
        </w:rPr>
      </w:pPr>
    </w:p>
    <w:p w14:paraId="7C23FD7F" w14:textId="03EC4029" w:rsidR="00B94262" w:rsidRPr="00B94262" w:rsidRDefault="00B94262" w:rsidP="00B94262">
      <w:pPr>
        <w:pStyle w:val="ListParagraph"/>
        <w:numPr>
          <w:ilvl w:val="0"/>
          <w:numId w:val="4"/>
        </w:numPr>
        <w:rPr>
          <w:sz w:val="32"/>
          <w:szCs w:val="32"/>
        </w:rPr>
      </w:pPr>
      <w:r w:rsidRPr="00B94262">
        <w:rPr>
          <w:sz w:val="32"/>
          <w:szCs w:val="32"/>
        </w:rPr>
        <w:t>Group borders:</w:t>
      </w:r>
    </w:p>
    <w:p w14:paraId="31BF7B3A" w14:textId="3BB0CE7B" w:rsidR="00B94262" w:rsidRDefault="00B94262" w:rsidP="00B94262">
      <w:pPr>
        <w:pStyle w:val="ListParagraph"/>
        <w:numPr>
          <w:ilvl w:val="0"/>
          <w:numId w:val="2"/>
        </w:numPr>
      </w:pPr>
      <w:r>
        <w:t>For all tools,</w:t>
      </w:r>
    </w:p>
    <w:p w14:paraId="486369BE" w14:textId="77777777" w:rsidR="00B94262" w:rsidRDefault="00B94262" w:rsidP="00B94262">
      <w:pPr>
        <w:pStyle w:val="ListParagraph"/>
        <w:numPr>
          <w:ilvl w:val="1"/>
          <w:numId w:val="2"/>
        </w:numPr>
      </w:pPr>
      <w:r>
        <w:t>Change all group borders to 1 pt.</w:t>
      </w:r>
    </w:p>
    <w:p w14:paraId="39F65EAA" w14:textId="7013F323" w:rsidR="00B94262" w:rsidRDefault="00B94262" w:rsidP="00B94262">
      <w:pPr>
        <w:pStyle w:val="ListParagraph"/>
        <w:numPr>
          <w:ilvl w:val="1"/>
          <w:numId w:val="2"/>
        </w:numPr>
      </w:pPr>
      <w:r>
        <w:t>Change group borders to 4376BB blue for IBM Cloud, VPC, Services, Classic, and Other Group groups.</w:t>
      </w:r>
      <w:bookmarkStart w:id="0" w:name="_GoBack"/>
      <w:bookmarkEnd w:id="0"/>
    </w:p>
    <w:p w14:paraId="5C7AB39E" w14:textId="36D08B5D" w:rsidR="00B94262" w:rsidRDefault="00B94262" w:rsidP="00B94262">
      <w:pPr>
        <w:pStyle w:val="ListParagraph"/>
        <w:numPr>
          <w:ilvl w:val="1"/>
          <w:numId w:val="2"/>
        </w:numPr>
      </w:pPr>
      <w:r>
        <w:t>Change borders to FF0000 red for Security Group groups.</w:t>
      </w:r>
    </w:p>
    <w:p w14:paraId="08EE080C" w14:textId="24467532" w:rsidR="00B94262" w:rsidRDefault="00B94262" w:rsidP="00B94262">
      <w:pPr>
        <w:pStyle w:val="ListParagraph"/>
        <w:numPr>
          <w:ilvl w:val="1"/>
          <w:numId w:val="2"/>
        </w:numPr>
      </w:pPr>
      <w:r>
        <w:t>Change group borders to 00882B green for Region, Zone, and</w:t>
      </w:r>
      <w:r w:rsidR="00F46826">
        <w:t xml:space="preserve"> </w:t>
      </w:r>
      <w:r>
        <w:t>Subnet groups.</w:t>
      </w:r>
    </w:p>
    <w:p w14:paraId="58EAD2B3" w14:textId="05AD5298" w:rsidR="00B94262" w:rsidRDefault="00B94262" w:rsidP="00B94262">
      <w:pPr>
        <w:pStyle w:val="ListParagraph"/>
        <w:numPr>
          <w:ilvl w:val="0"/>
          <w:numId w:val="2"/>
        </w:numPr>
      </w:pPr>
      <w:r>
        <w:t xml:space="preserve">For draw.io, </w:t>
      </w:r>
    </w:p>
    <w:p w14:paraId="605B8401" w14:textId="135C7C39" w:rsidR="004D03B3" w:rsidRPr="00B94262" w:rsidRDefault="00B94262" w:rsidP="00D20D47">
      <w:pPr>
        <w:pStyle w:val="ListParagraph"/>
        <w:numPr>
          <w:ilvl w:val="1"/>
          <w:numId w:val="2"/>
        </w:numPr>
        <w:rPr>
          <w:sz w:val="32"/>
          <w:szCs w:val="32"/>
        </w:rPr>
      </w:pPr>
      <w:r>
        <w:t>Change Region group border to dotted line.</w:t>
      </w:r>
    </w:p>
    <w:p w14:paraId="75348D77" w14:textId="77777777" w:rsidR="00B94262" w:rsidRDefault="00B94262" w:rsidP="00D20D47">
      <w:pPr>
        <w:rPr>
          <w:sz w:val="32"/>
          <w:szCs w:val="32"/>
        </w:rPr>
      </w:pPr>
    </w:p>
    <w:p w14:paraId="422AD9CD" w14:textId="360FDFEB" w:rsidR="00FE72F5" w:rsidRDefault="00B94262" w:rsidP="00D20D47">
      <w:pPr>
        <w:rPr>
          <w:sz w:val="32"/>
          <w:szCs w:val="32"/>
        </w:rPr>
      </w:pPr>
      <w:r>
        <w:rPr>
          <w:sz w:val="32"/>
          <w:szCs w:val="32"/>
        </w:rPr>
        <w:t>C</w:t>
      </w:r>
      <w:r w:rsidR="001917A9">
        <w:rPr>
          <w:sz w:val="32"/>
          <w:szCs w:val="32"/>
        </w:rPr>
        <w:t xml:space="preserve">. </w:t>
      </w:r>
      <w:r w:rsidR="00D20D47" w:rsidRPr="00CE756B">
        <w:rPr>
          <w:sz w:val="32"/>
          <w:szCs w:val="32"/>
        </w:rPr>
        <w:t xml:space="preserve">Group </w:t>
      </w:r>
      <w:r w:rsidR="0045066F">
        <w:rPr>
          <w:sz w:val="32"/>
          <w:szCs w:val="32"/>
        </w:rPr>
        <w:t>tags</w:t>
      </w:r>
      <w:r w:rsidR="00D20D47" w:rsidRPr="00CE756B">
        <w:rPr>
          <w:sz w:val="32"/>
          <w:szCs w:val="32"/>
        </w:rPr>
        <w:t>:</w:t>
      </w:r>
    </w:p>
    <w:p w14:paraId="36FB9B82" w14:textId="211A3E4A" w:rsidR="009254C0" w:rsidRDefault="009254C0" w:rsidP="001917A9">
      <w:pPr>
        <w:pStyle w:val="ListParagraph"/>
        <w:numPr>
          <w:ilvl w:val="0"/>
          <w:numId w:val="3"/>
        </w:numPr>
      </w:pPr>
      <w:r>
        <w:t>For all tools,</w:t>
      </w:r>
    </w:p>
    <w:p w14:paraId="365DA13B" w14:textId="188E28D2" w:rsidR="005179CC" w:rsidRDefault="009254C0" w:rsidP="009254C0">
      <w:pPr>
        <w:pStyle w:val="ListParagraph"/>
        <w:numPr>
          <w:ilvl w:val="1"/>
          <w:numId w:val="3"/>
        </w:numPr>
      </w:pPr>
      <w:r>
        <w:t>D</w:t>
      </w:r>
      <w:r w:rsidR="00D20D47">
        <w:t xml:space="preserve">elete existing on-the-border group </w:t>
      </w:r>
      <w:r w:rsidR="00390509">
        <w:t>tags</w:t>
      </w:r>
      <w:r w:rsidR="005179CC">
        <w:t>.</w:t>
      </w:r>
    </w:p>
    <w:p w14:paraId="4A5C5D50" w14:textId="24B5FE7D" w:rsidR="005179CC" w:rsidRDefault="005179CC" w:rsidP="009254C0">
      <w:pPr>
        <w:pStyle w:val="ListParagraph"/>
        <w:numPr>
          <w:ilvl w:val="1"/>
          <w:numId w:val="3"/>
        </w:numPr>
      </w:pPr>
      <w:r>
        <w:t xml:space="preserve">Add in-the-corner group </w:t>
      </w:r>
      <w:r w:rsidR="00390509">
        <w:t>tags</w:t>
      </w:r>
      <w:r w:rsidR="0040689F">
        <w:t xml:space="preserve"> to upper left corner</w:t>
      </w:r>
      <w:r>
        <w:t>.</w:t>
      </w:r>
    </w:p>
    <w:p w14:paraId="19D6301E" w14:textId="77777777" w:rsidR="009254C0" w:rsidRPr="009254C0" w:rsidRDefault="0040689F" w:rsidP="00896F45">
      <w:pPr>
        <w:pStyle w:val="ListParagraph"/>
        <w:numPr>
          <w:ilvl w:val="0"/>
          <w:numId w:val="3"/>
        </w:numPr>
        <w:rPr>
          <w:i/>
        </w:rPr>
      </w:pPr>
      <w:r>
        <w:t xml:space="preserve">For draw.io, </w:t>
      </w:r>
    </w:p>
    <w:p w14:paraId="217DF332" w14:textId="136B4C95" w:rsidR="009254C0" w:rsidRPr="009254C0" w:rsidRDefault="009254C0" w:rsidP="009254C0">
      <w:pPr>
        <w:pStyle w:val="ListParagraph"/>
        <w:numPr>
          <w:ilvl w:val="1"/>
          <w:numId w:val="3"/>
        </w:numPr>
        <w:rPr>
          <w:i/>
        </w:rPr>
      </w:pPr>
      <w:r>
        <w:lastRenderedPageBreak/>
        <w:t>S</w:t>
      </w:r>
      <w:r w:rsidR="0040689F">
        <w:t>elect the border</w:t>
      </w:r>
      <w:r>
        <w:t xml:space="preserve"> and select </w:t>
      </w:r>
      <w:r w:rsidR="0040689F">
        <w:t>Text panel</w:t>
      </w:r>
      <w:r>
        <w:t>.</w:t>
      </w:r>
    </w:p>
    <w:p w14:paraId="2DF76007" w14:textId="77777777" w:rsidR="009254C0" w:rsidRPr="009254C0" w:rsidRDefault="009254C0" w:rsidP="009254C0">
      <w:pPr>
        <w:pStyle w:val="ListParagraph"/>
        <w:numPr>
          <w:ilvl w:val="1"/>
          <w:numId w:val="3"/>
        </w:numPr>
        <w:rPr>
          <w:i/>
        </w:rPr>
      </w:pPr>
      <w:r>
        <w:t>C</w:t>
      </w:r>
      <w:r w:rsidR="0040689F">
        <w:t xml:space="preserve">hange Spacing for Left to </w:t>
      </w:r>
      <w:r w:rsidR="00115B8F">
        <w:t>30</w:t>
      </w:r>
      <w:r w:rsidR="0040689F">
        <w:t xml:space="preserve"> pt</w:t>
      </w:r>
      <w:r>
        <w:t>.</w:t>
      </w:r>
    </w:p>
    <w:p w14:paraId="74BFCBE2" w14:textId="77777777" w:rsidR="009254C0" w:rsidRPr="009254C0" w:rsidRDefault="009254C0" w:rsidP="009254C0">
      <w:pPr>
        <w:pStyle w:val="ListParagraph"/>
        <w:numPr>
          <w:ilvl w:val="1"/>
          <w:numId w:val="3"/>
        </w:numPr>
        <w:rPr>
          <w:i/>
        </w:rPr>
      </w:pPr>
      <w:r>
        <w:t>C</w:t>
      </w:r>
      <w:r w:rsidR="0040689F">
        <w:t>hange Spacing for Top to 0 pt</w:t>
      </w:r>
      <w:r>
        <w:t>.</w:t>
      </w:r>
    </w:p>
    <w:p w14:paraId="39EA2BD8" w14:textId="77777777" w:rsidR="009254C0" w:rsidRPr="009254C0" w:rsidRDefault="009254C0" w:rsidP="009254C0">
      <w:pPr>
        <w:pStyle w:val="ListParagraph"/>
        <w:numPr>
          <w:ilvl w:val="1"/>
          <w:numId w:val="3"/>
        </w:numPr>
        <w:rPr>
          <w:i/>
        </w:rPr>
      </w:pPr>
      <w:r>
        <w:t>C</w:t>
      </w:r>
      <w:r w:rsidR="00115B8F">
        <w:t>hange Spacing for Global to 2 pt</w:t>
      </w:r>
      <w:r>
        <w:t>.</w:t>
      </w:r>
    </w:p>
    <w:p w14:paraId="6713CC79" w14:textId="668BD090" w:rsidR="001917A9" w:rsidRPr="00B94262" w:rsidRDefault="009254C0" w:rsidP="00B94262">
      <w:pPr>
        <w:pStyle w:val="ListParagraph"/>
        <w:numPr>
          <w:ilvl w:val="1"/>
          <w:numId w:val="3"/>
        </w:numPr>
        <w:rPr>
          <w:sz w:val="32"/>
          <w:szCs w:val="32"/>
        </w:rPr>
      </w:pPr>
      <w:r>
        <w:t>C</w:t>
      </w:r>
      <w:r w:rsidR="00BE6934">
        <w:t>hange alignment (above Position) to 4</w:t>
      </w:r>
      <w:r w:rsidR="00BE6934" w:rsidRPr="00B94262">
        <w:rPr>
          <w:vertAlign w:val="superscript"/>
        </w:rPr>
        <w:t>th</w:t>
      </w:r>
      <w:r w:rsidR="00BE6934">
        <w:t xml:space="preserve"> selection with single arrow pointing up to line.</w:t>
      </w:r>
    </w:p>
    <w:p w14:paraId="268D7CF0" w14:textId="77777777" w:rsidR="009254C0" w:rsidRDefault="009254C0" w:rsidP="009254C0"/>
    <w:p w14:paraId="7F5BF38F" w14:textId="1D619EE5" w:rsidR="001917A9" w:rsidRPr="001917A9" w:rsidRDefault="001917A9" w:rsidP="00B94262">
      <w:pPr>
        <w:pStyle w:val="ListParagraph"/>
        <w:numPr>
          <w:ilvl w:val="0"/>
          <w:numId w:val="4"/>
        </w:numPr>
        <w:rPr>
          <w:sz w:val="32"/>
          <w:szCs w:val="32"/>
        </w:rPr>
      </w:pPr>
      <w:r w:rsidRPr="001917A9">
        <w:rPr>
          <w:sz w:val="32"/>
          <w:szCs w:val="32"/>
        </w:rPr>
        <w:t>Infrastructure Icons:</w:t>
      </w:r>
    </w:p>
    <w:p w14:paraId="457CCEC4" w14:textId="0C761466" w:rsidR="009254C0" w:rsidRDefault="009254C0" w:rsidP="001917A9">
      <w:pPr>
        <w:pStyle w:val="ListParagraph"/>
        <w:numPr>
          <w:ilvl w:val="0"/>
          <w:numId w:val="5"/>
        </w:numPr>
      </w:pPr>
      <w:r>
        <w:t>For all tools,</w:t>
      </w:r>
    </w:p>
    <w:p w14:paraId="4EC9D04A" w14:textId="520C7E9C" w:rsidR="009254C0" w:rsidRDefault="001917A9" w:rsidP="009254C0">
      <w:pPr>
        <w:pStyle w:val="ListParagraph"/>
        <w:numPr>
          <w:ilvl w:val="1"/>
          <w:numId w:val="5"/>
        </w:numPr>
      </w:pPr>
      <w:r>
        <w:t>Replace old</w:t>
      </w:r>
      <w:r w:rsidR="009254C0">
        <w:t xml:space="preserve"> </w:t>
      </w:r>
      <w:r>
        <w:t>VPN Gateway</w:t>
      </w:r>
      <w:r w:rsidR="009254C0">
        <w:t xml:space="preserve"> icon with new icon.</w:t>
      </w:r>
    </w:p>
    <w:p w14:paraId="6B787C18" w14:textId="2728AB95" w:rsidR="009254C0" w:rsidRDefault="009254C0" w:rsidP="009254C0">
      <w:pPr>
        <w:pStyle w:val="ListParagraph"/>
        <w:numPr>
          <w:ilvl w:val="1"/>
          <w:numId w:val="5"/>
        </w:numPr>
      </w:pPr>
      <w:r>
        <w:t xml:space="preserve">Replace old </w:t>
      </w:r>
      <w:r w:rsidR="001917A9">
        <w:t>VPN Connectio</w:t>
      </w:r>
      <w:r>
        <w:t>n icon with new icon.</w:t>
      </w:r>
    </w:p>
    <w:p w14:paraId="30F6DB1D" w14:textId="77777777" w:rsidR="009254C0" w:rsidRDefault="009254C0" w:rsidP="009254C0">
      <w:pPr>
        <w:pStyle w:val="ListParagraph"/>
        <w:numPr>
          <w:ilvl w:val="1"/>
          <w:numId w:val="5"/>
        </w:numPr>
      </w:pPr>
      <w:r>
        <w:t xml:space="preserve">Replace old </w:t>
      </w:r>
      <w:r w:rsidR="001917A9">
        <w:t>Enterprise/</w:t>
      </w:r>
      <w:proofErr w:type="spellStart"/>
      <w:r w:rsidR="001917A9">
        <w:t>OnPremise</w:t>
      </w:r>
      <w:proofErr w:type="spellEnd"/>
      <w:r>
        <w:t xml:space="preserve"> icon with new icon.</w:t>
      </w:r>
    </w:p>
    <w:p w14:paraId="059BAC50" w14:textId="53E281B2" w:rsidR="001917A9" w:rsidRDefault="009254C0" w:rsidP="009254C0">
      <w:pPr>
        <w:pStyle w:val="ListParagraph"/>
        <w:numPr>
          <w:ilvl w:val="1"/>
          <w:numId w:val="5"/>
        </w:numPr>
      </w:pPr>
      <w:r>
        <w:t xml:space="preserve">Replace old </w:t>
      </w:r>
      <w:r w:rsidR="007E51CF">
        <w:t>Data Center</w:t>
      </w:r>
      <w:r>
        <w:t xml:space="preserve"> icon with new icon.</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6D12A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15B8F"/>
    <w:rsid w:val="001917A9"/>
    <w:rsid w:val="001A1E56"/>
    <w:rsid w:val="001B4652"/>
    <w:rsid w:val="00263AEE"/>
    <w:rsid w:val="002C7C3B"/>
    <w:rsid w:val="002E7494"/>
    <w:rsid w:val="0033798F"/>
    <w:rsid w:val="00390509"/>
    <w:rsid w:val="0040689F"/>
    <w:rsid w:val="00442249"/>
    <w:rsid w:val="0045066F"/>
    <w:rsid w:val="00456EFB"/>
    <w:rsid w:val="004D03B3"/>
    <w:rsid w:val="005179CC"/>
    <w:rsid w:val="0059199B"/>
    <w:rsid w:val="005E5443"/>
    <w:rsid w:val="00690A96"/>
    <w:rsid w:val="006C128E"/>
    <w:rsid w:val="007E51CF"/>
    <w:rsid w:val="00880832"/>
    <w:rsid w:val="00896F45"/>
    <w:rsid w:val="008A3476"/>
    <w:rsid w:val="009254C0"/>
    <w:rsid w:val="009B4D7C"/>
    <w:rsid w:val="009C39C5"/>
    <w:rsid w:val="00AE5746"/>
    <w:rsid w:val="00B849C4"/>
    <w:rsid w:val="00B94262"/>
    <w:rsid w:val="00BE6934"/>
    <w:rsid w:val="00C2719A"/>
    <w:rsid w:val="00C51190"/>
    <w:rsid w:val="00C84FFA"/>
    <w:rsid w:val="00CE756B"/>
    <w:rsid w:val="00D20D47"/>
    <w:rsid w:val="00E55A39"/>
    <w:rsid w:val="00F46826"/>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23</cp:revision>
  <dcterms:created xsi:type="dcterms:W3CDTF">2019-03-21T11:56:00Z</dcterms:created>
  <dcterms:modified xsi:type="dcterms:W3CDTF">2019-05-23T00:27:00Z</dcterms:modified>
</cp:coreProperties>
</file>