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9D6A" w14:textId="77777777" w:rsidR="006B7951" w:rsidRPr="006B7951" w:rsidRDefault="006B7951" w:rsidP="006B7951">
      <w:pPr>
        <w:widowControl w:val="0"/>
        <w:spacing w:after="0" w:line="240" w:lineRule="auto"/>
        <w:ind w:left="2056" w:right="2055"/>
        <w:jc w:val="center"/>
        <w:outlineLvl w:val="1"/>
        <w:rPr>
          <w:rFonts w:ascii="Arial" w:eastAsia="Arial" w:hAnsi="Arial" w:cs="Arial"/>
          <w:sz w:val="24"/>
          <w:szCs w:val="24"/>
          <w:lang w:val="en-US"/>
        </w:rPr>
      </w:pPr>
    </w:p>
    <w:p w14:paraId="1BDAFCF3" w14:textId="1A0B8F01" w:rsidR="006B7951" w:rsidRPr="00624804" w:rsidRDefault="00167F44" w:rsidP="00A740BF">
      <w:pPr>
        <w:pStyle w:val="ListParagraph"/>
        <w:pBdr>
          <w:bottom w:val="single" w:sz="12" w:space="1" w:color="76923C"/>
        </w:pBdr>
        <w:autoSpaceDE w:val="0"/>
        <w:autoSpaceDN w:val="0"/>
        <w:adjustRightInd w:val="0"/>
        <w:spacing w:after="0" w:line="240" w:lineRule="auto"/>
        <w:ind w:left="284"/>
        <w:outlineLvl w:val="0"/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</w:pPr>
      <w:r w:rsidRPr="00624804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Programming 2 CWK100</w:t>
      </w:r>
      <w:proofErr w:type="gramStart"/>
      <w:r w:rsidRPr="00624804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% :</w:t>
      </w:r>
      <w:proofErr w:type="gramEnd"/>
      <w:r w:rsidRPr="00624804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6B7951" w:rsidRPr="00624804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Summative Marking Scheme:</w:t>
      </w:r>
    </w:p>
    <w:p w14:paraId="5C28D928" w14:textId="33727D5A" w:rsidR="00167F44" w:rsidRPr="00624804" w:rsidRDefault="00167F44" w:rsidP="00167F44">
      <w:pPr>
        <w:rPr>
          <w:sz w:val="20"/>
          <w:szCs w:val="20"/>
        </w:rPr>
      </w:pPr>
      <w:bookmarkStart w:id="0" w:name="_Hlk86937218"/>
      <w:r w:rsidRPr="00624804">
        <w:rPr>
          <w:sz w:val="20"/>
          <w:szCs w:val="20"/>
        </w:rPr>
        <w:t>Highlights show observed features. Red text indicates the feature was missing</w:t>
      </w:r>
      <w:r w:rsidR="00624804" w:rsidRPr="00624804">
        <w:rPr>
          <w:sz w:val="20"/>
          <w:szCs w:val="20"/>
        </w:rPr>
        <w:t>. General feedback will also be issued which will summarise and cover common issues and good points.</w:t>
      </w:r>
    </w:p>
    <w:tbl>
      <w:tblPr>
        <w:tblStyle w:val="TableGrid0"/>
        <w:tblW w:w="9634" w:type="dxa"/>
        <w:tblLook w:val="04A0" w:firstRow="1" w:lastRow="0" w:firstColumn="1" w:lastColumn="0" w:noHBand="0" w:noVBand="1"/>
      </w:tblPr>
      <w:tblGrid>
        <w:gridCol w:w="1129"/>
        <w:gridCol w:w="8505"/>
      </w:tblGrid>
      <w:tr w:rsidR="00F61ADF" w:rsidRPr="00624804" w14:paraId="45B96F25" w14:textId="77777777" w:rsidTr="005D46EC">
        <w:tc>
          <w:tcPr>
            <w:tcW w:w="1129" w:type="dxa"/>
            <w:shd w:val="clear" w:color="auto" w:fill="F2F2F2" w:themeFill="background1" w:themeFillShade="F2"/>
          </w:tcPr>
          <w:p w14:paraId="220EFE75" w14:textId="77777777" w:rsidR="00F61ADF" w:rsidRPr="00624804" w:rsidRDefault="00F61ADF" w:rsidP="005D46EC">
            <w:pPr>
              <w:rPr>
                <w:b/>
                <w:bCs/>
                <w:sz w:val="20"/>
                <w:szCs w:val="20"/>
              </w:rPr>
            </w:pPr>
            <w:r w:rsidRPr="00624804">
              <w:rPr>
                <w:b/>
                <w:bCs/>
                <w:sz w:val="20"/>
                <w:szCs w:val="20"/>
              </w:rPr>
              <w:t>Base Mark</w:t>
            </w:r>
          </w:p>
        </w:tc>
        <w:tc>
          <w:tcPr>
            <w:tcW w:w="8505" w:type="dxa"/>
            <w:shd w:val="clear" w:color="auto" w:fill="F2F2F2" w:themeFill="background1" w:themeFillShade="F2"/>
          </w:tcPr>
          <w:p w14:paraId="3444929D" w14:textId="77777777" w:rsidR="00F61ADF" w:rsidRPr="00624804" w:rsidRDefault="00F61ADF" w:rsidP="005D46EC">
            <w:pPr>
              <w:rPr>
                <w:b/>
                <w:bCs/>
                <w:sz w:val="20"/>
                <w:szCs w:val="20"/>
              </w:rPr>
            </w:pPr>
            <w:r w:rsidRPr="00624804">
              <w:rPr>
                <w:b/>
                <w:bCs/>
                <w:sz w:val="20"/>
                <w:szCs w:val="20"/>
              </w:rPr>
              <w:t xml:space="preserve">Features Required </w:t>
            </w:r>
            <w:r w:rsidRPr="00624804">
              <w:rPr>
                <w:sz w:val="20"/>
                <w:szCs w:val="20"/>
              </w:rPr>
              <w:t xml:space="preserve">(starting at top, tick off each </w:t>
            </w:r>
            <w:proofErr w:type="gramStart"/>
            <w:r w:rsidRPr="00624804">
              <w:rPr>
                <w:sz w:val="20"/>
                <w:szCs w:val="20"/>
              </w:rPr>
              <w:t>criteria</w:t>
            </w:r>
            <w:proofErr w:type="gramEnd"/>
            <w:r w:rsidRPr="00624804">
              <w:rPr>
                <w:sz w:val="20"/>
                <w:szCs w:val="20"/>
              </w:rPr>
              <w:t xml:space="preserve"> working down the list)</w:t>
            </w:r>
          </w:p>
        </w:tc>
      </w:tr>
      <w:tr w:rsidR="00F61ADF" w:rsidRPr="00624804" w14:paraId="165BE168" w14:textId="77777777" w:rsidTr="005D46EC">
        <w:tc>
          <w:tcPr>
            <w:tcW w:w="1129" w:type="dxa"/>
          </w:tcPr>
          <w:p w14:paraId="75E9BDAC" w14:textId="71B7810C" w:rsidR="00F61ADF" w:rsidRPr="00624804" w:rsidRDefault="00F61ADF" w:rsidP="005D46EC">
            <w:pPr>
              <w:rPr>
                <w:sz w:val="20"/>
                <w:szCs w:val="20"/>
              </w:rPr>
            </w:pPr>
            <w:r w:rsidRPr="00624804">
              <w:rPr>
                <w:sz w:val="20"/>
                <w:szCs w:val="20"/>
              </w:rPr>
              <w:t>40</w:t>
            </w:r>
            <w:r w:rsidR="00F773BE" w:rsidRPr="00624804">
              <w:rPr>
                <w:sz w:val="20"/>
                <w:szCs w:val="20"/>
              </w:rPr>
              <w:t>%</w:t>
            </w:r>
          </w:p>
        </w:tc>
        <w:tc>
          <w:tcPr>
            <w:tcW w:w="8505" w:type="dxa"/>
          </w:tcPr>
          <w:p w14:paraId="75D94752" w14:textId="756C6639" w:rsidR="00A84F3F" w:rsidRPr="00E77414" w:rsidRDefault="00A84F3F" w:rsidP="00A84F3F">
            <w:pPr>
              <w:pStyle w:val="ListParagraph"/>
              <w:rPr>
                <w:sz w:val="20"/>
                <w:szCs w:val="20"/>
                <w:highlight w:val="yellow"/>
              </w:rPr>
            </w:pPr>
            <w:proofErr w:type="gramStart"/>
            <w:r w:rsidRPr="00E77414">
              <w:rPr>
                <w:b/>
                <w:bCs/>
                <w:sz w:val="20"/>
                <w:szCs w:val="20"/>
                <w:highlight w:val="yellow"/>
              </w:rPr>
              <w:t>All</w:t>
            </w:r>
            <w:r w:rsidRPr="00E77414">
              <w:rPr>
                <w:sz w:val="20"/>
                <w:szCs w:val="20"/>
                <w:highlight w:val="yellow"/>
              </w:rPr>
              <w:t xml:space="preserve"> of</w:t>
            </w:r>
            <w:proofErr w:type="gramEnd"/>
            <w:r w:rsidRPr="00E77414">
              <w:rPr>
                <w:sz w:val="20"/>
                <w:szCs w:val="20"/>
                <w:highlight w:val="yellow"/>
              </w:rPr>
              <w:t xml:space="preserve"> the following to Pass</w:t>
            </w:r>
            <w:r w:rsidR="00F773BE" w:rsidRPr="00E77414">
              <w:rPr>
                <w:sz w:val="20"/>
                <w:szCs w:val="20"/>
                <w:highlight w:val="yellow"/>
              </w:rPr>
              <w:t xml:space="preserve"> (40%)</w:t>
            </w:r>
            <w:r w:rsidRPr="00E77414">
              <w:rPr>
                <w:sz w:val="20"/>
                <w:szCs w:val="20"/>
                <w:highlight w:val="yellow"/>
              </w:rPr>
              <w:t>:</w:t>
            </w:r>
          </w:p>
          <w:p w14:paraId="231E6A85" w14:textId="4B40F86A" w:rsidR="00F61ADF" w:rsidRPr="00E77414" w:rsidRDefault="00F61ADF" w:rsidP="00F61AD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 xml:space="preserve">Player character near top of the screen with </w:t>
            </w:r>
            <w:r w:rsidRPr="00E77414">
              <w:rPr>
                <w:b/>
                <w:bCs/>
                <w:sz w:val="20"/>
                <w:szCs w:val="20"/>
                <w:highlight w:val="yellow"/>
              </w:rPr>
              <w:t xml:space="preserve">arrow key </w:t>
            </w:r>
            <w:r w:rsidRPr="00E77414">
              <w:rPr>
                <w:sz w:val="20"/>
                <w:szCs w:val="20"/>
                <w:highlight w:val="yellow"/>
              </w:rPr>
              <w:t xml:space="preserve">controlled </w:t>
            </w:r>
            <w:r w:rsidR="006E5227" w:rsidRPr="00E77414">
              <w:rPr>
                <w:sz w:val="20"/>
                <w:szCs w:val="20"/>
                <w:highlight w:val="yellow"/>
              </w:rPr>
              <w:t>left &amp; right</w:t>
            </w:r>
            <w:r w:rsidRPr="00E77414">
              <w:rPr>
                <w:sz w:val="20"/>
                <w:szCs w:val="20"/>
                <w:highlight w:val="yellow"/>
              </w:rPr>
              <w:t xml:space="preserve"> movement</w:t>
            </w:r>
          </w:p>
          <w:p w14:paraId="1686C5AA" w14:textId="3EF5668C" w:rsidR="006E5227" w:rsidRPr="00E77414" w:rsidRDefault="006E5227" w:rsidP="006E5227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 xml:space="preserve">Minimum 2 </w:t>
            </w:r>
            <w:proofErr w:type="gramStart"/>
            <w:r w:rsidRPr="00E77414">
              <w:rPr>
                <w:sz w:val="20"/>
                <w:szCs w:val="20"/>
                <w:highlight w:val="yellow"/>
              </w:rPr>
              <w:t>classes :</w:t>
            </w:r>
            <w:proofErr w:type="gramEnd"/>
            <w:r w:rsidRPr="00E77414">
              <w:rPr>
                <w:sz w:val="20"/>
                <w:szCs w:val="20"/>
                <w:highlight w:val="yellow"/>
              </w:rPr>
              <w:t xml:space="preserve"> Player, Attacker</w:t>
            </w:r>
          </w:p>
          <w:p w14:paraId="60E92DAE" w14:textId="55C5CD98" w:rsidR="00F61ADF" w:rsidRPr="00E77414" w:rsidRDefault="00F61ADF" w:rsidP="00F61AD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 xml:space="preserve">At least </w:t>
            </w:r>
            <w:r w:rsidR="00F773BE" w:rsidRPr="00E77414">
              <w:rPr>
                <w:sz w:val="20"/>
                <w:szCs w:val="20"/>
                <w:highlight w:val="yellow"/>
              </w:rPr>
              <w:t>one</w:t>
            </w:r>
            <w:r w:rsidRPr="00E77414">
              <w:rPr>
                <w:sz w:val="20"/>
                <w:szCs w:val="20"/>
                <w:highlight w:val="yellow"/>
              </w:rPr>
              <w:t xml:space="preserve"> attacker object</w:t>
            </w:r>
            <w:r w:rsidR="00F773BE" w:rsidRPr="00E77414">
              <w:rPr>
                <w:sz w:val="20"/>
                <w:szCs w:val="20"/>
                <w:highlight w:val="yellow"/>
              </w:rPr>
              <w:t xml:space="preserve"> </w:t>
            </w:r>
            <w:r w:rsidRPr="00E77414">
              <w:rPr>
                <w:sz w:val="20"/>
                <w:szCs w:val="20"/>
                <w:highlight w:val="yellow"/>
              </w:rPr>
              <w:t>that move</w:t>
            </w:r>
            <w:r w:rsidR="00F773BE" w:rsidRPr="00E77414">
              <w:rPr>
                <w:sz w:val="20"/>
                <w:szCs w:val="20"/>
                <w:highlight w:val="yellow"/>
              </w:rPr>
              <w:t>s</w:t>
            </w:r>
            <w:r w:rsidRPr="00E77414">
              <w:rPr>
                <w:sz w:val="20"/>
                <w:szCs w:val="20"/>
                <w:highlight w:val="yellow"/>
              </w:rPr>
              <w:t xml:space="preserve"> up the screen</w:t>
            </w:r>
          </w:p>
          <w:p w14:paraId="0B3B4353" w14:textId="43190B6A" w:rsidR="006E5227" w:rsidRPr="00E77414" w:rsidRDefault="00F61ADF" w:rsidP="006E522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 xml:space="preserve">Simple working game (comment out code that causes errors) </w:t>
            </w:r>
            <w:r w:rsidR="006E5227" w:rsidRPr="00E77414">
              <w:rPr>
                <w:sz w:val="20"/>
                <w:szCs w:val="20"/>
                <w:highlight w:val="yellow"/>
              </w:rPr>
              <w:t>in Processing</w:t>
            </w:r>
          </w:p>
          <w:p w14:paraId="14121FD5" w14:textId="5946C688" w:rsidR="00F61ADF" w:rsidRPr="00E77414" w:rsidRDefault="00F61ADF" w:rsidP="006E5227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>Something clearly happens when a player collides with an attacker</w:t>
            </w:r>
          </w:p>
        </w:tc>
      </w:tr>
      <w:tr w:rsidR="00F773BE" w:rsidRPr="00624804" w14:paraId="6DD664D4" w14:textId="77777777" w:rsidTr="005D46EC">
        <w:tc>
          <w:tcPr>
            <w:tcW w:w="1129" w:type="dxa"/>
          </w:tcPr>
          <w:p w14:paraId="2481ABB8" w14:textId="6577A311" w:rsidR="00F773BE" w:rsidRPr="00624804" w:rsidRDefault="00F773BE" w:rsidP="005D46EC">
            <w:pPr>
              <w:rPr>
                <w:sz w:val="20"/>
                <w:szCs w:val="20"/>
              </w:rPr>
            </w:pPr>
            <w:r w:rsidRPr="00624804">
              <w:rPr>
                <w:sz w:val="20"/>
                <w:szCs w:val="20"/>
              </w:rPr>
              <w:t xml:space="preserve">40-50% </w:t>
            </w:r>
          </w:p>
        </w:tc>
        <w:tc>
          <w:tcPr>
            <w:tcW w:w="8505" w:type="dxa"/>
          </w:tcPr>
          <w:p w14:paraId="24B58EB5" w14:textId="234DA561" w:rsidR="00F773BE" w:rsidRPr="00E77414" w:rsidRDefault="00F773BE" w:rsidP="00F773BE">
            <w:pPr>
              <w:pStyle w:val="ListParagraph"/>
              <w:rPr>
                <w:sz w:val="20"/>
                <w:szCs w:val="20"/>
                <w:highlight w:val="yellow"/>
              </w:rPr>
            </w:pPr>
            <w:proofErr w:type="gramStart"/>
            <w:r w:rsidRPr="00E77414">
              <w:rPr>
                <w:b/>
                <w:bCs/>
                <w:sz w:val="20"/>
                <w:szCs w:val="20"/>
                <w:highlight w:val="yellow"/>
              </w:rPr>
              <w:t>All</w:t>
            </w:r>
            <w:r w:rsidRPr="00E77414">
              <w:rPr>
                <w:sz w:val="20"/>
                <w:szCs w:val="20"/>
                <w:highlight w:val="yellow"/>
              </w:rPr>
              <w:t xml:space="preserve"> of</w:t>
            </w:r>
            <w:proofErr w:type="gramEnd"/>
            <w:r w:rsidRPr="00E77414">
              <w:rPr>
                <w:sz w:val="20"/>
                <w:szCs w:val="20"/>
                <w:highlight w:val="yellow"/>
              </w:rPr>
              <w:t xml:space="preserve"> the above, and some of the following:</w:t>
            </w:r>
          </w:p>
          <w:p w14:paraId="79A92C5B" w14:textId="114EBB7F" w:rsidR="006E5227" w:rsidRPr="00E77414" w:rsidRDefault="006E5227" w:rsidP="006E5227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>Player must be restricted to being on the screen</w:t>
            </w:r>
          </w:p>
          <w:p w14:paraId="39703307" w14:textId="12A9081E" w:rsidR="00F773BE" w:rsidRPr="00E77414" w:rsidRDefault="00F773BE" w:rsidP="00F773BE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 xml:space="preserve">At least 3 attacker objects that move up the screen (and possibly </w:t>
            </w:r>
            <w:proofErr w:type="spellStart"/>
            <w:proofErr w:type="gramStart"/>
            <w:r w:rsidRPr="00E77414">
              <w:rPr>
                <w:sz w:val="20"/>
                <w:szCs w:val="20"/>
                <w:highlight w:val="yellow"/>
              </w:rPr>
              <w:t>left,right</w:t>
            </w:r>
            <w:proofErr w:type="spellEnd"/>
            <w:proofErr w:type="gramEnd"/>
            <w:r w:rsidRPr="00E77414">
              <w:rPr>
                <w:sz w:val="20"/>
                <w:szCs w:val="20"/>
                <w:highlight w:val="yellow"/>
              </w:rPr>
              <w:t>)</w:t>
            </w:r>
          </w:p>
          <w:p w14:paraId="1DA569BE" w14:textId="5DB19AE8" w:rsidR="00F773BE" w:rsidRPr="00E77414" w:rsidRDefault="00F773BE" w:rsidP="006E5227">
            <w:pPr>
              <w:pStyle w:val="ListParagraph"/>
              <w:numPr>
                <w:ilvl w:val="0"/>
                <w:numId w:val="15"/>
              </w:numPr>
              <w:spacing w:line="259" w:lineRule="auto"/>
              <w:ind w:left="714" w:hanging="357"/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 xml:space="preserve">Working Collision </w:t>
            </w:r>
            <w:r w:rsidRPr="00E77414">
              <w:rPr>
                <w:i/>
                <w:iCs/>
                <w:sz w:val="20"/>
                <w:szCs w:val="20"/>
                <w:highlight w:val="yellow"/>
              </w:rPr>
              <w:t>function</w:t>
            </w:r>
            <w:r w:rsidRPr="00E77414">
              <w:rPr>
                <w:sz w:val="20"/>
                <w:szCs w:val="20"/>
                <w:highlight w:val="yellow"/>
              </w:rPr>
              <w:t xml:space="preserve"> method(s)</w:t>
            </w:r>
          </w:p>
        </w:tc>
      </w:tr>
      <w:tr w:rsidR="00F61ADF" w:rsidRPr="00624804" w14:paraId="4EE6DC50" w14:textId="77777777" w:rsidTr="005D46EC">
        <w:tc>
          <w:tcPr>
            <w:tcW w:w="1129" w:type="dxa"/>
          </w:tcPr>
          <w:p w14:paraId="5DE32101" w14:textId="77777777" w:rsidR="00F61ADF" w:rsidRPr="00624804" w:rsidRDefault="00F61ADF" w:rsidP="005D46EC">
            <w:pPr>
              <w:rPr>
                <w:sz w:val="20"/>
                <w:szCs w:val="20"/>
              </w:rPr>
            </w:pPr>
            <w:r w:rsidRPr="00624804">
              <w:rPr>
                <w:sz w:val="20"/>
                <w:szCs w:val="20"/>
              </w:rPr>
              <w:t>50-60%</w:t>
            </w:r>
          </w:p>
        </w:tc>
        <w:tc>
          <w:tcPr>
            <w:tcW w:w="8505" w:type="dxa"/>
          </w:tcPr>
          <w:p w14:paraId="6D76157A" w14:textId="79E0D959" w:rsidR="00F61ADF" w:rsidRPr="00E77414" w:rsidRDefault="00F61ADF" w:rsidP="006E5227">
            <w:pPr>
              <w:pStyle w:val="ListParagraph"/>
              <w:rPr>
                <w:sz w:val="20"/>
                <w:szCs w:val="20"/>
                <w:highlight w:val="yellow"/>
              </w:rPr>
            </w:pPr>
            <w:proofErr w:type="gramStart"/>
            <w:r w:rsidRPr="00E77414">
              <w:rPr>
                <w:b/>
                <w:bCs/>
                <w:sz w:val="20"/>
                <w:szCs w:val="20"/>
                <w:highlight w:val="yellow"/>
              </w:rPr>
              <w:t>All</w:t>
            </w:r>
            <w:r w:rsidRPr="00E77414">
              <w:rPr>
                <w:sz w:val="20"/>
                <w:szCs w:val="20"/>
                <w:highlight w:val="yellow"/>
              </w:rPr>
              <w:t xml:space="preserve"> of</w:t>
            </w:r>
            <w:proofErr w:type="gramEnd"/>
            <w:r w:rsidRPr="00E77414">
              <w:rPr>
                <w:sz w:val="20"/>
                <w:szCs w:val="20"/>
                <w:highlight w:val="yellow"/>
              </w:rPr>
              <w:t xml:space="preserve"> the above, and</w:t>
            </w:r>
            <w:r w:rsidR="00A84F3F" w:rsidRPr="00E77414">
              <w:rPr>
                <w:sz w:val="20"/>
                <w:szCs w:val="20"/>
                <w:highlight w:val="yellow"/>
              </w:rPr>
              <w:t xml:space="preserve"> </w:t>
            </w:r>
            <w:r w:rsidR="00F773BE" w:rsidRPr="00E77414">
              <w:rPr>
                <w:sz w:val="20"/>
                <w:szCs w:val="20"/>
                <w:highlight w:val="yellow"/>
              </w:rPr>
              <w:t>some</w:t>
            </w:r>
            <w:r w:rsidR="00A84F3F" w:rsidRPr="00E77414">
              <w:rPr>
                <w:sz w:val="20"/>
                <w:szCs w:val="20"/>
                <w:highlight w:val="yellow"/>
              </w:rPr>
              <w:t xml:space="preserve"> of the following</w:t>
            </w:r>
            <w:r w:rsidRPr="00E77414">
              <w:rPr>
                <w:sz w:val="20"/>
                <w:szCs w:val="20"/>
                <w:highlight w:val="yellow"/>
              </w:rPr>
              <w:t>:</w:t>
            </w:r>
          </w:p>
          <w:p w14:paraId="4F62C444" w14:textId="187B21F8" w:rsidR="00F773BE" w:rsidRPr="00E77414" w:rsidRDefault="00F773BE" w:rsidP="006E5227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>Splash or game over screen (draw does different things at different times)</w:t>
            </w:r>
          </w:p>
          <w:p w14:paraId="74A48671" w14:textId="29A326F0" w:rsidR="006E5227" w:rsidRPr="00E77414" w:rsidRDefault="00F773BE" w:rsidP="006E5227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 xml:space="preserve">An </w:t>
            </w:r>
            <w:proofErr w:type="spellStart"/>
            <w:r w:rsidRPr="00E77414">
              <w:rPr>
                <w:sz w:val="20"/>
                <w:szCs w:val="20"/>
                <w:highlight w:val="yellow"/>
              </w:rPr>
              <w:t>ArrayList</w:t>
            </w:r>
            <w:proofErr w:type="spellEnd"/>
            <w:r w:rsidRPr="00E77414">
              <w:rPr>
                <w:sz w:val="20"/>
                <w:szCs w:val="20"/>
                <w:highlight w:val="yellow"/>
              </w:rPr>
              <w:t xml:space="preserve"> (or array) of attacker objects</w:t>
            </w:r>
          </w:p>
          <w:p w14:paraId="5725597C" w14:textId="1BCFBC1D" w:rsidR="00F773BE" w:rsidRPr="00E77414" w:rsidRDefault="00F773BE" w:rsidP="006E5227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 xml:space="preserve">Animated sequence of images for the attacker objects (appears to climb, </w:t>
            </w:r>
            <w:r w:rsidR="006E5227" w:rsidRPr="00E77414">
              <w:rPr>
                <w:sz w:val="20"/>
                <w:szCs w:val="20"/>
                <w:highlight w:val="yellow"/>
              </w:rPr>
              <w:t>fly,</w:t>
            </w:r>
            <w:r w:rsidRPr="00E77414">
              <w:rPr>
                <w:sz w:val="20"/>
                <w:szCs w:val="20"/>
                <w:highlight w:val="yellow"/>
              </w:rPr>
              <w:t xml:space="preserve"> etc)</w:t>
            </w:r>
          </w:p>
        </w:tc>
      </w:tr>
      <w:tr w:rsidR="00F61ADF" w:rsidRPr="00624804" w14:paraId="62F7707B" w14:textId="77777777" w:rsidTr="005D46EC">
        <w:tc>
          <w:tcPr>
            <w:tcW w:w="1129" w:type="dxa"/>
          </w:tcPr>
          <w:p w14:paraId="099EC2FB" w14:textId="77777777" w:rsidR="00F61ADF" w:rsidRPr="00624804" w:rsidRDefault="00F61ADF" w:rsidP="005D46EC">
            <w:pPr>
              <w:rPr>
                <w:sz w:val="20"/>
                <w:szCs w:val="20"/>
              </w:rPr>
            </w:pPr>
            <w:r w:rsidRPr="00624804">
              <w:rPr>
                <w:sz w:val="20"/>
                <w:szCs w:val="20"/>
              </w:rPr>
              <w:t>60-70%</w:t>
            </w:r>
          </w:p>
        </w:tc>
        <w:tc>
          <w:tcPr>
            <w:tcW w:w="8505" w:type="dxa"/>
          </w:tcPr>
          <w:p w14:paraId="2AAAC976" w14:textId="183BB80B" w:rsidR="00F61ADF" w:rsidRPr="00624804" w:rsidRDefault="00F61ADF" w:rsidP="00A84F3F">
            <w:pPr>
              <w:pStyle w:val="ListParagraph"/>
              <w:rPr>
                <w:sz w:val="20"/>
                <w:szCs w:val="20"/>
              </w:rPr>
            </w:pPr>
            <w:proofErr w:type="gramStart"/>
            <w:r w:rsidRPr="00624804">
              <w:rPr>
                <w:b/>
                <w:bCs/>
                <w:sz w:val="20"/>
                <w:szCs w:val="20"/>
              </w:rPr>
              <w:t>All</w:t>
            </w:r>
            <w:r w:rsidRPr="00624804">
              <w:rPr>
                <w:sz w:val="20"/>
                <w:szCs w:val="20"/>
              </w:rPr>
              <w:t xml:space="preserve"> of</w:t>
            </w:r>
            <w:proofErr w:type="gramEnd"/>
            <w:r w:rsidRPr="00624804">
              <w:rPr>
                <w:sz w:val="20"/>
                <w:szCs w:val="20"/>
              </w:rPr>
              <w:t xml:space="preserve"> the above, and</w:t>
            </w:r>
            <w:r w:rsidR="00A84F3F" w:rsidRPr="00624804">
              <w:rPr>
                <w:sz w:val="20"/>
                <w:szCs w:val="20"/>
              </w:rPr>
              <w:t xml:space="preserve"> </w:t>
            </w:r>
            <w:r w:rsidR="00F773BE" w:rsidRPr="00624804">
              <w:rPr>
                <w:sz w:val="20"/>
                <w:szCs w:val="20"/>
              </w:rPr>
              <w:t>some</w:t>
            </w:r>
            <w:r w:rsidR="00A84F3F" w:rsidRPr="00624804">
              <w:rPr>
                <w:sz w:val="20"/>
                <w:szCs w:val="20"/>
              </w:rPr>
              <w:t xml:space="preserve"> of the following</w:t>
            </w:r>
            <w:r w:rsidRPr="00624804">
              <w:rPr>
                <w:sz w:val="20"/>
                <w:szCs w:val="20"/>
              </w:rPr>
              <w:t>:</w:t>
            </w:r>
          </w:p>
          <w:p w14:paraId="54B4B8E2" w14:textId="0CDDA883" w:rsidR="00F773BE" w:rsidRPr="00E77414" w:rsidRDefault="00F773BE" w:rsidP="006E5227">
            <w:pPr>
              <w:pStyle w:val="ListParagraph"/>
              <w:numPr>
                <w:ilvl w:val="0"/>
                <w:numId w:val="15"/>
              </w:numPr>
              <w:ind w:left="714" w:hanging="357"/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 xml:space="preserve">Player can drop </w:t>
            </w:r>
            <w:proofErr w:type="gramStart"/>
            <w:r w:rsidRPr="00E77414">
              <w:rPr>
                <w:sz w:val="20"/>
                <w:szCs w:val="20"/>
                <w:highlight w:val="yellow"/>
              </w:rPr>
              <w:t>objects  (</w:t>
            </w:r>
            <w:proofErr w:type="gramEnd"/>
            <w:r w:rsidRPr="00E77414">
              <w:rPr>
                <w:sz w:val="20"/>
                <w:szCs w:val="20"/>
                <w:highlight w:val="yellow"/>
              </w:rPr>
              <w:t>attacker removed from game on collision)</w:t>
            </w:r>
          </w:p>
          <w:p w14:paraId="2E966229" w14:textId="682C0C1F" w:rsidR="008541D5" w:rsidRPr="00E77414" w:rsidRDefault="008541D5" w:rsidP="006E5227">
            <w:pPr>
              <w:pStyle w:val="ListParagraph"/>
              <w:numPr>
                <w:ilvl w:val="0"/>
                <w:numId w:val="15"/>
              </w:numPr>
              <w:spacing w:line="259" w:lineRule="auto"/>
              <w:ind w:left="714" w:hanging="357"/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>A 2</w:t>
            </w:r>
            <w:r w:rsidRPr="00E77414">
              <w:rPr>
                <w:sz w:val="20"/>
                <w:szCs w:val="20"/>
                <w:highlight w:val="yellow"/>
                <w:vertAlign w:val="superscript"/>
              </w:rPr>
              <w:t>nd</w:t>
            </w:r>
            <w:r w:rsidRPr="00E77414">
              <w:rPr>
                <w:sz w:val="20"/>
                <w:szCs w:val="20"/>
                <w:highlight w:val="yellow"/>
              </w:rPr>
              <w:t xml:space="preserve"> type (class) of attacker objects that must be avoided by the player (collision involves loss of life or game end)</w:t>
            </w:r>
          </w:p>
          <w:p w14:paraId="231D1BD2" w14:textId="23D32A85" w:rsidR="00F61ADF" w:rsidRPr="00E77414" w:rsidRDefault="00F61ADF" w:rsidP="006E5227">
            <w:pPr>
              <w:pStyle w:val="ListParagraph"/>
              <w:numPr>
                <w:ilvl w:val="0"/>
                <w:numId w:val="15"/>
              </w:numPr>
              <w:ind w:left="714" w:hanging="357"/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>Class-inheritance for different attacker</w:t>
            </w:r>
            <w:r w:rsidR="008541D5" w:rsidRPr="00E77414">
              <w:rPr>
                <w:sz w:val="20"/>
                <w:szCs w:val="20"/>
                <w:highlight w:val="yellow"/>
              </w:rPr>
              <w:t xml:space="preserve"> types</w:t>
            </w:r>
            <w:r w:rsidRPr="00E77414">
              <w:rPr>
                <w:sz w:val="20"/>
                <w:szCs w:val="20"/>
                <w:highlight w:val="yellow"/>
              </w:rPr>
              <w:t xml:space="preserve"> (perhaps other classes)</w:t>
            </w:r>
          </w:p>
          <w:p w14:paraId="5A0DEAD9" w14:textId="552D8570" w:rsidR="00F773BE" w:rsidRPr="00624804" w:rsidRDefault="00F773BE" w:rsidP="006E5227">
            <w:pPr>
              <w:pStyle w:val="ListParagraph"/>
              <w:numPr>
                <w:ilvl w:val="0"/>
                <w:numId w:val="15"/>
              </w:numPr>
              <w:spacing w:line="259" w:lineRule="auto"/>
              <w:ind w:left="714" w:hanging="357"/>
              <w:rPr>
                <w:sz w:val="20"/>
                <w:szCs w:val="20"/>
              </w:rPr>
            </w:pPr>
            <w:r w:rsidRPr="00E77414">
              <w:rPr>
                <w:sz w:val="20"/>
                <w:szCs w:val="20"/>
                <w:highlight w:val="yellow"/>
              </w:rPr>
              <w:t>File handling – high score</w:t>
            </w:r>
            <w:r w:rsidR="008541D5" w:rsidRPr="00E77414">
              <w:rPr>
                <w:sz w:val="20"/>
                <w:szCs w:val="20"/>
                <w:highlight w:val="yellow"/>
              </w:rPr>
              <w:t>(s)</w:t>
            </w:r>
            <w:r w:rsidRPr="00E77414">
              <w:rPr>
                <w:sz w:val="20"/>
                <w:szCs w:val="20"/>
                <w:highlight w:val="yellow"/>
              </w:rPr>
              <w:t xml:space="preserve"> saved </w:t>
            </w:r>
            <w:r w:rsidR="008541D5" w:rsidRPr="00E77414">
              <w:rPr>
                <w:sz w:val="20"/>
                <w:szCs w:val="20"/>
                <w:highlight w:val="yellow"/>
              </w:rPr>
              <w:t>and read from file</w:t>
            </w:r>
          </w:p>
        </w:tc>
      </w:tr>
      <w:tr w:rsidR="00F61ADF" w:rsidRPr="00624804" w14:paraId="10035974" w14:textId="77777777" w:rsidTr="005D46EC">
        <w:tc>
          <w:tcPr>
            <w:tcW w:w="1129" w:type="dxa"/>
          </w:tcPr>
          <w:p w14:paraId="49A2FCDE" w14:textId="77777777" w:rsidR="00F61ADF" w:rsidRPr="00624804" w:rsidRDefault="00F61ADF" w:rsidP="005D46EC">
            <w:pPr>
              <w:rPr>
                <w:sz w:val="20"/>
                <w:szCs w:val="20"/>
              </w:rPr>
            </w:pPr>
            <w:r w:rsidRPr="00624804">
              <w:rPr>
                <w:sz w:val="20"/>
                <w:szCs w:val="20"/>
              </w:rPr>
              <w:t>70-80%</w:t>
            </w:r>
          </w:p>
        </w:tc>
        <w:tc>
          <w:tcPr>
            <w:tcW w:w="8505" w:type="dxa"/>
          </w:tcPr>
          <w:p w14:paraId="0CCBB6DB" w14:textId="2089AB8A" w:rsidR="00F61ADF" w:rsidRPr="00624804" w:rsidRDefault="00F61ADF" w:rsidP="00486D69">
            <w:pPr>
              <w:pStyle w:val="ListParagraph"/>
              <w:rPr>
                <w:sz w:val="20"/>
                <w:szCs w:val="20"/>
              </w:rPr>
            </w:pPr>
            <w:proofErr w:type="gramStart"/>
            <w:r w:rsidRPr="00624804">
              <w:rPr>
                <w:b/>
                <w:bCs/>
                <w:sz w:val="20"/>
                <w:szCs w:val="20"/>
              </w:rPr>
              <w:t>All</w:t>
            </w:r>
            <w:r w:rsidRPr="00624804">
              <w:rPr>
                <w:sz w:val="20"/>
                <w:szCs w:val="20"/>
              </w:rPr>
              <w:t xml:space="preserve"> of</w:t>
            </w:r>
            <w:proofErr w:type="gramEnd"/>
            <w:r w:rsidRPr="00624804">
              <w:rPr>
                <w:sz w:val="20"/>
                <w:szCs w:val="20"/>
              </w:rPr>
              <w:t xml:space="preserve"> the above, and</w:t>
            </w:r>
            <w:r w:rsidR="00A84F3F" w:rsidRPr="00624804">
              <w:rPr>
                <w:sz w:val="20"/>
                <w:szCs w:val="20"/>
              </w:rPr>
              <w:t xml:space="preserve"> </w:t>
            </w:r>
            <w:r w:rsidR="00F773BE" w:rsidRPr="00624804">
              <w:rPr>
                <w:sz w:val="20"/>
                <w:szCs w:val="20"/>
              </w:rPr>
              <w:t>some</w:t>
            </w:r>
            <w:r w:rsidR="00A84F3F" w:rsidRPr="00624804">
              <w:rPr>
                <w:sz w:val="20"/>
                <w:szCs w:val="20"/>
              </w:rPr>
              <w:t xml:space="preserve"> of the following</w:t>
            </w:r>
          </w:p>
          <w:p w14:paraId="064F3F38" w14:textId="700F8025" w:rsidR="006B7C0A" w:rsidRPr="00E77414" w:rsidRDefault="006B7C0A" w:rsidP="006B7C0A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0"/>
                <w:szCs w:val="20"/>
                <w:highlight w:val="yellow"/>
              </w:rPr>
            </w:pPr>
            <w:r w:rsidRPr="00E77414">
              <w:rPr>
                <w:sz w:val="20"/>
                <w:szCs w:val="20"/>
                <w:highlight w:val="yellow"/>
              </w:rPr>
              <w:t xml:space="preserve">Array of </w:t>
            </w:r>
            <w:proofErr w:type="spellStart"/>
            <w:r w:rsidRPr="00E77414">
              <w:rPr>
                <w:sz w:val="20"/>
                <w:szCs w:val="20"/>
                <w:highlight w:val="yellow"/>
              </w:rPr>
              <w:t>PImages</w:t>
            </w:r>
            <w:proofErr w:type="spellEnd"/>
            <w:r w:rsidRPr="00E77414">
              <w:rPr>
                <w:sz w:val="20"/>
                <w:szCs w:val="20"/>
                <w:highlight w:val="yellow"/>
              </w:rPr>
              <w:t xml:space="preserve"> for animation sequence</w:t>
            </w:r>
          </w:p>
          <w:p w14:paraId="348FE9A6" w14:textId="53B1B82E" w:rsidR="00F61ADF" w:rsidRPr="00624804" w:rsidRDefault="00F61ADF" w:rsidP="00F61AD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E77414">
              <w:rPr>
                <w:sz w:val="20"/>
                <w:szCs w:val="20"/>
                <w:highlight w:val="yellow"/>
              </w:rPr>
              <w:t>Exhibits some polymorphism with the array/</w:t>
            </w:r>
            <w:proofErr w:type="spellStart"/>
            <w:r w:rsidRPr="00E77414">
              <w:rPr>
                <w:sz w:val="20"/>
                <w:szCs w:val="20"/>
                <w:highlight w:val="yellow"/>
              </w:rPr>
              <w:t>arrayList</w:t>
            </w:r>
            <w:proofErr w:type="spellEnd"/>
            <w:r w:rsidR="008541D5" w:rsidRPr="00E77414">
              <w:rPr>
                <w:sz w:val="20"/>
                <w:szCs w:val="20"/>
                <w:highlight w:val="yellow"/>
              </w:rPr>
              <w:t xml:space="preserve"> of attackers</w:t>
            </w:r>
          </w:p>
        </w:tc>
      </w:tr>
      <w:tr w:rsidR="00F61ADF" w:rsidRPr="00624804" w14:paraId="741FDCF6" w14:textId="77777777" w:rsidTr="005D46EC">
        <w:tc>
          <w:tcPr>
            <w:tcW w:w="1129" w:type="dxa"/>
          </w:tcPr>
          <w:p w14:paraId="6B8B69F1" w14:textId="77777777" w:rsidR="00F61ADF" w:rsidRPr="00624804" w:rsidRDefault="00F61ADF" w:rsidP="005D46EC">
            <w:pPr>
              <w:rPr>
                <w:sz w:val="20"/>
                <w:szCs w:val="20"/>
              </w:rPr>
            </w:pPr>
            <w:r w:rsidRPr="00624804">
              <w:rPr>
                <w:sz w:val="20"/>
                <w:szCs w:val="20"/>
              </w:rPr>
              <w:t>80%+</w:t>
            </w:r>
          </w:p>
        </w:tc>
        <w:tc>
          <w:tcPr>
            <w:tcW w:w="8505" w:type="dxa"/>
          </w:tcPr>
          <w:p w14:paraId="5E6C223C" w14:textId="77777777" w:rsidR="00F61ADF" w:rsidRPr="00624804" w:rsidRDefault="00F61ADF" w:rsidP="00486D69">
            <w:pPr>
              <w:pStyle w:val="ListParagraph"/>
              <w:rPr>
                <w:sz w:val="20"/>
                <w:szCs w:val="20"/>
              </w:rPr>
            </w:pPr>
            <w:proofErr w:type="gramStart"/>
            <w:r w:rsidRPr="00624804">
              <w:rPr>
                <w:b/>
                <w:bCs/>
                <w:sz w:val="20"/>
                <w:szCs w:val="20"/>
              </w:rPr>
              <w:t>All</w:t>
            </w:r>
            <w:r w:rsidRPr="00624804">
              <w:rPr>
                <w:sz w:val="20"/>
                <w:szCs w:val="20"/>
              </w:rPr>
              <w:t xml:space="preserve"> of</w:t>
            </w:r>
            <w:proofErr w:type="gramEnd"/>
            <w:r w:rsidRPr="00624804">
              <w:rPr>
                <w:sz w:val="20"/>
                <w:szCs w:val="20"/>
              </w:rPr>
              <w:t xml:space="preserve"> the above, and some of the following:</w:t>
            </w:r>
          </w:p>
          <w:p w14:paraId="756A2FFC" w14:textId="77777777" w:rsidR="00F61ADF" w:rsidRPr="00624804" w:rsidRDefault="00F61ADF" w:rsidP="00F61AD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E77414">
              <w:rPr>
                <w:sz w:val="20"/>
                <w:szCs w:val="20"/>
                <w:highlight w:val="yellow"/>
              </w:rPr>
              <w:t>collision animation sequence</w:t>
            </w:r>
            <w:r w:rsidRPr="00624804">
              <w:rPr>
                <w:sz w:val="20"/>
                <w:szCs w:val="20"/>
              </w:rPr>
              <w:t xml:space="preserve"> (</w:t>
            </w:r>
            <w:proofErr w:type="gramStart"/>
            <w:r w:rsidRPr="00624804">
              <w:rPr>
                <w:sz w:val="20"/>
                <w:szCs w:val="20"/>
              </w:rPr>
              <w:t>e.g.</w:t>
            </w:r>
            <w:proofErr w:type="gramEnd"/>
            <w:r w:rsidRPr="00624804">
              <w:rPr>
                <w:sz w:val="20"/>
                <w:szCs w:val="20"/>
              </w:rPr>
              <w:t xml:space="preserve"> explosion)</w:t>
            </w:r>
          </w:p>
          <w:p w14:paraId="05BFCEBC" w14:textId="2DEBFBFF" w:rsidR="00F61ADF" w:rsidRPr="00624804" w:rsidRDefault="00F61ADF" w:rsidP="00F61AD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624804">
              <w:rPr>
                <w:sz w:val="20"/>
                <w:szCs w:val="20"/>
              </w:rPr>
              <w:t>Complex attacker movements (</w:t>
            </w:r>
            <w:proofErr w:type="gramStart"/>
            <w:r w:rsidRPr="00624804">
              <w:rPr>
                <w:sz w:val="20"/>
                <w:szCs w:val="20"/>
              </w:rPr>
              <w:t>e.g.</w:t>
            </w:r>
            <w:proofErr w:type="gramEnd"/>
            <w:r w:rsidRPr="00624804">
              <w:rPr>
                <w:sz w:val="20"/>
                <w:szCs w:val="20"/>
              </w:rPr>
              <w:t xml:space="preserve"> </w:t>
            </w:r>
            <w:r w:rsidR="006B7C0A" w:rsidRPr="00624804">
              <w:rPr>
                <w:sz w:val="20"/>
                <w:szCs w:val="20"/>
              </w:rPr>
              <w:t xml:space="preserve">sometimes </w:t>
            </w:r>
            <w:r w:rsidRPr="00624804">
              <w:rPr>
                <w:sz w:val="20"/>
                <w:szCs w:val="20"/>
              </w:rPr>
              <w:t>follow the player)</w:t>
            </w:r>
          </w:p>
          <w:p w14:paraId="2A6AC343" w14:textId="77777777" w:rsidR="00F61ADF" w:rsidRPr="00624804" w:rsidRDefault="00F61ADF" w:rsidP="00F61AD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624804">
              <w:rPr>
                <w:sz w:val="20"/>
                <w:szCs w:val="20"/>
              </w:rPr>
              <w:t>Polymorphism for most (or all) game entities</w:t>
            </w:r>
          </w:p>
          <w:p w14:paraId="5CD1A752" w14:textId="77777777" w:rsidR="00F61ADF" w:rsidRPr="00E77414" w:rsidRDefault="00F61ADF" w:rsidP="00F61AD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highlight w:val="yellow"/>
              </w:rPr>
            </w:pPr>
            <w:r w:rsidRPr="00624804">
              <w:rPr>
                <w:sz w:val="20"/>
                <w:szCs w:val="20"/>
              </w:rPr>
              <w:t xml:space="preserve">Use of an Interface or </w:t>
            </w:r>
            <w:r w:rsidRPr="00E77414">
              <w:rPr>
                <w:sz w:val="20"/>
                <w:szCs w:val="20"/>
                <w:highlight w:val="yellow"/>
              </w:rPr>
              <w:t>abstract class</w:t>
            </w:r>
          </w:p>
          <w:p w14:paraId="720CE7A7" w14:textId="63F3A190" w:rsidR="00F61ADF" w:rsidRPr="00624804" w:rsidRDefault="00F61ADF" w:rsidP="00F61ADF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624804">
              <w:rPr>
                <w:sz w:val="20"/>
                <w:szCs w:val="20"/>
              </w:rPr>
              <w:t>Refactored</w:t>
            </w:r>
            <w:r w:rsidR="008541D5" w:rsidRPr="00624804">
              <w:rPr>
                <w:sz w:val="20"/>
                <w:szCs w:val="20"/>
              </w:rPr>
              <w:t>,</w:t>
            </w:r>
            <w:r w:rsidRPr="00624804">
              <w:rPr>
                <w:sz w:val="20"/>
                <w:szCs w:val="20"/>
              </w:rPr>
              <w:t xml:space="preserve"> maintainable code</w:t>
            </w:r>
          </w:p>
        </w:tc>
      </w:tr>
    </w:tbl>
    <w:tbl>
      <w:tblPr>
        <w:tblStyle w:val="TableGrid1"/>
        <w:tblW w:w="9634" w:type="dxa"/>
        <w:tblLook w:val="04A0" w:firstRow="1" w:lastRow="0" w:firstColumn="1" w:lastColumn="0" w:noHBand="0" w:noVBand="1"/>
      </w:tblPr>
      <w:tblGrid>
        <w:gridCol w:w="1779"/>
        <w:gridCol w:w="2296"/>
        <w:gridCol w:w="1840"/>
        <w:gridCol w:w="1567"/>
        <w:gridCol w:w="2152"/>
      </w:tblGrid>
      <w:tr w:rsidR="00747CBE" w:rsidRPr="00624804" w14:paraId="2B644C60" w14:textId="77777777" w:rsidTr="005D46EC">
        <w:tc>
          <w:tcPr>
            <w:tcW w:w="9634" w:type="dxa"/>
            <w:gridSpan w:val="5"/>
            <w:tcBorders>
              <w:top w:val="double" w:sz="4" w:space="0" w:color="auto"/>
            </w:tcBorders>
          </w:tcPr>
          <w:p w14:paraId="4F05C506" w14:textId="258F5CE3" w:rsidR="00747CBE" w:rsidRPr="0062480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  <w:t xml:space="preserve">The following </w:t>
            </w:r>
            <w:r w:rsidR="000A3F37" w:rsidRPr="00624804"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  <w:t xml:space="preserve">table will be completed during marking, where </w:t>
            </w:r>
            <w:r w:rsidR="000A3F37" w:rsidRPr="00624804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  <w:lang w:val="en-US"/>
              </w:rPr>
              <w:t>highlighted</w:t>
            </w:r>
            <w:r w:rsidR="000A3F37" w:rsidRPr="00624804"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  <w:t xml:space="preserve"> concepts increased your grade and </w:t>
            </w:r>
            <w:r w:rsidR="000A3F37" w:rsidRPr="00624804">
              <w:rPr>
                <w:rFonts w:ascii="Calibri" w:eastAsia="Calibri" w:hAnsi="Calibri" w:cs="Calibri"/>
                <w:b/>
                <w:color w:val="FF0000"/>
                <w:sz w:val="20"/>
                <w:szCs w:val="20"/>
                <w:lang w:val="en-US"/>
              </w:rPr>
              <w:t>red</w:t>
            </w:r>
            <w:r w:rsidR="000A3F37" w:rsidRPr="00624804"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  <w:t xml:space="preserve"> concepts decreased your grade </w:t>
            </w:r>
            <w:r w:rsidRPr="00624804"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  <w:t>within the range</w:t>
            </w:r>
            <w:r w:rsidR="000A3F37" w:rsidRPr="00624804">
              <w:rPr>
                <w:rFonts w:ascii="Calibri" w:eastAsia="Calibri" w:hAnsi="Calibri" w:cs="Calibri"/>
                <w:b/>
                <w:sz w:val="20"/>
                <w:szCs w:val="20"/>
                <w:lang w:val="en-US"/>
              </w:rPr>
              <w:t xml:space="preserve"> indicated in the table above. </w:t>
            </w:r>
          </w:p>
        </w:tc>
      </w:tr>
      <w:tr w:rsidR="00747CBE" w:rsidRPr="00624804" w14:paraId="1E62CEF1" w14:textId="77777777" w:rsidTr="00624804">
        <w:trPr>
          <w:trHeight w:val="782"/>
        </w:trPr>
        <w:tc>
          <w:tcPr>
            <w:tcW w:w="1779" w:type="dxa"/>
          </w:tcPr>
          <w:p w14:paraId="0168B9AC" w14:textId="5D3A5C70" w:rsidR="000A3F37" w:rsidRPr="00E77414" w:rsidRDefault="000A3F37" w:rsidP="00624804">
            <w:pPr>
              <w:widowControl w:val="0"/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Onscreen:</w:t>
            </w:r>
          </w:p>
          <w:p w14:paraId="7BFF619D" w14:textId="22F90D41" w:rsidR="00A84F3F" w:rsidRPr="00E77414" w:rsidRDefault="00747CBE" w:rsidP="00624804">
            <w:pPr>
              <w:widowControl w:val="0"/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 xml:space="preserve">Score </w:t>
            </w:r>
          </w:p>
          <w:p w14:paraId="41D2C682" w14:textId="0F50B0FC" w:rsidR="00747CBE" w:rsidRPr="00624804" w:rsidRDefault="00747CBE" w:rsidP="00624804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lives</w:t>
            </w:r>
          </w:p>
        </w:tc>
        <w:tc>
          <w:tcPr>
            <w:tcW w:w="2296" w:type="dxa"/>
          </w:tcPr>
          <w:p w14:paraId="4E163594" w14:textId="77777777" w:rsidR="00747CBE" w:rsidRPr="00E77414" w:rsidRDefault="00747CBE" w:rsidP="00624804">
            <w:pPr>
              <w:widowControl w:val="0"/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 xml:space="preserve">Splash screen, </w:t>
            </w:r>
          </w:p>
          <w:p w14:paraId="45124C20" w14:textId="77777777" w:rsidR="00747CBE" w:rsidRPr="00624804" w:rsidRDefault="00747CBE" w:rsidP="00624804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Game Over Screen</w:t>
            </w:r>
          </w:p>
        </w:tc>
        <w:tc>
          <w:tcPr>
            <w:tcW w:w="1840" w:type="dxa"/>
          </w:tcPr>
          <w:p w14:paraId="69FF4DE6" w14:textId="77777777" w:rsidR="00747CBE" w:rsidRPr="00624804" w:rsidRDefault="00747CBE" w:rsidP="00624804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Game levels</w:t>
            </w:r>
          </w:p>
        </w:tc>
        <w:tc>
          <w:tcPr>
            <w:tcW w:w="1567" w:type="dxa"/>
          </w:tcPr>
          <w:p w14:paraId="025C6E70" w14:textId="7C27B0F2" w:rsidR="00A84F3F" w:rsidRPr="00624804" w:rsidRDefault="00747CBE" w:rsidP="00624804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Animated sequence of images</w:t>
            </w:r>
            <w:r w:rsidR="00A84F3F"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:</w:t>
            </w:r>
          </w:p>
        </w:tc>
        <w:tc>
          <w:tcPr>
            <w:tcW w:w="2152" w:type="dxa"/>
          </w:tcPr>
          <w:p w14:paraId="2F057829" w14:textId="77777777" w:rsidR="00747CBE" w:rsidRPr="00624804" w:rsidRDefault="00747CBE" w:rsidP="00624804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Classes:</w:t>
            </w:r>
          </w:p>
          <w:p w14:paraId="7FDF7C95" w14:textId="77777777" w:rsidR="00747CBE" w:rsidRPr="00E77414" w:rsidRDefault="00747CBE" w:rsidP="00624804">
            <w:pPr>
              <w:widowControl w:val="0"/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well structured</w:t>
            </w:r>
          </w:p>
          <w:p w14:paraId="3BBB601B" w14:textId="77777777" w:rsidR="00747CBE" w:rsidRPr="00624804" w:rsidRDefault="00747CBE" w:rsidP="00624804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Appropriate number</w:t>
            </w:r>
          </w:p>
        </w:tc>
      </w:tr>
      <w:tr w:rsidR="00747CBE" w:rsidRPr="00624804" w14:paraId="5B2F44AF" w14:textId="77777777" w:rsidTr="005D46EC">
        <w:tc>
          <w:tcPr>
            <w:tcW w:w="1779" w:type="dxa"/>
          </w:tcPr>
          <w:p w14:paraId="4FA9B2F1" w14:textId="77777777" w:rsidR="00747CBE" w:rsidRPr="00E7741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Meaningful Variable names:</w:t>
            </w:r>
          </w:p>
          <w:p w14:paraId="3C4294A7" w14:textId="77777777" w:rsidR="00747CBE" w:rsidRPr="00624804" w:rsidRDefault="00747CBE" w:rsidP="005D46EC">
            <w:pPr>
              <w:widowControl w:val="0"/>
              <w:contextualSpacing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Mostl</w:t>
            </w: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y</w:t>
            </w:r>
          </w:p>
          <w:p w14:paraId="614DA0FC" w14:textId="77777777" w:rsidR="00747CBE" w:rsidRPr="0062480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All</w:t>
            </w:r>
          </w:p>
        </w:tc>
        <w:tc>
          <w:tcPr>
            <w:tcW w:w="2296" w:type="dxa"/>
          </w:tcPr>
          <w:p w14:paraId="7A25C6F9" w14:textId="77777777" w:rsidR="00747CBE" w:rsidRPr="00E7741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Constructor(s)</w:t>
            </w:r>
          </w:p>
        </w:tc>
        <w:tc>
          <w:tcPr>
            <w:tcW w:w="1840" w:type="dxa"/>
          </w:tcPr>
          <w:p w14:paraId="2DBFE2E9" w14:textId="77748B6B" w:rsidR="00747CBE" w:rsidRPr="00E77414" w:rsidRDefault="006E5227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Suitable M</w:t>
            </w:r>
            <w:r w:rsidR="00747CBE"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ethods</w:t>
            </w:r>
          </w:p>
          <w:p w14:paraId="2F891AEB" w14:textId="77777777" w:rsidR="006E5227" w:rsidRPr="00E77414" w:rsidRDefault="006E5227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</w:pPr>
          </w:p>
          <w:p w14:paraId="164F4016" w14:textId="1A55F06C" w:rsidR="006E5227" w:rsidRPr="00E77414" w:rsidRDefault="006E5227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67" w:type="dxa"/>
          </w:tcPr>
          <w:p w14:paraId="795A48C2" w14:textId="225D8F4B" w:rsidR="00747CBE" w:rsidRPr="00624804" w:rsidRDefault="00F773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Multiple animation sequences</w:t>
            </w:r>
          </w:p>
        </w:tc>
        <w:tc>
          <w:tcPr>
            <w:tcW w:w="2152" w:type="dxa"/>
          </w:tcPr>
          <w:p w14:paraId="17A6203B" w14:textId="2D0BE09D" w:rsidR="00747CBE" w:rsidRPr="00624804" w:rsidRDefault="00F773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Public/private</w:t>
            </w:r>
          </w:p>
        </w:tc>
      </w:tr>
      <w:tr w:rsidR="00747CBE" w:rsidRPr="00624804" w14:paraId="483912F3" w14:textId="77777777" w:rsidTr="00E77414">
        <w:trPr>
          <w:trHeight w:val="850"/>
        </w:trPr>
        <w:tc>
          <w:tcPr>
            <w:tcW w:w="1779" w:type="dxa"/>
          </w:tcPr>
          <w:p w14:paraId="3F6AD1D4" w14:textId="053CA85F" w:rsidR="00747CBE" w:rsidRPr="00E77414" w:rsidRDefault="00747CBE" w:rsidP="005D46EC">
            <w:pPr>
              <w:widowControl w:val="0"/>
              <w:contextualSpacing/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Meaningful </w:t>
            </w: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method names</w:t>
            </w:r>
            <w:r w:rsidR="000A3F37"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,</w:t>
            </w:r>
          </w:p>
          <w:p w14:paraId="00008D35" w14:textId="77777777" w:rsidR="00747CBE" w:rsidRPr="00624804" w:rsidRDefault="00747CBE" w:rsidP="005D46EC">
            <w:pPr>
              <w:widowControl w:val="0"/>
              <w:contextualSpacing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Parameter names</w:t>
            </w:r>
          </w:p>
        </w:tc>
        <w:tc>
          <w:tcPr>
            <w:tcW w:w="2296" w:type="dxa"/>
          </w:tcPr>
          <w:p w14:paraId="3035DFE7" w14:textId="77777777" w:rsidR="00747CBE" w:rsidRPr="0062480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constants - appropriate use </w:t>
            </w:r>
          </w:p>
        </w:tc>
        <w:tc>
          <w:tcPr>
            <w:tcW w:w="1840" w:type="dxa"/>
          </w:tcPr>
          <w:p w14:paraId="1DDB7CDC" w14:textId="61641525" w:rsidR="00747CBE" w:rsidRPr="00624804" w:rsidRDefault="006E5227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Function(s)</w:t>
            </w:r>
          </w:p>
        </w:tc>
        <w:tc>
          <w:tcPr>
            <w:tcW w:w="1567" w:type="dxa"/>
          </w:tcPr>
          <w:p w14:paraId="0851C051" w14:textId="77777777" w:rsidR="00747CBE" w:rsidRPr="00E77414" w:rsidRDefault="00747CBE" w:rsidP="005D46EC">
            <w:pPr>
              <w:widowControl w:val="0"/>
              <w:rPr>
                <w:rFonts w:ascii="Calibri" w:eastAsia="Calibri" w:hAnsi="Calibri" w:cs="Calibri"/>
                <w:color w:val="FF0000"/>
                <w:sz w:val="20"/>
                <w:szCs w:val="20"/>
                <w:lang w:val="en-US"/>
              </w:rPr>
            </w:pPr>
            <w:r w:rsidRPr="00E77414">
              <w:rPr>
                <w:rFonts w:ascii="Calibri" w:eastAsia="Calibri" w:hAnsi="Calibri" w:cs="Calibri"/>
                <w:color w:val="FF0000"/>
                <w:sz w:val="20"/>
                <w:szCs w:val="20"/>
                <w:lang w:val="en-US"/>
              </w:rPr>
              <w:t>Switch case – game mode</w:t>
            </w:r>
          </w:p>
        </w:tc>
        <w:tc>
          <w:tcPr>
            <w:tcW w:w="2152" w:type="dxa"/>
          </w:tcPr>
          <w:p w14:paraId="434BA656" w14:textId="77777777" w:rsidR="00747CBE" w:rsidRPr="00624804" w:rsidRDefault="00747CBE" w:rsidP="005D46EC">
            <w:pPr>
              <w:widowControl w:val="0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</w:p>
        </w:tc>
      </w:tr>
      <w:tr w:rsidR="00747CBE" w:rsidRPr="00624804" w14:paraId="4DC30089" w14:textId="77777777" w:rsidTr="005D46EC">
        <w:tc>
          <w:tcPr>
            <w:tcW w:w="1779" w:type="dxa"/>
          </w:tcPr>
          <w:p w14:paraId="5098C8B9" w14:textId="77777777" w:rsidR="00747CBE" w:rsidRPr="00E7741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Well-structured</w:t>
            </w:r>
          </w:p>
          <w:p w14:paraId="10592FE3" w14:textId="77777777" w:rsidR="00747CBE" w:rsidRPr="00E77414" w:rsidRDefault="00747CBE" w:rsidP="00747CBE">
            <w:pPr>
              <w:widowControl w:val="0"/>
              <w:numPr>
                <w:ilvl w:val="0"/>
                <w:numId w:val="7"/>
              </w:numPr>
              <w:contextualSpacing/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Mostly</w:t>
            </w:r>
          </w:p>
          <w:p w14:paraId="488EC04D" w14:textId="77777777" w:rsidR="00747CBE" w:rsidRPr="00624804" w:rsidRDefault="00747CBE" w:rsidP="00747CBE">
            <w:pPr>
              <w:widowControl w:val="0"/>
              <w:numPr>
                <w:ilvl w:val="0"/>
                <w:numId w:val="7"/>
              </w:numPr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All</w:t>
            </w:r>
          </w:p>
          <w:p w14:paraId="27742397" w14:textId="77777777" w:rsidR="00747CBE" w:rsidRPr="00E77414" w:rsidRDefault="00747CBE" w:rsidP="005D46EC">
            <w:pPr>
              <w:widowControl w:val="0"/>
              <w:rPr>
                <w:rFonts w:ascii="Calibri" w:eastAsia="Calibri" w:hAnsi="Calibri" w:cs="Calibri"/>
                <w:color w:val="FF0000"/>
                <w:sz w:val="20"/>
                <w:szCs w:val="20"/>
                <w:lang w:val="en-US"/>
              </w:rPr>
            </w:pPr>
            <w:r w:rsidRPr="00E77414">
              <w:rPr>
                <w:rFonts w:ascii="Calibri" w:eastAsia="Calibri" w:hAnsi="Calibri" w:cs="Calibri"/>
                <w:color w:val="FF0000"/>
                <w:sz w:val="20"/>
                <w:szCs w:val="20"/>
                <w:lang w:val="en-US"/>
              </w:rPr>
              <w:t>Indentation</w:t>
            </w:r>
          </w:p>
          <w:p w14:paraId="2D8614A0" w14:textId="77777777" w:rsidR="00747CBE" w:rsidRPr="0062480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Intuitive order</w:t>
            </w:r>
          </w:p>
        </w:tc>
        <w:tc>
          <w:tcPr>
            <w:tcW w:w="2296" w:type="dxa"/>
          </w:tcPr>
          <w:p w14:paraId="0BD1FD85" w14:textId="77777777" w:rsidR="00747CBE" w:rsidRPr="0062480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E77414">
              <w:rPr>
                <w:rFonts w:ascii="Calibri" w:eastAsia="Calibri" w:hAnsi="Calibri" w:cs="Calibri"/>
                <w:sz w:val="20"/>
                <w:szCs w:val="20"/>
                <w:highlight w:val="yellow"/>
                <w:lang w:val="en-US"/>
              </w:rPr>
              <w:t>Well factored – procedures</w:t>
            </w: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/parameters</w:t>
            </w:r>
          </w:p>
          <w:p w14:paraId="11F77E0F" w14:textId="77777777" w:rsidR="00747CBE" w:rsidRPr="0062480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names</w:t>
            </w:r>
          </w:p>
          <w:p w14:paraId="5EABB567" w14:textId="77777777" w:rsidR="00747CBE" w:rsidRPr="0062480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No duplication</w:t>
            </w:r>
          </w:p>
          <w:p w14:paraId="7C5B13D8" w14:textId="77777777" w:rsidR="00747CBE" w:rsidRPr="0062480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Easily read</w:t>
            </w:r>
          </w:p>
        </w:tc>
        <w:tc>
          <w:tcPr>
            <w:tcW w:w="1840" w:type="dxa"/>
          </w:tcPr>
          <w:p w14:paraId="4D154718" w14:textId="77777777" w:rsidR="00747CBE" w:rsidRPr="0062480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Comments where necessary</w:t>
            </w:r>
          </w:p>
          <w:p w14:paraId="445546D9" w14:textId="77777777" w:rsidR="00747CBE" w:rsidRPr="0062480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Largely self-documented code</w:t>
            </w:r>
          </w:p>
        </w:tc>
        <w:tc>
          <w:tcPr>
            <w:tcW w:w="1567" w:type="dxa"/>
          </w:tcPr>
          <w:p w14:paraId="168BD896" w14:textId="77777777" w:rsidR="00747CBE" w:rsidRPr="00E77414" w:rsidRDefault="00747CBE" w:rsidP="005D46EC">
            <w:pPr>
              <w:widowControl w:val="0"/>
              <w:rPr>
                <w:rFonts w:ascii="Calibri" w:eastAsia="Calibri" w:hAnsi="Calibri" w:cs="Calibri"/>
                <w:color w:val="FF0000"/>
                <w:sz w:val="20"/>
                <w:szCs w:val="20"/>
                <w:lang w:val="en-US"/>
              </w:rPr>
            </w:pPr>
            <w:r w:rsidRPr="00E77414">
              <w:rPr>
                <w:rFonts w:ascii="Calibri" w:eastAsia="Calibri" w:hAnsi="Calibri" w:cs="Calibri"/>
                <w:color w:val="FF0000"/>
                <w:sz w:val="20"/>
                <w:szCs w:val="20"/>
                <w:lang w:val="en-US"/>
              </w:rPr>
              <w:t>Enum set – game modes</w:t>
            </w:r>
          </w:p>
        </w:tc>
        <w:tc>
          <w:tcPr>
            <w:tcW w:w="2152" w:type="dxa"/>
          </w:tcPr>
          <w:p w14:paraId="0E00BF99" w14:textId="77777777" w:rsidR="00747CBE" w:rsidRPr="00624804" w:rsidRDefault="00747CBE" w:rsidP="005D46EC">
            <w:pPr>
              <w:widowControl w:val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624804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Concise efficient code</w:t>
            </w:r>
          </w:p>
        </w:tc>
      </w:tr>
    </w:tbl>
    <w:bookmarkEnd w:id="0"/>
    <w:p w14:paraId="6FC9DCF6" w14:textId="7B8348FB" w:rsidR="00624804" w:rsidRPr="00624804" w:rsidRDefault="00624804" w:rsidP="006B7951">
      <w:pPr>
        <w:widowControl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624804">
        <w:rPr>
          <w:rFonts w:ascii="Calibri" w:eastAsia="Calibri" w:hAnsi="Calibri" w:cs="Calibri"/>
          <w:sz w:val="20"/>
          <w:szCs w:val="20"/>
          <w:lang w:val="en-US"/>
        </w:rPr>
        <w:t>Further Observations:</w:t>
      </w:r>
    </w:p>
    <w:p w14:paraId="3DA02DEF" w14:textId="2B803593" w:rsidR="00624804" w:rsidRPr="00624804" w:rsidRDefault="00624804" w:rsidP="006B7951">
      <w:pPr>
        <w:widowControl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624804">
        <w:rPr>
          <w:rFonts w:ascii="Calibri" w:eastAsia="Calibri" w:hAnsi="Calibri" w:cs="Calibri"/>
          <w:sz w:val="20"/>
          <w:szCs w:val="20"/>
          <w:lang w:val="en-US"/>
        </w:rPr>
        <w:t>Good :</w:t>
      </w:r>
      <w:proofErr w:type="gramEnd"/>
      <w:r w:rsidR="00B5792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="00B57922" w:rsidRPr="00624804">
        <w:rPr>
          <w:rFonts w:ascii="Calibri" w:eastAsia="Calibri" w:hAnsi="Calibri" w:cs="Calibri"/>
          <w:sz w:val="20"/>
          <w:szCs w:val="20"/>
          <w:lang w:val="en-US"/>
        </w:rPr>
        <w:t>:</w:t>
      </w:r>
      <w:r w:rsidR="00B57922">
        <w:rPr>
          <w:rFonts w:ascii="Calibri" w:eastAsia="Calibri" w:hAnsi="Calibri" w:cs="Calibri"/>
          <w:sz w:val="20"/>
          <w:szCs w:val="20"/>
          <w:lang w:val="en-US"/>
        </w:rPr>
        <w:t xml:space="preserve"> multiple classes and instances interacting.</w:t>
      </w:r>
      <w:r w:rsidR="00E77414">
        <w:rPr>
          <w:rFonts w:ascii="Calibri" w:eastAsia="Calibri" w:hAnsi="Calibri" w:cs="Calibri"/>
          <w:sz w:val="20"/>
          <w:szCs w:val="20"/>
          <w:lang w:val="en-US"/>
        </w:rPr>
        <w:t xml:space="preserve"> Playable </w:t>
      </w:r>
      <w:proofErr w:type="gramStart"/>
      <w:r w:rsidR="00E77414">
        <w:rPr>
          <w:rFonts w:ascii="Calibri" w:eastAsia="Calibri" w:hAnsi="Calibri" w:cs="Calibri"/>
          <w:sz w:val="20"/>
          <w:szCs w:val="20"/>
          <w:lang w:val="en-US"/>
        </w:rPr>
        <w:t>good looking</w:t>
      </w:r>
      <w:proofErr w:type="gramEnd"/>
      <w:r w:rsidR="00E77414">
        <w:rPr>
          <w:rFonts w:ascii="Calibri" w:eastAsia="Calibri" w:hAnsi="Calibri" w:cs="Calibri"/>
          <w:sz w:val="20"/>
          <w:szCs w:val="20"/>
          <w:lang w:val="en-US"/>
        </w:rPr>
        <w:t xml:space="preserve"> game.</w:t>
      </w:r>
    </w:p>
    <w:p w14:paraId="5F1129A4" w14:textId="6E109AB4" w:rsidR="00624804" w:rsidRPr="00624804" w:rsidRDefault="00624804" w:rsidP="006B7951">
      <w:pPr>
        <w:widowControl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624804">
        <w:rPr>
          <w:rFonts w:ascii="Calibri" w:eastAsia="Calibri" w:hAnsi="Calibri" w:cs="Calibri"/>
          <w:sz w:val="20"/>
          <w:szCs w:val="20"/>
          <w:lang w:val="en-US"/>
        </w:rPr>
        <w:t>Bad:</w:t>
      </w:r>
      <w:r w:rsidR="00E77414">
        <w:rPr>
          <w:rFonts w:ascii="Calibri" w:eastAsia="Calibri" w:hAnsi="Calibri" w:cs="Calibri"/>
          <w:sz w:val="20"/>
          <w:szCs w:val="20"/>
          <w:lang w:val="en-US"/>
        </w:rPr>
        <w:t xml:space="preserve"> refactor setup </w:t>
      </w:r>
      <w:proofErr w:type="spellStart"/>
      <w:r w:rsidR="00E77414">
        <w:rPr>
          <w:rFonts w:ascii="Calibri" w:eastAsia="Calibri" w:hAnsi="Calibri" w:cs="Calibri"/>
          <w:sz w:val="20"/>
          <w:szCs w:val="20"/>
          <w:lang w:val="en-US"/>
        </w:rPr>
        <w:t>etc</w:t>
      </w:r>
      <w:proofErr w:type="spellEnd"/>
      <w:r w:rsidR="00E77414">
        <w:rPr>
          <w:rFonts w:ascii="Calibri" w:eastAsia="Calibri" w:hAnsi="Calibri" w:cs="Calibri"/>
          <w:sz w:val="20"/>
          <w:szCs w:val="20"/>
          <w:lang w:val="en-US"/>
        </w:rPr>
        <w:t xml:space="preserve"> – indentation. Use constants for </w:t>
      </w:r>
      <w:proofErr w:type="spellStart"/>
      <w:r w:rsidR="00E77414">
        <w:rPr>
          <w:rFonts w:ascii="Calibri" w:eastAsia="Calibri" w:hAnsi="Calibri" w:cs="Calibri"/>
          <w:sz w:val="20"/>
          <w:szCs w:val="20"/>
          <w:lang w:val="en-US"/>
        </w:rPr>
        <w:t>gameModes</w:t>
      </w:r>
      <w:proofErr w:type="spellEnd"/>
      <w:r w:rsidR="00E77414">
        <w:rPr>
          <w:rFonts w:ascii="Calibri" w:eastAsia="Calibri" w:hAnsi="Calibri" w:cs="Calibri"/>
          <w:sz w:val="20"/>
          <w:szCs w:val="20"/>
          <w:lang w:val="en-US"/>
        </w:rPr>
        <w:t xml:space="preserve">, or better an </w:t>
      </w:r>
      <w:proofErr w:type="spellStart"/>
      <w:r w:rsidR="00E77414">
        <w:rPr>
          <w:rFonts w:ascii="Calibri" w:eastAsia="Calibri" w:hAnsi="Calibri" w:cs="Calibri"/>
          <w:sz w:val="20"/>
          <w:szCs w:val="20"/>
          <w:lang w:val="en-US"/>
        </w:rPr>
        <w:t>enum</w:t>
      </w:r>
      <w:proofErr w:type="spellEnd"/>
      <w:r w:rsidR="00E77414">
        <w:rPr>
          <w:rFonts w:ascii="Calibri" w:eastAsia="Calibri" w:hAnsi="Calibri" w:cs="Calibri"/>
          <w:sz w:val="20"/>
          <w:szCs w:val="20"/>
          <w:lang w:val="en-US"/>
        </w:rPr>
        <w:t xml:space="preserve"> set.</w:t>
      </w:r>
    </w:p>
    <w:p w14:paraId="29778B53" w14:textId="238ECBCD" w:rsidR="00624804" w:rsidRPr="00624804" w:rsidRDefault="00624804" w:rsidP="006B7951">
      <w:pPr>
        <w:widowControl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proofErr w:type="gramStart"/>
      <w:r w:rsidRPr="00624804">
        <w:rPr>
          <w:rFonts w:ascii="Calibri" w:eastAsia="Calibri" w:hAnsi="Calibri" w:cs="Calibri"/>
          <w:sz w:val="20"/>
          <w:szCs w:val="20"/>
          <w:lang w:val="en-US"/>
        </w:rPr>
        <w:t>Overall :</w:t>
      </w:r>
      <w:proofErr w:type="gramEnd"/>
      <w:r w:rsidR="00E77414">
        <w:rPr>
          <w:rFonts w:ascii="Calibri" w:eastAsia="Calibri" w:hAnsi="Calibri" w:cs="Calibri"/>
          <w:sz w:val="20"/>
          <w:szCs w:val="20"/>
          <w:lang w:val="en-US"/>
        </w:rPr>
        <w:t xml:space="preserve"> Lots of effort – well done!</w:t>
      </w:r>
    </w:p>
    <w:p w14:paraId="081459EE" w14:textId="2EF6CD93" w:rsidR="00624804" w:rsidRPr="00624804" w:rsidRDefault="00624804" w:rsidP="006B7951">
      <w:pPr>
        <w:widowControl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624804">
        <w:rPr>
          <w:rFonts w:ascii="Calibri" w:eastAsia="Calibri" w:hAnsi="Calibri" w:cs="Calibri"/>
          <w:sz w:val="20"/>
          <w:szCs w:val="20"/>
          <w:lang w:val="en-US"/>
        </w:rPr>
        <w:lastRenderedPageBreak/>
        <w:t>Grade:</w:t>
      </w:r>
      <w:r w:rsidR="00E77414">
        <w:rPr>
          <w:rFonts w:ascii="Calibri" w:eastAsia="Calibri" w:hAnsi="Calibri" w:cs="Calibri"/>
          <w:sz w:val="20"/>
          <w:szCs w:val="20"/>
          <w:lang w:val="en-US"/>
        </w:rPr>
        <w:t>82</w:t>
      </w:r>
    </w:p>
    <w:sectPr w:rsidR="00624804" w:rsidRPr="00624804" w:rsidSect="00CF6D4A">
      <w:headerReference w:type="default" r:id="rId8"/>
      <w:type w:val="continuous"/>
      <w:pgSz w:w="11910" w:h="16840"/>
      <w:pgMar w:top="851" w:right="1220" w:bottom="1276" w:left="122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682E" w14:textId="77777777" w:rsidR="001548C2" w:rsidRDefault="001548C2">
      <w:pPr>
        <w:spacing w:after="0" w:line="240" w:lineRule="auto"/>
      </w:pPr>
      <w:r>
        <w:separator/>
      </w:r>
    </w:p>
  </w:endnote>
  <w:endnote w:type="continuationSeparator" w:id="0">
    <w:p w14:paraId="06FB60B2" w14:textId="77777777" w:rsidR="001548C2" w:rsidRDefault="0015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7AA6E" w14:textId="77777777" w:rsidR="001548C2" w:rsidRDefault="001548C2">
      <w:pPr>
        <w:spacing w:after="0" w:line="240" w:lineRule="auto"/>
      </w:pPr>
      <w:r>
        <w:separator/>
      </w:r>
    </w:p>
  </w:footnote>
  <w:footnote w:type="continuationSeparator" w:id="0">
    <w:p w14:paraId="4141CE75" w14:textId="77777777" w:rsidR="001548C2" w:rsidRDefault="00154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F1EE" w14:textId="77777777" w:rsidR="00CF6D4A" w:rsidRDefault="001548C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30F7"/>
    <w:multiLevelType w:val="hybridMultilevel"/>
    <w:tmpl w:val="75E2CDE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D707F"/>
    <w:multiLevelType w:val="hybridMultilevel"/>
    <w:tmpl w:val="20EC8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B221F"/>
    <w:multiLevelType w:val="hybridMultilevel"/>
    <w:tmpl w:val="6204D30A"/>
    <w:lvl w:ilvl="0" w:tplc="082CE82A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6785E"/>
    <w:multiLevelType w:val="hybridMultilevel"/>
    <w:tmpl w:val="13087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746FE"/>
    <w:multiLevelType w:val="hybridMultilevel"/>
    <w:tmpl w:val="6E483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623C4"/>
    <w:multiLevelType w:val="hybridMultilevel"/>
    <w:tmpl w:val="B2504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F1919"/>
    <w:multiLevelType w:val="hybridMultilevel"/>
    <w:tmpl w:val="EEE20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C5F77"/>
    <w:multiLevelType w:val="hybridMultilevel"/>
    <w:tmpl w:val="363E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244FA"/>
    <w:multiLevelType w:val="hybridMultilevel"/>
    <w:tmpl w:val="E42E6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F3922"/>
    <w:multiLevelType w:val="hybridMultilevel"/>
    <w:tmpl w:val="AC164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469B2"/>
    <w:multiLevelType w:val="hybridMultilevel"/>
    <w:tmpl w:val="38126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30F73"/>
    <w:multiLevelType w:val="hybridMultilevel"/>
    <w:tmpl w:val="E2243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21D6D"/>
    <w:multiLevelType w:val="hybridMultilevel"/>
    <w:tmpl w:val="E144A93C"/>
    <w:lvl w:ilvl="0" w:tplc="1248B8F0">
      <w:start w:val="1"/>
      <w:numFmt w:val="decimal"/>
      <w:pStyle w:val="Heading1"/>
      <w:lvlText w:val="%1."/>
      <w:lvlJc w:val="left"/>
      <w:pPr>
        <w:ind w:left="2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04" w:hanging="360"/>
      </w:pPr>
    </w:lvl>
    <w:lvl w:ilvl="2" w:tplc="0809001B" w:tentative="1">
      <w:start w:val="1"/>
      <w:numFmt w:val="lowerRoman"/>
      <w:lvlText w:val="%3."/>
      <w:lvlJc w:val="right"/>
      <w:pPr>
        <w:ind w:left="1724" w:hanging="180"/>
      </w:pPr>
    </w:lvl>
    <w:lvl w:ilvl="3" w:tplc="0809000F" w:tentative="1">
      <w:start w:val="1"/>
      <w:numFmt w:val="decimal"/>
      <w:lvlText w:val="%4."/>
      <w:lvlJc w:val="left"/>
      <w:pPr>
        <w:ind w:left="2444" w:hanging="360"/>
      </w:pPr>
    </w:lvl>
    <w:lvl w:ilvl="4" w:tplc="08090019" w:tentative="1">
      <w:start w:val="1"/>
      <w:numFmt w:val="lowerLetter"/>
      <w:lvlText w:val="%5."/>
      <w:lvlJc w:val="left"/>
      <w:pPr>
        <w:ind w:left="3164" w:hanging="360"/>
      </w:pPr>
    </w:lvl>
    <w:lvl w:ilvl="5" w:tplc="0809001B" w:tentative="1">
      <w:start w:val="1"/>
      <w:numFmt w:val="lowerRoman"/>
      <w:lvlText w:val="%6."/>
      <w:lvlJc w:val="right"/>
      <w:pPr>
        <w:ind w:left="3884" w:hanging="180"/>
      </w:pPr>
    </w:lvl>
    <w:lvl w:ilvl="6" w:tplc="0809000F" w:tentative="1">
      <w:start w:val="1"/>
      <w:numFmt w:val="decimal"/>
      <w:lvlText w:val="%7."/>
      <w:lvlJc w:val="left"/>
      <w:pPr>
        <w:ind w:left="4604" w:hanging="360"/>
      </w:pPr>
    </w:lvl>
    <w:lvl w:ilvl="7" w:tplc="08090019" w:tentative="1">
      <w:start w:val="1"/>
      <w:numFmt w:val="lowerLetter"/>
      <w:lvlText w:val="%8."/>
      <w:lvlJc w:val="left"/>
      <w:pPr>
        <w:ind w:left="5324" w:hanging="360"/>
      </w:pPr>
    </w:lvl>
    <w:lvl w:ilvl="8" w:tplc="0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3" w15:restartNumberingAfterBreak="0">
    <w:nsid w:val="78F17F69"/>
    <w:multiLevelType w:val="hybridMultilevel"/>
    <w:tmpl w:val="879AB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95083"/>
    <w:multiLevelType w:val="hybridMultilevel"/>
    <w:tmpl w:val="394EF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14"/>
  </w:num>
  <w:num w:numId="8">
    <w:abstractNumId w:val="4"/>
  </w:num>
  <w:num w:numId="9">
    <w:abstractNumId w:val="6"/>
  </w:num>
  <w:num w:numId="10">
    <w:abstractNumId w:val="12"/>
  </w:num>
  <w:num w:numId="11">
    <w:abstractNumId w:val="8"/>
  </w:num>
  <w:num w:numId="12">
    <w:abstractNumId w:val="5"/>
  </w:num>
  <w:num w:numId="13">
    <w:abstractNumId w:val="7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0sjC2NDQzsLQ0N7RU0lEKTi0uzszPAykwrAUAgh6PHSwAAAA="/>
  </w:docVars>
  <w:rsids>
    <w:rsidRoot w:val="006B7951"/>
    <w:rsid w:val="00001B42"/>
    <w:rsid w:val="000270B7"/>
    <w:rsid w:val="0003083B"/>
    <w:rsid w:val="000409B3"/>
    <w:rsid w:val="000A04C4"/>
    <w:rsid w:val="000A3F37"/>
    <w:rsid w:val="000C5526"/>
    <w:rsid w:val="000E371C"/>
    <w:rsid w:val="000E38B0"/>
    <w:rsid w:val="001048A8"/>
    <w:rsid w:val="001128F7"/>
    <w:rsid w:val="00146354"/>
    <w:rsid w:val="001548C2"/>
    <w:rsid w:val="00167F44"/>
    <w:rsid w:val="001761E3"/>
    <w:rsid w:val="00181AB9"/>
    <w:rsid w:val="001F02BE"/>
    <w:rsid w:val="002469C3"/>
    <w:rsid w:val="002729F6"/>
    <w:rsid w:val="002810B3"/>
    <w:rsid w:val="0028524C"/>
    <w:rsid w:val="002B1A06"/>
    <w:rsid w:val="00304D9A"/>
    <w:rsid w:val="00345F81"/>
    <w:rsid w:val="00377B22"/>
    <w:rsid w:val="003A1F5A"/>
    <w:rsid w:val="00402BD4"/>
    <w:rsid w:val="004146D0"/>
    <w:rsid w:val="00420BF7"/>
    <w:rsid w:val="00442199"/>
    <w:rsid w:val="00445155"/>
    <w:rsid w:val="00481F6B"/>
    <w:rsid w:val="00486D69"/>
    <w:rsid w:val="004A6006"/>
    <w:rsid w:val="004A6DD1"/>
    <w:rsid w:val="004B0394"/>
    <w:rsid w:val="004B4D98"/>
    <w:rsid w:val="004C0EFD"/>
    <w:rsid w:val="0050583E"/>
    <w:rsid w:val="0051501A"/>
    <w:rsid w:val="00525EEA"/>
    <w:rsid w:val="005330D6"/>
    <w:rsid w:val="005509EF"/>
    <w:rsid w:val="005528CC"/>
    <w:rsid w:val="00562F16"/>
    <w:rsid w:val="005634D3"/>
    <w:rsid w:val="005B1D25"/>
    <w:rsid w:val="005C6AC9"/>
    <w:rsid w:val="005D12F9"/>
    <w:rsid w:val="005F141C"/>
    <w:rsid w:val="00601E34"/>
    <w:rsid w:val="006232A4"/>
    <w:rsid w:val="00624804"/>
    <w:rsid w:val="00631DB9"/>
    <w:rsid w:val="006425F9"/>
    <w:rsid w:val="006666B7"/>
    <w:rsid w:val="00673F7C"/>
    <w:rsid w:val="0068641B"/>
    <w:rsid w:val="00692CE8"/>
    <w:rsid w:val="006A73B7"/>
    <w:rsid w:val="006A75DF"/>
    <w:rsid w:val="006B2B54"/>
    <w:rsid w:val="006B6EDF"/>
    <w:rsid w:val="006B7951"/>
    <w:rsid w:val="006B7C0A"/>
    <w:rsid w:val="006C6954"/>
    <w:rsid w:val="006E4A46"/>
    <w:rsid w:val="006E5227"/>
    <w:rsid w:val="006F7FF6"/>
    <w:rsid w:val="00700185"/>
    <w:rsid w:val="00747CBE"/>
    <w:rsid w:val="00751E68"/>
    <w:rsid w:val="007F5ACC"/>
    <w:rsid w:val="008121B0"/>
    <w:rsid w:val="00815B37"/>
    <w:rsid w:val="00832B92"/>
    <w:rsid w:val="0083324B"/>
    <w:rsid w:val="008541D5"/>
    <w:rsid w:val="00872EA0"/>
    <w:rsid w:val="00881569"/>
    <w:rsid w:val="008C4E72"/>
    <w:rsid w:val="009152B0"/>
    <w:rsid w:val="00930586"/>
    <w:rsid w:val="00940A6D"/>
    <w:rsid w:val="0096335F"/>
    <w:rsid w:val="009647ED"/>
    <w:rsid w:val="00990551"/>
    <w:rsid w:val="00991C9D"/>
    <w:rsid w:val="009A24DA"/>
    <w:rsid w:val="00A14720"/>
    <w:rsid w:val="00A3596C"/>
    <w:rsid w:val="00A36210"/>
    <w:rsid w:val="00A740BF"/>
    <w:rsid w:val="00A77E34"/>
    <w:rsid w:val="00A84F3F"/>
    <w:rsid w:val="00AB09CC"/>
    <w:rsid w:val="00AB5401"/>
    <w:rsid w:val="00AD58A5"/>
    <w:rsid w:val="00AE5374"/>
    <w:rsid w:val="00AE74BB"/>
    <w:rsid w:val="00AF57BA"/>
    <w:rsid w:val="00B57922"/>
    <w:rsid w:val="00B700EE"/>
    <w:rsid w:val="00B71C05"/>
    <w:rsid w:val="00B876DA"/>
    <w:rsid w:val="00BA29CF"/>
    <w:rsid w:val="00BF2617"/>
    <w:rsid w:val="00BF7573"/>
    <w:rsid w:val="00C34F03"/>
    <w:rsid w:val="00C64A01"/>
    <w:rsid w:val="00C775AC"/>
    <w:rsid w:val="00C90D92"/>
    <w:rsid w:val="00CC3FA4"/>
    <w:rsid w:val="00D140C4"/>
    <w:rsid w:val="00D47F42"/>
    <w:rsid w:val="00D62271"/>
    <w:rsid w:val="00DB0F4E"/>
    <w:rsid w:val="00DF1A77"/>
    <w:rsid w:val="00E20010"/>
    <w:rsid w:val="00E3627B"/>
    <w:rsid w:val="00E61A2D"/>
    <w:rsid w:val="00E70AA2"/>
    <w:rsid w:val="00E77414"/>
    <w:rsid w:val="00E92E1A"/>
    <w:rsid w:val="00EA0F28"/>
    <w:rsid w:val="00EE74BC"/>
    <w:rsid w:val="00F20E87"/>
    <w:rsid w:val="00F3133B"/>
    <w:rsid w:val="00F61ADF"/>
    <w:rsid w:val="00F66407"/>
    <w:rsid w:val="00F773BE"/>
    <w:rsid w:val="00FA400B"/>
    <w:rsid w:val="00FB6410"/>
    <w:rsid w:val="00FB7406"/>
    <w:rsid w:val="00FC087F"/>
    <w:rsid w:val="00FE0615"/>
    <w:rsid w:val="00F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0285"/>
  <w15:chartTrackingRefBased/>
  <w15:docId w15:val="{24DC1DB1-DE42-4298-99D2-5561EBF8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940A6D"/>
    <w:pPr>
      <w:numPr>
        <w:numId w:val="10"/>
      </w:numPr>
      <w:pBdr>
        <w:bottom w:val="single" w:sz="12" w:space="1" w:color="76923C"/>
      </w:pBdr>
      <w:autoSpaceDE w:val="0"/>
      <w:autoSpaceDN w:val="0"/>
      <w:adjustRightInd w:val="0"/>
      <w:spacing w:after="0" w:line="240" w:lineRule="auto"/>
      <w:outlineLvl w:val="0"/>
    </w:pPr>
    <w:rPr>
      <w:rFonts w:ascii="Calibri" w:eastAsia="Calibri" w:hAnsi="Calibri" w:cs="Calibri"/>
      <w:b/>
      <w:bCs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6B79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7951"/>
  </w:style>
  <w:style w:type="paragraph" w:styleId="Header">
    <w:name w:val="header"/>
    <w:basedOn w:val="Normal"/>
    <w:link w:val="HeaderChar"/>
    <w:uiPriority w:val="99"/>
    <w:unhideWhenUsed/>
    <w:rsid w:val="006B7951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B7951"/>
    <w:rPr>
      <w:rFonts w:ascii="Calibri" w:eastAsia="Calibri" w:hAnsi="Calibri" w:cs="Calibri"/>
      <w:lang w:val="en-US"/>
    </w:rPr>
  </w:style>
  <w:style w:type="table" w:customStyle="1" w:styleId="TableGrid">
    <w:name w:val="TableGrid"/>
    <w:rsid w:val="006B7951"/>
    <w:pPr>
      <w:spacing w:after="0" w:line="240" w:lineRule="auto"/>
    </w:pPr>
    <w:rPr>
      <w:rFonts w:eastAsia="Times New Roma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0"/>
    <w:uiPriority w:val="39"/>
    <w:rsid w:val="006B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0">
    <w:name w:val="Table Grid"/>
    <w:basedOn w:val="TableNormal"/>
    <w:uiPriority w:val="39"/>
    <w:rsid w:val="006B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EFD"/>
    <w:pPr>
      <w:ind w:left="720"/>
      <w:contextualSpacing/>
    </w:pPr>
  </w:style>
  <w:style w:type="paragraph" w:styleId="NoSpacing">
    <w:name w:val="No Spacing"/>
    <w:uiPriority w:val="1"/>
    <w:qFormat/>
    <w:rsid w:val="004C0E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0A6D"/>
    <w:rPr>
      <w:rFonts w:ascii="Calibri" w:eastAsia="Calibri" w:hAnsi="Calibri" w:cs="Calibri"/>
      <w:b/>
      <w:bCs/>
      <w:color w:val="000000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601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5C96-7221-4D0F-BFD4-4C2D7113D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David McLean</cp:lastModifiedBy>
  <cp:revision>2</cp:revision>
  <dcterms:created xsi:type="dcterms:W3CDTF">2022-01-31T11:51:00Z</dcterms:created>
  <dcterms:modified xsi:type="dcterms:W3CDTF">2022-01-31T11:51:00Z</dcterms:modified>
</cp:coreProperties>
</file>