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ED728E">
      <w:pPr>
        <w:spacing w:line="360" w:lineRule="auto"/>
        <w:jc w:val="both"/>
        <w:rPr>
          <w:rFonts w:ascii="Times New Roman" w:eastAsia="Times New Roman" w:hAnsi="Times New Roman" w:cs="Times New Roman"/>
          <w:sz w:val="144"/>
          <w:szCs w:val="144"/>
        </w:rPr>
      </w:pPr>
    </w:p>
    <w:p w14:paraId="6F371FD7" w14:textId="5D2C580F" w:rsidR="00215A72" w:rsidRPr="00976834" w:rsidRDefault="00215A72" w:rsidP="00ED728E">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Pr="000D5DD2" w:rsidRDefault="00215A72" w:rsidP="00ED728E">
      <w:pPr>
        <w:spacing w:line="360" w:lineRule="auto"/>
        <w:jc w:val="both"/>
        <w:rPr>
          <w:rFonts w:ascii="Times New Roman" w:eastAsia="Times New Roman" w:hAnsi="Times New Roman" w:cs="Times New Roman"/>
          <w:sz w:val="56"/>
          <w:szCs w:val="56"/>
        </w:rPr>
      </w:pPr>
    </w:p>
    <w:p w14:paraId="55AFDB11" w14:textId="1C9CE33C" w:rsidR="00215A72" w:rsidRPr="00976834" w:rsidRDefault="00007FF9" w:rsidP="00ED728E">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ED728E">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2D71BC6B" w14:textId="7FA5EE48" w:rsidR="00A57FB0" w:rsidRPr="002948FC" w:rsidRDefault="00DC1219" w:rsidP="006E65F5">
      <w:pPr>
        <w:spacing w:line="360" w:lineRule="auto"/>
        <w:jc w:val="both"/>
        <w:rPr>
          <w:rFonts w:ascii="Times New Roman" w:hAnsi="Times New Roman" w:cs="Times New Roman"/>
          <w:color w:val="002060"/>
          <w:sz w:val="28"/>
          <w:szCs w:val="28"/>
        </w:rPr>
      </w:pPr>
      <w:r w:rsidRPr="00DC1219">
        <w:rPr>
          <w:rFonts w:ascii="Times New Roman" w:hAnsi="Times New Roman" w:cs="Times New Roman"/>
          <w:color w:val="002060"/>
          <w:sz w:val="28"/>
          <w:szCs w:val="28"/>
        </w:rPr>
        <w:lastRenderedPageBreak/>
        <w:t xml:space="preserve">Major evolutionary transitions </w:t>
      </w:r>
    </w:p>
    <w:p w14:paraId="105B60F1" w14:textId="14FFFF43" w:rsidR="002D65AD" w:rsidRDefault="00973A98"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High diversity of life on earth</w:t>
      </w:r>
    </w:p>
    <w:p w14:paraId="11994E43" w14:textId="7CA726AA" w:rsidR="00973A98" w:rsidRDefault="00D16AF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Events of major evolutionary transitions have helped to shape the direction of evolution and consequently </w:t>
      </w:r>
      <w:r w:rsidR="00FA534E">
        <w:rPr>
          <w:rFonts w:ascii="Times New Roman" w:hAnsi="Times New Roman" w:cs="Times New Roman"/>
          <w:sz w:val="24"/>
          <w:szCs w:val="24"/>
        </w:rPr>
        <w:t>brought to the current</w:t>
      </w:r>
      <w:r>
        <w:rPr>
          <w:rFonts w:ascii="Times New Roman" w:hAnsi="Times New Roman" w:cs="Times New Roman"/>
          <w:sz w:val="24"/>
          <w:szCs w:val="24"/>
        </w:rPr>
        <w:t xml:space="preserve"> </w:t>
      </w:r>
      <w:r w:rsidR="00FA534E">
        <w:rPr>
          <w:rFonts w:ascii="Times New Roman" w:hAnsi="Times New Roman" w:cs="Times New Roman"/>
          <w:sz w:val="24"/>
          <w:szCs w:val="24"/>
        </w:rPr>
        <w:t>bio</w:t>
      </w:r>
      <w:r>
        <w:rPr>
          <w:rFonts w:ascii="Times New Roman" w:hAnsi="Times New Roman" w:cs="Times New Roman"/>
          <w:sz w:val="24"/>
          <w:szCs w:val="24"/>
        </w:rPr>
        <w:t>diversity on earth</w:t>
      </w:r>
    </w:p>
    <w:p w14:paraId="2BAB6383" w14:textId="13F32C6E" w:rsidR="006445A2" w:rsidRDefault="006445A2"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One primary example is the passage from prokaryote to eukaryote</w:t>
      </w:r>
    </w:p>
    <w:p w14:paraId="4E49FBAA" w14:textId="4EBBEBB0" w:rsidR="00FA534E" w:rsidRDefault="00FA534E"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One major example </w:t>
      </w:r>
      <w:r w:rsidR="00091936">
        <w:rPr>
          <w:rFonts w:ascii="Times New Roman" w:hAnsi="Times New Roman" w:cs="Times New Roman"/>
          <w:sz w:val="24"/>
          <w:szCs w:val="24"/>
        </w:rPr>
        <w:t xml:space="preserve">within eukaryotes </w:t>
      </w:r>
      <w:r>
        <w:rPr>
          <w:rFonts w:ascii="Times New Roman" w:hAnsi="Times New Roman" w:cs="Times New Roman"/>
          <w:sz w:val="24"/>
          <w:szCs w:val="24"/>
        </w:rPr>
        <w:t>is the passage from unicellular organisms to multicellular organisms</w:t>
      </w:r>
    </w:p>
    <w:p w14:paraId="2FF816C4" w14:textId="3E07F92D" w:rsidR="00150912" w:rsidRDefault="00091936"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This has occurred in several independent occasions throughout</w:t>
      </w:r>
      <w:r w:rsidR="00410DE9">
        <w:rPr>
          <w:rFonts w:ascii="Times New Roman" w:hAnsi="Times New Roman" w:cs="Times New Roman"/>
          <w:sz w:val="24"/>
          <w:szCs w:val="24"/>
        </w:rPr>
        <w:t xml:space="preserve"> eukaryotic history leading to very divers sets of multicellular organisms </w:t>
      </w:r>
      <w:r w:rsidR="00150912">
        <w:rPr>
          <w:rFonts w:ascii="Times New Roman" w:hAnsi="Times New Roman" w:cs="Times New Roman"/>
          <w:sz w:val="24"/>
          <w:szCs w:val="24"/>
        </w:rPr>
        <w:t>(</w:t>
      </w:r>
      <w:proofErr w:type="gramStart"/>
      <w:r w:rsidR="00150912">
        <w:rPr>
          <w:rFonts w:ascii="Times New Roman" w:hAnsi="Times New Roman" w:cs="Times New Roman"/>
          <w:sz w:val="24"/>
          <w:szCs w:val="24"/>
        </w:rPr>
        <w:t>e.g.</w:t>
      </w:r>
      <w:proofErr w:type="gramEnd"/>
      <w:r w:rsidR="00150912">
        <w:rPr>
          <w:rFonts w:ascii="Times New Roman" w:hAnsi="Times New Roman" w:cs="Times New Roman"/>
          <w:sz w:val="24"/>
          <w:szCs w:val="24"/>
        </w:rPr>
        <w:t xml:space="preserve"> plants, fungi and animals)</w:t>
      </w:r>
    </w:p>
    <w:p w14:paraId="36C8A865" w14:textId="5D364540" w:rsidR="00150912" w:rsidRDefault="00150912"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Within animals the</w:t>
      </w:r>
      <w:r w:rsidR="00464576">
        <w:rPr>
          <w:rFonts w:ascii="Times New Roman" w:hAnsi="Times New Roman" w:cs="Times New Roman"/>
          <w:sz w:val="24"/>
          <w:szCs w:val="24"/>
        </w:rPr>
        <w:t xml:space="preserve"> current hypotheses about origin of multicellularity are ...</w:t>
      </w:r>
    </w:p>
    <w:p w14:paraId="0353B4FB" w14:textId="454D60E8" w:rsidR="00464576" w:rsidRDefault="006A7B96"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Current hypotheses that brought to the origin of animals</w:t>
      </w:r>
      <w:r w:rsidR="00A367DC">
        <w:rPr>
          <w:rFonts w:ascii="Times New Roman" w:hAnsi="Times New Roman" w:cs="Times New Roman"/>
          <w:sz w:val="24"/>
          <w:szCs w:val="24"/>
        </w:rPr>
        <w:t xml:space="preserve"> through multicellularity</w:t>
      </w:r>
    </w:p>
    <w:p w14:paraId="0D8C412A" w14:textId="77777777" w:rsidR="00117CD9" w:rsidRDefault="00A367DC"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Major implications</w:t>
      </w:r>
      <w:r w:rsidR="00117CD9">
        <w:rPr>
          <w:rFonts w:ascii="Times New Roman" w:hAnsi="Times New Roman" w:cs="Times New Roman"/>
          <w:sz w:val="24"/>
          <w:szCs w:val="24"/>
        </w:rPr>
        <w:t>/consequences</w:t>
      </w:r>
      <w:r>
        <w:rPr>
          <w:rFonts w:ascii="Times New Roman" w:hAnsi="Times New Roman" w:cs="Times New Roman"/>
          <w:sz w:val="24"/>
          <w:szCs w:val="24"/>
        </w:rPr>
        <w:t xml:space="preserve"> of </w:t>
      </w:r>
      <w:r w:rsidR="00117CD9">
        <w:rPr>
          <w:rFonts w:ascii="Times New Roman" w:hAnsi="Times New Roman" w:cs="Times New Roman"/>
          <w:sz w:val="24"/>
          <w:szCs w:val="24"/>
        </w:rPr>
        <w:t>multi</w:t>
      </w:r>
      <w:r>
        <w:rPr>
          <w:rFonts w:ascii="Times New Roman" w:hAnsi="Times New Roman" w:cs="Times New Roman"/>
          <w:sz w:val="24"/>
          <w:szCs w:val="24"/>
        </w:rPr>
        <w:t>cellularity</w:t>
      </w:r>
      <w:r w:rsidR="00117CD9">
        <w:rPr>
          <w:rFonts w:ascii="Times New Roman" w:hAnsi="Times New Roman" w:cs="Times New Roman"/>
          <w:sz w:val="24"/>
          <w:szCs w:val="24"/>
        </w:rPr>
        <w:t xml:space="preserve">: </w:t>
      </w:r>
    </w:p>
    <w:p w14:paraId="338F7E2C" w14:textId="415DA1B8" w:rsidR="00A367DC" w:rsidRDefault="00753583" w:rsidP="00117C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00117CD9">
        <w:rPr>
          <w:rFonts w:ascii="Times New Roman" w:hAnsi="Times New Roman" w:cs="Times New Roman"/>
          <w:sz w:val="24"/>
          <w:szCs w:val="24"/>
        </w:rPr>
        <w:t>-the ability to interact with the environment as a whole organism rather than as a single cell</w:t>
      </w:r>
    </w:p>
    <w:p w14:paraId="2BD30709" w14:textId="4011E69C" w:rsidR="00117CD9" w:rsidRDefault="00753583" w:rsidP="00117C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00117CD9">
        <w:rPr>
          <w:rFonts w:ascii="Times New Roman" w:hAnsi="Times New Roman" w:cs="Times New Roman"/>
          <w:sz w:val="24"/>
          <w:szCs w:val="24"/>
        </w:rPr>
        <w:t>-</w:t>
      </w:r>
      <w:r w:rsidR="000D062C">
        <w:rPr>
          <w:rFonts w:ascii="Times New Roman" w:hAnsi="Times New Roman" w:cs="Times New Roman"/>
          <w:sz w:val="24"/>
          <w:szCs w:val="24"/>
        </w:rPr>
        <w:t>subspecialisation of different cells for different tasks</w:t>
      </w:r>
    </w:p>
    <w:p w14:paraId="6BAE1F65" w14:textId="30773544" w:rsidR="009F1D3E" w:rsidRDefault="00753583" w:rsidP="00117C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 need for cells to communicate</w:t>
      </w:r>
      <w:r w:rsidR="00FC39FB">
        <w:rPr>
          <w:rFonts w:ascii="Times New Roman" w:hAnsi="Times New Roman" w:cs="Times New Roman"/>
          <w:sz w:val="24"/>
          <w:szCs w:val="24"/>
        </w:rPr>
        <w:t xml:space="preserve"> and coordinate</w:t>
      </w:r>
      <w:r>
        <w:rPr>
          <w:rFonts w:ascii="Times New Roman" w:hAnsi="Times New Roman" w:cs="Times New Roman"/>
          <w:sz w:val="24"/>
          <w:szCs w:val="24"/>
        </w:rPr>
        <w:t xml:space="preserve"> amongst each</w:t>
      </w:r>
      <w:r w:rsidR="00FC39FB">
        <w:rPr>
          <w:rFonts w:ascii="Times New Roman" w:hAnsi="Times New Roman" w:cs="Times New Roman"/>
          <w:sz w:val="24"/>
          <w:szCs w:val="24"/>
        </w:rPr>
        <w:t xml:space="preserve"> </w:t>
      </w:r>
      <w:r>
        <w:rPr>
          <w:rFonts w:ascii="Times New Roman" w:hAnsi="Times New Roman" w:cs="Times New Roman"/>
          <w:sz w:val="24"/>
          <w:szCs w:val="24"/>
        </w:rPr>
        <w:t>other</w:t>
      </w:r>
    </w:p>
    <w:p w14:paraId="389E62CA" w14:textId="77777777" w:rsidR="00877B6C" w:rsidRDefault="00877B6C" w:rsidP="00117CD9">
      <w:pPr>
        <w:spacing w:line="360" w:lineRule="auto"/>
        <w:ind w:firstLine="720"/>
        <w:jc w:val="both"/>
        <w:rPr>
          <w:rFonts w:ascii="Times New Roman" w:hAnsi="Times New Roman" w:cs="Times New Roman"/>
          <w:sz w:val="24"/>
          <w:szCs w:val="24"/>
        </w:rPr>
      </w:pPr>
    </w:p>
    <w:p w14:paraId="377BEBEA" w14:textId="638C5BD3" w:rsidR="000B6FD8" w:rsidRPr="002948FC" w:rsidRDefault="00877B6C" w:rsidP="000B6FD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Expansion of signal transduction systems in animals</w:t>
      </w:r>
    </w:p>
    <w:p w14:paraId="5D1BABB4" w14:textId="480CC994" w:rsidR="00753583" w:rsidRDefault="000B6FD8"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More details of point 3 above.</w:t>
      </w:r>
    </w:p>
    <w:p w14:paraId="226CFDBE" w14:textId="6C026EE9" w:rsidR="0080395E" w:rsidRDefault="0080395E"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 while signal transduction occurs also in unicellular eukaryotes (check) in animals it becomes even more essential</w:t>
      </w:r>
      <w:r w:rsidR="00150EAC">
        <w:rPr>
          <w:rFonts w:ascii="Times New Roman" w:hAnsi="Times New Roman" w:cs="Times New Roman"/>
          <w:sz w:val="24"/>
          <w:szCs w:val="24"/>
        </w:rPr>
        <w:t xml:space="preserve"> – examples to defend this claim, </w:t>
      </w:r>
      <w:proofErr w:type="gramStart"/>
      <w:r w:rsidR="00150EAC">
        <w:rPr>
          <w:rFonts w:ascii="Times New Roman" w:hAnsi="Times New Roman" w:cs="Times New Roman"/>
          <w:sz w:val="24"/>
          <w:szCs w:val="24"/>
        </w:rPr>
        <w:t>e.g.</w:t>
      </w:r>
      <w:proofErr w:type="gramEnd"/>
      <w:r w:rsidR="00150EAC">
        <w:rPr>
          <w:rFonts w:ascii="Times New Roman" w:hAnsi="Times New Roman" w:cs="Times New Roman"/>
          <w:sz w:val="24"/>
          <w:szCs w:val="24"/>
        </w:rPr>
        <w:t xml:space="preserve"> stats of number of </w:t>
      </w:r>
      <w:proofErr w:type="spellStart"/>
      <w:r w:rsidR="00150EAC">
        <w:rPr>
          <w:rFonts w:ascii="Times New Roman" w:hAnsi="Times New Roman" w:cs="Times New Roman"/>
          <w:sz w:val="24"/>
          <w:szCs w:val="24"/>
        </w:rPr>
        <w:t>gpcrs</w:t>
      </w:r>
      <w:proofErr w:type="spellEnd"/>
      <w:r w:rsidR="00150EAC">
        <w:rPr>
          <w:rFonts w:ascii="Times New Roman" w:hAnsi="Times New Roman" w:cs="Times New Roman"/>
          <w:sz w:val="24"/>
          <w:szCs w:val="24"/>
        </w:rPr>
        <w:t>.</w:t>
      </w:r>
    </w:p>
    <w:p w14:paraId="3C2A1ED8" w14:textId="4EDC1445" w:rsidR="00150EAC" w:rsidRDefault="00150EAC"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50EAC">
        <w:rPr>
          <w:rFonts w:ascii="Times New Roman" w:hAnsi="Times New Roman" w:cs="Times New Roman"/>
          <w:sz w:val="24"/>
          <w:szCs w:val="24"/>
        </w:rPr>
        <w:t xml:space="preserve">These systems involve all aspects of animal biology. For example, </w:t>
      </w:r>
      <w:proofErr w:type="gramStart"/>
      <w:r w:rsidRPr="00150EAC">
        <w:rPr>
          <w:rFonts w:ascii="Times New Roman" w:hAnsi="Times New Roman" w:cs="Times New Roman"/>
          <w:sz w:val="24"/>
          <w:szCs w:val="24"/>
        </w:rPr>
        <w:t>a large number of</w:t>
      </w:r>
      <w:proofErr w:type="gramEnd"/>
      <w:r w:rsidRPr="00150EAC">
        <w:rPr>
          <w:rFonts w:ascii="Times New Roman" w:hAnsi="Times New Roman" w:cs="Times New Roman"/>
          <w:sz w:val="24"/>
          <w:szCs w:val="24"/>
        </w:rPr>
        <w:t xml:space="preserve"> these are related to perceiving the environment and elaborating responses. These are the senses. For </w:t>
      </w:r>
      <w:proofErr w:type="gramStart"/>
      <w:r w:rsidRPr="00150EAC">
        <w:rPr>
          <w:rFonts w:ascii="Times New Roman" w:hAnsi="Times New Roman" w:cs="Times New Roman"/>
          <w:sz w:val="24"/>
          <w:szCs w:val="24"/>
        </w:rPr>
        <w:t>example</w:t>
      </w:r>
      <w:proofErr w:type="gramEnd"/>
      <w:r w:rsidRPr="00150EAC">
        <w:rPr>
          <w:rFonts w:ascii="Times New Roman" w:hAnsi="Times New Roman" w:cs="Times New Roman"/>
          <w:sz w:val="24"/>
          <w:szCs w:val="24"/>
        </w:rPr>
        <w:t xml:space="preserve"> vision.</w:t>
      </w:r>
    </w:p>
    <w:p w14:paraId="6A5A9548" w14:textId="427FBA14" w:rsidR="00F366A7" w:rsidRDefault="00683457"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83457">
        <w:rPr>
          <w:rFonts w:ascii="Times New Roman" w:hAnsi="Times New Roman" w:cs="Times New Roman"/>
          <w:sz w:val="24"/>
          <w:szCs w:val="24"/>
        </w:rPr>
        <w:t>The immune system is another example of organism-wide system that requires cell coordination to identify and target external invaders/pathogens. An example of this is the chemokine system.</w:t>
      </w:r>
    </w:p>
    <w:p w14:paraId="12F438DD" w14:textId="77777777" w:rsidR="00683457" w:rsidRDefault="00683457" w:rsidP="00753583">
      <w:pPr>
        <w:spacing w:line="360" w:lineRule="auto"/>
        <w:jc w:val="both"/>
        <w:rPr>
          <w:rFonts w:ascii="Times New Roman" w:hAnsi="Times New Roman" w:cs="Times New Roman"/>
          <w:sz w:val="24"/>
          <w:szCs w:val="24"/>
        </w:rPr>
      </w:pPr>
    </w:p>
    <w:p w14:paraId="3FF3CEA0" w14:textId="60DF0088" w:rsidR="007E556B" w:rsidRDefault="007E556B" w:rsidP="00753583">
      <w:pPr>
        <w:spacing w:line="360" w:lineRule="auto"/>
        <w:jc w:val="both"/>
        <w:rPr>
          <w:rFonts w:ascii="Times New Roman" w:hAnsi="Times New Roman" w:cs="Times New Roman"/>
          <w:sz w:val="24"/>
          <w:szCs w:val="24"/>
        </w:rPr>
      </w:pPr>
      <w:r>
        <w:rPr>
          <w:rFonts w:ascii="Times New Roman" w:hAnsi="Times New Roman" w:cs="Times New Roman"/>
          <w:color w:val="002060"/>
          <w:sz w:val="28"/>
          <w:szCs w:val="28"/>
        </w:rPr>
        <w:t>Power of Evolutionary Studies</w:t>
      </w:r>
    </w:p>
    <w:p w14:paraId="4DB73578" w14:textId="05260AA4" w:rsidR="00EC4C99" w:rsidRDefault="00C65C1E" w:rsidP="00753583">
      <w:pPr>
        <w:spacing w:line="360" w:lineRule="auto"/>
        <w:jc w:val="both"/>
        <w:rPr>
          <w:rFonts w:ascii="Times New Roman" w:hAnsi="Times New Roman" w:cs="Times New Roman"/>
          <w:sz w:val="24"/>
          <w:szCs w:val="24"/>
        </w:rPr>
      </w:pPr>
      <w:r w:rsidRPr="00C65C1E">
        <w:rPr>
          <w:rFonts w:ascii="Times New Roman" w:hAnsi="Times New Roman" w:cs="Times New Roman"/>
          <w:sz w:val="24"/>
          <w:szCs w:val="24"/>
        </w:rPr>
        <w:t>Final paragraph could have some concluding remarks about the power of evolutionary studies to understand how signalling systems work in animals and introducing that in the next chapter (methods) I will explain about the methodological approaches used to answer these questions in this thesis.</w:t>
      </w:r>
    </w:p>
    <w:p w14:paraId="400BDEEC" w14:textId="77777777" w:rsidR="00C65C1E" w:rsidRDefault="00C65C1E" w:rsidP="00753583">
      <w:pPr>
        <w:spacing w:line="360" w:lineRule="auto"/>
        <w:jc w:val="both"/>
        <w:rPr>
          <w:rFonts w:ascii="Times New Roman" w:hAnsi="Times New Roman" w:cs="Times New Roman"/>
          <w:sz w:val="24"/>
          <w:szCs w:val="24"/>
        </w:rPr>
      </w:pPr>
    </w:p>
    <w:p w14:paraId="614430BF" w14:textId="3B650A68" w:rsidR="00EC4C99" w:rsidRDefault="00EC4C99" w:rsidP="00EC4C99">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Aims of the Thesis</w:t>
      </w:r>
    </w:p>
    <w:p w14:paraId="5C25C3E4" w14:textId="77777777" w:rsidR="00EC4C99" w:rsidRPr="001F2857" w:rsidRDefault="00EC4C99" w:rsidP="00EC4C99">
      <w:pPr>
        <w:spacing w:line="360" w:lineRule="auto"/>
        <w:jc w:val="both"/>
        <w:rPr>
          <w:rFonts w:ascii="Times New Roman" w:hAnsi="Times New Roman" w:cs="Times New Roman"/>
          <w:color w:val="002060"/>
          <w:sz w:val="28"/>
          <w:szCs w:val="28"/>
        </w:rPr>
      </w:pPr>
    </w:p>
    <w:p w14:paraId="0EAFA9B7" w14:textId="7D90692A" w:rsidR="00266729" w:rsidRPr="00266729"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In this thesis, I used phylogenetic and bioinformatic approaches to understand the molecular evolution of two main systems in animals.</w:t>
      </w:r>
    </w:p>
    <w:p w14:paraId="040E90E0" w14:textId="779C978A" w:rsidR="00266729" w:rsidRPr="00266729"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 xml:space="preserve">First, the evolution of vision: here I wanted to understand when all the molecular and cellular components that </w:t>
      </w:r>
      <w:proofErr w:type="gramStart"/>
      <w:r w:rsidRPr="00266729">
        <w:rPr>
          <w:rFonts w:ascii="Times New Roman" w:hAnsi="Times New Roman" w:cs="Times New Roman"/>
          <w:sz w:val="24"/>
          <w:szCs w:val="24"/>
        </w:rPr>
        <w:t>are the minimum basic setup of vision</w:t>
      </w:r>
      <w:proofErr w:type="gramEnd"/>
      <w:r w:rsidRPr="00266729">
        <w:rPr>
          <w:rFonts w:ascii="Times New Roman" w:hAnsi="Times New Roman" w:cs="Times New Roman"/>
          <w:sz w:val="24"/>
          <w:szCs w:val="24"/>
        </w:rPr>
        <w:t xml:space="preserve"> originated. As multiple non-bilaterian organisms have vision, vision must have originated at some point in early evolution of animals, either prior to the split of extant phyla, or at one of the early splits of extant phyla. However, some of the components are involved in other cellular tasks and likely originated more anciently, so my investigation extended to all </w:t>
      </w:r>
      <w:proofErr w:type="spellStart"/>
      <w:r w:rsidRPr="00266729">
        <w:rPr>
          <w:rFonts w:ascii="Times New Roman" w:hAnsi="Times New Roman" w:cs="Times New Roman"/>
          <w:sz w:val="24"/>
          <w:szCs w:val="24"/>
        </w:rPr>
        <w:t>Eukraya</w:t>
      </w:r>
      <w:proofErr w:type="spellEnd"/>
      <w:r w:rsidRPr="00266729">
        <w:rPr>
          <w:rFonts w:ascii="Times New Roman" w:hAnsi="Times New Roman" w:cs="Times New Roman"/>
          <w:sz w:val="24"/>
          <w:szCs w:val="24"/>
        </w:rPr>
        <w:t>.</w:t>
      </w:r>
    </w:p>
    <w:p w14:paraId="343697EA" w14:textId="261E6867" w:rsidR="00150EAC"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 xml:space="preserve">Second, the evolution of chemokine signalling: here I wanted to understand what </w:t>
      </w:r>
      <w:proofErr w:type="gramStart"/>
      <w:r w:rsidRPr="00266729">
        <w:rPr>
          <w:rFonts w:ascii="Times New Roman" w:hAnsi="Times New Roman" w:cs="Times New Roman"/>
          <w:sz w:val="24"/>
          <w:szCs w:val="24"/>
        </w:rPr>
        <w:t>are the evolutionary relationships between molecular components</w:t>
      </w:r>
      <w:proofErr w:type="gramEnd"/>
      <w:r w:rsidRPr="00266729">
        <w:rPr>
          <w:rFonts w:ascii="Times New Roman" w:hAnsi="Times New Roman" w:cs="Times New Roman"/>
          <w:sz w:val="24"/>
          <w:szCs w:val="24"/>
        </w:rPr>
        <w:t xml:space="preserve"> that compose the system; when they originated; and describe their evolutionary histories. Since canonical chemokine signalling has only been described in vertebrates, the focus was in searching for ancestral molecules in animals and specifically, in sister groups of vertebrates. This work was conducted in collaboration with my coworkers Matthew </w:t>
      </w:r>
      <w:proofErr w:type="spellStart"/>
      <w:r w:rsidRPr="00266729">
        <w:rPr>
          <w:rFonts w:ascii="Times New Roman" w:hAnsi="Times New Roman" w:cs="Times New Roman"/>
          <w:sz w:val="24"/>
          <w:szCs w:val="24"/>
        </w:rPr>
        <w:t>Goulty</w:t>
      </w:r>
      <w:proofErr w:type="spellEnd"/>
      <w:r w:rsidRPr="00266729">
        <w:rPr>
          <w:rFonts w:ascii="Times New Roman" w:hAnsi="Times New Roman" w:cs="Times New Roman"/>
          <w:sz w:val="24"/>
          <w:szCs w:val="24"/>
        </w:rPr>
        <w:t xml:space="preserve">  etc and is currently a pre-print.</w:t>
      </w:r>
    </w:p>
    <w:p w14:paraId="4BFBED7F" w14:textId="77777777" w:rsidR="001E68F3" w:rsidRDefault="001E68F3" w:rsidP="006E65F5">
      <w:pPr>
        <w:spacing w:line="360" w:lineRule="auto"/>
        <w:jc w:val="both"/>
        <w:rPr>
          <w:rFonts w:ascii="Times New Roman" w:hAnsi="Times New Roman" w:cs="Times New Roman"/>
          <w:sz w:val="24"/>
          <w:szCs w:val="24"/>
        </w:rPr>
      </w:pPr>
    </w:p>
    <w:p w14:paraId="2C7E11BD" w14:textId="77777777" w:rsidR="001E68F3" w:rsidRDefault="001E68F3" w:rsidP="006E65F5">
      <w:pPr>
        <w:spacing w:line="360" w:lineRule="auto"/>
        <w:jc w:val="both"/>
        <w:rPr>
          <w:rFonts w:ascii="Times New Roman" w:hAnsi="Times New Roman" w:cs="Times New Roman"/>
          <w:sz w:val="24"/>
          <w:szCs w:val="24"/>
        </w:rPr>
      </w:pPr>
    </w:p>
    <w:p w14:paraId="025FBE36" w14:textId="62CF68E7" w:rsidR="00CE51BA" w:rsidRPr="005F195C" w:rsidRDefault="00CE51BA" w:rsidP="006E65F5">
      <w:pPr>
        <w:spacing w:line="360" w:lineRule="auto"/>
        <w:jc w:val="both"/>
        <w:rPr>
          <w:rFonts w:ascii="Times New Roman" w:hAnsi="Times New Roman" w:cs="Times New Roman"/>
          <w:b/>
          <w:bCs/>
          <w:sz w:val="24"/>
          <w:szCs w:val="24"/>
        </w:rPr>
      </w:pPr>
      <w:bookmarkStart w:id="0" w:name="_Hlk148707171"/>
      <w:r w:rsidRPr="005F195C">
        <w:rPr>
          <w:rFonts w:ascii="Times New Roman" w:hAnsi="Times New Roman" w:cs="Times New Roman"/>
          <w:b/>
          <w:bCs/>
          <w:sz w:val="24"/>
          <w:szCs w:val="24"/>
        </w:rPr>
        <w:t>Introduction about vision</w:t>
      </w:r>
    </w:p>
    <w:bookmarkEnd w:id="0"/>
    <w:p w14:paraId="59C42F86" w14:textId="52FDEBC9" w:rsidR="005F195C" w:rsidRPr="005F195C"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Phototransduction</w:t>
      </w:r>
    </w:p>
    <w:p w14:paraId="565FFD9F" w14:textId="03A98752" w:rsidR="005F195C" w:rsidRPr="005F195C"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Photoreceptor cells</w:t>
      </w:r>
    </w:p>
    <w:p w14:paraId="5813D4B6" w14:textId="6A53CC50" w:rsidR="00CE51BA"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Retinol metabolism that synthesises the 11-cis-retinal</w:t>
      </w:r>
    </w:p>
    <w:p w14:paraId="64FE3977" w14:textId="7715E465" w:rsidR="00CE51BA" w:rsidRPr="005F195C" w:rsidRDefault="00CE51BA" w:rsidP="006E65F5">
      <w:pPr>
        <w:spacing w:line="360" w:lineRule="auto"/>
        <w:jc w:val="both"/>
        <w:rPr>
          <w:rFonts w:ascii="Times New Roman" w:hAnsi="Times New Roman" w:cs="Times New Roman"/>
          <w:b/>
          <w:bCs/>
          <w:sz w:val="24"/>
          <w:szCs w:val="24"/>
        </w:rPr>
      </w:pPr>
      <w:r w:rsidRPr="005F195C">
        <w:rPr>
          <w:rFonts w:ascii="Times New Roman" w:hAnsi="Times New Roman" w:cs="Times New Roman"/>
          <w:b/>
          <w:bCs/>
          <w:sz w:val="24"/>
          <w:szCs w:val="24"/>
        </w:rPr>
        <w:lastRenderedPageBreak/>
        <w:t>Introduction about chemokine signalling</w:t>
      </w:r>
    </w:p>
    <w:p w14:paraId="65A45032" w14:textId="75EDB81F" w:rsidR="00CE51BA" w:rsidRDefault="005F195C"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Canonical CK signalling</w:t>
      </w:r>
    </w:p>
    <w:p w14:paraId="1CB9F199" w14:textId="18A53C96" w:rsidR="00924C28" w:rsidRDefault="005F195C"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084D">
        <w:rPr>
          <w:rFonts w:ascii="Times New Roman" w:hAnsi="Times New Roman" w:cs="Times New Roman"/>
          <w:sz w:val="24"/>
          <w:szCs w:val="24"/>
        </w:rPr>
        <w:t>Non-canonical CK</w:t>
      </w:r>
    </w:p>
    <w:p w14:paraId="2C33FFC3" w14:textId="77777777" w:rsidR="002D65AD" w:rsidRDefault="002D65AD" w:rsidP="006E65F5">
      <w:pPr>
        <w:spacing w:line="360" w:lineRule="auto"/>
        <w:jc w:val="both"/>
        <w:rPr>
          <w:rFonts w:ascii="Times New Roman" w:hAnsi="Times New Roman" w:cs="Times New Roman"/>
          <w:sz w:val="24"/>
          <w:szCs w:val="24"/>
        </w:rPr>
      </w:pPr>
    </w:p>
    <w:p w14:paraId="1E3C791F" w14:textId="77777777" w:rsidR="003A2F95" w:rsidRDefault="003A2F95" w:rsidP="006E65F5">
      <w:pPr>
        <w:spacing w:line="360" w:lineRule="auto"/>
        <w:jc w:val="both"/>
        <w:rPr>
          <w:rFonts w:ascii="Times New Roman" w:hAnsi="Times New Roman" w:cs="Times New Roman"/>
          <w:sz w:val="24"/>
          <w:szCs w:val="24"/>
        </w:rPr>
      </w:pPr>
    </w:p>
    <w:p w14:paraId="321326C2" w14:textId="77777777" w:rsidR="003A2F95" w:rsidRDefault="003A2F95" w:rsidP="006E65F5">
      <w:pPr>
        <w:spacing w:line="360" w:lineRule="auto"/>
        <w:jc w:val="both"/>
        <w:rPr>
          <w:rFonts w:ascii="Times New Roman" w:hAnsi="Times New Roman" w:cs="Times New Roman"/>
          <w:sz w:val="24"/>
          <w:szCs w:val="24"/>
        </w:rPr>
      </w:pPr>
    </w:p>
    <w:p w14:paraId="7E789DDB" w14:textId="3E7FC8D5" w:rsidR="003A2F95" w:rsidRDefault="003A2F95" w:rsidP="006E65F5">
      <w:pPr>
        <w:spacing w:line="360" w:lineRule="auto"/>
        <w:jc w:val="both"/>
        <w:rPr>
          <w:rFonts w:ascii="Times New Roman" w:hAnsi="Times New Roman" w:cs="Times New Roman"/>
          <w:color w:val="0070C0"/>
          <w:sz w:val="32"/>
          <w:szCs w:val="32"/>
        </w:rPr>
      </w:pPr>
      <w:r w:rsidRPr="00D66471">
        <w:rPr>
          <w:rFonts w:ascii="Times New Roman" w:hAnsi="Times New Roman" w:cs="Times New Roman"/>
          <w:color w:val="0070C0"/>
          <w:sz w:val="32"/>
          <w:szCs w:val="32"/>
        </w:rPr>
        <w:t>References</w:t>
      </w:r>
    </w:p>
    <w:p w14:paraId="3F18DE0E" w14:textId="77777777" w:rsidR="00C5179C" w:rsidRDefault="00C5179C" w:rsidP="006E65F5">
      <w:pPr>
        <w:spacing w:line="360" w:lineRule="auto"/>
        <w:jc w:val="both"/>
        <w:rPr>
          <w:rFonts w:ascii="Times New Roman" w:hAnsi="Times New Roman" w:cs="Times New Roman"/>
          <w:color w:val="0070C0"/>
          <w:sz w:val="32"/>
          <w:szCs w:val="32"/>
        </w:rPr>
      </w:pPr>
    </w:p>
    <w:p w14:paraId="1005DC86" w14:textId="5ED0B7EB" w:rsidR="00C5179C" w:rsidRDefault="00C5179C" w:rsidP="00C5179C">
      <w:pPr>
        <w:spacing w:line="360" w:lineRule="auto"/>
        <w:jc w:val="both"/>
        <w:rPr>
          <w:rFonts w:ascii="Times New Roman" w:hAnsi="Times New Roman" w:cs="Times New Roman"/>
          <w:sz w:val="24"/>
          <w:szCs w:val="24"/>
        </w:rPr>
      </w:pPr>
    </w:p>
    <w:sectPr w:rsidR="00C5179C" w:rsidSect="000605E7">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7FF9"/>
    <w:rsid w:val="000117E2"/>
    <w:rsid w:val="00033D03"/>
    <w:rsid w:val="000605E7"/>
    <w:rsid w:val="0008623C"/>
    <w:rsid w:val="00091936"/>
    <w:rsid w:val="000B6FD8"/>
    <w:rsid w:val="000D062C"/>
    <w:rsid w:val="000D5DD2"/>
    <w:rsid w:val="000F3CA1"/>
    <w:rsid w:val="00117CD9"/>
    <w:rsid w:val="00125614"/>
    <w:rsid w:val="0012745C"/>
    <w:rsid w:val="00150912"/>
    <w:rsid w:val="00150EAC"/>
    <w:rsid w:val="001B5938"/>
    <w:rsid w:val="001D084D"/>
    <w:rsid w:val="001E3F42"/>
    <w:rsid w:val="001E68F3"/>
    <w:rsid w:val="001F2857"/>
    <w:rsid w:val="00207D42"/>
    <w:rsid w:val="00211A45"/>
    <w:rsid w:val="00215A72"/>
    <w:rsid w:val="00265EFA"/>
    <w:rsid w:val="00266729"/>
    <w:rsid w:val="002948FC"/>
    <w:rsid w:val="002D65AD"/>
    <w:rsid w:val="0030028B"/>
    <w:rsid w:val="003A2F95"/>
    <w:rsid w:val="003A5CA6"/>
    <w:rsid w:val="003B4496"/>
    <w:rsid w:val="00404C12"/>
    <w:rsid w:val="00410DE9"/>
    <w:rsid w:val="004441CB"/>
    <w:rsid w:val="00446DF2"/>
    <w:rsid w:val="00464576"/>
    <w:rsid w:val="00480357"/>
    <w:rsid w:val="004B331C"/>
    <w:rsid w:val="00540F9B"/>
    <w:rsid w:val="005536B0"/>
    <w:rsid w:val="005F195C"/>
    <w:rsid w:val="005F3889"/>
    <w:rsid w:val="00615C13"/>
    <w:rsid w:val="0062184A"/>
    <w:rsid w:val="006445A2"/>
    <w:rsid w:val="00651112"/>
    <w:rsid w:val="00683457"/>
    <w:rsid w:val="00696B6A"/>
    <w:rsid w:val="006A7B96"/>
    <w:rsid w:val="006E65F5"/>
    <w:rsid w:val="006E774C"/>
    <w:rsid w:val="00705C73"/>
    <w:rsid w:val="00740659"/>
    <w:rsid w:val="00753583"/>
    <w:rsid w:val="00762A12"/>
    <w:rsid w:val="00794BC7"/>
    <w:rsid w:val="007A3F4C"/>
    <w:rsid w:val="007C6EFD"/>
    <w:rsid w:val="007E0C89"/>
    <w:rsid w:val="007E1F1A"/>
    <w:rsid w:val="007E3848"/>
    <w:rsid w:val="007E556B"/>
    <w:rsid w:val="0080395E"/>
    <w:rsid w:val="00857737"/>
    <w:rsid w:val="008611D7"/>
    <w:rsid w:val="00877B6C"/>
    <w:rsid w:val="008C00DE"/>
    <w:rsid w:val="008C2B35"/>
    <w:rsid w:val="00924C28"/>
    <w:rsid w:val="00973A98"/>
    <w:rsid w:val="0098534A"/>
    <w:rsid w:val="009F1D3E"/>
    <w:rsid w:val="00A367DC"/>
    <w:rsid w:val="00A531BC"/>
    <w:rsid w:val="00A57FB0"/>
    <w:rsid w:val="00A81086"/>
    <w:rsid w:val="00AC1992"/>
    <w:rsid w:val="00AF1A1A"/>
    <w:rsid w:val="00BB0671"/>
    <w:rsid w:val="00C5179C"/>
    <w:rsid w:val="00C6281F"/>
    <w:rsid w:val="00C65C1E"/>
    <w:rsid w:val="00CA484C"/>
    <w:rsid w:val="00CE51BA"/>
    <w:rsid w:val="00D16AF5"/>
    <w:rsid w:val="00D40D96"/>
    <w:rsid w:val="00D66471"/>
    <w:rsid w:val="00DC1219"/>
    <w:rsid w:val="00DD5706"/>
    <w:rsid w:val="00DF3586"/>
    <w:rsid w:val="00E04297"/>
    <w:rsid w:val="00E47EC9"/>
    <w:rsid w:val="00E87D00"/>
    <w:rsid w:val="00EA052E"/>
    <w:rsid w:val="00EB7365"/>
    <w:rsid w:val="00EC4C99"/>
    <w:rsid w:val="00ED728E"/>
    <w:rsid w:val="00F366A7"/>
    <w:rsid w:val="00F76581"/>
    <w:rsid w:val="00FA534E"/>
    <w:rsid w:val="00FB760A"/>
    <w:rsid w:val="00FC3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 w:type="paragraph" w:styleId="ListParagraph">
    <w:name w:val="List Paragraph"/>
    <w:basedOn w:val="Normal"/>
    <w:uiPriority w:val="34"/>
    <w:qFormat/>
    <w:rsid w:val="00973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96</cp:revision>
  <dcterms:created xsi:type="dcterms:W3CDTF">2023-07-13T14:26:00Z</dcterms:created>
  <dcterms:modified xsi:type="dcterms:W3CDTF">2023-10-20T14:25:00Z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id="eDpt9GOD"/&gt;&lt;style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