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D71BC6B" w14:textId="1CED7FC2"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lastRenderedPageBreak/>
        <w:t>The origin of multicellularity: a m</w:t>
      </w:r>
      <w:r w:rsidR="00DC1219" w:rsidRPr="00DC1219">
        <w:rPr>
          <w:rFonts w:ascii="Times New Roman" w:hAnsi="Times New Roman" w:cs="Times New Roman"/>
          <w:color w:val="002060"/>
          <w:sz w:val="28"/>
          <w:szCs w:val="28"/>
        </w:rPr>
        <w:t xml:space="preserve">ajor evolutionary transition </w:t>
      </w:r>
    </w:p>
    <w:p w14:paraId="00F0E72D" w14:textId="42C29575" w:rsidR="00824F78" w:rsidRDefault="00DB2BE7" w:rsidP="006E65F5">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Pr="00793957">
        <w:rPr>
          <w:rFonts w:ascii="Times New Roman" w:hAnsi="Times New Roman" w:cs="Times New Roman"/>
          <w:sz w:val="24"/>
          <w:szCs w:val="24"/>
          <w:highlight w:val="yellow"/>
        </w:rPr>
        <w:t>wonders</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w:t>
      </w:r>
      <w:proofErr w:type="spellStart"/>
      <w:r w:rsidR="00582EE7" w:rsidRPr="00582EE7">
        <w:rPr>
          <w:rFonts w:ascii="Times New Roman" w:hAnsi="Times New Roman" w:cs="Times New Roman"/>
          <w:sz w:val="24"/>
        </w:rPr>
        <w:t>Niedzwiedzka</w:t>
      </w:r>
      <w:proofErr w:type="spellEnd"/>
      <w:r w:rsidR="00582EE7" w:rsidRPr="00582EE7">
        <w:rPr>
          <w:rFonts w:ascii="Times New Roman" w:hAnsi="Times New Roman" w:cs="Times New Roman"/>
          <w:sz w:val="24"/>
        </w:rPr>
        <w:t xml:space="preserve"> et al. 2017; Donoghue et al. 2023)</w:t>
      </w:r>
      <w:r w:rsidR="00582EE7">
        <w:rPr>
          <w:rFonts w:ascii="Times New Roman" w:hAnsi="Times New Roman" w:cs="Times New Roman"/>
          <w:sz w:val="24"/>
          <w:szCs w:val="24"/>
        </w:rPr>
        <w:fldChar w:fldCharType="end"/>
      </w:r>
      <w:r w:rsidR="00E9058A">
        <w:rPr>
          <w:rFonts w:ascii="Times New Roman" w:hAnsi="Times New Roman" w:cs="Times New Roman"/>
          <w:sz w:val="24"/>
          <w:szCs w:val="24"/>
        </w:rPr>
        <w:t xml:space="preserve">, the advent of </w:t>
      </w:r>
      <w:r w:rsidR="00537967">
        <w:rPr>
          <w:rFonts w:ascii="Times New Roman" w:hAnsi="Times New Roman" w:cs="Times New Roman"/>
          <w:sz w:val="24"/>
          <w:szCs w:val="24"/>
        </w:rPr>
        <w:t xml:space="preserve">reproduction by sexual means </w:t>
      </w:r>
      <w:r w:rsidR="0097731B">
        <w:rPr>
          <w:rFonts w:ascii="Times New Roman" w:hAnsi="Times New Roman" w:cs="Times New Roman"/>
          <w:sz w:val="24"/>
          <w:szCs w:val="24"/>
        </w:rPr>
        <w:t>(</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w:t>
      </w:r>
      <w:r w:rsidR="00537967">
        <w:rPr>
          <w:rFonts w:ascii="Times New Roman" w:hAnsi="Times New Roman" w:cs="Times New Roman"/>
          <w:sz w:val="24"/>
          <w:szCs w:val="24"/>
        </w:rPr>
        <w:t>.</w:t>
      </w:r>
    </w:p>
    <w:p w14:paraId="1F32E345" w14:textId="74216CE2" w:rsidR="00942FC5" w:rsidRDefault="0053459C" w:rsidP="00745B52">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12E0A25B" w:rsidR="00666540" w:rsidRDefault="0054160A" w:rsidP="00745B5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596917">
        <w:rPr>
          <w:rFonts w:ascii="Times New Roman" w:hAnsi="Times New Roman" w:cs="Times New Roman"/>
          <w:sz w:val="24"/>
          <w:szCs w:val="24"/>
        </w:rPr>
        <w:t xml:space="preserve">he </w:t>
      </w:r>
      <w:r w:rsidR="00663D98">
        <w:rPr>
          <w:rFonts w:ascii="Times New Roman" w:hAnsi="Times New Roman" w:cs="Times New Roman"/>
          <w:sz w:val="24"/>
          <w:szCs w:val="24"/>
        </w:rPr>
        <w:t xml:space="preserve">origin of animals by multicellularity, </w:t>
      </w:r>
      <w:r w:rsidR="00934D51">
        <w:rPr>
          <w:rFonts w:ascii="Times New Roman" w:hAnsi="Times New Roman" w:cs="Times New Roman"/>
          <w:sz w:val="24"/>
          <w:szCs w:val="24"/>
        </w:rPr>
        <w:t>has had various</w:t>
      </w:r>
      <w:r w:rsidR="00934D51">
        <w:rPr>
          <w:rFonts w:ascii="Times New Roman" w:hAnsi="Times New Roman" w:cs="Times New Roman"/>
          <w:sz w:val="24"/>
          <w:szCs w:val="24"/>
        </w:rPr>
        <w:t xml:space="preserve"> </w:t>
      </w:r>
      <w:r w:rsidR="00663D98">
        <w:rPr>
          <w:rFonts w:ascii="Times New Roman" w:hAnsi="Times New Roman" w:cs="Times New Roman"/>
          <w:sz w:val="24"/>
          <w:szCs w:val="24"/>
        </w:rPr>
        <w:t xml:space="preserve">hypotheses </w:t>
      </w:r>
      <w:r w:rsidR="006776B7">
        <w:rPr>
          <w:rFonts w:ascii="Times New Roman" w:hAnsi="Times New Roman" w:cs="Times New Roman"/>
          <w:sz w:val="24"/>
          <w:szCs w:val="24"/>
        </w:rPr>
        <w:t>(reviewed by Brunet and King 2020)</w:t>
      </w:r>
      <w:r w:rsidR="00663D98">
        <w:rPr>
          <w:rFonts w:ascii="Times New Roman" w:hAnsi="Times New Roman" w:cs="Times New Roman"/>
          <w:sz w:val="24"/>
          <w:szCs w:val="24"/>
        </w:rPr>
        <w:t xml:space="preserve">, all centred around the </w:t>
      </w:r>
      <w:r w:rsidR="008143C5">
        <w:rPr>
          <w:rFonts w:ascii="Times New Roman" w:hAnsi="Times New Roman" w:cs="Times New Roman"/>
          <w:sz w:val="24"/>
          <w:szCs w:val="24"/>
        </w:rPr>
        <w:t xml:space="preserve">nature of the unicellular ancestor.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0036F4">
        <w:rPr>
          <w:rFonts w:ascii="Times New Roman" w:hAnsi="Times New Roman" w:cs="Times New Roman"/>
          <w:sz w:val="24"/>
          <w:szCs w:val="24"/>
        </w:rPr>
        <w:t xml:space="preserve">(REF)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(REF)</w:t>
      </w:r>
      <w:r w:rsidR="000036F4" w:rsidRPr="000036F4">
        <w:rPr>
          <w:rFonts w:ascii="Times New Roman" w:hAnsi="Times New Roman" w:cs="Times New Roman"/>
          <w:sz w:val="24"/>
          <w:szCs w:val="24"/>
        </w:rPr>
        <w:t xml:space="preserve"> and ciliates</w:t>
      </w:r>
      <w:r w:rsidR="000036F4">
        <w:rPr>
          <w:rFonts w:ascii="Times New Roman" w:hAnsi="Times New Roman" w:cs="Times New Roman"/>
          <w:sz w:val="24"/>
          <w:szCs w:val="24"/>
        </w:rPr>
        <w:t xml:space="preserve"> (REF)</w:t>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throughout the 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century, </w:t>
      </w:r>
      <w:r w:rsidR="003C2FDB" w:rsidRPr="003C2FDB">
        <w:rPr>
          <w:rFonts w:ascii="Times New Roman" w:hAnsi="Times New Roman" w:cs="Times New Roman"/>
          <w:sz w:val="24"/>
          <w:szCs w:val="24"/>
        </w:rPr>
        <w:t xml:space="preserve">was amplified by both technical and conceptual limitations. A notable point of contention was the debate over animal monophyly, with some questioning the relatedness of sponges to other animals. </w:t>
      </w:r>
      <w:r w:rsidR="008E6802">
        <w:rPr>
          <w:rFonts w:ascii="Times New Roman" w:hAnsi="Times New Roman" w:cs="Times New Roman"/>
          <w:sz w:val="24"/>
          <w:szCs w:val="24"/>
        </w:rPr>
        <w:t xml:space="preserve"> With some postulating the possibility of distinct ancestors for sponges (choanoflagellates) and the remainder of animals (ciliates).</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 </w:t>
      </w:r>
      <w:r w:rsidR="005A2D94" w:rsidRPr="005A2D94">
        <w:rPr>
          <w:rFonts w:ascii="Times New Roman" w:hAnsi="Times New Roman" w:cs="Times New Roman"/>
          <w:sz w:val="24"/>
          <w:szCs w:val="24"/>
        </w:rPr>
        <w:t>This is further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surrounding the flagellum, a defining feature of choanoflagellate cells, is not only found in sponge choanocytes but across various animals</w:t>
      </w:r>
      <w:r w:rsidR="00817F48">
        <w:rPr>
          <w:rFonts w:ascii="Times New Roman" w:hAnsi="Times New Roman" w:cs="Times New Roman"/>
          <w:sz w:val="24"/>
          <w:szCs w:val="24"/>
        </w:rPr>
        <w:t xml:space="preserve"> and has been</w:t>
      </w:r>
      <w:r w:rsidR="005A2D94" w:rsidRPr="005A2D94">
        <w:rPr>
          <w:rFonts w:ascii="Times New Roman" w:hAnsi="Times New Roman" w:cs="Times New Roman"/>
          <w:sz w:val="24"/>
          <w:szCs w:val="24"/>
        </w:rPr>
        <w:t xml:space="preserve"> established </w:t>
      </w:r>
      <w:r w:rsidR="00817F48">
        <w:rPr>
          <w:rFonts w:ascii="Times New Roman" w:hAnsi="Times New Roman" w:cs="Times New Roman"/>
          <w:sz w:val="24"/>
          <w:szCs w:val="24"/>
        </w:rPr>
        <w:t>to be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widely the most accepted one,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One </w:t>
      </w:r>
      <w:r w:rsidR="0023347D" w:rsidRPr="0023347D">
        <w:rPr>
          <w:rFonts w:ascii="Times New Roman" w:hAnsi="Times New Roman" w:cs="Times New Roman"/>
          <w:sz w:val="24"/>
          <w:szCs w:val="24"/>
        </w:rPr>
        <w:t xml:space="preserve">theory posits that the mutual ancestor </w:t>
      </w:r>
      <w:r w:rsidR="0023347D" w:rsidRPr="0023347D">
        <w:rPr>
          <w:rFonts w:ascii="Times New Roman" w:hAnsi="Times New Roman" w:cs="Times New Roman"/>
          <w:sz w:val="24"/>
          <w:szCs w:val="24"/>
        </w:rPr>
        <w:lastRenderedPageBreak/>
        <w:t>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47127A">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swimming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 support this line of investigation, that is currently topic of active research, driven by the </w:t>
      </w:r>
      <w:r w:rsidR="002F0E8B">
        <w:rPr>
          <w:rFonts w:ascii="Times New Roman" w:hAnsi="Times New Roman" w:cs="Times New Roman"/>
          <w:sz w:val="24"/>
          <w:szCs w:val="24"/>
        </w:rPr>
        <w:t>emergence of holozoans as model organisms.</w:t>
      </w:r>
    </w:p>
    <w:p w14:paraId="48DC12A9" w14:textId="77777777" w:rsidR="00802567" w:rsidRDefault="00802567" w:rsidP="00745B52">
      <w:pPr>
        <w:spacing w:line="360" w:lineRule="auto"/>
        <w:jc w:val="both"/>
        <w:rPr>
          <w:rFonts w:ascii="Times New Roman" w:hAnsi="Times New Roman" w:cs="Times New Roman"/>
          <w:sz w:val="24"/>
          <w:szCs w:val="24"/>
        </w:rPr>
      </w:pPr>
    </w:p>
    <w:p w14:paraId="3D65F99A" w14:textId="77777777" w:rsidR="00802567" w:rsidRDefault="00802567" w:rsidP="00745B52">
      <w:pPr>
        <w:spacing w:line="360" w:lineRule="auto"/>
        <w:jc w:val="both"/>
        <w:rPr>
          <w:rFonts w:ascii="Times New Roman" w:hAnsi="Times New Roman" w:cs="Times New Roman"/>
          <w:sz w:val="24"/>
          <w:szCs w:val="24"/>
        </w:rPr>
      </w:pPr>
    </w:p>
    <w:p w14:paraId="636C16FA" w14:textId="07730A37" w:rsidR="00B07DDA" w:rsidRDefault="00B07DDA" w:rsidP="006E65F5">
      <w:pPr>
        <w:spacing w:line="360" w:lineRule="auto"/>
        <w:jc w:val="both"/>
        <w:rPr>
          <w:rFonts w:cstheme="minorHAnsi"/>
          <w:color w:val="7030A0"/>
        </w:rPr>
      </w:pPr>
      <w:r w:rsidRPr="00B07DDA">
        <w:rPr>
          <w:rFonts w:cstheme="minorHAnsi"/>
          <w:color w:val="7030A0"/>
        </w:rPr>
        <w:t xml:space="preserve">We discuss two hypotheses for the origin of animal cell types: division of </w:t>
      </w:r>
      <w:proofErr w:type="spellStart"/>
      <w:r w:rsidRPr="00B07DDA">
        <w:rPr>
          <w:rFonts w:cstheme="minorHAnsi"/>
          <w:color w:val="7030A0"/>
        </w:rPr>
        <w:t>labor</w:t>
      </w:r>
      <w:proofErr w:type="spellEnd"/>
      <w:r w:rsidRPr="00B07DDA">
        <w:rPr>
          <w:rFonts w:cstheme="minorHAnsi"/>
          <w:color w:val="7030A0"/>
        </w:rPr>
        <w:t xml:space="preserve"> from ancient </w:t>
      </w:r>
      <w:proofErr w:type="spellStart"/>
      <w:r w:rsidRPr="00B07DDA">
        <w:rPr>
          <w:rFonts w:cstheme="minorHAnsi"/>
          <w:color w:val="7030A0"/>
        </w:rPr>
        <w:t>plurifunctional</w:t>
      </w:r>
      <w:proofErr w:type="spellEnd"/>
      <w:r w:rsidRPr="00B07DDA">
        <w:rPr>
          <w:rFonts w:cstheme="minorHAnsi"/>
          <w:color w:val="7030A0"/>
        </w:rPr>
        <w:t xml:space="preserve"> cells and conversion of temporally alternating phenotypes into spatially juxtaposed cell types.</w:t>
      </w:r>
    </w:p>
    <w:p w14:paraId="79592BC4" w14:textId="352DD3CF" w:rsidR="00B07DDA" w:rsidRPr="00B07DDA" w:rsidRDefault="000B3E7F" w:rsidP="006E65F5">
      <w:pPr>
        <w:spacing w:line="360" w:lineRule="auto"/>
        <w:jc w:val="both"/>
        <w:rPr>
          <w:rFonts w:cstheme="minorHAnsi"/>
          <w:color w:val="7030A0"/>
        </w:rPr>
      </w:pPr>
      <w:r>
        <w:rPr>
          <w:rFonts w:cstheme="minorHAnsi"/>
          <w:color w:val="7030A0"/>
        </w:rPr>
        <w:t xml:space="preserve">- From Brunet and King. </w:t>
      </w:r>
      <w:r w:rsidR="00BF7F31">
        <w:rPr>
          <w:rFonts w:cstheme="minorHAnsi"/>
          <w:color w:val="7030A0"/>
        </w:rPr>
        <w:t>2017</w:t>
      </w:r>
    </w:p>
    <w:p w14:paraId="0353B4FB" w14:textId="307371F6" w:rsidR="00464576" w:rsidRDefault="00DF2D7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 details of the mechanisms of origin of multicellularity in animals, it is clear that there are major implications.</w:t>
      </w:r>
    </w:p>
    <w:p w14:paraId="0D8C412A" w14:textId="77777777" w:rsidR="00117CD9" w:rsidRDefault="00A367D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Major implications</w:t>
      </w:r>
      <w:r w:rsidR="00117CD9">
        <w:rPr>
          <w:rFonts w:ascii="Times New Roman" w:hAnsi="Times New Roman" w:cs="Times New Roman"/>
          <w:sz w:val="24"/>
          <w:szCs w:val="24"/>
        </w:rPr>
        <w:t>/consequences</w:t>
      </w:r>
      <w:r>
        <w:rPr>
          <w:rFonts w:ascii="Times New Roman" w:hAnsi="Times New Roman" w:cs="Times New Roman"/>
          <w:sz w:val="24"/>
          <w:szCs w:val="24"/>
        </w:rPr>
        <w:t xml:space="preserve"> of </w:t>
      </w:r>
      <w:r w:rsidR="00117CD9">
        <w:rPr>
          <w:rFonts w:ascii="Times New Roman" w:hAnsi="Times New Roman" w:cs="Times New Roman"/>
          <w:sz w:val="24"/>
          <w:szCs w:val="24"/>
        </w:rPr>
        <w:t>multi</w:t>
      </w:r>
      <w:r>
        <w:rPr>
          <w:rFonts w:ascii="Times New Roman" w:hAnsi="Times New Roman" w:cs="Times New Roman"/>
          <w:sz w:val="24"/>
          <w:szCs w:val="24"/>
        </w:rPr>
        <w:t>cellularity</w:t>
      </w:r>
      <w:r w:rsidR="00117CD9">
        <w:rPr>
          <w:rFonts w:ascii="Times New Roman" w:hAnsi="Times New Roman" w:cs="Times New Roman"/>
          <w:sz w:val="24"/>
          <w:szCs w:val="24"/>
        </w:rPr>
        <w:t xml:space="preserve">: </w:t>
      </w:r>
    </w:p>
    <w:p w14:paraId="338F7E2C" w14:textId="415DA1B8" w:rsidR="00A367DC"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117CD9">
        <w:rPr>
          <w:rFonts w:ascii="Times New Roman" w:hAnsi="Times New Roman" w:cs="Times New Roman"/>
          <w:sz w:val="24"/>
          <w:szCs w:val="24"/>
        </w:rPr>
        <w:t>-the ability to interact with the environment as a whole organism rather than as a single cell</w:t>
      </w:r>
    </w:p>
    <w:p w14:paraId="2BD30709" w14:textId="4011E69C" w:rsidR="00117CD9"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117CD9">
        <w:rPr>
          <w:rFonts w:ascii="Times New Roman" w:hAnsi="Times New Roman" w:cs="Times New Roman"/>
          <w:sz w:val="24"/>
          <w:szCs w:val="24"/>
        </w:rPr>
        <w:t>-</w:t>
      </w:r>
      <w:r w:rsidR="000D062C">
        <w:rPr>
          <w:rFonts w:ascii="Times New Roman" w:hAnsi="Times New Roman" w:cs="Times New Roman"/>
          <w:sz w:val="24"/>
          <w:szCs w:val="24"/>
        </w:rPr>
        <w:t>subspecialisation of different cells for different tasks</w:t>
      </w:r>
    </w:p>
    <w:p w14:paraId="6BAE1F65" w14:textId="30773544" w:rsidR="009F1D3E"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 need for cells to communicate</w:t>
      </w:r>
      <w:r w:rsidR="00FC39FB">
        <w:rPr>
          <w:rFonts w:ascii="Times New Roman" w:hAnsi="Times New Roman" w:cs="Times New Roman"/>
          <w:sz w:val="24"/>
          <w:szCs w:val="24"/>
        </w:rPr>
        <w:t xml:space="preserve"> and coordinate</w:t>
      </w:r>
      <w:r>
        <w:rPr>
          <w:rFonts w:ascii="Times New Roman" w:hAnsi="Times New Roman" w:cs="Times New Roman"/>
          <w:sz w:val="24"/>
          <w:szCs w:val="24"/>
        </w:rPr>
        <w:t xml:space="preserve"> amongst each</w:t>
      </w:r>
      <w:r w:rsidR="00FC39FB">
        <w:rPr>
          <w:rFonts w:ascii="Times New Roman" w:hAnsi="Times New Roman" w:cs="Times New Roman"/>
          <w:sz w:val="24"/>
          <w:szCs w:val="24"/>
        </w:rPr>
        <w:t xml:space="preserve"> </w:t>
      </w:r>
      <w:r>
        <w:rPr>
          <w:rFonts w:ascii="Times New Roman" w:hAnsi="Times New Roman" w:cs="Times New Roman"/>
          <w:sz w:val="24"/>
          <w:szCs w:val="24"/>
        </w:rPr>
        <w:t>other</w:t>
      </w:r>
    </w:p>
    <w:p w14:paraId="1EE0F1D4" w14:textId="121140DE" w:rsidR="00F36D51" w:rsidRPr="00F36D51" w:rsidRDefault="00F36D51" w:rsidP="00F36D51">
      <w:pPr>
        <w:spacing w:line="360" w:lineRule="auto"/>
        <w:jc w:val="both"/>
        <w:rPr>
          <w:rFonts w:ascii="Times New Roman" w:hAnsi="Times New Roman" w:cs="Times New Roman"/>
          <w:color w:val="00B050"/>
          <w:sz w:val="24"/>
          <w:szCs w:val="24"/>
        </w:rPr>
      </w:pPr>
      <w:r w:rsidRPr="00F36D51">
        <w:rPr>
          <w:rFonts w:ascii="Times New Roman" w:hAnsi="Times New Roman" w:cs="Times New Roman"/>
          <w:color w:val="00B050"/>
          <w:sz w:val="24"/>
          <w:szCs w:val="24"/>
        </w:rPr>
        <w:t xml:space="preserve">created new challenges, including the need for cooperation and communication between cells, and the division of </w:t>
      </w:r>
      <w:proofErr w:type="spellStart"/>
      <w:r w:rsidRPr="00F36D51">
        <w:rPr>
          <w:rFonts w:ascii="Times New Roman" w:hAnsi="Times New Roman" w:cs="Times New Roman"/>
          <w:color w:val="00B050"/>
          <w:sz w:val="24"/>
          <w:szCs w:val="24"/>
        </w:rPr>
        <w:t>labor</w:t>
      </w:r>
      <w:proofErr w:type="spellEnd"/>
      <w:r w:rsidRPr="00F36D51">
        <w:rPr>
          <w:rFonts w:ascii="Times New Roman" w:hAnsi="Times New Roman" w:cs="Times New Roman"/>
          <w:color w:val="00B050"/>
          <w:sz w:val="24"/>
          <w:szCs w:val="24"/>
        </w:rPr>
        <w:t xml:space="preserve"> among different cell types.</w:t>
      </w:r>
      <w:r w:rsidR="00F95593">
        <w:rPr>
          <w:rFonts w:ascii="Times New Roman" w:hAnsi="Times New Roman" w:cs="Times New Roman"/>
          <w:color w:val="00B050"/>
          <w:sz w:val="24"/>
          <w:szCs w:val="24"/>
        </w:rPr>
        <w:t xml:space="preserve"> – Trillo et al 2007.</w:t>
      </w:r>
    </w:p>
    <w:p w14:paraId="389E62CA" w14:textId="77777777" w:rsidR="00877B6C" w:rsidRDefault="00877B6C" w:rsidP="00117CD9">
      <w:pPr>
        <w:spacing w:line="360" w:lineRule="auto"/>
        <w:ind w:firstLine="720"/>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5D1BABB4" w14:textId="480CC994" w:rsidR="00753583" w:rsidRDefault="000B6FD8"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More details of point 3 above.</w:t>
      </w:r>
    </w:p>
    <w:p w14:paraId="2A2246C7" w14:textId="6D1B6DFF" w:rsidR="00172285" w:rsidRDefault="00E4455D"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-Analysis of novel genes arising </w:t>
      </w:r>
      <w:r w:rsidR="00AA1ADC">
        <w:rPr>
          <w:rFonts w:ascii="Times New Roman" w:hAnsi="Times New Roman" w:cs="Times New Roman"/>
          <w:sz w:val="24"/>
          <w:szCs w:val="24"/>
        </w:rPr>
        <w:t>at the stem of</w:t>
      </w:r>
      <w:r>
        <w:rPr>
          <w:rFonts w:ascii="Times New Roman" w:hAnsi="Times New Roman" w:cs="Times New Roman"/>
          <w:sz w:val="24"/>
          <w:szCs w:val="24"/>
        </w:rPr>
        <w:t xml:space="preserve"> </w:t>
      </w:r>
      <w:proofErr w:type="spellStart"/>
      <w:r>
        <w:rPr>
          <w:rFonts w:ascii="Times New Roman" w:hAnsi="Times New Roman" w:cs="Times New Roman"/>
          <w:sz w:val="24"/>
          <w:szCs w:val="24"/>
        </w:rPr>
        <w:t>metzoa</w:t>
      </w:r>
      <w:proofErr w:type="spellEnd"/>
      <w:r>
        <w:rPr>
          <w:rFonts w:ascii="Times New Roman" w:hAnsi="Times New Roman" w:cs="Times New Roman"/>
          <w:sz w:val="24"/>
          <w:szCs w:val="24"/>
        </w:rPr>
        <w:t xml:space="preserve"> indicate an expansion in new genes for </w:t>
      </w:r>
      <w:r w:rsidR="001D0DC2">
        <w:rPr>
          <w:rFonts w:ascii="Times New Roman" w:hAnsi="Times New Roman" w:cs="Times New Roman"/>
          <w:sz w:val="24"/>
          <w:szCs w:val="24"/>
        </w:rPr>
        <w:t>nucleic acid binding, transcription factors and signalling molecules (</w:t>
      </w:r>
      <w:proofErr w:type="spellStart"/>
      <w:r w:rsidR="00555E1A" w:rsidRPr="00555E1A">
        <w:rPr>
          <w:rFonts w:ascii="Times New Roman" w:hAnsi="Times New Roman" w:cs="Times New Roman"/>
          <w:sz w:val="24"/>
          <w:szCs w:val="24"/>
          <w:highlight w:val="yellow"/>
        </w:rPr>
        <w:t>Paps</w:t>
      </w:r>
      <w:proofErr w:type="spellEnd"/>
      <w:r w:rsidR="00555E1A" w:rsidRPr="00555E1A">
        <w:rPr>
          <w:rFonts w:ascii="Times New Roman" w:hAnsi="Times New Roman" w:cs="Times New Roman"/>
          <w:sz w:val="24"/>
          <w:szCs w:val="24"/>
          <w:highlight w:val="yellow"/>
        </w:rPr>
        <w:t xml:space="preserve"> and Holland 2018</w:t>
      </w:r>
      <w:r w:rsidR="00555E1A">
        <w:rPr>
          <w:rFonts w:ascii="Times New Roman" w:hAnsi="Times New Roman" w:cs="Times New Roman"/>
          <w:sz w:val="24"/>
          <w:szCs w:val="24"/>
        </w:rPr>
        <w:t>)</w:t>
      </w:r>
      <w:r w:rsidR="00FC5FC8">
        <w:rPr>
          <w:rFonts w:ascii="Times New Roman" w:hAnsi="Times New Roman" w:cs="Times New Roman"/>
          <w:sz w:val="24"/>
          <w:szCs w:val="24"/>
        </w:rPr>
        <w:t>:</w:t>
      </w:r>
      <w:r w:rsidR="00555E1A">
        <w:rPr>
          <w:rFonts w:ascii="Times New Roman" w:hAnsi="Times New Roman" w:cs="Times New Roman"/>
          <w:sz w:val="24"/>
          <w:szCs w:val="24"/>
        </w:rPr>
        <w:t xml:space="preserve"> </w:t>
      </w:r>
    </w:p>
    <w:p w14:paraId="03202E02" w14:textId="7D0BC42B" w:rsidR="00EF1378" w:rsidRDefault="00EF1378" w:rsidP="00753583">
      <w:pPr>
        <w:spacing w:line="360" w:lineRule="auto"/>
        <w:jc w:val="both"/>
        <w:rPr>
          <w:rFonts w:ascii="Times New Roman" w:hAnsi="Times New Roman" w:cs="Times New Roman"/>
          <w:color w:val="FF0000"/>
          <w:sz w:val="20"/>
          <w:szCs w:val="20"/>
        </w:rPr>
      </w:pPr>
      <w:r w:rsidRPr="00EF1378">
        <w:rPr>
          <w:rFonts w:ascii="Times New Roman" w:hAnsi="Times New Roman" w:cs="Times New Roman"/>
          <w:color w:val="FF0000"/>
          <w:sz w:val="20"/>
          <w:szCs w:val="20"/>
        </w:rPr>
        <w:lastRenderedPageBreak/>
        <w:t xml:space="preserve">Our analyses show some striking similarities between the genomes of the first animal and other protist ancestors, copious in genes involved in gene regulation and metabolic activities. However, we also find a large number of gene novelties in the stem lineage of the Metazoa compared to other </w:t>
      </w:r>
      <w:proofErr w:type="spellStart"/>
      <w:r w:rsidRPr="00EF1378">
        <w:rPr>
          <w:rFonts w:ascii="Times New Roman" w:hAnsi="Times New Roman" w:cs="Times New Roman"/>
          <w:color w:val="FF0000"/>
          <w:sz w:val="20"/>
          <w:szCs w:val="20"/>
        </w:rPr>
        <w:t>opisthokont</w:t>
      </w:r>
      <w:proofErr w:type="spellEnd"/>
      <w:r w:rsidRPr="00EF1378">
        <w:rPr>
          <w:rFonts w:ascii="Times New Roman" w:hAnsi="Times New Roman" w:cs="Times New Roman"/>
          <w:color w:val="FF0000"/>
          <w:sz w:val="20"/>
          <w:szCs w:val="20"/>
        </w:rPr>
        <w:t xml:space="preserve"> ancestors, with the animal Novel Core HG having functions related to gene regulation, signalling, cell adhesion and cell cycle.</w:t>
      </w:r>
      <w:r w:rsidR="00DF73B7">
        <w:rPr>
          <w:rFonts w:ascii="Times New Roman" w:hAnsi="Times New Roman" w:cs="Times New Roman"/>
          <w:color w:val="FF0000"/>
          <w:sz w:val="20"/>
          <w:szCs w:val="20"/>
        </w:rPr>
        <w:t xml:space="preserve"> ..</w:t>
      </w:r>
    </w:p>
    <w:p w14:paraId="68244458" w14:textId="7DF3A492" w:rsidR="002B0762" w:rsidRDefault="002B0762" w:rsidP="00753583">
      <w:pPr>
        <w:spacing w:line="360" w:lineRule="auto"/>
        <w:jc w:val="both"/>
        <w:rPr>
          <w:rFonts w:ascii="Times New Roman" w:hAnsi="Times New Roman" w:cs="Times New Roman"/>
          <w:color w:val="FF0000"/>
          <w:sz w:val="20"/>
          <w:szCs w:val="20"/>
        </w:rPr>
      </w:pPr>
      <w:r w:rsidRPr="002B0762">
        <w:rPr>
          <w:rFonts w:ascii="Times New Roman" w:hAnsi="Times New Roman" w:cs="Times New Roman"/>
          <w:color w:val="FF0000"/>
          <w:sz w:val="20"/>
          <w:szCs w:val="20"/>
        </w:rPr>
        <w:t xml:space="preserve">There are two alternative scenarios that could explain these patterns depending on the length of the branch leading to the metazoan LCA. The first assumes that the birth rate of new genes was constant over time, thus the branch leading to the first metazoan was longer than other </w:t>
      </w:r>
      <w:proofErr w:type="spellStart"/>
      <w:r w:rsidRPr="002B0762">
        <w:rPr>
          <w:rFonts w:ascii="Times New Roman" w:hAnsi="Times New Roman" w:cs="Times New Roman"/>
          <w:color w:val="FF0000"/>
          <w:sz w:val="20"/>
          <w:szCs w:val="20"/>
        </w:rPr>
        <w:t>opisthokont</w:t>
      </w:r>
      <w:proofErr w:type="spellEnd"/>
      <w:r w:rsidRPr="002B0762">
        <w:rPr>
          <w:rFonts w:ascii="Times New Roman" w:hAnsi="Times New Roman" w:cs="Times New Roman"/>
          <w:color w:val="FF0000"/>
          <w:sz w:val="20"/>
          <w:szCs w:val="20"/>
        </w:rPr>
        <w:t xml:space="preserve"> internodes.</w:t>
      </w:r>
      <w:r w:rsidR="00DF73B7">
        <w:rPr>
          <w:rFonts w:ascii="Times New Roman" w:hAnsi="Times New Roman" w:cs="Times New Roman"/>
          <w:color w:val="FF0000"/>
          <w:sz w:val="20"/>
          <w:szCs w:val="20"/>
        </w:rPr>
        <w:t xml:space="preserve"> ..</w:t>
      </w:r>
    </w:p>
    <w:p w14:paraId="48E27AA7" w14:textId="6AE9BF19" w:rsidR="00DF73B7" w:rsidRDefault="00DF73B7" w:rsidP="00753583">
      <w:pPr>
        <w:spacing w:line="360" w:lineRule="auto"/>
        <w:jc w:val="both"/>
        <w:rPr>
          <w:rFonts w:ascii="Times New Roman" w:hAnsi="Times New Roman" w:cs="Times New Roman"/>
          <w:color w:val="FF0000"/>
          <w:sz w:val="20"/>
          <w:szCs w:val="20"/>
        </w:rPr>
      </w:pPr>
      <w:r w:rsidRPr="00DF73B7">
        <w:rPr>
          <w:rFonts w:ascii="Times New Roman" w:hAnsi="Times New Roman" w:cs="Times New Roman"/>
          <w:color w:val="FF0000"/>
          <w:sz w:val="20"/>
          <w:szCs w:val="20"/>
        </w:rPr>
        <w:t>The second possibility involves many new genes emerging during a short ‘popcorn’ stage, caused either by a higher gene birth rate (perhaps produced by environmental factors elevating mutation rates, or due to whole-genome duplications), and/or a lower gene death rate (due to high integration of new genes into regulatory networks).</w:t>
      </w:r>
    </w:p>
    <w:p w14:paraId="22ED82F2" w14:textId="525052CD" w:rsidR="00EF1378" w:rsidRPr="00EF1378" w:rsidRDefault="00DF73B7" w:rsidP="00753583">
      <w:pPr>
        <w:spacing w:line="36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Paps</w:t>
      </w:r>
      <w:proofErr w:type="spellEnd"/>
      <w:r>
        <w:rPr>
          <w:rFonts w:ascii="Times New Roman" w:hAnsi="Times New Roman" w:cs="Times New Roman"/>
          <w:color w:val="FF0000"/>
          <w:sz w:val="20"/>
          <w:szCs w:val="20"/>
        </w:rPr>
        <w:t xml:space="preserve"> and Holland.</w:t>
      </w:r>
    </w:p>
    <w:p w14:paraId="0DA286D5" w14:textId="0E1D18E1" w:rsidR="000134C7" w:rsidRDefault="000134C7"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even when some genes are not “novel”, e.g. GPCRs are ancient, there can be phenomena of expansions, that are often linked to </w:t>
      </w:r>
      <w:r w:rsidR="00182DDF">
        <w:rPr>
          <w:rFonts w:ascii="Times New Roman" w:hAnsi="Times New Roman" w:cs="Times New Roman"/>
          <w:sz w:val="24"/>
          <w:szCs w:val="24"/>
        </w:rPr>
        <w:t>new function/situation.</w:t>
      </w:r>
    </w:p>
    <w:p w14:paraId="226CFDBE" w14:textId="047813F6" w:rsidR="0080395E" w:rsidRDefault="0080395E"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while signal transduction occurs also in unicellular eukaryotes (check) in animals it becomes even more essential</w:t>
      </w:r>
      <w:r w:rsidR="00150EAC">
        <w:rPr>
          <w:rFonts w:ascii="Times New Roman" w:hAnsi="Times New Roman" w:cs="Times New Roman"/>
          <w:sz w:val="24"/>
          <w:szCs w:val="24"/>
        </w:rPr>
        <w:t xml:space="preserve"> – examples to defend this claim, e.g. stats of number of gpcrs.</w:t>
      </w:r>
      <w:r w:rsidR="00597FF2">
        <w:rPr>
          <w:rFonts w:ascii="Times New Roman" w:hAnsi="Times New Roman" w:cs="Times New Roman"/>
          <w:sz w:val="24"/>
          <w:szCs w:val="24"/>
        </w:rPr>
        <w:t xml:space="preserve"> </w:t>
      </w:r>
    </w:p>
    <w:p w14:paraId="6AF9C8C2" w14:textId="0360734E" w:rsidR="00597FF2" w:rsidRPr="00547F69" w:rsidRDefault="00597FF2" w:rsidP="00753583">
      <w:pPr>
        <w:spacing w:line="360" w:lineRule="auto"/>
        <w:jc w:val="both"/>
        <w:rPr>
          <w:rFonts w:ascii="Times New Roman" w:hAnsi="Times New Roman" w:cs="Times New Roman"/>
          <w:sz w:val="24"/>
          <w:szCs w:val="24"/>
        </w:rPr>
      </w:pPr>
      <w:r w:rsidRPr="00547F69">
        <w:rPr>
          <w:rFonts w:ascii="Times New Roman" w:hAnsi="Times New Roman" w:cs="Times New Roman"/>
          <w:sz w:val="24"/>
          <w:szCs w:val="24"/>
        </w:rPr>
        <w:t>E.g. Mendoza et al 2014 (GBE)</w:t>
      </w:r>
      <w:r w:rsidR="00547F69" w:rsidRPr="00547F69">
        <w:rPr>
          <w:rFonts w:ascii="Times New Roman" w:hAnsi="Times New Roman" w:cs="Times New Roman"/>
          <w:sz w:val="24"/>
          <w:szCs w:val="24"/>
        </w:rPr>
        <w:t>: components of G</w:t>
      </w:r>
      <w:r w:rsidR="00547F69">
        <w:rPr>
          <w:rFonts w:ascii="Times New Roman" w:hAnsi="Times New Roman" w:cs="Times New Roman"/>
          <w:sz w:val="24"/>
          <w:szCs w:val="24"/>
        </w:rPr>
        <w:t xml:space="preserve">PCR signalling are generally ancient, while other components of the system do not increase with the advent of animals, the </w:t>
      </w:r>
      <w:proofErr w:type="spellStart"/>
      <w:r w:rsidR="00547F69">
        <w:rPr>
          <w:rFonts w:ascii="Times New Roman" w:hAnsi="Times New Roman" w:cs="Times New Roman"/>
          <w:sz w:val="24"/>
          <w:szCs w:val="24"/>
        </w:rPr>
        <w:t>recepotrs</w:t>
      </w:r>
      <w:proofErr w:type="spellEnd"/>
      <w:r w:rsidR="00547F69">
        <w:rPr>
          <w:rFonts w:ascii="Times New Roman" w:hAnsi="Times New Roman" w:cs="Times New Roman"/>
          <w:sz w:val="24"/>
          <w:szCs w:val="24"/>
        </w:rPr>
        <w:t xml:space="preserve"> themselves (GPCRs) expand a lot with animals. This is not necessarily seen in other multicellular organisms (e.g. plants have a limited set). </w:t>
      </w:r>
    </w:p>
    <w:p w14:paraId="13C4920D" w14:textId="157B3C93" w:rsidR="001A7416" w:rsidRPr="0047116A" w:rsidRDefault="00F02D5C" w:rsidP="00753583">
      <w:pPr>
        <w:spacing w:line="360" w:lineRule="auto"/>
        <w:jc w:val="both"/>
        <w:rPr>
          <w:rFonts w:ascii="Times New Roman" w:hAnsi="Times New Roman" w:cs="Times New Roman"/>
          <w:color w:val="FF66FF"/>
          <w:sz w:val="20"/>
          <w:szCs w:val="20"/>
        </w:rPr>
      </w:pPr>
      <w:ins w:id="0" w:author="Aleotti, Alessandra" w:date="2023-10-21T17:28:00Z">
        <w:r>
          <w:rPr>
            <w:rFonts w:ascii="Times New Roman" w:hAnsi="Times New Roman" w:cs="Times New Roman"/>
            <w:color w:val="FF66FF"/>
            <w:sz w:val="20"/>
            <w:szCs w:val="20"/>
          </w:rPr>
          <w:t xml:space="preserve">Regardless the exact details of the passage </w:t>
        </w:r>
      </w:ins>
      <w:ins w:id="1" w:author="Aleotti, Alessandra" w:date="2023-10-21T17:29:00Z">
        <w:r>
          <w:rPr>
            <w:rFonts w:ascii="Times New Roman" w:hAnsi="Times New Roman" w:cs="Times New Roman"/>
            <w:color w:val="FF66FF"/>
            <w:sz w:val="20"/>
            <w:szCs w:val="20"/>
          </w:rPr>
          <w:t>to multicellularity in ani</w:t>
        </w:r>
      </w:ins>
      <w:ins w:id="2" w:author="Aleotti, Alessandra" w:date="2023-10-21T23:35:00Z">
        <w:r w:rsidR="00E069E5">
          <w:rPr>
            <w:rFonts w:ascii="Times New Roman" w:hAnsi="Times New Roman" w:cs="Times New Roman"/>
            <w:color w:val="FF66FF"/>
            <w:sz w:val="20"/>
            <w:szCs w:val="20"/>
          </w:rPr>
          <w:t>m</w:t>
        </w:r>
      </w:ins>
      <w:ins w:id="3" w:author="Aleotti, Alessandra" w:date="2023-10-21T17:29:00Z">
        <w:r>
          <w:rPr>
            <w:rFonts w:ascii="Times New Roman" w:hAnsi="Times New Roman" w:cs="Times New Roman"/>
            <w:color w:val="FF66FF"/>
            <w:sz w:val="20"/>
            <w:szCs w:val="20"/>
          </w:rPr>
          <w:t xml:space="preserve">als (different hypotheses), one thing </w:t>
        </w:r>
        <w:proofErr w:type="spellStart"/>
        <w:r>
          <w:rPr>
            <w:rFonts w:ascii="Times New Roman" w:hAnsi="Times New Roman" w:cs="Times New Roman"/>
            <w:color w:val="FF66FF"/>
            <w:sz w:val="20"/>
            <w:szCs w:val="20"/>
          </w:rPr>
          <w:t>s</w:t>
        </w:r>
        <w:proofErr w:type="spellEnd"/>
        <w:r>
          <w:rPr>
            <w:rFonts w:ascii="Times New Roman" w:hAnsi="Times New Roman" w:cs="Times New Roman"/>
            <w:color w:val="FF66FF"/>
            <w:sz w:val="20"/>
            <w:szCs w:val="20"/>
          </w:rPr>
          <w:t xml:space="preserve"> clear: </w:t>
        </w:r>
      </w:ins>
      <w:del w:id="4" w:author="Aleotti, Alessandra" w:date="2023-10-21T17:29:00Z">
        <w:r w:rsidR="001A7416" w:rsidRPr="0047116A" w:rsidDel="00003A6D">
          <w:rPr>
            <w:rFonts w:ascii="Times New Roman" w:hAnsi="Times New Roman" w:cs="Times New Roman"/>
            <w:color w:val="FF66FF"/>
            <w:sz w:val="20"/>
            <w:szCs w:val="20"/>
          </w:rPr>
          <w:delText>W</w:delText>
        </w:r>
      </w:del>
      <w:ins w:id="5" w:author="Aleotti, Alessandra" w:date="2023-10-21T17:29:00Z">
        <w:r w:rsidR="00003A6D">
          <w:rPr>
            <w:rFonts w:ascii="Times New Roman" w:hAnsi="Times New Roman" w:cs="Times New Roman"/>
            <w:color w:val="FF66FF"/>
            <w:sz w:val="20"/>
            <w:szCs w:val="20"/>
          </w:rPr>
          <w:t>w</w:t>
        </w:r>
      </w:ins>
      <w:r w:rsidR="001A7416" w:rsidRPr="0047116A">
        <w:rPr>
          <w:rFonts w:ascii="Times New Roman" w:hAnsi="Times New Roman" w:cs="Times New Roman"/>
          <w:color w:val="FF66FF"/>
          <w:sz w:val="20"/>
          <w:szCs w:val="20"/>
        </w:rPr>
        <w:t>hen the multicellular organisms evolved from their unicellular ancestors, they started to become larger and more complex, and a problem arose</w:t>
      </w:r>
      <w:ins w:id="6" w:author="Aleotti, Alessandra" w:date="2023-10-21T17:27:00Z">
        <w:r w:rsidR="00DA6F17">
          <w:rPr>
            <w:rFonts w:ascii="Times New Roman" w:hAnsi="Times New Roman" w:cs="Times New Roman"/>
            <w:color w:val="FF66FF"/>
            <w:sz w:val="20"/>
            <w:szCs w:val="20"/>
          </w:rPr>
          <w:t xml:space="preserve"> – there was now a need to</w:t>
        </w:r>
      </w:ins>
      <w:del w:id="7" w:author="Aleotti, Alessandra" w:date="2023-10-21T17:27:00Z">
        <w:r w:rsidR="001A7416" w:rsidRPr="0047116A" w:rsidDel="00DA6F17">
          <w:rPr>
            <w:rFonts w:ascii="Times New Roman" w:hAnsi="Times New Roman" w:cs="Times New Roman"/>
            <w:color w:val="FF66FF"/>
            <w:sz w:val="20"/>
            <w:szCs w:val="20"/>
          </w:rPr>
          <w:delText>, in order to</w:delText>
        </w:r>
      </w:del>
      <w:r w:rsidR="001A7416" w:rsidRPr="0047116A">
        <w:rPr>
          <w:rFonts w:ascii="Times New Roman" w:hAnsi="Times New Roman" w:cs="Times New Roman"/>
          <w:color w:val="FF66FF"/>
          <w:sz w:val="20"/>
          <w:szCs w:val="20"/>
        </w:rPr>
        <w:t xml:space="preserve"> maintain homeostasis and </w:t>
      </w:r>
      <w:ins w:id="8" w:author="Aleotti, Alessandra" w:date="2023-10-21T17:27:00Z">
        <w:r w:rsidR="00AE1349">
          <w:rPr>
            <w:rFonts w:ascii="Times New Roman" w:hAnsi="Times New Roman" w:cs="Times New Roman"/>
            <w:color w:val="FF66FF"/>
            <w:sz w:val="20"/>
            <w:szCs w:val="20"/>
          </w:rPr>
          <w:t xml:space="preserve">to </w:t>
        </w:r>
      </w:ins>
      <w:del w:id="9" w:author="Aleotti, Alessandra" w:date="2023-10-21T17:27:00Z">
        <w:r w:rsidR="001A7416" w:rsidRPr="0047116A" w:rsidDel="00AE1349">
          <w:rPr>
            <w:rFonts w:ascii="Times New Roman" w:hAnsi="Times New Roman" w:cs="Times New Roman"/>
            <w:color w:val="FF66FF"/>
            <w:sz w:val="20"/>
            <w:szCs w:val="20"/>
          </w:rPr>
          <w:delText>k</w:delText>
        </w:r>
      </w:del>
      <w:proofErr w:type="spellStart"/>
      <w:r w:rsidR="001A7416" w:rsidRPr="0047116A">
        <w:rPr>
          <w:rFonts w:ascii="Times New Roman" w:hAnsi="Times New Roman" w:cs="Times New Roman"/>
          <w:color w:val="FF66FF"/>
          <w:sz w:val="20"/>
          <w:szCs w:val="20"/>
        </w:rPr>
        <w:t>nown</w:t>
      </w:r>
      <w:proofErr w:type="spellEnd"/>
      <w:r w:rsidR="001A7416" w:rsidRPr="0047116A">
        <w:rPr>
          <w:rFonts w:ascii="Times New Roman" w:hAnsi="Times New Roman" w:cs="Times New Roman"/>
          <w:color w:val="FF66FF"/>
          <w:sz w:val="20"/>
          <w:szCs w:val="20"/>
        </w:rPr>
        <w:t xml:space="preserve"> the internal state of the </w:t>
      </w:r>
      <w:ins w:id="10" w:author="Aleotti, Alessandra" w:date="2023-10-21T17:28:00Z">
        <w:r w:rsidR="00B72679">
          <w:rPr>
            <w:rFonts w:ascii="Times New Roman" w:hAnsi="Times New Roman" w:cs="Times New Roman"/>
            <w:color w:val="FF66FF"/>
            <w:sz w:val="20"/>
            <w:szCs w:val="20"/>
          </w:rPr>
          <w:t xml:space="preserve">whole </w:t>
        </w:r>
      </w:ins>
      <w:r w:rsidR="001A7416" w:rsidRPr="0047116A">
        <w:rPr>
          <w:rFonts w:ascii="Times New Roman" w:hAnsi="Times New Roman" w:cs="Times New Roman"/>
          <w:color w:val="FF66FF"/>
          <w:sz w:val="20"/>
          <w:szCs w:val="20"/>
        </w:rPr>
        <w:t>organism</w:t>
      </w:r>
      <w:del w:id="11" w:author="Aleotti, Alessandra" w:date="2023-10-21T17:28:00Z">
        <w:r w:rsidR="001A7416" w:rsidRPr="0047116A" w:rsidDel="00B72679">
          <w:rPr>
            <w:rFonts w:ascii="Times New Roman" w:hAnsi="Times New Roman" w:cs="Times New Roman"/>
            <w:color w:val="FF66FF"/>
            <w:sz w:val="20"/>
            <w:szCs w:val="20"/>
          </w:rPr>
          <w:delText>s</w:delText>
        </w:r>
      </w:del>
      <w:r w:rsidR="001A7416" w:rsidRPr="0047116A">
        <w:rPr>
          <w:rFonts w:ascii="Times New Roman" w:hAnsi="Times New Roman" w:cs="Times New Roman"/>
          <w:color w:val="FF66FF"/>
          <w:sz w:val="20"/>
          <w:szCs w:val="20"/>
        </w:rPr>
        <w:t xml:space="preserve"> and monitor the environmental </w:t>
      </w:r>
      <w:proofErr w:type="spellStart"/>
      <w:r w:rsidR="001A7416" w:rsidRPr="0047116A">
        <w:rPr>
          <w:rFonts w:ascii="Times New Roman" w:hAnsi="Times New Roman" w:cs="Times New Roman"/>
          <w:color w:val="FF66FF"/>
          <w:sz w:val="20"/>
          <w:szCs w:val="20"/>
        </w:rPr>
        <w:t>changes</w:t>
      </w:r>
      <w:del w:id="12" w:author="Aleotti, Alessandra" w:date="2023-10-21T17:27:00Z">
        <w:r w:rsidR="001A7416" w:rsidRPr="0047116A" w:rsidDel="00DA6F17">
          <w:rPr>
            <w:rFonts w:ascii="Times New Roman" w:hAnsi="Times New Roman" w:cs="Times New Roman"/>
            <w:color w:val="FF66FF"/>
            <w:sz w:val="20"/>
            <w:szCs w:val="20"/>
          </w:rPr>
          <w:delText xml:space="preserve">. </w:delText>
        </w:r>
      </w:del>
      <w:r w:rsidR="001A7416" w:rsidRPr="0047116A">
        <w:rPr>
          <w:rFonts w:ascii="Times New Roman" w:hAnsi="Times New Roman" w:cs="Times New Roman"/>
          <w:color w:val="FF66FF"/>
          <w:sz w:val="20"/>
          <w:szCs w:val="20"/>
        </w:rPr>
        <w:t>The</w:t>
      </w:r>
      <w:proofErr w:type="spellEnd"/>
      <w:r w:rsidR="001A7416" w:rsidRPr="0047116A">
        <w:rPr>
          <w:rFonts w:ascii="Times New Roman" w:hAnsi="Times New Roman" w:cs="Times New Roman"/>
          <w:color w:val="FF66FF"/>
          <w:sz w:val="20"/>
          <w:szCs w:val="20"/>
        </w:rPr>
        <w:t xml:space="preserve"> cells developed a way of communication known as cell signalling. Cell signalling is a complex process that involves many different components, including the chemical message (ligand), receptors, second-messengers, effectors, etc. However, we will be focusing on the first steps of this process, which include a ligand (or a chemical message) and a receptor which works as a received or decoder of that message. Receptors play a crucial role in signal transduction, allowing cells to sense and respond to various extracellular signals such as hormones, neurotransmitters, and other </w:t>
      </w:r>
      <w:proofErr w:type="spellStart"/>
      <w:r w:rsidR="001A7416" w:rsidRPr="0047116A">
        <w:rPr>
          <w:rFonts w:ascii="Times New Roman" w:hAnsi="Times New Roman" w:cs="Times New Roman"/>
          <w:color w:val="FF66FF"/>
          <w:sz w:val="20"/>
          <w:szCs w:val="20"/>
        </w:rPr>
        <w:t>signaling</w:t>
      </w:r>
      <w:proofErr w:type="spellEnd"/>
      <w:r w:rsidR="001A7416" w:rsidRPr="0047116A">
        <w:rPr>
          <w:rFonts w:ascii="Times New Roman" w:hAnsi="Times New Roman" w:cs="Times New Roman"/>
          <w:color w:val="FF66FF"/>
          <w:sz w:val="20"/>
          <w:szCs w:val="20"/>
        </w:rPr>
        <w:t xml:space="preserve"> molecules. which include a very long range of molecules, like hormones, neurotransmitters, and other signalling molecules.</w:t>
      </w:r>
      <w:r w:rsidR="001A7416" w:rsidRPr="0047116A">
        <w:rPr>
          <w:rFonts w:ascii="Times New Roman" w:hAnsi="Times New Roman" w:cs="Times New Roman"/>
          <w:color w:val="FF66FF"/>
          <w:sz w:val="20"/>
          <w:szCs w:val="20"/>
        </w:rPr>
        <w:t xml:space="preserve"> </w:t>
      </w:r>
      <w:r w:rsidR="00F143F3" w:rsidRPr="0047116A">
        <w:rPr>
          <w:rFonts w:ascii="Times New Roman" w:hAnsi="Times New Roman" w:cs="Times New Roman"/>
          <w:color w:val="FF66FF"/>
          <w:sz w:val="20"/>
          <w:szCs w:val="20"/>
        </w:rPr>
        <w:t>–</w:t>
      </w:r>
      <w:r w:rsidR="001A7416" w:rsidRPr="0047116A">
        <w:rPr>
          <w:rFonts w:ascii="Times New Roman" w:hAnsi="Times New Roman" w:cs="Times New Roman"/>
          <w:color w:val="FF66FF"/>
          <w:sz w:val="20"/>
          <w:szCs w:val="20"/>
        </w:rPr>
        <w:t xml:space="preserve"> LUIS</w:t>
      </w:r>
    </w:p>
    <w:p w14:paraId="695D0766" w14:textId="2C84CD1D" w:rsidR="00F143F3" w:rsidRPr="0047116A" w:rsidRDefault="00F143F3" w:rsidP="00753583">
      <w:pPr>
        <w:spacing w:line="360" w:lineRule="auto"/>
        <w:jc w:val="both"/>
        <w:rPr>
          <w:rFonts w:ascii="Times New Roman" w:hAnsi="Times New Roman" w:cs="Times New Roman"/>
          <w:color w:val="FF66FF"/>
          <w:sz w:val="20"/>
          <w:szCs w:val="20"/>
        </w:rPr>
      </w:pPr>
      <w:r w:rsidRPr="0047116A">
        <w:rPr>
          <w:rFonts w:ascii="Times New Roman" w:hAnsi="Times New Roman" w:cs="Times New Roman"/>
          <w:color w:val="FF66FF"/>
          <w:sz w:val="20"/>
          <w:szCs w:val="20"/>
        </w:rPr>
        <w:t>There are many different types of receptors,</w:t>
      </w:r>
      <w:r w:rsidR="000614AC" w:rsidRPr="0047116A">
        <w:rPr>
          <w:rFonts w:ascii="Times New Roman" w:hAnsi="Times New Roman" w:cs="Times New Roman"/>
          <w:color w:val="FF66FF"/>
          <w:sz w:val="20"/>
          <w:szCs w:val="20"/>
        </w:rPr>
        <w:t xml:space="preserve"> including ligand-gated ion channels, enzyme linked receptors, </w:t>
      </w:r>
      <w:r w:rsidR="007E64D8" w:rsidRPr="0047116A">
        <w:rPr>
          <w:rFonts w:ascii="Times New Roman" w:hAnsi="Times New Roman" w:cs="Times New Roman"/>
          <w:color w:val="FF66FF"/>
          <w:sz w:val="20"/>
          <w:szCs w:val="20"/>
        </w:rPr>
        <w:t xml:space="preserve">g-protein-coupled receptors (GPCRS) and even intracellular receptors. </w:t>
      </w:r>
    </w:p>
    <w:p w14:paraId="6DDAB0C6" w14:textId="0BC74984" w:rsidR="007E64D8" w:rsidRPr="0047116A" w:rsidRDefault="007E64D8" w:rsidP="00753583">
      <w:pPr>
        <w:spacing w:line="360" w:lineRule="auto"/>
        <w:jc w:val="both"/>
        <w:rPr>
          <w:rFonts w:ascii="Times New Roman" w:hAnsi="Times New Roman" w:cs="Times New Roman"/>
          <w:color w:val="FF66FF"/>
          <w:sz w:val="20"/>
          <w:szCs w:val="20"/>
        </w:rPr>
      </w:pPr>
      <w:r w:rsidRPr="0047116A">
        <w:rPr>
          <w:rFonts w:ascii="Times New Roman" w:hAnsi="Times New Roman" w:cs="Times New Roman"/>
          <w:color w:val="FF66FF"/>
          <w:sz w:val="20"/>
          <w:szCs w:val="20"/>
        </w:rPr>
        <w:lastRenderedPageBreak/>
        <w:t>GPCRs in particular play a key role in signalling pathways in animals, from neural communication, sensory systems</w:t>
      </w:r>
      <w:r w:rsidR="002A0880" w:rsidRPr="0047116A">
        <w:rPr>
          <w:rFonts w:ascii="Times New Roman" w:hAnsi="Times New Roman" w:cs="Times New Roman"/>
          <w:color w:val="FF66FF"/>
          <w:sz w:val="20"/>
          <w:szCs w:val="20"/>
        </w:rPr>
        <w:t xml:space="preserve"> and </w:t>
      </w:r>
      <w:r w:rsidRPr="0047116A">
        <w:rPr>
          <w:rFonts w:ascii="Times New Roman" w:hAnsi="Times New Roman" w:cs="Times New Roman"/>
          <w:color w:val="FF66FF"/>
          <w:sz w:val="20"/>
          <w:szCs w:val="20"/>
        </w:rPr>
        <w:t>immunity</w:t>
      </w:r>
      <w:r w:rsidR="002A0880" w:rsidRPr="0047116A">
        <w:rPr>
          <w:rFonts w:ascii="Times New Roman" w:hAnsi="Times New Roman" w:cs="Times New Roman"/>
          <w:color w:val="FF66FF"/>
          <w:sz w:val="20"/>
          <w:szCs w:val="20"/>
        </w:rPr>
        <w:t>.</w:t>
      </w:r>
    </w:p>
    <w:p w14:paraId="20470519" w14:textId="20376731" w:rsidR="002A0880" w:rsidRPr="0047116A" w:rsidRDefault="002A0880" w:rsidP="00753583">
      <w:pPr>
        <w:spacing w:line="360" w:lineRule="auto"/>
        <w:jc w:val="both"/>
        <w:rPr>
          <w:rFonts w:ascii="Times New Roman" w:hAnsi="Times New Roman" w:cs="Times New Roman"/>
          <w:color w:val="FF66FF"/>
          <w:sz w:val="20"/>
          <w:szCs w:val="20"/>
        </w:rPr>
      </w:pPr>
      <w:r w:rsidRPr="0047116A">
        <w:rPr>
          <w:rFonts w:ascii="Times New Roman" w:hAnsi="Times New Roman" w:cs="Times New Roman"/>
          <w:color w:val="FF66FF"/>
          <w:sz w:val="20"/>
          <w:szCs w:val="20"/>
        </w:rPr>
        <w:t xml:space="preserve">Consequently they have been </w:t>
      </w:r>
      <w:r w:rsidR="00086763" w:rsidRPr="0047116A">
        <w:rPr>
          <w:rFonts w:ascii="Times New Roman" w:hAnsi="Times New Roman" w:cs="Times New Roman"/>
          <w:color w:val="FF66FF"/>
          <w:sz w:val="20"/>
          <w:szCs w:val="20"/>
        </w:rPr>
        <w:t>heated topic of investigation for any years, with a particular focus also in trying to understand the evolution of these receptors as a starting point to understand the evolution of the biological processes that they underpin.</w:t>
      </w:r>
    </w:p>
    <w:p w14:paraId="4A359A65" w14:textId="5492875E" w:rsidR="009E151D" w:rsidRDefault="009E151D"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(Interest in understanding evolution of GPCRs has been going on for a while, e.g. Fredriksson 2003.)</w:t>
      </w:r>
    </w:p>
    <w:p w14:paraId="3C2A1ED8" w14:textId="4EDC1445" w:rsidR="00150EAC" w:rsidRDefault="00150EAC"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0EAC">
        <w:rPr>
          <w:rFonts w:ascii="Times New Roman" w:hAnsi="Times New Roman" w:cs="Times New Roman"/>
          <w:sz w:val="24"/>
          <w:szCs w:val="24"/>
        </w:rPr>
        <w:t>These systems involve all aspects of animal biology. For example, a large number of these are related to perceiving the environment and elaborating responses. These are the senses. For example vision.</w:t>
      </w:r>
    </w:p>
    <w:p w14:paraId="6A5A9548" w14:textId="427FBA14" w:rsidR="00F366A7" w:rsidRDefault="00683457"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3457">
        <w:rPr>
          <w:rFonts w:ascii="Times New Roman" w:hAnsi="Times New Roman" w:cs="Times New Roman"/>
          <w:sz w:val="24"/>
          <w:szCs w:val="24"/>
        </w:rPr>
        <w:t>The immune system is another example of organism-wide system that requires cell coordination to identify and target external invaders/pathogens. An example of this is the chemokine system.</w:t>
      </w:r>
    </w:p>
    <w:p w14:paraId="12F438DD" w14:textId="77777777" w:rsidR="00683457" w:rsidRDefault="00683457" w:rsidP="00753583">
      <w:pPr>
        <w:spacing w:line="360" w:lineRule="auto"/>
        <w:jc w:val="both"/>
        <w:rPr>
          <w:rFonts w:ascii="Times New Roman" w:hAnsi="Times New Roman" w:cs="Times New Roman"/>
          <w:sz w:val="24"/>
          <w:szCs w:val="24"/>
        </w:rPr>
      </w:pPr>
    </w:p>
    <w:p w14:paraId="3FF3CEA0" w14:textId="60DF0088" w:rsidR="007E556B" w:rsidRDefault="007E556B" w:rsidP="00753583">
      <w:pPr>
        <w:spacing w:line="360" w:lineRule="auto"/>
        <w:jc w:val="both"/>
        <w:rPr>
          <w:rFonts w:ascii="Times New Roman" w:hAnsi="Times New Roman" w:cs="Times New Roman"/>
          <w:sz w:val="24"/>
          <w:szCs w:val="24"/>
        </w:rPr>
      </w:pPr>
      <w:r>
        <w:rPr>
          <w:rFonts w:ascii="Times New Roman" w:hAnsi="Times New Roman" w:cs="Times New Roman"/>
          <w:color w:val="002060"/>
          <w:sz w:val="28"/>
          <w:szCs w:val="28"/>
        </w:rPr>
        <w:t>Power of Evolutionary Studies</w:t>
      </w:r>
    </w:p>
    <w:p w14:paraId="4DB73578" w14:textId="05260AA4" w:rsidR="00EC4C99" w:rsidRDefault="00C65C1E" w:rsidP="00753583">
      <w:pPr>
        <w:spacing w:line="360" w:lineRule="auto"/>
        <w:jc w:val="both"/>
        <w:rPr>
          <w:rFonts w:ascii="Times New Roman" w:hAnsi="Times New Roman" w:cs="Times New Roman"/>
          <w:sz w:val="24"/>
          <w:szCs w:val="24"/>
        </w:rPr>
      </w:pPr>
      <w:r w:rsidRPr="00C65C1E">
        <w:rPr>
          <w:rFonts w:ascii="Times New Roman" w:hAnsi="Times New Roman" w:cs="Times New Roman"/>
          <w:sz w:val="24"/>
          <w:szCs w:val="24"/>
        </w:rPr>
        <w:t>Final paragraph could have some concluding remarks about the power of evolutionary studies to understand how signalling systems work in animals and introducing that in the next chapter (methods) I will explain about the methodological approaches used to answer these questions in this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614430BF" w14:textId="3B650A68" w:rsidR="00EC4C99" w:rsidRDefault="00EC4C99" w:rsidP="00EC4C9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Aims of the Thesis</w:t>
      </w:r>
    </w:p>
    <w:p w14:paraId="5C25C3E4" w14:textId="77777777" w:rsidR="00EC4C99" w:rsidRPr="001F2857" w:rsidRDefault="00EC4C99" w:rsidP="00EC4C99">
      <w:pPr>
        <w:spacing w:line="360" w:lineRule="auto"/>
        <w:jc w:val="both"/>
        <w:rPr>
          <w:rFonts w:ascii="Times New Roman" w:hAnsi="Times New Roman" w:cs="Times New Roman"/>
          <w:color w:val="002060"/>
          <w:sz w:val="28"/>
          <w:szCs w:val="28"/>
        </w:rPr>
      </w:pPr>
    </w:p>
    <w:p w14:paraId="0EAFA9B7" w14:textId="7D90692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In this thesis, I used phylogenetic and bioinformatic approaches to understand the molecular evolution of two main systems in animals.</w:t>
      </w: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First, the evolution of vision: here I wanted to understand when all the molecular and cellular components that are the minimum basic setup of vision originated. As multiple non-bilaterian organisms have vision, vision must have originated at some point in early evolution of animals, either prior to the split of extant phyla, or at one of the early splits </w:t>
      </w:r>
      <w:r w:rsidRPr="00266729">
        <w:rPr>
          <w:rFonts w:ascii="Times New Roman" w:hAnsi="Times New Roman" w:cs="Times New Roman"/>
          <w:sz w:val="24"/>
          <w:szCs w:val="24"/>
        </w:rPr>
        <w:lastRenderedPageBreak/>
        <w:t xml:space="preserve">of extant phyla. However, some of the components are involved in other cellular tasks and likely originated more anciently, so my investigation extended to all </w:t>
      </w:r>
      <w:proofErr w:type="spellStart"/>
      <w:r w:rsidRPr="00266729">
        <w:rPr>
          <w:rFonts w:ascii="Times New Roman" w:hAnsi="Times New Roman" w:cs="Times New Roman"/>
          <w:sz w:val="24"/>
          <w:szCs w:val="24"/>
        </w:rPr>
        <w:t>Eukraya</w:t>
      </w:r>
      <w:proofErr w:type="spellEnd"/>
      <w:r w:rsidRPr="00266729">
        <w:rPr>
          <w:rFonts w:ascii="Times New Roman" w:hAnsi="Times New Roman" w:cs="Times New Roman"/>
          <w:sz w:val="24"/>
          <w:szCs w:val="24"/>
        </w:rPr>
        <w:t>.</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are the evolutionary relationships between molecular components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4BFBED7F" w14:textId="77777777" w:rsidR="001E68F3" w:rsidRDefault="001E68F3" w:rsidP="006E65F5">
      <w:pPr>
        <w:spacing w:line="360" w:lineRule="auto"/>
        <w:jc w:val="both"/>
        <w:rPr>
          <w:rFonts w:ascii="Times New Roman" w:hAnsi="Times New Roman" w:cs="Times New Roman"/>
          <w:sz w:val="24"/>
          <w:szCs w:val="24"/>
        </w:rPr>
      </w:pP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62CF68E7" w:rsidR="00CE51BA" w:rsidRPr="005F195C" w:rsidRDefault="00CE51BA" w:rsidP="006E65F5">
      <w:pPr>
        <w:spacing w:line="360" w:lineRule="auto"/>
        <w:jc w:val="both"/>
        <w:rPr>
          <w:rFonts w:ascii="Times New Roman" w:hAnsi="Times New Roman" w:cs="Times New Roman"/>
          <w:b/>
          <w:bCs/>
          <w:sz w:val="24"/>
          <w:szCs w:val="24"/>
        </w:rPr>
      </w:pPr>
      <w:bookmarkStart w:id="13" w:name="_Hlk148707171"/>
      <w:r w:rsidRPr="005F195C">
        <w:rPr>
          <w:rFonts w:ascii="Times New Roman" w:hAnsi="Times New Roman" w:cs="Times New Roman"/>
          <w:b/>
          <w:bCs/>
          <w:sz w:val="24"/>
          <w:szCs w:val="24"/>
        </w:rPr>
        <w:t>Introduction about vision</w:t>
      </w:r>
    </w:p>
    <w:bookmarkEnd w:id="13"/>
    <w:p w14:paraId="51834B25" w14:textId="77777777" w:rsidR="007B5285" w:rsidRDefault="00323D29"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(different levels of complexity in vision</w:t>
      </w:r>
      <w:r w:rsidR="007B5285">
        <w:rPr>
          <w:rFonts w:ascii="Times New Roman" w:hAnsi="Times New Roman" w:cs="Times New Roman"/>
          <w:sz w:val="24"/>
          <w:szCs w:val="24"/>
        </w:rPr>
        <w:t xml:space="preserve">: molecular, </w:t>
      </w:r>
      <w:proofErr w:type="spellStart"/>
      <w:r w:rsidR="007B5285">
        <w:rPr>
          <w:rFonts w:ascii="Times New Roman" w:hAnsi="Times New Roman" w:cs="Times New Roman"/>
          <w:sz w:val="24"/>
          <w:szCs w:val="24"/>
        </w:rPr>
        <w:t>cellulare</w:t>
      </w:r>
      <w:proofErr w:type="spellEnd"/>
      <w:r w:rsidR="007B5285">
        <w:rPr>
          <w:rFonts w:ascii="Times New Roman" w:hAnsi="Times New Roman" w:cs="Times New Roman"/>
          <w:sz w:val="24"/>
          <w:szCs w:val="24"/>
        </w:rPr>
        <w:t>, cellular integration, eye organ – Nilsson 2009)</w:t>
      </w:r>
    </w:p>
    <w:p w14:paraId="59C42F86" w14:textId="142459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64FE3977" w14:textId="7715E465" w:rsidR="00CE51BA" w:rsidRPr="005F195C" w:rsidRDefault="00CE51BA" w:rsidP="006E65F5">
      <w:pPr>
        <w:spacing w:line="360" w:lineRule="auto"/>
        <w:jc w:val="both"/>
        <w:rPr>
          <w:rFonts w:ascii="Times New Roman" w:hAnsi="Times New Roman" w:cs="Times New Roman"/>
          <w:b/>
          <w:bCs/>
          <w:sz w:val="24"/>
          <w:szCs w:val="24"/>
        </w:rPr>
      </w:pPr>
      <w:r w:rsidRPr="005F195C">
        <w:rPr>
          <w:rFonts w:ascii="Times New Roman" w:hAnsi="Times New Roman" w:cs="Times New Roman"/>
          <w:b/>
          <w:bCs/>
          <w:sz w:val="24"/>
          <w:szCs w:val="24"/>
        </w:rPr>
        <w:t>Introduction about chemokine signalling</w:t>
      </w:r>
    </w:p>
    <w:p w14:paraId="65A45032" w14:textId="75EDB81F" w:rsidR="00CE51BA"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Canonical CK signalling</w:t>
      </w:r>
    </w:p>
    <w:p w14:paraId="1CB9F199" w14:textId="18A53C96" w:rsidR="00924C28"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084D">
        <w:rPr>
          <w:rFonts w:ascii="Times New Roman" w:hAnsi="Times New Roman" w:cs="Times New Roman"/>
          <w:sz w:val="24"/>
          <w:szCs w:val="24"/>
        </w:rPr>
        <w:t>Non-canonical CK</w:t>
      </w: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12BBF67A" w:rsidR="006E5B62" w:rsidRDefault="006E5B62">
      <w:pPr>
        <w:rPr>
          <w:rFonts w:ascii="Times New Roman" w:hAnsi="Times New Roman" w:cs="Times New Roman"/>
          <w:sz w:val="24"/>
          <w:szCs w:val="24"/>
        </w:rPr>
      </w:pPr>
      <w:r>
        <w:rPr>
          <w:rFonts w:ascii="Times New Roman" w:hAnsi="Times New Roman" w:cs="Times New Roman"/>
          <w:sz w:val="24"/>
          <w:szCs w:val="24"/>
        </w:rPr>
        <w:br w:type="page"/>
      </w:r>
    </w:p>
    <w:p w14:paraId="7E789DDB" w14:textId="3E7FC8D5" w:rsidR="003A2F95"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lastRenderedPageBreak/>
        <w:t>References</w:t>
      </w:r>
    </w:p>
    <w:p w14:paraId="3F18DE0E" w14:textId="77777777" w:rsidR="00C5179C" w:rsidRDefault="00C5179C" w:rsidP="006E65F5">
      <w:pPr>
        <w:spacing w:line="360" w:lineRule="auto"/>
        <w:jc w:val="both"/>
        <w:rPr>
          <w:rFonts w:ascii="Times New Roman" w:hAnsi="Times New Roman" w:cs="Times New Roman"/>
          <w:color w:val="0070C0"/>
          <w:sz w:val="32"/>
          <w:szCs w:val="32"/>
        </w:rPr>
      </w:pPr>
    </w:p>
    <w:p w14:paraId="1B7F1359" w14:textId="77777777" w:rsidR="009850FD" w:rsidRPr="009850FD" w:rsidRDefault="003529D4" w:rsidP="009850F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9850FD" w:rsidRPr="009850FD">
        <w:rPr>
          <w:rFonts w:ascii="Times New Roman" w:hAnsi="Times New Roman" w:cs="Times New Roman"/>
          <w:sz w:val="24"/>
        </w:rPr>
        <w:t xml:space="preserve">Donoghue PCJ, Kay C, Spang A, Szöllősi G, </w:t>
      </w:r>
      <w:proofErr w:type="spellStart"/>
      <w:r w:rsidR="009850FD" w:rsidRPr="009850FD">
        <w:rPr>
          <w:rFonts w:ascii="Times New Roman" w:hAnsi="Times New Roman" w:cs="Times New Roman"/>
          <w:sz w:val="24"/>
        </w:rPr>
        <w:t>Nenarokova</w:t>
      </w:r>
      <w:proofErr w:type="spellEnd"/>
      <w:r w:rsidR="009850FD" w:rsidRPr="009850FD">
        <w:rPr>
          <w:rFonts w:ascii="Times New Roman" w:hAnsi="Times New Roman" w:cs="Times New Roman"/>
          <w:sz w:val="24"/>
        </w:rPr>
        <w:t xml:space="preserve"> A, Moody ERR, Pisani D, Williams TA. 2023. Defining eukaryotes to dissect </w:t>
      </w:r>
      <w:proofErr w:type="spellStart"/>
      <w:r w:rsidR="009850FD" w:rsidRPr="009850FD">
        <w:rPr>
          <w:rFonts w:ascii="Times New Roman" w:hAnsi="Times New Roman" w:cs="Times New Roman"/>
          <w:sz w:val="24"/>
        </w:rPr>
        <w:t>eukaryogenesis</w:t>
      </w:r>
      <w:proofErr w:type="spellEnd"/>
      <w:r w:rsidR="009850FD" w:rsidRPr="009850FD">
        <w:rPr>
          <w:rFonts w:ascii="Times New Roman" w:hAnsi="Times New Roman" w:cs="Times New Roman"/>
          <w:sz w:val="24"/>
        </w:rPr>
        <w:t xml:space="preserve">. </w:t>
      </w:r>
      <w:r w:rsidR="009850FD" w:rsidRPr="009850FD">
        <w:rPr>
          <w:rFonts w:ascii="Times New Roman" w:hAnsi="Times New Roman" w:cs="Times New Roman"/>
          <w:i/>
          <w:iCs/>
          <w:sz w:val="24"/>
        </w:rPr>
        <w:t>Current Biology</w:t>
      </w:r>
      <w:r w:rsidR="009850FD" w:rsidRPr="009850FD">
        <w:rPr>
          <w:rFonts w:ascii="Times New Roman" w:hAnsi="Times New Roman" w:cs="Times New Roman"/>
          <w:sz w:val="24"/>
        </w:rPr>
        <w:t xml:space="preserve"> [Internet] 33:R919–R929. Available from: https://www.sciencedirect.com/science/article/pii/S0960982223009879</w:t>
      </w:r>
    </w:p>
    <w:p w14:paraId="7515FAD8" w14:textId="77777777" w:rsidR="009850FD" w:rsidRPr="009850FD" w:rsidRDefault="009850FD" w:rsidP="009850FD">
      <w:pPr>
        <w:pStyle w:val="Bibliography"/>
        <w:rPr>
          <w:rFonts w:ascii="Times New Roman" w:hAnsi="Times New Roman" w:cs="Times New Roman"/>
          <w:sz w:val="24"/>
        </w:rPr>
      </w:pPr>
      <w:r w:rsidRPr="009850FD">
        <w:rPr>
          <w:rFonts w:ascii="Times New Roman" w:hAnsi="Times New Roman" w:cs="Times New Roman"/>
          <w:sz w:val="24"/>
        </w:rPr>
        <w:t xml:space="preserve">McInerney J, Pisani D, O’Connell MJ. 2015. The ring of life hypothesis for eukaryote origins is supported by multiple kinds of data. </w:t>
      </w:r>
      <w:r w:rsidRPr="009850FD">
        <w:rPr>
          <w:rFonts w:ascii="Times New Roman" w:hAnsi="Times New Roman" w:cs="Times New Roman"/>
          <w:i/>
          <w:iCs/>
          <w:sz w:val="24"/>
        </w:rPr>
        <w:t>Philosophical Transactions of the Royal Society B: Biological Sciences</w:t>
      </w:r>
      <w:r w:rsidRPr="009850FD">
        <w:rPr>
          <w:rFonts w:ascii="Times New Roman" w:hAnsi="Times New Roman" w:cs="Times New Roman"/>
          <w:sz w:val="24"/>
        </w:rPr>
        <w:t xml:space="preserve"> [Internet] 370:20140323. Available from: https://royalsocietypublishing.org/doi/full/10.1098/rstb.2014.0323</w:t>
      </w:r>
    </w:p>
    <w:p w14:paraId="6745358A" w14:textId="77777777" w:rsidR="009850FD" w:rsidRPr="009850FD" w:rsidRDefault="009850FD" w:rsidP="009850FD">
      <w:pPr>
        <w:pStyle w:val="Bibliography"/>
        <w:rPr>
          <w:rFonts w:ascii="Times New Roman" w:hAnsi="Times New Roman" w:cs="Times New Roman"/>
          <w:sz w:val="24"/>
        </w:rPr>
      </w:pPr>
      <w:r w:rsidRPr="009850FD">
        <w:rPr>
          <w:rFonts w:ascii="Times New Roman" w:hAnsi="Times New Roman" w:cs="Times New Roman"/>
          <w:sz w:val="24"/>
        </w:rPr>
        <w:t xml:space="preserve">Ruiz-Trillo I, Nedelcu AM. 2015. Evolutionary Transitions to Multicellular Life: Principles and Mechanisms edited by Iñaki Ruiz-Trillo and Aurora M. Nedelcu. </w:t>
      </w:r>
      <w:r w:rsidRPr="009850FD">
        <w:rPr>
          <w:rFonts w:ascii="Times New Roman" w:hAnsi="Times New Roman" w:cs="Times New Roman"/>
          <w:i/>
          <w:iCs/>
          <w:sz w:val="24"/>
        </w:rPr>
        <w:t>Advances in Marine Genomics 2. Springer</w:t>
      </w:r>
      <w:r w:rsidRPr="009850FD">
        <w:rPr>
          <w:rFonts w:ascii="Times New Roman" w:hAnsi="Times New Roman" w:cs="Times New Roman"/>
          <w:sz w:val="24"/>
        </w:rPr>
        <w:t xml:space="preserve"> [Internet] 91:370–371. Available from: https://www.journals.uchicago.edu/doi/abs/10.1086/688137</w:t>
      </w:r>
    </w:p>
    <w:p w14:paraId="6523DFC0" w14:textId="77777777" w:rsidR="009850FD" w:rsidRPr="009850FD" w:rsidRDefault="009850FD" w:rsidP="009850FD">
      <w:pPr>
        <w:pStyle w:val="Bibliography"/>
        <w:rPr>
          <w:rFonts w:ascii="Times New Roman" w:hAnsi="Times New Roman" w:cs="Times New Roman"/>
          <w:sz w:val="24"/>
        </w:rPr>
      </w:pPr>
      <w:r w:rsidRPr="009850FD">
        <w:rPr>
          <w:rFonts w:ascii="Times New Roman" w:hAnsi="Times New Roman" w:cs="Times New Roman"/>
          <w:sz w:val="24"/>
        </w:rPr>
        <w:t>Smith T late PJM, Szathmary E. 1997. The Major Transitions in Evolution. Oxford, New York: Oxford University Press</w:t>
      </w:r>
    </w:p>
    <w:p w14:paraId="2C4BA2D1" w14:textId="77777777" w:rsidR="009850FD" w:rsidRPr="009850FD" w:rsidRDefault="009850FD" w:rsidP="009850FD">
      <w:pPr>
        <w:pStyle w:val="Bibliography"/>
        <w:rPr>
          <w:rFonts w:ascii="Times New Roman" w:hAnsi="Times New Roman" w:cs="Times New Roman"/>
          <w:sz w:val="24"/>
        </w:rPr>
      </w:pPr>
      <w:r w:rsidRPr="009850FD">
        <w:rPr>
          <w:rFonts w:ascii="Times New Roman" w:hAnsi="Times New Roman" w:cs="Times New Roman"/>
          <w:sz w:val="24"/>
        </w:rPr>
        <w:t>Zaremba-</w:t>
      </w:r>
      <w:proofErr w:type="spellStart"/>
      <w:r w:rsidRPr="009850FD">
        <w:rPr>
          <w:rFonts w:ascii="Times New Roman" w:hAnsi="Times New Roman" w:cs="Times New Roman"/>
          <w:sz w:val="24"/>
        </w:rPr>
        <w:t>Niedzwiedzka</w:t>
      </w:r>
      <w:proofErr w:type="spellEnd"/>
      <w:r w:rsidRPr="009850FD">
        <w:rPr>
          <w:rFonts w:ascii="Times New Roman" w:hAnsi="Times New Roman" w:cs="Times New Roman"/>
          <w:sz w:val="24"/>
        </w:rPr>
        <w:t xml:space="preserve"> K, Caceres EF, Saw JH, Bäckström D, </w:t>
      </w:r>
      <w:proofErr w:type="spellStart"/>
      <w:r w:rsidRPr="009850FD">
        <w:rPr>
          <w:rFonts w:ascii="Times New Roman" w:hAnsi="Times New Roman" w:cs="Times New Roman"/>
          <w:sz w:val="24"/>
        </w:rPr>
        <w:t>Juzokaite</w:t>
      </w:r>
      <w:proofErr w:type="spellEnd"/>
      <w:r w:rsidRPr="009850FD">
        <w:rPr>
          <w:rFonts w:ascii="Times New Roman" w:hAnsi="Times New Roman" w:cs="Times New Roman"/>
          <w:sz w:val="24"/>
        </w:rPr>
        <w:t xml:space="preserve"> L, </w:t>
      </w:r>
      <w:proofErr w:type="spellStart"/>
      <w:r w:rsidRPr="009850FD">
        <w:rPr>
          <w:rFonts w:ascii="Times New Roman" w:hAnsi="Times New Roman" w:cs="Times New Roman"/>
          <w:sz w:val="24"/>
        </w:rPr>
        <w:t>Vancaester</w:t>
      </w:r>
      <w:proofErr w:type="spellEnd"/>
      <w:r w:rsidRPr="009850FD">
        <w:rPr>
          <w:rFonts w:ascii="Times New Roman" w:hAnsi="Times New Roman" w:cs="Times New Roman"/>
          <w:sz w:val="24"/>
        </w:rPr>
        <w:t xml:space="preserve"> E, Seitz KW, Anantharaman K, </w:t>
      </w:r>
      <w:proofErr w:type="spellStart"/>
      <w:r w:rsidRPr="009850FD">
        <w:rPr>
          <w:rFonts w:ascii="Times New Roman" w:hAnsi="Times New Roman" w:cs="Times New Roman"/>
          <w:sz w:val="24"/>
        </w:rPr>
        <w:t>Starnawski</w:t>
      </w:r>
      <w:proofErr w:type="spellEnd"/>
      <w:r w:rsidRPr="009850FD">
        <w:rPr>
          <w:rFonts w:ascii="Times New Roman" w:hAnsi="Times New Roman" w:cs="Times New Roman"/>
          <w:sz w:val="24"/>
        </w:rPr>
        <w:t xml:space="preserve"> P, Kjeldsen KU, et al. 2017. Asgard archaea illuminate the origin of eukaryotic cellular complexity. </w:t>
      </w:r>
      <w:r w:rsidRPr="009850FD">
        <w:rPr>
          <w:rFonts w:ascii="Times New Roman" w:hAnsi="Times New Roman" w:cs="Times New Roman"/>
          <w:i/>
          <w:iCs/>
          <w:sz w:val="24"/>
        </w:rPr>
        <w:t>Nature</w:t>
      </w:r>
      <w:r w:rsidRPr="009850FD">
        <w:rPr>
          <w:rFonts w:ascii="Times New Roman" w:hAnsi="Times New Roman" w:cs="Times New Roman"/>
          <w:sz w:val="24"/>
        </w:rPr>
        <w:t xml:space="preserve"> [Internet] 541:353–358. Available from: https://www.nature.com/articles/nature21031</w:t>
      </w:r>
    </w:p>
    <w:p w14:paraId="1005DC86" w14:textId="6B075128"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59CF" w14:textId="77777777" w:rsidR="00F068D4" w:rsidRDefault="00F068D4" w:rsidP="00BC1A06">
      <w:pPr>
        <w:spacing w:after="0" w:line="240" w:lineRule="auto"/>
      </w:pPr>
      <w:r>
        <w:separator/>
      </w:r>
    </w:p>
  </w:endnote>
  <w:endnote w:type="continuationSeparator" w:id="0">
    <w:p w14:paraId="00B69C08" w14:textId="77777777" w:rsidR="00F068D4" w:rsidRDefault="00F068D4"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DA3F" w14:textId="77777777" w:rsidR="00F068D4" w:rsidRDefault="00F068D4" w:rsidP="00BC1A06">
      <w:pPr>
        <w:spacing w:after="0" w:line="240" w:lineRule="auto"/>
      </w:pPr>
      <w:r>
        <w:separator/>
      </w:r>
    </w:p>
  </w:footnote>
  <w:footnote w:type="continuationSeparator" w:id="0">
    <w:p w14:paraId="71F5F020" w14:textId="77777777" w:rsidR="00F068D4" w:rsidRDefault="00F068D4"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36F4"/>
    <w:rsid w:val="00003A6D"/>
    <w:rsid w:val="00007FF9"/>
    <w:rsid w:val="000117E2"/>
    <w:rsid w:val="000134C7"/>
    <w:rsid w:val="00025866"/>
    <w:rsid w:val="00033D03"/>
    <w:rsid w:val="00043665"/>
    <w:rsid w:val="00051DB3"/>
    <w:rsid w:val="000605E7"/>
    <w:rsid w:val="000614AC"/>
    <w:rsid w:val="00066E03"/>
    <w:rsid w:val="0008623C"/>
    <w:rsid w:val="00086763"/>
    <w:rsid w:val="00091936"/>
    <w:rsid w:val="000B3E7F"/>
    <w:rsid w:val="000B6FD8"/>
    <w:rsid w:val="000D062C"/>
    <w:rsid w:val="000D5DD2"/>
    <w:rsid w:val="000D7EC4"/>
    <w:rsid w:val="000F3CA1"/>
    <w:rsid w:val="000F3CDB"/>
    <w:rsid w:val="00117CD9"/>
    <w:rsid w:val="00125614"/>
    <w:rsid w:val="0012745C"/>
    <w:rsid w:val="00136C37"/>
    <w:rsid w:val="00150912"/>
    <w:rsid w:val="00150EAC"/>
    <w:rsid w:val="00153BB1"/>
    <w:rsid w:val="00157CAC"/>
    <w:rsid w:val="00162988"/>
    <w:rsid w:val="00172285"/>
    <w:rsid w:val="00180F6A"/>
    <w:rsid w:val="00182DDF"/>
    <w:rsid w:val="001A7416"/>
    <w:rsid w:val="001B5938"/>
    <w:rsid w:val="001C55F5"/>
    <w:rsid w:val="001D084D"/>
    <w:rsid w:val="001D0DC2"/>
    <w:rsid w:val="001E3F42"/>
    <w:rsid w:val="001E68F3"/>
    <w:rsid w:val="001F2857"/>
    <w:rsid w:val="0020470A"/>
    <w:rsid w:val="00207D42"/>
    <w:rsid w:val="00211A45"/>
    <w:rsid w:val="00215A72"/>
    <w:rsid w:val="002168C5"/>
    <w:rsid w:val="00217723"/>
    <w:rsid w:val="0023347D"/>
    <w:rsid w:val="00265EFA"/>
    <w:rsid w:val="00266729"/>
    <w:rsid w:val="00292711"/>
    <w:rsid w:val="002948FC"/>
    <w:rsid w:val="00295974"/>
    <w:rsid w:val="002A0880"/>
    <w:rsid w:val="002B0762"/>
    <w:rsid w:val="002C476F"/>
    <w:rsid w:val="002D4809"/>
    <w:rsid w:val="002D5CAA"/>
    <w:rsid w:val="002D65AD"/>
    <w:rsid w:val="002F0E8B"/>
    <w:rsid w:val="0030028B"/>
    <w:rsid w:val="00323D29"/>
    <w:rsid w:val="0033680B"/>
    <w:rsid w:val="00344071"/>
    <w:rsid w:val="003529D4"/>
    <w:rsid w:val="00386BD5"/>
    <w:rsid w:val="003A2F95"/>
    <w:rsid w:val="003A374D"/>
    <w:rsid w:val="003A5CA6"/>
    <w:rsid w:val="003B4496"/>
    <w:rsid w:val="003C2FDB"/>
    <w:rsid w:val="003D78B6"/>
    <w:rsid w:val="003E521F"/>
    <w:rsid w:val="003E69C2"/>
    <w:rsid w:val="003F2C0A"/>
    <w:rsid w:val="00404C12"/>
    <w:rsid w:val="00410DE9"/>
    <w:rsid w:val="004214FA"/>
    <w:rsid w:val="00426CF3"/>
    <w:rsid w:val="004441CB"/>
    <w:rsid w:val="00446DF2"/>
    <w:rsid w:val="00464576"/>
    <w:rsid w:val="0047116A"/>
    <w:rsid w:val="0047127A"/>
    <w:rsid w:val="00480357"/>
    <w:rsid w:val="00496362"/>
    <w:rsid w:val="004B2F8C"/>
    <w:rsid w:val="004B331C"/>
    <w:rsid w:val="00516D53"/>
    <w:rsid w:val="0053459C"/>
    <w:rsid w:val="00537967"/>
    <w:rsid w:val="00540F9B"/>
    <w:rsid w:val="0054160A"/>
    <w:rsid w:val="00547F69"/>
    <w:rsid w:val="00550C33"/>
    <w:rsid w:val="005536B0"/>
    <w:rsid w:val="00555E1A"/>
    <w:rsid w:val="00582EE7"/>
    <w:rsid w:val="00596917"/>
    <w:rsid w:val="00597FF2"/>
    <w:rsid w:val="005A2D94"/>
    <w:rsid w:val="005F195C"/>
    <w:rsid w:val="005F3889"/>
    <w:rsid w:val="00610D16"/>
    <w:rsid w:val="00611E3E"/>
    <w:rsid w:val="00615C13"/>
    <w:rsid w:val="0062184A"/>
    <w:rsid w:val="0064402F"/>
    <w:rsid w:val="006445A2"/>
    <w:rsid w:val="00644F80"/>
    <w:rsid w:val="00651112"/>
    <w:rsid w:val="00651ED4"/>
    <w:rsid w:val="00663D98"/>
    <w:rsid w:val="00666540"/>
    <w:rsid w:val="00674325"/>
    <w:rsid w:val="006776B7"/>
    <w:rsid w:val="00683457"/>
    <w:rsid w:val="00696B6A"/>
    <w:rsid w:val="006A7B96"/>
    <w:rsid w:val="006C53F2"/>
    <w:rsid w:val="006D28BF"/>
    <w:rsid w:val="006E5B62"/>
    <w:rsid w:val="006E65F5"/>
    <w:rsid w:val="006E774C"/>
    <w:rsid w:val="00705C73"/>
    <w:rsid w:val="007205AA"/>
    <w:rsid w:val="00724E46"/>
    <w:rsid w:val="00731D83"/>
    <w:rsid w:val="00740659"/>
    <w:rsid w:val="00745B52"/>
    <w:rsid w:val="00751BF1"/>
    <w:rsid w:val="00753583"/>
    <w:rsid w:val="00762A12"/>
    <w:rsid w:val="00786339"/>
    <w:rsid w:val="00786E6D"/>
    <w:rsid w:val="00793957"/>
    <w:rsid w:val="00794BC7"/>
    <w:rsid w:val="007A28F7"/>
    <w:rsid w:val="007A3F4C"/>
    <w:rsid w:val="007B5285"/>
    <w:rsid w:val="007C6EFD"/>
    <w:rsid w:val="007E0C89"/>
    <w:rsid w:val="007E1F1A"/>
    <w:rsid w:val="007E3848"/>
    <w:rsid w:val="007E556B"/>
    <w:rsid w:val="007E64D8"/>
    <w:rsid w:val="007F211C"/>
    <w:rsid w:val="00802567"/>
    <w:rsid w:val="0080395E"/>
    <w:rsid w:val="008143C5"/>
    <w:rsid w:val="00817519"/>
    <w:rsid w:val="00817F48"/>
    <w:rsid w:val="00823CAF"/>
    <w:rsid w:val="00824F78"/>
    <w:rsid w:val="00827506"/>
    <w:rsid w:val="0084566A"/>
    <w:rsid w:val="00857737"/>
    <w:rsid w:val="008611D7"/>
    <w:rsid w:val="00863FD9"/>
    <w:rsid w:val="00865031"/>
    <w:rsid w:val="00870504"/>
    <w:rsid w:val="00875760"/>
    <w:rsid w:val="00875CE5"/>
    <w:rsid w:val="00877B6C"/>
    <w:rsid w:val="008A436D"/>
    <w:rsid w:val="008C00DE"/>
    <w:rsid w:val="008C2B35"/>
    <w:rsid w:val="008E5A7D"/>
    <w:rsid w:val="008E6802"/>
    <w:rsid w:val="009031A2"/>
    <w:rsid w:val="00924C28"/>
    <w:rsid w:val="009322A6"/>
    <w:rsid w:val="00934D51"/>
    <w:rsid w:val="00942FC5"/>
    <w:rsid w:val="00971404"/>
    <w:rsid w:val="00973A98"/>
    <w:rsid w:val="0097731B"/>
    <w:rsid w:val="009850FD"/>
    <w:rsid w:val="0098534A"/>
    <w:rsid w:val="009941BF"/>
    <w:rsid w:val="00997172"/>
    <w:rsid w:val="009B0276"/>
    <w:rsid w:val="009E151D"/>
    <w:rsid w:val="009F1D3E"/>
    <w:rsid w:val="00A019C1"/>
    <w:rsid w:val="00A14939"/>
    <w:rsid w:val="00A1570F"/>
    <w:rsid w:val="00A367DC"/>
    <w:rsid w:val="00A531BC"/>
    <w:rsid w:val="00A57FB0"/>
    <w:rsid w:val="00A6318F"/>
    <w:rsid w:val="00A81086"/>
    <w:rsid w:val="00AA1ADC"/>
    <w:rsid w:val="00AC0D4E"/>
    <w:rsid w:val="00AC1992"/>
    <w:rsid w:val="00AD7E91"/>
    <w:rsid w:val="00AE1349"/>
    <w:rsid w:val="00AF1A1A"/>
    <w:rsid w:val="00B07DDA"/>
    <w:rsid w:val="00B24939"/>
    <w:rsid w:val="00B4102B"/>
    <w:rsid w:val="00B539FD"/>
    <w:rsid w:val="00B72679"/>
    <w:rsid w:val="00B758B1"/>
    <w:rsid w:val="00B86F30"/>
    <w:rsid w:val="00B90FDC"/>
    <w:rsid w:val="00B91B39"/>
    <w:rsid w:val="00BB0671"/>
    <w:rsid w:val="00BC1A06"/>
    <w:rsid w:val="00BD0F6B"/>
    <w:rsid w:val="00BD27C4"/>
    <w:rsid w:val="00BF078A"/>
    <w:rsid w:val="00BF34A0"/>
    <w:rsid w:val="00BF7F31"/>
    <w:rsid w:val="00C5179C"/>
    <w:rsid w:val="00C609FC"/>
    <w:rsid w:val="00C6281F"/>
    <w:rsid w:val="00C65C1E"/>
    <w:rsid w:val="00C72EDC"/>
    <w:rsid w:val="00CA484C"/>
    <w:rsid w:val="00CA7E68"/>
    <w:rsid w:val="00CC51B7"/>
    <w:rsid w:val="00CC64A9"/>
    <w:rsid w:val="00CE330D"/>
    <w:rsid w:val="00CE51BA"/>
    <w:rsid w:val="00D069C5"/>
    <w:rsid w:val="00D16AF5"/>
    <w:rsid w:val="00D24483"/>
    <w:rsid w:val="00D40D96"/>
    <w:rsid w:val="00D45A29"/>
    <w:rsid w:val="00D51557"/>
    <w:rsid w:val="00D556A5"/>
    <w:rsid w:val="00D55CE6"/>
    <w:rsid w:val="00D64A9C"/>
    <w:rsid w:val="00D65C07"/>
    <w:rsid w:val="00D66471"/>
    <w:rsid w:val="00D807D8"/>
    <w:rsid w:val="00DA6F17"/>
    <w:rsid w:val="00DB2BE7"/>
    <w:rsid w:val="00DC1219"/>
    <w:rsid w:val="00DD5706"/>
    <w:rsid w:val="00DF2D75"/>
    <w:rsid w:val="00DF3586"/>
    <w:rsid w:val="00DF4F22"/>
    <w:rsid w:val="00DF73B7"/>
    <w:rsid w:val="00E04297"/>
    <w:rsid w:val="00E069E5"/>
    <w:rsid w:val="00E4455D"/>
    <w:rsid w:val="00E47EC9"/>
    <w:rsid w:val="00E80208"/>
    <w:rsid w:val="00E87D00"/>
    <w:rsid w:val="00E9058A"/>
    <w:rsid w:val="00EA052E"/>
    <w:rsid w:val="00EB7365"/>
    <w:rsid w:val="00EC3640"/>
    <w:rsid w:val="00EC4C99"/>
    <w:rsid w:val="00ED728E"/>
    <w:rsid w:val="00EF1378"/>
    <w:rsid w:val="00F00523"/>
    <w:rsid w:val="00F02D5C"/>
    <w:rsid w:val="00F068D4"/>
    <w:rsid w:val="00F143F3"/>
    <w:rsid w:val="00F366A7"/>
    <w:rsid w:val="00F36D51"/>
    <w:rsid w:val="00F76581"/>
    <w:rsid w:val="00F83A8C"/>
    <w:rsid w:val="00F94740"/>
    <w:rsid w:val="00F95593"/>
    <w:rsid w:val="00F96FB9"/>
    <w:rsid w:val="00FA534E"/>
    <w:rsid w:val="00FB3B2D"/>
    <w:rsid w:val="00FB760A"/>
    <w:rsid w:val="00FC39FB"/>
    <w:rsid w:val="00FC5FC8"/>
    <w:rsid w:val="00FE07BB"/>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2507</TotalTime>
  <Pages>7</Pages>
  <Words>3624</Words>
  <Characters>20661</Characters>
  <Application>Microsoft Office Word</Application>
  <DocSecurity>0</DocSecurity>
  <Lines>172</Lines>
  <Paragraphs>48</Paragraphs>
  <ScaleCrop>false</ScaleCrop>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271</cp:revision>
  <dcterms:created xsi:type="dcterms:W3CDTF">2023-07-13T14:26:00Z</dcterms:created>
  <dcterms:modified xsi:type="dcterms:W3CDTF">2023-10-22T22:18:00Z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