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F78" w14:textId="492D6E50" w:rsidR="001B686D" w:rsidRDefault="00647F7A">
      <w:r>
        <w:t>Methods – General</w:t>
      </w:r>
    </w:p>
    <w:p w14:paraId="08FCCD7E" w14:textId="77777777" w:rsidR="00647F7A" w:rsidRDefault="00647F7A"/>
    <w:p w14:paraId="328A3AB9" w14:textId="64F34E35" w:rsidR="00647F7A" w:rsidRDefault="00647F7A">
      <w:r>
        <w:t xml:space="preserve">To address the two broad questions of this thesis – the evolution of vision and the evolution of chemokine signalling </w:t>
      </w:r>
      <w:r w:rsidR="0081335D">
        <w:t>–</w:t>
      </w:r>
      <w:r>
        <w:t xml:space="preserve"> </w:t>
      </w:r>
      <w:r w:rsidR="0081335D">
        <w:t xml:space="preserve">I used bioinformatic approaches. Although the exact methods used for each chapters are specific, </w:t>
      </w:r>
      <w:r w:rsidR="005B3F14">
        <w:t xml:space="preserve">they share </w:t>
      </w:r>
      <w:r w:rsidR="0081335D">
        <w:t xml:space="preserve">some general </w:t>
      </w:r>
      <w:r w:rsidR="005B3F14">
        <w:t>communalities.</w:t>
      </w:r>
    </w:p>
    <w:p w14:paraId="203716A5" w14:textId="0F075EAD" w:rsidR="005B3F14" w:rsidRDefault="005B3F14">
      <w:r>
        <w:t>In this chapter, I will cover the main steps that were common for all results chapters, describing how the techniques/tools used work. However, further details of how these techniques/tools were used are described more precisely in each respective chapters.</w:t>
      </w:r>
    </w:p>
    <w:p w14:paraId="14801F46" w14:textId="2ACD4FA0" w:rsidR="005B3F14" w:rsidRDefault="007026FF" w:rsidP="007026FF">
      <w:r>
        <w:t>Two broad categories of methods were used in this thesis: molecular phylogenetic analyses</w:t>
      </w:r>
      <w:r w:rsidR="005C6234">
        <w:t xml:space="preserve">; and single-cell RNA sequencing analyses. </w:t>
      </w:r>
    </w:p>
    <w:p w14:paraId="7C4AF41D" w14:textId="77777777" w:rsidR="00F91B22" w:rsidRDefault="00F91B22" w:rsidP="007026FF"/>
    <w:p w14:paraId="0BC1420E" w14:textId="0B6D37B7" w:rsidR="005C6234" w:rsidRDefault="00F91B22" w:rsidP="007026FF">
      <w:r>
        <w:t>Molecular phylogenetic analyses</w:t>
      </w:r>
      <w:r w:rsidR="00054DE5">
        <w:t xml:space="preserve"> (used in chapters 3,4,5)</w:t>
      </w:r>
    </w:p>
    <w:p w14:paraId="52E08E4E" w14:textId="12B90176" w:rsidR="00C12EFE" w:rsidRDefault="00C12EFE" w:rsidP="00C12EFE">
      <w:pPr>
        <w:pStyle w:val="ListParagraph"/>
        <w:numPr>
          <w:ilvl w:val="0"/>
          <w:numId w:val="4"/>
        </w:numPr>
      </w:pPr>
      <w:r>
        <w:t>A first paragraph mentioning the main steps</w:t>
      </w:r>
      <w:r w:rsidR="00B83EF7">
        <w:t xml:space="preserve"> with preliminary explanation:</w:t>
      </w:r>
    </w:p>
    <w:p w14:paraId="19D13967" w14:textId="4C0C13DE" w:rsidR="00C12EFE" w:rsidRDefault="00C12EFE" w:rsidP="00C12EFE">
      <w:pPr>
        <w:pStyle w:val="ListParagraph"/>
        <w:numPr>
          <w:ilvl w:val="1"/>
          <w:numId w:val="4"/>
        </w:numPr>
      </w:pPr>
      <w:r>
        <w:t xml:space="preserve">Identifying what gene families to study to answer research question e.g. </w:t>
      </w:r>
      <w:r w:rsidR="00B83EF7">
        <w:t xml:space="preserve">from </w:t>
      </w:r>
      <w:proofErr w:type="spellStart"/>
      <w:r w:rsidR="00B83EF7">
        <w:t>kegg</w:t>
      </w:r>
      <w:proofErr w:type="spellEnd"/>
      <w:r w:rsidR="00B83EF7">
        <w:t xml:space="preserve"> pathways etc.</w:t>
      </w:r>
    </w:p>
    <w:p w14:paraId="1F74A27B" w14:textId="68BD4E76" w:rsidR="00B83EF7" w:rsidRDefault="00B83EF7" w:rsidP="00C12EFE">
      <w:pPr>
        <w:pStyle w:val="ListParagraph"/>
        <w:numPr>
          <w:ilvl w:val="1"/>
          <w:numId w:val="4"/>
        </w:numPr>
      </w:pPr>
      <w:r>
        <w:t>Choice of species to look into</w:t>
      </w:r>
    </w:p>
    <w:p w14:paraId="323F6E0B" w14:textId="0E3D13CB" w:rsidR="00B83EF7" w:rsidRDefault="00B83EF7" w:rsidP="00C12EFE">
      <w:pPr>
        <w:pStyle w:val="ListParagraph"/>
        <w:numPr>
          <w:ilvl w:val="1"/>
          <w:numId w:val="4"/>
        </w:numPr>
      </w:pPr>
      <w:r>
        <w:t>Building phylogenetic trees</w:t>
      </w:r>
    </w:p>
    <w:p w14:paraId="50F2FA49" w14:textId="6A9860BF" w:rsidR="00B83EF7" w:rsidRDefault="00B83EF7" w:rsidP="00C12EFE">
      <w:pPr>
        <w:pStyle w:val="ListParagraph"/>
        <w:numPr>
          <w:ilvl w:val="1"/>
          <w:numId w:val="4"/>
        </w:numPr>
      </w:pPr>
      <w:r>
        <w:t>Reconciling gene tree to the species tree</w:t>
      </w:r>
    </w:p>
    <w:p w14:paraId="77C710DE" w14:textId="77777777" w:rsidR="00B83EF7" w:rsidRDefault="00B83EF7" w:rsidP="00B83EF7">
      <w:pPr>
        <w:pStyle w:val="ListParagraph"/>
        <w:ind w:left="1080"/>
      </w:pPr>
    </w:p>
    <w:p w14:paraId="59D8CA36" w14:textId="3410E871" w:rsidR="00C41677" w:rsidRDefault="005F5C8A" w:rsidP="005F5C8A">
      <w:pPr>
        <w:pStyle w:val="ListParagraph"/>
        <w:numPr>
          <w:ilvl w:val="0"/>
          <w:numId w:val="2"/>
        </w:numPr>
      </w:pPr>
      <w:r>
        <w:t>Choice of species to do the search in</w:t>
      </w:r>
      <w:r w:rsidR="00A01060">
        <w:t>:</w:t>
      </w:r>
    </w:p>
    <w:p w14:paraId="19DB641A" w14:textId="3486A2E9" w:rsidR="00A01060" w:rsidRDefault="00A01060" w:rsidP="00A01060">
      <w:pPr>
        <w:pStyle w:val="ListParagraph"/>
        <w:numPr>
          <w:ilvl w:val="1"/>
          <w:numId w:val="2"/>
        </w:numPr>
      </w:pPr>
      <w:r>
        <w:t>Taxonomic distribution</w:t>
      </w:r>
    </w:p>
    <w:p w14:paraId="10F28E7A" w14:textId="2F891DB3" w:rsidR="00A01060" w:rsidRDefault="00A01060" w:rsidP="00A01060">
      <w:pPr>
        <w:pStyle w:val="ListParagraph"/>
        <w:numPr>
          <w:ilvl w:val="1"/>
          <w:numId w:val="2"/>
        </w:numPr>
      </w:pPr>
      <w:r>
        <w:t xml:space="preserve">BUSCO proteome </w:t>
      </w:r>
      <w:r w:rsidR="000B5FA4">
        <w:t>completeness</w:t>
      </w:r>
    </w:p>
    <w:p w14:paraId="22A64742" w14:textId="1FF9B4CA" w:rsidR="00A01060" w:rsidRDefault="00A01060" w:rsidP="00A01060">
      <w:pPr>
        <w:pStyle w:val="ListParagraph"/>
        <w:numPr>
          <w:ilvl w:val="1"/>
          <w:numId w:val="2"/>
        </w:numPr>
      </w:pPr>
      <w:r>
        <w:t>Differences in different projects</w:t>
      </w:r>
      <w:r w:rsidR="00054DE5">
        <w:t>...</w:t>
      </w:r>
    </w:p>
    <w:p w14:paraId="28365D5A" w14:textId="77777777" w:rsidR="005F5C8A" w:rsidRDefault="005F5C8A" w:rsidP="005F5C8A"/>
    <w:p w14:paraId="214BF862" w14:textId="0973A1C0" w:rsidR="005F5C8A" w:rsidRDefault="00A01060" w:rsidP="00A01060">
      <w:pPr>
        <w:pStyle w:val="ListParagraph"/>
        <w:numPr>
          <w:ilvl w:val="0"/>
          <w:numId w:val="2"/>
        </w:numPr>
      </w:pPr>
      <w:r>
        <w:t>Phylogenetic analyses:</w:t>
      </w:r>
    </w:p>
    <w:p w14:paraId="48E0D5C9" w14:textId="4C0BAD53" w:rsidR="00F91B22" w:rsidRDefault="003C087F" w:rsidP="00A01060">
      <w:pPr>
        <w:pStyle w:val="ListParagraph"/>
        <w:numPr>
          <w:ilvl w:val="1"/>
          <w:numId w:val="2"/>
        </w:numPr>
      </w:pPr>
      <w:r>
        <w:t>Data mining</w:t>
      </w:r>
    </w:p>
    <w:p w14:paraId="677187AF" w14:textId="0338A753" w:rsidR="00054DE5" w:rsidRDefault="00054DE5" w:rsidP="00A01060">
      <w:pPr>
        <w:pStyle w:val="ListParagraph"/>
        <w:numPr>
          <w:ilvl w:val="1"/>
          <w:numId w:val="2"/>
        </w:numPr>
      </w:pPr>
      <w:r>
        <w:t xml:space="preserve">Aliments and trimming: what are considerations to make. Pros and cons of different </w:t>
      </w:r>
      <w:r w:rsidR="00981341">
        <w:t>parameters</w:t>
      </w:r>
    </w:p>
    <w:p w14:paraId="194A90E6" w14:textId="48B96036" w:rsidR="003C087F" w:rsidRDefault="005074B8" w:rsidP="00A01060">
      <w:pPr>
        <w:pStyle w:val="ListParagraph"/>
        <w:numPr>
          <w:ilvl w:val="1"/>
          <w:numId w:val="2"/>
        </w:numPr>
      </w:pPr>
      <w:r>
        <w:t>Gene tree construction</w:t>
      </w:r>
      <w:r w:rsidR="00981341">
        <w:t xml:space="preserve">: model finder, </w:t>
      </w:r>
      <w:proofErr w:type="spellStart"/>
      <w:r w:rsidR="00981341">
        <w:t>iqtree</w:t>
      </w:r>
      <w:proofErr w:type="spellEnd"/>
      <w:r w:rsidR="00981341">
        <w:t>, support values</w:t>
      </w:r>
    </w:p>
    <w:p w14:paraId="12C38465" w14:textId="77777777" w:rsidR="003A1B91" w:rsidRDefault="00981341" w:rsidP="00B83EF7">
      <w:pPr>
        <w:pStyle w:val="ListParagraph"/>
        <w:numPr>
          <w:ilvl w:val="1"/>
          <w:numId w:val="2"/>
        </w:numPr>
      </w:pPr>
      <w:r>
        <w:t>Gene tree to species tree reconciliation</w:t>
      </w:r>
      <w:r w:rsidR="00B83EF7">
        <w:t xml:space="preserve">: </w:t>
      </w:r>
    </w:p>
    <w:p w14:paraId="02E3ACED" w14:textId="45380FD0" w:rsidR="00B83EF7" w:rsidRDefault="00B83EF7" w:rsidP="003A1B91">
      <w:pPr>
        <w:pStyle w:val="ListParagraph"/>
        <w:numPr>
          <w:ilvl w:val="2"/>
          <w:numId w:val="2"/>
        </w:numPr>
      </w:pPr>
      <w:r>
        <w:t xml:space="preserve">Constructing species tree as backbone for gene tree: using </w:t>
      </w:r>
      <w:proofErr w:type="spellStart"/>
      <w:r>
        <w:t>busco</w:t>
      </w:r>
      <w:proofErr w:type="spellEnd"/>
      <w:r>
        <w:t xml:space="preserve"> genes for </w:t>
      </w:r>
      <w:proofErr w:type="spellStart"/>
      <w:r>
        <w:t>supermatrix</w:t>
      </w:r>
      <w:proofErr w:type="spellEnd"/>
      <w:r>
        <w:t>; checking for known topology etc.</w:t>
      </w:r>
    </w:p>
    <w:p w14:paraId="08089352" w14:textId="5A0A7361" w:rsidR="003A1B91" w:rsidRDefault="003A1B91" w:rsidP="003A1B91">
      <w:pPr>
        <w:pStyle w:val="ListParagraph"/>
        <w:numPr>
          <w:ilvl w:val="2"/>
          <w:numId w:val="2"/>
        </w:numPr>
      </w:pPr>
      <w:r>
        <w:t>Preparing gene tree: no polytomies</w:t>
      </w:r>
    </w:p>
    <w:p w14:paraId="3AA4F4E1" w14:textId="78283E7C" w:rsidR="00834FEF" w:rsidRDefault="00834FEF" w:rsidP="003A1B91">
      <w:pPr>
        <w:pStyle w:val="ListParagraph"/>
        <w:numPr>
          <w:ilvl w:val="2"/>
          <w:numId w:val="2"/>
        </w:numPr>
      </w:pPr>
      <w:proofErr w:type="spellStart"/>
      <w:r>
        <w:t>Generax</w:t>
      </w:r>
      <w:proofErr w:type="spellEnd"/>
      <w:r>
        <w:t>: parameters</w:t>
      </w:r>
    </w:p>
    <w:p w14:paraId="48263BBF" w14:textId="736DB283" w:rsidR="005074B8" w:rsidRDefault="005074B8" w:rsidP="00A01060">
      <w:pPr>
        <w:pStyle w:val="ListParagraph"/>
        <w:numPr>
          <w:ilvl w:val="1"/>
          <w:numId w:val="2"/>
        </w:numPr>
      </w:pPr>
    </w:p>
    <w:p w14:paraId="3CA354F9" w14:textId="77777777" w:rsidR="005074B8" w:rsidRDefault="005074B8" w:rsidP="005074B8"/>
    <w:p w14:paraId="024C2683" w14:textId="77777777" w:rsidR="00B83EF7" w:rsidRDefault="00B83EF7" w:rsidP="005074B8"/>
    <w:p w14:paraId="74B1CA28" w14:textId="2A140654" w:rsidR="005074B8" w:rsidRDefault="005074B8" w:rsidP="005074B8">
      <w:r>
        <w:t>Single-cell analyses</w:t>
      </w:r>
      <w:r w:rsidR="00054DE5">
        <w:t xml:space="preserve"> (used in chapter 3)</w:t>
      </w:r>
    </w:p>
    <w:p w14:paraId="1EFEADE5" w14:textId="5D438A59" w:rsidR="00054DE5" w:rsidRDefault="00054DE5" w:rsidP="00054DE5">
      <w:pPr>
        <w:pStyle w:val="ListParagraph"/>
        <w:numPr>
          <w:ilvl w:val="0"/>
          <w:numId w:val="3"/>
        </w:numPr>
      </w:pPr>
      <w:r>
        <w:t>Choice of datasets / considerations... although generic because details should be in the chapter.</w:t>
      </w:r>
    </w:p>
    <w:p w14:paraId="55957815" w14:textId="79E83BA1" w:rsidR="00BE2DBA" w:rsidRDefault="00BE2DBA" w:rsidP="00054DE5">
      <w:pPr>
        <w:pStyle w:val="ListParagraph"/>
        <w:numPr>
          <w:ilvl w:val="0"/>
          <w:numId w:val="3"/>
        </w:numPr>
      </w:pPr>
      <w:r>
        <w:t>Choice of method to cluster cells: metacells because of low coverage...</w:t>
      </w:r>
    </w:p>
    <w:p w14:paraId="47BB915F" w14:textId="477D96C8" w:rsidR="00E92E1E" w:rsidRDefault="00BE2DBA" w:rsidP="00E92E1E">
      <w:pPr>
        <w:pStyle w:val="ListParagraph"/>
        <w:numPr>
          <w:ilvl w:val="0"/>
          <w:numId w:val="3"/>
        </w:numPr>
      </w:pPr>
      <w:r>
        <w:lastRenderedPageBreak/>
        <w:t xml:space="preserve">Issue of having to compare </w:t>
      </w:r>
      <w:r w:rsidR="00E92E1E">
        <w:t>distantly related species</w:t>
      </w:r>
    </w:p>
    <w:p w14:paraId="188C05CD" w14:textId="661FC7F8" w:rsidR="00E92E1E" w:rsidRDefault="00E92E1E" w:rsidP="00E92E1E">
      <w:pPr>
        <w:pStyle w:val="ListParagraph"/>
        <w:numPr>
          <w:ilvl w:val="0"/>
          <w:numId w:val="3"/>
        </w:numPr>
      </w:pPr>
      <w:r>
        <w:t>Tailored methods / question driven methods</w:t>
      </w:r>
    </w:p>
    <w:p w14:paraId="0C437818" w14:textId="77777777" w:rsidR="00E92E1E" w:rsidRDefault="00E92E1E" w:rsidP="00E92E1E">
      <w:pPr>
        <w:pStyle w:val="ListParagraph"/>
        <w:numPr>
          <w:ilvl w:val="0"/>
          <w:numId w:val="3"/>
        </w:numPr>
      </w:pPr>
    </w:p>
    <w:p w14:paraId="5DB13EA8" w14:textId="77777777" w:rsidR="005074B8" w:rsidRDefault="005074B8" w:rsidP="005074B8"/>
    <w:sectPr w:rsidR="0050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02EA"/>
    <w:multiLevelType w:val="hybridMultilevel"/>
    <w:tmpl w:val="22EE6D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A11E1"/>
    <w:multiLevelType w:val="hybridMultilevel"/>
    <w:tmpl w:val="0276A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BA4C2C"/>
    <w:multiLevelType w:val="hybridMultilevel"/>
    <w:tmpl w:val="11C40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516221"/>
    <w:multiLevelType w:val="hybridMultilevel"/>
    <w:tmpl w:val="CF904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38268">
    <w:abstractNumId w:val="3"/>
  </w:num>
  <w:num w:numId="2" w16cid:durableId="600334943">
    <w:abstractNumId w:val="0"/>
  </w:num>
  <w:num w:numId="3" w16cid:durableId="527328504">
    <w:abstractNumId w:val="2"/>
  </w:num>
  <w:num w:numId="4" w16cid:durableId="112947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D"/>
    <w:rsid w:val="00054DE5"/>
    <w:rsid w:val="0008623C"/>
    <w:rsid w:val="000B5FA4"/>
    <w:rsid w:val="00363918"/>
    <w:rsid w:val="003935FF"/>
    <w:rsid w:val="003A1B91"/>
    <w:rsid w:val="003C087F"/>
    <w:rsid w:val="005074B8"/>
    <w:rsid w:val="005B3F14"/>
    <w:rsid w:val="005C6234"/>
    <w:rsid w:val="005F5C8A"/>
    <w:rsid w:val="00615C13"/>
    <w:rsid w:val="00647F7A"/>
    <w:rsid w:val="007026FF"/>
    <w:rsid w:val="007E3848"/>
    <w:rsid w:val="0081335D"/>
    <w:rsid w:val="00834FEF"/>
    <w:rsid w:val="00970724"/>
    <w:rsid w:val="00981341"/>
    <w:rsid w:val="00A01060"/>
    <w:rsid w:val="00B83EF7"/>
    <w:rsid w:val="00BC454D"/>
    <w:rsid w:val="00BE2DBA"/>
    <w:rsid w:val="00C12EFE"/>
    <w:rsid w:val="00C41677"/>
    <w:rsid w:val="00DF3586"/>
    <w:rsid w:val="00E87D00"/>
    <w:rsid w:val="00E92E1E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C50"/>
  <w15:chartTrackingRefBased/>
  <w15:docId w15:val="{FB3234F5-104C-48F6-BBE8-EF0EAEC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25</cp:revision>
  <dcterms:created xsi:type="dcterms:W3CDTF">2023-07-02T14:10:00Z</dcterms:created>
  <dcterms:modified xsi:type="dcterms:W3CDTF">2023-07-30T09:40:00Z</dcterms:modified>
</cp:coreProperties>
</file>