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BF78" w14:textId="492D6E50" w:rsidR="001B686D" w:rsidRDefault="00647F7A">
      <w:r>
        <w:t>Methods – General</w:t>
      </w:r>
    </w:p>
    <w:p w14:paraId="08FCCD7E" w14:textId="77777777" w:rsidR="00647F7A" w:rsidRDefault="00647F7A"/>
    <w:p w14:paraId="328A3AB9" w14:textId="64F34E35" w:rsidR="00647F7A" w:rsidRDefault="00647F7A">
      <w:r>
        <w:t xml:space="preserve">To address the two broad questions of this thesis – the evolution of vision and the evolution of chemokine signalling </w:t>
      </w:r>
      <w:r w:rsidR="0081335D">
        <w:t>–</w:t>
      </w:r>
      <w:r>
        <w:t xml:space="preserve"> </w:t>
      </w:r>
      <w:r w:rsidR="0081335D">
        <w:t xml:space="preserve">I used bioinformatic approaches. Although the exact methods used for each </w:t>
      </w:r>
      <w:proofErr w:type="gramStart"/>
      <w:r w:rsidR="0081335D">
        <w:t>chapters</w:t>
      </w:r>
      <w:proofErr w:type="gramEnd"/>
      <w:r w:rsidR="0081335D">
        <w:t xml:space="preserve"> are specific, </w:t>
      </w:r>
      <w:r w:rsidR="005B3F14">
        <w:t xml:space="preserve">they share </w:t>
      </w:r>
      <w:r w:rsidR="0081335D">
        <w:t xml:space="preserve">some general </w:t>
      </w:r>
      <w:r w:rsidR="005B3F14">
        <w:t>communalities.</w:t>
      </w:r>
    </w:p>
    <w:p w14:paraId="203716A5" w14:textId="0F075EAD" w:rsidR="005B3F14" w:rsidRDefault="005B3F14">
      <w:r>
        <w:t xml:space="preserve">In this chapter, I will cover the main steps that were common for all results chapters, describing how the techniques/tools used work. However, further details of how these techniques/tools were used are described more precisely in each respective </w:t>
      </w:r>
      <w:proofErr w:type="gramStart"/>
      <w:r>
        <w:t>chapters</w:t>
      </w:r>
      <w:proofErr w:type="gramEnd"/>
      <w:r>
        <w:t>.</w:t>
      </w:r>
    </w:p>
    <w:p w14:paraId="14801F46" w14:textId="2ACD4FA0" w:rsidR="005B3F14" w:rsidRDefault="007026FF" w:rsidP="007026FF">
      <w:r>
        <w:t>Two broad categories of methods were used in this thesis: molecular phylogenetic analyses</w:t>
      </w:r>
      <w:r w:rsidR="005C6234">
        <w:t xml:space="preserve">; and single-cell RNA sequencing analyses. </w:t>
      </w:r>
    </w:p>
    <w:p w14:paraId="7C4AF41D" w14:textId="77777777" w:rsidR="00F91B22" w:rsidRDefault="00F91B22" w:rsidP="007026FF"/>
    <w:p w14:paraId="0BC1420E" w14:textId="74765FED" w:rsidR="005C6234" w:rsidRDefault="00F91B22" w:rsidP="007026FF">
      <w:r>
        <w:t>Molecular phylogenetic analyses</w:t>
      </w:r>
    </w:p>
    <w:p w14:paraId="48E0D5C9" w14:textId="4C0BAD53" w:rsidR="00F91B22" w:rsidRDefault="003C087F" w:rsidP="00F91B22">
      <w:pPr>
        <w:pStyle w:val="ListParagraph"/>
        <w:numPr>
          <w:ilvl w:val="0"/>
          <w:numId w:val="2"/>
        </w:numPr>
      </w:pPr>
      <w:r>
        <w:t>Data mining</w:t>
      </w:r>
    </w:p>
    <w:p w14:paraId="194A90E6" w14:textId="5B6823BA" w:rsidR="003C087F" w:rsidRDefault="005074B8" w:rsidP="00F91B22">
      <w:pPr>
        <w:pStyle w:val="ListParagraph"/>
        <w:numPr>
          <w:ilvl w:val="0"/>
          <w:numId w:val="2"/>
        </w:numPr>
      </w:pPr>
      <w:r>
        <w:t xml:space="preserve">Gene tree construction </w:t>
      </w:r>
    </w:p>
    <w:p w14:paraId="48263BBF" w14:textId="49086B39" w:rsidR="005074B8" w:rsidRDefault="005074B8" w:rsidP="00F91B22">
      <w:pPr>
        <w:pStyle w:val="ListParagraph"/>
        <w:numPr>
          <w:ilvl w:val="0"/>
          <w:numId w:val="2"/>
        </w:numPr>
      </w:pPr>
      <w:r>
        <w:t>Etc</w:t>
      </w:r>
    </w:p>
    <w:p w14:paraId="3CA354F9" w14:textId="77777777" w:rsidR="005074B8" w:rsidRDefault="005074B8" w:rsidP="005074B8"/>
    <w:p w14:paraId="74B1CA28" w14:textId="4B3CCA96" w:rsidR="005074B8" w:rsidRDefault="005074B8" w:rsidP="005074B8">
      <w:r>
        <w:t>Single-cell analyses</w:t>
      </w:r>
    </w:p>
    <w:p w14:paraId="5DB13EA8" w14:textId="77777777" w:rsidR="005074B8" w:rsidRDefault="005074B8" w:rsidP="005074B8"/>
    <w:sectPr w:rsidR="0050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02EA"/>
    <w:multiLevelType w:val="hybridMultilevel"/>
    <w:tmpl w:val="D27C75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516221"/>
    <w:multiLevelType w:val="hybridMultilevel"/>
    <w:tmpl w:val="CF9044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4738268">
    <w:abstractNumId w:val="1"/>
  </w:num>
  <w:num w:numId="2" w16cid:durableId="6003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D"/>
    <w:rsid w:val="0008623C"/>
    <w:rsid w:val="003C087F"/>
    <w:rsid w:val="005074B8"/>
    <w:rsid w:val="005B3F14"/>
    <w:rsid w:val="005C6234"/>
    <w:rsid w:val="00615C13"/>
    <w:rsid w:val="00647F7A"/>
    <w:rsid w:val="007026FF"/>
    <w:rsid w:val="007E3848"/>
    <w:rsid w:val="0081335D"/>
    <w:rsid w:val="00BC454D"/>
    <w:rsid w:val="00DF3586"/>
    <w:rsid w:val="00E87D00"/>
    <w:rsid w:val="00F9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0C50"/>
  <w15:chartTrackingRefBased/>
  <w15:docId w15:val="{FB3234F5-104C-48F6-BBE8-EF0EAEC8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10</cp:revision>
  <dcterms:created xsi:type="dcterms:W3CDTF">2023-07-02T14:10:00Z</dcterms:created>
  <dcterms:modified xsi:type="dcterms:W3CDTF">2023-07-02T15:45:00Z</dcterms:modified>
</cp:coreProperties>
</file>