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Software Requirements Specification</w:t>
      </w:r>
    </w:p>
    <w:p>
      <w:pPr>
        <w:pStyle w:val="Subtitle"/>
        <w:jc w:val="center"/>
      </w:pPr>
      <w:r>
        <w:t>Cardano Pub/Sub Framework Research Prototype</w:t>
        <w:br/>
        <w:t>(D2-aligned, incremental implementation)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Field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Document version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0.1 - Baseline SRS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Date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25 August 2026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Initial deployment target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Local Cardano devnet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Initial runtime size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3 Java Pub/Sub nodes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Primary implementation language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Java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Cardano contract language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Aiken recommended; equivalent Plutus-family implementation acceptable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Primary architectural source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Cardano Pub/Sub Framework - Design and Architecture, Deliverable D2, September 2024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Purpose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Research prototype suitable as the implementation basis for a conference paper</w:t>
            </w:r>
          </w:p>
        </w:tc>
      </w:tr>
    </w:tbl>
    <w:p/>
    <w:p>
      <w:pPr>
        <w:jc w:val="center"/>
      </w:pPr>
      <w:r>
        <w:rPr>
          <w:i/>
        </w:rPr>
        <w:t>Status: implementation baseline; requirements may be refined after the first executable milestones.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SRS defines an incremental research prototype of the Cardano Pub/Sub architecture described in Deliverable D2. The prototype shall begin with infrastructure and a three-node Java network, then add the on-chain topic registry, peer sampling, topic navigation, hybrid dissemination, and finally the event-persistence subsystem. The intent is to build an executable system that remains close to D2 while explicitly documenting any Cardano- or prototype-driven substitutions.</w:t>
      </w:r>
    </w:p>
    <w:p>
      <w:r>
        <w:t>The initial three-node deployment is a functional-development target, not the final experimental scale. The software shall therefore be parameterized so later conference experiments can increase the number of processes/containers without redesigning the protocols.</w:t>
      </w:r>
    </w:p>
    <w:p>
      <w:pPr>
        <w:pStyle w:val="Heading2"/>
      </w:pPr>
      <w:r>
        <w:t>1.1 Goals</w:t>
      </w:r>
    </w:p>
    <w:p>
      <w:pPr>
        <w:pStyle w:val="ListBullet"/>
      </w:pPr>
      <w:r>
        <w:t>Produce a repeatable local Cardano devnet and a reproducible three-node Java deployment.</w:t>
      </w:r>
    </w:p>
    <w:p>
      <w:pPr>
        <w:pStyle w:val="ListBullet"/>
      </w:pPr>
      <w:r>
        <w:t>Implement D2 topic administration on Cardano, including owners, administrators, publishers, retention period, and replication factor.</w:t>
      </w:r>
    </w:p>
    <w:p>
      <w:pPr>
        <w:pStyle w:val="ListBullet"/>
      </w:pPr>
      <w:r>
        <w:t>Implement the three-layer P2P overlay described in D2: SecureCyclon peer sampling, Vicinity-based navigation, and same-topic hybrid dissemination.</w:t>
      </w:r>
    </w:p>
    <w:p>
      <w:pPr>
        <w:pStyle w:val="ListBullet"/>
      </w:pPr>
      <w:r>
        <w:t>Implement D2 event persistence using a globally known replication-server set and a one-hop clique DHT.</w:t>
      </w:r>
    </w:p>
    <w:p>
      <w:pPr>
        <w:pStyle w:val="ListBullet"/>
      </w:pPr>
      <w:r>
        <w:t>Collect protocol and system metrics suitable for a research evaluation and later conference-paper figures/tables.</w:t>
      </w:r>
    </w:p>
    <w:p>
      <w:pPr>
        <w:pStyle w:val="ListBullet"/>
      </w:pPr>
      <w:r>
        <w:t>Keep protocol logic modular enough to compare the real implementation against the existing Java PeerNet/PeerSim-family simulations.</w:t>
      </w:r>
    </w:p>
    <w:p>
      <w:pPr>
        <w:pStyle w:val="Heading2"/>
      </w:pPr>
      <w:r>
        <w:t>1.2 Non-goals for version 1</w:t>
      </w:r>
    </w:p>
    <w:p>
      <w:pPr>
        <w:pStyle w:val="ListBullet"/>
      </w:pPr>
      <w:r>
        <w:t>Production deployment, mainnet operation, production wallet custody, or economic security.</w:t>
      </w:r>
    </w:p>
    <w:p>
      <w:pPr>
        <w:pStyle w:val="ListBullet"/>
      </w:pPr>
      <w:r>
        <w:t>The replication-server incentive, reward, deposit-slashing, Proof-of-Replication, or Proof-of-Retrievability mechanism. D2 explicitly leaves this line of work open.</w:t>
      </w:r>
    </w:p>
    <w:p>
      <w:pPr>
        <w:pStyle w:val="ListBullet"/>
      </w:pPr>
      <w:r>
        <w:t>Private-topic subscriber authorization or key-distribution protocols. D2 recommends encryption when confidentiality is required but does not specify the mechanism.</w:t>
      </w:r>
    </w:p>
    <w:p>
      <w:pPr>
        <w:pStyle w:val="ListBullet"/>
      </w:pPr>
      <w:r>
        <w:t>Internet-scale NAT traversal, relay discovery, DDoS resistance, or production PKI/TLS deployment.</w:t>
      </w:r>
    </w:p>
    <w:p>
      <w:pPr>
        <w:pStyle w:val="ListBullet"/>
      </w:pPr>
      <w:r>
        <w:t>Performance claims based only on the initial three-node deployment.</w:t>
      </w:r>
    </w:p>
    <w:p>
      <w:pPr>
        <w:pStyle w:val="Heading1"/>
      </w:pPr>
      <w:r>
        <w:t>2. Architectural basis and interpretation rules</w:t>
      </w:r>
    </w:p>
    <w:p>
      <w:r>
        <w:t>Requirements marked as D2-derived preserve the report's terminology and design intent. Where D2 is algorithmic rather than implementation-specific, this SRS specifies an implementation boundary and acceptance behavior without inventing details that D2 does not provide. Where the Cardano eUTxO model requires a different realization from a conventional mutable smart-contract object, the substitution is called out explicitly.</w:t>
      </w:r>
    </w:p>
    <w:p>
      <w:pPr>
        <w:pStyle w:val="Heading2"/>
      </w:pPr>
      <w:r>
        <w:t>2.1 D2 components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D2 area</w:t>
            </w:r>
          </w:p>
        </w:tc>
        <w:tc>
          <w:tcPr>
            <w:tcW w:type="dxa" w:w="4876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Prototype component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Initial status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Chapter 2 - Pub/Sub Administration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Cardano Topic Registry contract + Java Registry Adapter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3.3.1 - Peer Sampling Layer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SecureCyclon-compatible Java protocol module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Required; exact protocol details depend on SecureCyclon paper/simulation specification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3.3.2 - Navigation Layer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Vicinity-style topic navigation and finger-topic views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3.3.3 - Dissemination Layer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Same-topic ring + random link Hybrid Dissemination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4.1 - Resource Provisioning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Replication-server registration only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Partial; incentives/penalties deferred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4.2 - Key-Value Store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One-hop clique DHT over registered replication servers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4.3 - Indexing Scheme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topic/publisher/sequence event keys + lightweight topic publisher log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</w:pPr>
      <w:r>
        <w:t>2.2 D2 ambiguities or gaps to preserve explicitly</w:t>
      </w:r>
    </w:p>
    <w:p>
      <w:pPr>
        <w:pStyle w:val="ListBullet"/>
      </w:pPr>
      <w:r>
        <w:t>D2 enumerates six topic properties but does not include administrators in that list, while its API includes addAdmin/removeAdmin and createTopic(admins[]). This SRS treats administrators as explicit topic metadata because the D2 API requires them.</w:t>
      </w:r>
    </w:p>
    <w:p>
      <w:pPr>
        <w:pStyle w:val="ListBullet"/>
      </w:pPr>
      <w:r>
        <w:t>D2 defines topics as a cyclic enumeration 0..T-1 for navigation, but does not specify how that enumeration changes when topics are created or deleted. The prototype uses a deterministic active-topic ordering derived from topicId and rebuilds finger targets after registry changes. This is a prototype decision and must be reported as such.</w:t>
      </w:r>
    </w:p>
    <w:p>
      <w:pPr>
        <w:pStyle w:val="ListBullet"/>
      </w:pPr>
      <w:r>
        <w:t>D2 names SecureCyclon and Vicinity but does not contain their complete executable state machines. Exact protocol-message fields, SecureCyclon cryptographic link rules, and cycle operations shall be taken from their published specifications and/or the project simulations when implementing those phases.</w:t>
      </w:r>
    </w:p>
    <w:p>
      <w:pPr>
        <w:pStyle w:val="ListBullet"/>
      </w:pPr>
      <w:r>
        <w:t>D2 allows replication-server registration either in the topic registry or in a separate smart contract. This SRS uses a separate replication-registry state for modularity, while keeping both under the Cardano administration subsystem.</w:t>
      </w:r>
    </w:p>
    <w:p>
      <w:pPr>
        <w:pStyle w:val="Heading1"/>
      </w:pPr>
      <w:r>
        <w:t>3. System context and target architecture</w:t>
      </w:r>
    </w:p>
    <w:p>
      <w:r>
        <w:t>The prototype consists of five logical subsystems. A single Java node process may host several roles in the three-node deployment to reduce operational complexity.</w:t>
      </w:r>
    </w:p>
    <w:p>
      <w:pPr>
        <w:pStyle w:val="CodeBlock"/>
      </w:pPr>
      <w:r>
        <w:t xml:space="preserve">                    Local Cardano Devnet</w:t>
        <w:br/>
        <w:t xml:space="preserve">                          |</w:t>
        <w:br/>
        <w:t xml:space="preserve">                 +--------+---------+</w:t>
        <w:br/>
        <w:t xml:space="preserve">                 | Topic / Replica  |</w:t>
        <w:br/>
        <w:t xml:space="preserve">                 | registry state   |</w:t>
        <w:br/>
        <w:t xml:space="preserve">                 +--------+---------+</w:t>
        <w:br/>
        <w:t xml:space="preserve">                          |</w:t>
        <w:br/>
        <w:t xml:space="preserve">                 Registry Adapter</w:t>
        <w:br/>
        <w:t xml:space="preserve">                          |</w:t>
        <w:br/>
        <w:t xml:space="preserve">    +---------------------+---------------------+</w:t>
        <w:br/>
        <w:t xml:space="preserve">    |                     |                     |</w:t>
        <w:br/>
        <w:t>+---+----+            +---+----+            +---+----+</w:t>
        <w:br/>
        <w:t>| Node 1 |&lt;----------&gt;| Node 2 |&lt;----------&gt;| Node 3 |</w:t>
        <w:br/>
        <w:t>+---+----+            +---+----+            +---+----+</w:t>
        <w:br/>
        <w:t xml:space="preserve">    |                     |                     |</w:t>
        <w:br/>
        <w:t xml:space="preserve">    | Peer Sampling -&gt; Navigation -&gt; Dissemination</w:t>
        <w:br/>
        <w:t xml:space="preserve">    |                     |                     |</w:t>
        <w:br/>
        <w:t xml:space="preserve">    +---------- one-hop replication clique ------+</w:t>
        <w:br/>
      </w:r>
    </w:p>
    <w:p>
      <w:pPr>
        <w:pStyle w:val="Heading2"/>
      </w:pPr>
      <w:r>
        <w:t>3.1 Runtime role model</w:t>
      </w:r>
    </w:p>
    <w:p>
      <w:pPr>
        <w:pStyle w:val="ListBullet"/>
      </w:pPr>
      <w:r>
        <w:t>Pub/Sub node: participates in peer sampling, navigation, subscription, publishing, and dissemination.</w:t>
      </w:r>
    </w:p>
    <w:p>
      <w:pPr>
        <w:pStyle w:val="ListBullet"/>
      </w:pPr>
      <w:r>
        <w:t>Replication server: stores event replicas and topic publisher logs; initially may be enabled on the same three Java processes.</w:t>
      </w:r>
    </w:p>
    <w:p>
      <w:pPr>
        <w:pStyle w:val="ListBullet"/>
      </w:pPr>
      <w:r>
        <w:t>Cardano registry client: submits and observes administrative transactions.</w:t>
      </w:r>
    </w:p>
    <w:p>
      <w:pPr>
        <w:pStyle w:val="ListBullet"/>
      </w:pPr>
      <w:r>
        <w:t>Experiment harness: starts/stops nodes, injects faults, assigns workloads, and collects metrics.</w:t>
      </w:r>
    </w:p>
    <w:p>
      <w:pPr>
        <w:pStyle w:val="ListBullet"/>
      </w:pPr>
      <w:r>
        <w:t>Contract deployment tool: builds and deploys the topic/replication registry scripts to the devnet.</w:t>
      </w:r>
    </w:p>
    <w:p>
      <w:pPr>
        <w:pStyle w:val="Heading2"/>
      </w:pPr>
      <w:r>
        <w:t>3.2 Recommended implementation technologies (non-normative)</w:t>
      </w:r>
    </w:p>
    <w:p>
      <w:pPr>
        <w:pStyle w:val="ListBullet"/>
      </w:pPr>
      <w:r>
        <w:t>Java 21 or newer LTS-compatible runtime; multi-module Gradle build.</w:t>
      </w:r>
    </w:p>
    <w:p>
      <w:pPr>
        <w:pStyle w:val="ListBullet"/>
      </w:pPr>
      <w:r>
        <w:t>Netty or Java NIO for the P2P transport. The SRS requires behavior, not a specific networking library.</w:t>
      </w:r>
    </w:p>
    <w:p>
      <w:pPr>
        <w:pStyle w:val="ListBullet"/>
      </w:pPr>
      <w:r>
        <w:t>JSON for first milestones for debuggability; CBOR may replace it when protocol formats stabilize.</w:t>
      </w:r>
    </w:p>
    <w:p>
      <w:pPr>
        <w:pStyle w:val="ListBullet"/>
      </w:pPr>
      <w:r>
        <w:t>Aiken for Cardano validators/minting policies, because it keeps the on-chain component small and independently testable. A Plutus-family equivalent is acceptable.</w:t>
      </w:r>
    </w:p>
    <w:p>
      <w:pPr>
        <w:pStyle w:val="ListBullet"/>
      </w:pPr>
      <w:r>
        <w:t>Docker Compose for the three Java nodes and supporting services; devnet scripts may run Cardano nodes directly or in containers.</w:t>
      </w:r>
    </w:p>
    <w:p>
      <w:pPr>
        <w:pStyle w:val="ListBullet"/>
      </w:pPr>
      <w:r>
        <w:t>JUnit 5 for unit/integration tests and structured JSON/CSV experiment output.</w:t>
      </w:r>
    </w:p>
    <w:p>
      <w:pPr>
        <w:pStyle w:val="Heading1"/>
      </w:pPr>
      <w:r>
        <w:t>4. System constraints and assumptions</w:t>
      </w:r>
    </w:p>
    <w:p>
      <w:pPr>
        <w:pStyle w:val="ListBullet"/>
      </w:pPr>
      <w:r>
        <w:t>Initial acceptance tests use exactly three Pub/Sub node processes, but node count shall be configuration-driven.</w:t>
      </w:r>
    </w:p>
    <w:p>
      <w:pPr>
        <w:pStyle w:val="ListBullet"/>
      </w:pPr>
      <w:r>
        <w:t>All initial nodes run on one development host or one local Docker network; public-Internet networking is not required.</w:t>
      </w:r>
    </w:p>
    <w:p>
      <w:pPr>
        <w:pStyle w:val="ListBullet"/>
      </w:pPr>
      <w:r>
        <w:t>A local Cardano devnet is the first ledger target. Preprod is a later deployment target, not a prerequisite for the base prototype.</w:t>
      </w:r>
    </w:p>
    <w:p>
      <w:pPr>
        <w:pStyle w:val="ListBullet"/>
      </w:pPr>
      <w:r>
        <w:t>The system may use static bootstrap endpoints before SecureCyclon has converged. Static peer lists shall not be used as the steady-state discovery mechanism after the peer-sampling milestone.</w:t>
      </w:r>
    </w:p>
    <w:p>
      <w:pPr>
        <w:pStyle w:val="ListBullet"/>
      </w:pPr>
      <w:r>
        <w:t>Randomized protocol choices shall support deterministic seeds for repeatable experiments.</w:t>
      </w:r>
    </w:p>
    <w:p>
      <w:pPr>
        <w:pStyle w:val="ListBullet"/>
      </w:pPr>
      <w:r>
        <w:t>Protocol clocks/cycles shall be configurable so simulation parameters can be mapped to the runtime.</w:t>
      </w:r>
    </w:p>
    <w:p>
      <w:pPr>
        <w:pStyle w:val="ListBullet"/>
      </w:pPr>
      <w:r>
        <w:t>A node may hold publisher/subscriber and replication-server roles simultaneously in the first prototype.</w:t>
      </w:r>
    </w:p>
    <w:p>
      <w:pPr>
        <w:pStyle w:val="Heading1"/>
      </w:pPr>
      <w:r>
        <w:t>5. Incremental implementation plan and milestone gates</w:t>
      </w:r>
    </w:p>
    <w:p>
      <w:r>
        <w:t>Each milestone shall leave the repository in a runnable state. Later milestones may depend only on interfaces stabilized by earlier milestones. A milestone is complete only when its exit criteria are automated or documented as repeatable commands.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Milestone</w:t>
            </w:r>
          </w:p>
        </w:tc>
        <w:tc>
          <w:tcPr>
            <w:tcW w:type="dxa" w:w="4082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Scope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Exit criteria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M0 - Repository and Cardano devnet baseline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Create the repository structure, build system, local devnet, funded test identities, reset/start/stop scripts, and health checks.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Devnet produces blocks; registry deployment identity has funds; a clean reset is repeatable; Java build/test passes from a clean checkout.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M1 - Three-node transport and ping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Run three Java processes with static bootstrap configuration. Establish connections and exchange PING/PONG messages.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node can reach the other two; RTT and connectivity are logged; restarting one node causes peers to detect loss and reconnect after it returns.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M2 - D2 Topic Registry on Cardano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Implement and deploy the topic registry and a Java registry adapter.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Create/update/delete topic scenarios pass; unauthorized state changes fail; all three nodes observe the same registry state.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M3 - Node identity and signed event envelope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Introduce stable node identities, event IDs, signatures, duplicate detection, and open/moderated topic authorization checks.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Valid open-topic event accepted; valid authorized moderated event accepted; unauthorized/invalid signature rejected; duplicates are not reprocessed.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M4 - Peer Sampling Layer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Replace steady-state static peer discovery with SecureCyclon-compatible peer sampling while retaining static peers only for bootstrapping.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Views evolve over cycles; failed peer entries age out; three-node overlay stays connected; deterministic seeded test produces repeatable view transitions.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M5 - Navigation Layer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Implement D2 topic cyclic ordering, finger targets, Vicinity-style neighbor selection, and route-to-topic behavior.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node starting from an arbitrary peer can discover a subscriber of a target topic; navigation view matches expected targets for deterministic test fixtures.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M6 - Dissemination Layer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Build and maintain same-topic predecessor/successor ring links and random same-topic links, then disseminate events over both.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All online subscribers receive a new event once; ring links converge for 3+ same-topic nodes; event forwarding and overhead metrics are emitted.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M7 - Replication registry and one-hop DHT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Register replication servers, build clique membership, implement deterministic replica placement and PUT/GET.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For each event key, all nodes compute the same R target servers; replicas can be written and read; expiration honors topic retention.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M8 - Missed-event recovery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Implement publisher sequence numbers, per-topic publisher log, offline interval detection, and parallel retrieval.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subscriber deliberately disconnected for N events reconnects and retrieves exactly the missing event range.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M9 - Replica health and repair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Implement liveness checks and D2-style repair after confirmed replication-server failure.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When a replica server is stopped, failure is confirmed after configured probes and lost replica responsibilities are restored on the new target set.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M10 - Conference experiment harness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Automate parameterized runs, fault injection, workload generation, metric aggregation, and provenance capture.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single command produces a run directory containing configuration, raw events, metrics, and summary files sufficient to reproduce a paper figure/table.</w:t>
            </w:r>
          </w:p>
        </w:tc>
      </w:tr>
    </w:tbl>
    <w:p/>
    <w:p>
      <w:pPr>
        <w:pStyle w:val="Heading1"/>
      </w:pPr>
      <w:r>
        <w:t>6. Functional requirements</w:t>
      </w:r>
    </w:p>
    <w:p>
      <w:pPr>
        <w:pStyle w:val="Heading2"/>
      </w:pPr>
      <w:r>
        <w:t>6.1 Devnet and build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FR-ENV-001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repository shall provide one documented command or script to initialize and start a local Cardano devnet from a clean state.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Fresh-machine/dev-container runbook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FR-ENV-002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devnet setup shall provide funded test credentials for contract deployment and at least three prototype node operators.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Balance query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FR-ENV-003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environment shall provide start, stop, status, and reset operations that do not require manual editing of generated files.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Scripted 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FR-ENV-004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project shall build all Java modules and run unit tests from a clean checkout using one build command.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CI/local clean build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FR-ENV-005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environment shall expose the active network parameters required by the registry adapter rather than hard-coding them in Java source.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Configuration review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FR-ENV-006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three-node deployment shall be launchable with a single compose/script command after the devnet is healthy.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End-to-end startup test</w:t>
            </w:r>
          </w:p>
        </w:tc>
      </w:tr>
    </w:tbl>
    <w:p/>
    <w:p>
      <w:pPr>
        <w:pStyle w:val="Heading2"/>
      </w:pPr>
      <w:r>
        <w:t>6.2 Base Java node and transport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FR-NET-001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node shall expose a stable NodeId derived from its configured P2P public key.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Unit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FR-NET-002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node shall listen on a configurable host/port and shall advertise an endpoint usable by other prototype nodes.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Three-node 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FR-NET-003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transport shall support versioned, length-delimited protocol messages and reject malformed frames without terminating the process.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Malformed-message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FR-NET-004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base protocol shall implement PING and PONG containing sender NodeId, message/correlation ID, and timestamps sufficient to calculate RTT.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M1 acceptance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FR-NET-005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node shall detect connection loss and retry according to configurable backoff parameters.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Restart-one-node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FR-NET-006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runtime shall separate transport I/O from protocol state machines so peer-sampling/navigation/dissemination logic can be unit-tested without sockets.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Architecture/code review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FR-NET-007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Message handlers shall be non-blocking with respect to network I/O; long-running ledger/storage operations shall execute outside the event-loop/I/O thread.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Should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Code review + stress test</w:t>
            </w:r>
          </w:p>
        </w:tc>
      </w:tr>
    </w:tbl>
    <w:p/>
    <w:p>
      <w:pPr>
        <w:pStyle w:val="Heading2"/>
      </w:pPr>
      <w:r>
        <w:t>6.3 Topic Registry requirements</w:t>
      </w:r>
    </w:p>
    <w:p>
      <w:r>
        <w:t>D2 defines administrative methods using conventional smart-contract method notation. On Cardano, the same behavior shall be represented as validated eUTxO state transitions rather than assumed mutable contract methods.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Creating a topic shall produce a globally unique 256-bit topicId that cannot be reassigned to a future topic.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Create/delete/recreate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topic datum/state shall contain topicId, name/description, owners, administrators, publishers, replication factor R, retention period T, and active/deleted status.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Datum decode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transaction that creates a topic shall establish at least one owner, with the creator included as an owner.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Validator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Only an owner shall be able to delete/deactivate a topic, add/remove owners, or add/remove administrators.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Positive/negative validator tests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Removing an owner shall be rejected if it would leave the topic without an owner.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Negative validator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An owner or administrator shall be able to add/remove publishers and update R and 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Validator tests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An empty publisher list shall represent an open topic; a non-empty list shall represent a moderated topic.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State + event authorization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Deleting a topic shall not make its topicId reusable. The prototype should preserve a tombstone/ inactive state sufficient to demonstrate this property.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Lifecycle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FR-REG-009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All three Java nodes shall be able to obtain the same canonical active-topic registry snapshot from the devnet.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Three-node observation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FR-REG-010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registry adapter shall expose createTopic, deleteTopic, add/removeOwner, add/removeAdmin, add/removePublisher, setReplicationFactor, and setRetentionPeriod operations with semantics matching D2.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Adapter 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FR-REG-011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Java runtime shall cache registry state but shall tolerate cache invalidation/rebuild after chain updates or node restart.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Should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Restart/cache test</w:t>
            </w:r>
          </w:p>
        </w:tc>
      </w:tr>
    </w:tbl>
    <w:p/>
    <w:p>
      <w:pPr>
        <w:pStyle w:val="Heading2"/>
      </w:pPr>
      <w:r>
        <w:t>6.4 Event and identity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FR-EVT-001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Every event shall contain protocolVersion, topicId, publisher identity, publisher sequence number, publication timestamp, payload, and publisher signature.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Serialization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FR-EVT-002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eventId shall be deterministic for an immutable event and shall be suitable for duplicate suppression.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Unit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FR-EVT-003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Nodes shall verify event integrity/signature before accepting an event into dissemination or persistence.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Tamper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FR-EVT-004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For moderated topics, nodes shall discard events whose publisher identity is not present in the current topic publisher list.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Authorization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FR-EVT-005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For open topics, any validly signed publisher identity may publish.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Open-topic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FR-EVT-006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publisher shall maintain a monotonically increasing per-topic sequence number beginning at zero.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Restart/persistence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FR-EVT-007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node shall remember recently seen eventIds for a configurable deduplication window and shall not redeliver/re-forward duplicates as new events.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Duplicate injection test</w:t>
            </w:r>
          </w:p>
        </w:tc>
      </w:tr>
    </w:tbl>
    <w:p/>
    <w:p>
      <w:pPr>
        <w:pStyle w:val="Heading2"/>
      </w:pPr>
      <w:r>
        <w:t>6.5 Peer Sampling Layer requirements</w:t>
      </w:r>
    </w:p>
    <w:p>
      <w:r>
        <w:t>D2 requires SecureCyclon as the peer-sampling substrate. D2 does not specify its complete wire/state-machine algorithm. Therefore FR-PSC-001 through FR-PSC-007 define the observable runtime contract; the exact SecureCyclon exchange rules are an external algorithm dependency for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node shall maintain a bounded peer-sampling view independent from navigation and dissemination views.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State inspection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Peer-sampling execution shall occur in configurable cycles and shall be driven by an injectable clock/scheduler for deterministic tests.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Unit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Peer descriptors shall include at least NodeId, network endpoint, link age/freshness metadata required by the chosen SecureCyclon implementation, and authenticity data required by SecureCyclon.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Serialization/state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implementation shall support bootstrap from one or more configured seed peers when the local view is empty.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Cold-start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After bootstrap, the protocol shall continuously refresh peer samples and shall remove or age-out unavailable peers.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Churn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layer shall expose random peer samples to the Navigation Layer through an internal Java interface without sharing mutable view state.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Unit/integration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SecureCyclon-specific anti-manipulation rules shall be implemented as specified by the SecureCyclon algorithm used by the project; deviations shall be documented in the experiment manifest.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Protocol conformance tests</w:t>
            </w:r>
          </w:p>
        </w:tc>
      </w:tr>
    </w:tbl>
    <w:p/>
    <w:p>
      <w:pPr>
        <w:pStyle w:val="Heading2"/>
      </w:pPr>
      <w:r>
        <w:t>6.6 Navigation Layer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registry snapshot shall define a deterministic cyclic ordering of active topics. Prototype rule: sort active 256-bit topicIds lexicographically and assign ordinal positions 0..T-1.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Deterministic fixture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navigation routing base b shall be configurable and shall default to 2.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Configuration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Each node shall compute finger-topic targets at distances b^i in clockwise and anticlockwise directions while the distance does not exceed T/2, plus its own topic, as described in D2.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Selection-function unit tests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number c of retained peers per finger topic shall be configurable.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Configuration/state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navigation layer shall use its current view plus candidates obtained through gossip/peer sampling to retain candidates closest to each finger topic, preferring fresher links among candidates of the same topic.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Deterministic selection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node requesting a target topic shall be forwarded/referred to the known peer whose topic ordinal is closest to the target according to the cyclic metric.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Route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Registry changes that alter active-topic ordering shall trigger recomputation of finger targets without process restart.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Should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Dynamic topic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layer shall expose same-topic random neighbors to the Dissemination Layer.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Integration test</w:t>
            </w:r>
          </w:p>
        </w:tc>
      </w:tr>
    </w:tbl>
    <w:p/>
    <w:p>
      <w:pPr>
        <w:pStyle w:val="Heading2"/>
      </w:pPr>
      <w:r>
        <w:t>6.7 Dissemination Layer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For each subscribed topic, nodes shall maintain a dissemination view separate from peer-sampling and navigation views.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State inspection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Within a topic, nodes shall be ordered by NodeId in modulo arithmetic and shall converge toward predecessor and successor ring neighbors.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Three-node same-topic convergence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layer shall retain at least one random same-topic link supplied by the Navigation Layer, configurable for later experiments.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State inspection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locally published or first-seen event shall be forwarded over the applicable ring/random links according to the D2 Hybrid Dissemination behavior and shall not be sent immediately back over the incoming link.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Message-trace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node receiving an already-seen event shall suppress further processing/forwarding except for protocol bookkeeping explicitly required by the implementation.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Duplicate flood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dissemination layer shall expose delivery callbacks to the local subscriber application only after signature/topic authorization checks pass.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Authorization 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runtime shall record per-event first-seen time, delivery time, incoming peer, outgoing peers, hop metadata if enabled, and duplicate count for evaluation.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Metrics schema test</w:t>
            </w:r>
          </w:p>
        </w:tc>
      </w:tr>
    </w:tbl>
    <w:p/>
    <w:p>
      <w:pPr>
        <w:pStyle w:val="Heading2"/>
      </w:pPr>
      <w:r>
        <w:t>6.8 Replication registry and persistence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replication server shall have a unique server/node ID, network endpoint, public key/identity binding, active status, and commitment metadata sufficient for the prototype registry.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Registry decode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active replication-server set shall be globally observable from Cardano state.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Three-node consistency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Every active replication server shall maintain the complete active server membership view required to realize D2's clique DHT.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Membership comparison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event storage key shall be hash(topicId || publisherPublicKey || sequenceNumber), preserving D2's indexing scheme.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Known-vector unit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Given an event key and replication factor R, all servers shall deterministically select the same R responsible servers by circular ID distance.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Known-vector unit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PUT submitted to any replication server shall be forwarded/stored on the R responsible servers without requiring multi-hop DHT routing.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GET submitted to any replication server shall identify the responsible replica set and retrieve the record from one available responsible server.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Stored event records shall include expiry information derived from the topic retention period T and shall become unavailable after expiry.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Accelerated-retention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FR-PER-009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persistence layer shall store a lightweight per-topic publisher log addressable by hash(topicId), containing each relevant publisher's latest sequence number and timestamp.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Storage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FR-PER-010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 recovered subscriber shall query the topic publisher log for its offline interval, determine missing sequence ranges, construct event keys locally, and retrieve missing events concurrently.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M8 acceptance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FR-PER-011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Failure detection shall require a configurable number of consecutive unsuccessful probes before a replication server is considered unavailable. Defaults should initially match D2's recommendation of three attempts with five-second timeouts, but shall be tunable.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Should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Fault-injection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FR-PER-012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After a confirmed replication-server failure, active servers shall recompute responsibility and restore required replicas from surviving copies when possible.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Should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M9 acceptance test</w:t>
            </w:r>
          </w:p>
        </w:tc>
      </w:tr>
    </w:tbl>
    <w:p/>
    <w:p>
      <w:pPr>
        <w:pStyle w:val="Heading2"/>
      </w:pPr>
      <w:r>
        <w:t>6.9 Prototype command/API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FR-API-001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prototype shall expose command-line or local HTTP operations to create/delete topics and change owners/admins/publishers/R/T through the registry adapter.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CLI/API integration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FR-API-002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prototype shall expose subscribe(topicId), unsubscribe(topicId), and publish(topicId,payload) operations for experiments.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End-to-end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FR-API-003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prototype shall expose node status including identity, registry version/tip, subscriptions, and per-layer neighbor views.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Status query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FR-API-004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prototype shall expose persistence status including active replica servers, records stored, and current responsibility set.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Should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Status query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FR-API-005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Administrative/test APIs shall be bound to localhost or the private experiment network by default.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Configuration review</w:t>
            </w:r>
          </w:p>
        </w:tc>
      </w:tr>
    </w:tbl>
    <w:p/>
    <w:p>
      <w:pPr>
        <w:pStyle w:val="Heading2"/>
      </w:pPr>
      <w:r>
        <w:t>6.10 Experiment instrumentation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FR-MET-001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Every experiment run shall have a unique runId and a machine-readable configuration snapshot.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Run-directory inspection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FR-MET-002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Random choices shall be driven by recorded seeds so a run can be repeated with equivalent protocol randomness.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Repeatability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FR-MET-003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Nodes shall emit structured logs containing runId, nodeId, timestamp, subsystem, event type, and relevant correlation/event IDs.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Schema validation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FR-MET-004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system shall collect D2 dissemination metrics: hit ratio, dissemination completion time/latency, message overhead, and per-node load distribution.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Metric aggregation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FR-MET-005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system shall collect overlay metrics including peer-view churn, navigation convergence/target correctness, dissemination ring correctness, and time to recover from induced failure.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Experiment harness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FR-MET-006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harness shall support controlled node start, graceful stop, crash/kill, temporary network isolation where feasible, publish workload, and subscriber offline/reconnect scenarios.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Fault-injection acceptance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FR-MET-007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Raw data shall be exportable to CSV or JSON without requiring the running system in order to generate later paper plots.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Offline analysis test</w:t>
            </w:r>
          </w:p>
        </w:tc>
      </w:tr>
    </w:tbl>
    <w:p/>
    <w:p>
      <w:pPr>
        <w:pStyle w:val="Heading1"/>
      </w:pPr>
      <w:r>
        <w:t>7. Core data models and protocol records</w:t>
      </w:r>
    </w:p>
    <w:p>
      <w:r>
        <w:t>Field names below are logical. Wire/Cardano encodings may use compact numeric labels, CBOR, or Aiken datum constructors as long as the logical information is preserved.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Record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Required fields / notes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NodeIdentity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nodeId: 256-bit hash; p2pPublicKey; endpoint; optional Cardano credential/address binding.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PeerDescriptor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NodeIdentity reference + protocol/link metadata such as age/freshness and supported protocol version.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TopicState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topicId; topicName/description; owners[]; admins[]; publishers[]; replicationFactor R; retentionPeriod T; active flag; optional state/version marker.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SubscriptionState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topicId; join time; last delivered sequence per publisher; dissemination predecessor/successor; random same-topic peers.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EventEnvelope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protocolVersion; topicId; publisherPublicKey or key hash; sequenceNumber; timestamp; payload bytes; signature; deterministic eventId.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ReplicationServerState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serverId; public key/credential; endpoint; active/commitment metadata; optional prototype deposit metadata.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StoredEvent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key; EventEnvelope; storedAt; expiresAt; topicId; source/replica metadata.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TopicPublisherLog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topicId; entries of publisher -&gt; latestSequenceNumber + latestTimestamp; update metadata.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ExperimentConfig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runId; node count; random seed(s); cycle lengths; b; c; fanout/random-link count; R/T; workload/fault scenario; build/commit identifier.</w:t>
            </w:r>
          </w:p>
        </w:tc>
      </w:tr>
    </w:tbl>
    <w:p/>
    <w:p>
      <w:pPr>
        <w:pStyle w:val="Heading1"/>
      </w:pPr>
      <w:r>
        <w:t>8. Cardano contract realization</w:t>
      </w:r>
    </w:p>
    <w:p>
      <w:r>
        <w:t>This section defines the required Cardano realization, not an Ethereum-style API. The recommended design is one topic state UTxO per topic, identified by a unique topic token/NFT or equivalent uniquely minted asset. The topicId shall be a 256-bit identifier derived from that unique creation. Administrative operations consume the current topic UTxO and produce a new validated state UTxO.</w:t>
      </w:r>
    </w:p>
    <w:p>
      <w:pPr>
        <w:pStyle w:val="Heading2"/>
      </w:pPr>
      <w:r>
        <w:t>8.1 Topic lifecycle state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D2 method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Cardano prototype realization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Authorization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createTopic(...)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Mint/create unique topic identifier and create initial TopicState UTxO.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Creator transaction signature; creation policy rules.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deleteTopic(topicId)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Consume active TopicState and recreate it as inactive/tombstone (or equivalent non-reusable terminal state).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Owner only.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addOwner/removeOwner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Consume/recreate TopicState with modified owners list; validator prevents zero owners.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Owner only.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addAdmin/removeAdmin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Consume/recreate TopicState with modified admins list.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Owner only.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addPublisher/removePublisher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Consume/recreate TopicState with modified publishers list.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Owner or admin.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setReplicationFactor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Consume/recreate TopicState with new R.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Owner or admin.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setRetentionPeriod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Consume/recreate TopicState with new T.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Owner or admin.</w:t>
            </w:r>
          </w:p>
        </w:tc>
      </w:tr>
    </w:tbl>
    <w:p/>
    <w:p>
      <w:pPr>
        <w:pStyle w:val="Heading2"/>
      </w:pPr>
      <w:r>
        <w:t>8.2 Registry enumeration</w:t>
      </w:r>
    </w:p>
    <w:p>
      <w:r>
        <w:t>The Java Registry Adapter shall enumerate all active topic state UTxOs controlled by the registry policy/script and construct the current active-topic snapshot. For the first prototype, polling is acceptable if deterministic and adequately instrumented. A later indexer/chain follower may replace polling behind the same adapter interface.</w:t>
      </w:r>
    </w:p>
    <w:p>
      <w:pPr>
        <w:pStyle w:val="Heading2"/>
      </w:pPr>
      <w:r>
        <w:t>8.3 Publisher identity binding</w:t>
      </w:r>
    </w:p>
    <w:p>
      <w:r>
        <w:t>D2 speaks of publisher public keys and Cardano accounts. To avoid coupling the networking prototype to wallet-internal key formats, the prototype may store a P2P/event-signing public key (or its hash) in the on-chain publisher list, while topic administration remains authorized by Cardano transaction signers. If separate keys are used, the binding is a prototype deviation and shall be documented. A later version may use a Cardano-compatible signing key directly for event signatures.</w:t>
      </w:r>
    </w:p>
    <w:p>
      <w:pPr>
        <w:pStyle w:val="Heading1"/>
      </w:pPr>
      <w:r>
        <w:t>9. Java module boundaries</w:t>
      </w:r>
    </w:p>
    <w:p>
      <w:r>
        <w:t>The implementation should be a multi-module project so the same algorithmic code can be exercised by deterministic tests and compared with simulation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Module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Responsibility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node-model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Immutable IDs, topic state, event records, peer descriptors, configuration.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transport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Connections, framing, PING/PONG, request/response correlation, reconnect.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registry-api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Java interface for registry state and administrative transactions.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registry-cardano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Devnet/Cardano implementation of registry-api.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protocol-peer-sampling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SecureCyclon state machine/view; no direct socket code.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protocol-navigation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Topic ordering, finger targets, Vicinity selection and routing.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protocol-dissemination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Ring maintenance, random links, event forwarding and deduplication.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persistence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Replication membership, placement, storage, lookup, retention, repair.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node-runtime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Composition root tying transport, Cardano adapter, protocols, and local API together.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experiment-harness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Scenario orchestration, fault injection, metrics collection, run manifests.</w:t>
            </w:r>
          </w:p>
        </w:tc>
      </w:tr>
    </w:tbl>
    <w:p/>
    <w:p>
      <w:pPr>
        <w:pStyle w:val="Heading1"/>
      </w:pPr>
      <w:r>
        <w:t>10. Internal interfaces</w:t>
      </w:r>
    </w:p>
    <w:p>
      <w:r>
        <w:t>The exact Java names may change, but the separation of concerns is normative.</w:t>
      </w:r>
    </w:p>
    <w:p>
      <w:pPr>
        <w:pStyle w:val="CodeBlock"/>
      </w:pPr>
      <w:r>
        <w:t>interface PeerSampler {</w:t>
        <w:br/>
        <w:t xml:space="preserve">    List&lt;PeerDescriptor&gt; sample(int count);</w:t>
        <w:br/>
        <w:t xml:space="preserve">    void onCycle();</w:t>
        <w:br/>
        <w:t xml:space="preserve">    void onPeerMessage(PeerMessage message, PeerDescriptor from);</w:t>
        <w:br/>
        <w:t>}</w:t>
        <w:br/>
        <w:br/>
        <w:t>interface TopicRegistryView {</w:t>
        <w:br/>
        <w:t xml:space="preserve">    RegistrySnapshot currentSnapshot();</w:t>
        <w:br/>
        <w:t xml:space="preserve">    Optional&lt;TopicState&gt; topic(TopicId id);</w:t>
        <w:br/>
        <w:t xml:space="preserve">    void addListener(RegistryChangeListener listener);</w:t>
        <w:br/>
        <w:t>}</w:t>
        <w:br/>
        <w:br/>
        <w:t>interface TopicNavigator {</w:t>
        <w:br/>
        <w:t xml:space="preserve">    Optional&lt;PeerDescriptor&gt; nextHop(TopicId target);</w:t>
        <w:br/>
        <w:t xml:space="preserve">    List&lt;PeerDescriptor&gt; sameTopicSamples(TopicId topic, int count);</w:t>
        <w:br/>
        <w:t>}</w:t>
        <w:br/>
        <w:br/>
        <w:t>interface Disseminator {</w:t>
        <w:br/>
        <w:t xml:space="preserve">    void subscribe(TopicId topic);</w:t>
        <w:br/>
        <w:t xml:space="preserve">    void publish(EventEnvelope event);</w:t>
        <w:br/>
        <w:t xml:space="preserve">    void onEvent(EventEnvelope event, PeerDescriptor from);</w:t>
        <w:br/>
        <w:t>}</w:t>
        <w:br/>
        <w:br/>
        <w:t>interface EventStore {</w:t>
        <w:br/>
        <w:t xml:space="preserve">    PutResult put(TopicState topic, EventEnvelope event);</w:t>
        <w:br/>
        <w:t xml:space="preserve">    Optional&lt;EventEnvelope&gt; get(TopicState topic, EventKey key);</w:t>
        <w:br/>
        <w:t xml:space="preserve">    List&lt;EventEnvelope&gt; recoverMissing(TopicId topic, OfflineCursor cursor);</w:t>
        <w:br/>
        <w:t>}</w:t>
        <w:br/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Requirement (SHALL)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Priority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Verification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prototype shall be reproducible from a documented clean environment and shall not depend on manually edited runtime state.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Clean-room run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No protocol shall hard-code the number three; node count, topic count, b, c, cycles, R, T, timeouts, and workload rates shall be configurable.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Configuration/code review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Protocol modules shall be deterministic when provided the same initial state, clock events, incoming messages, and random seed.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Repeatability unit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Node processes shall survive malformed/unsupported peer messages by rejecting them and continuing service.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Fuzz/negative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All wire messages shall contain a protocol version to allow controlled evolution during the research project.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Serialization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three-node M1 ping test shall run continuously for at least 10 minutes without unhandled exceptions or leaked connections.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Soak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Local end-to-end event dissemination among three nodes shall complete within a configurable test timeout; the SRS does not prescribe a publication-performance target before benchmarking.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E2E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Experiment logs shall use a consistent clock basis and preserve both wall-clock timestamps and monotonic durations where applicable.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Metrics review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NFR-009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Secrets/keys used by the devnet shall be clearly marked as test-only and shall not be presented as production key-management practice.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Documentation review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NFR-010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The system shall emit enough state to diagnose why a node chose a navigation/dissemination neighbor during deterministic tests.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Should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Debug trace test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NFR-011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Core selection functions, key placement functions, authorization checks, and event-ID computation shall have unit tests with fixed vectors.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Must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Test report</w:t>
            </w:r>
          </w:p>
        </w:tc>
      </w:tr>
    </w:tbl>
    <w:p/>
    <w:p>
      <w:pPr>
        <w:pStyle w:val="Heading1"/>
      </w:pPr>
      <w:r>
        <w:t>12. Verification and test strategy</w:t>
      </w:r>
    </w:p>
    <w:p>
      <w:pPr>
        <w:pStyle w:val="Heading2"/>
      </w:pPr>
      <w:r>
        <w:t>12.1 Test levels</w:t>
      </w:r>
    </w:p>
    <w:p>
      <w:pPr>
        <w:pStyle w:val="ListBullet"/>
      </w:pPr>
      <w:r>
        <w:t>Pure unit tests: ring arithmetic, topic-distance arithmetic, finger calculation, Vicinity selection, replica placement, event key/event ID, signature checks.</w:t>
      </w:r>
    </w:p>
    <w:p>
      <w:pPr>
        <w:pStyle w:val="ListBullet"/>
      </w:pPr>
      <w:r>
        <w:t>Protocol state-machine tests: deterministic cycle-by-cycle execution without sockets using fake clocks and seeded random sources.</w:t>
      </w:r>
    </w:p>
    <w:p>
      <w:pPr>
        <w:pStyle w:val="ListBullet"/>
      </w:pPr>
      <w:r>
        <w:t>Three-node transport tests: Docker/local processes, connection/reconnection, PING/PONG, malformed input.</w:t>
      </w:r>
    </w:p>
    <w:p>
      <w:pPr>
        <w:pStyle w:val="ListBullet"/>
      </w:pPr>
      <w:r>
        <w:t>Cardano contract tests: positive and negative validator/minting-policy paths for each administrative operation.</w:t>
      </w:r>
    </w:p>
    <w:p>
      <w:pPr>
        <w:pStyle w:val="ListBullet"/>
      </w:pPr>
      <w:r>
        <w:t>End-to-end devnet tests: create topic -&gt; subscribe -&gt; publish -&gt; disseminate -&gt; persist -&gt; disconnect -&gt; publish -&gt; reconnect -&gt; recover.</w:t>
      </w:r>
    </w:p>
    <w:p>
      <w:pPr>
        <w:pStyle w:val="ListBullet"/>
      </w:pPr>
      <w:r>
        <w:t>Fault tests: process kill, peer restart, replication-server loss, delayed registry observation.</w:t>
      </w:r>
    </w:p>
    <w:p>
      <w:pPr>
        <w:pStyle w:val="ListBullet"/>
      </w:pPr>
      <w:r>
        <w:t>Longer experiment runs: repeated randomized workloads with recorded seed and run manifest.</w:t>
      </w:r>
    </w:p>
    <w:p>
      <w:pPr>
        <w:pStyle w:val="Heading2"/>
      </w:pPr>
      <w:r>
        <w:t>12.2 Minimal end-to-end acceptance scenario</w:t>
      </w:r>
    </w:p>
    <w:p>
      <w:pPr>
        <w:pStyle w:val="ListNumber"/>
      </w:pPr>
      <w:r>
        <w:t>Start the Cardano devnet from a clean state and deploy registry scripts.</w:t>
      </w:r>
    </w:p>
    <w:p>
      <w:pPr>
        <w:pStyle w:val="ListNumber"/>
      </w:pPr>
      <w:r>
        <w:t>Start Java nodes N1, N2, and N3; verify pairwise PING/PONG and node-status endpoints.</w:t>
      </w:r>
    </w:p>
    <w:p>
      <w:pPr>
        <w:pStyle w:val="ListNumber"/>
      </w:pPr>
      <w:r>
        <w:t>Create topic A on-chain with N1 as owner/admin and a chosen publisher policy; all nodes observe topic A.</w:t>
      </w:r>
    </w:p>
    <w:p>
      <w:pPr>
        <w:pStyle w:val="ListNumber"/>
      </w:pPr>
      <w:r>
        <w:t>Subscribe N1, N2, and N3 to topic A and allow peer sampling/navigation/dissemination views to stabilize.</w:t>
      </w:r>
    </w:p>
    <w:p>
      <w:pPr>
        <w:pStyle w:val="ListNumber"/>
      </w:pPr>
      <w:r>
        <w:t>Publish event A/0 from an authorized publisher; all online subscribers receive exactly one application delivery.</w:t>
      </w:r>
    </w:p>
    <w:p>
      <w:pPr>
        <w:pStyle w:val="ListNumber"/>
      </w:pPr>
      <w:r>
        <w:t>Enable replication with R=2 and verify that event A/0 is placed on exactly the deterministic responsible servers.</w:t>
      </w:r>
    </w:p>
    <w:p>
      <w:pPr>
        <w:pStyle w:val="ListNumber"/>
      </w:pPr>
      <w:r>
        <w:t>Disconnect N3; publish A/1 and A/2; reconnect N3 and verify recovery of exactly A/1 and A/2.</w:t>
      </w:r>
    </w:p>
    <w:p>
      <w:pPr>
        <w:pStyle w:val="ListNumber"/>
      </w:pPr>
      <w:r>
        <w:t>For a moderated topic, attempt publication from an unauthorized key and verify rejection before forwarding/persistence.</w:t>
      </w:r>
    </w:p>
    <w:p>
      <w:pPr>
        <w:pStyle w:val="ListNumber"/>
      </w:pPr>
      <w:r>
        <w:t>Stop one replication server and verify the configured failure detector and replica repair after the M9 milestone.</w:t>
      </w:r>
    </w:p>
    <w:p>
      <w:pPr>
        <w:pStyle w:val="Heading1"/>
      </w:pPr>
      <w:r>
        <w:t>13. Conference-paper evaluation requirements</w:t>
      </w:r>
    </w:p>
    <w:p>
      <w:r>
        <w:t>Three nodes are sufficient to validate integration and illustrate the architecture, but they are not sufficient for convincing scalability or probabilistic dissemination claims. The codebase shall therefore make later N-node experiments an execution/configuration problem rather than an architecture rewrite.</w:t>
      </w:r>
    </w:p>
    <w:p>
      <w:pPr>
        <w:pStyle w:val="Heading2"/>
      </w:pPr>
      <w:r>
        <w:t>13.1 Candidate research questions</w:t>
      </w:r>
    </w:p>
    <w:p>
      <w:pPr>
        <w:pStyle w:val="ListBullet"/>
      </w:pPr>
      <w:r>
        <w:t>RQ1: Does the three-layer overlay converge and self-heal in a real asynchronous implementation in the same qualitative way as the PeerNet/PeerSim-family simulations?</w:t>
      </w:r>
    </w:p>
    <w:p>
      <w:pPr>
        <w:pStyle w:val="ListBullet"/>
      </w:pPr>
      <w:r>
        <w:t>RQ2: What dissemination latency, hit ratio, duplicate/message overhead, and load distribution result from ring + random-link Hybrid Dissemination under controlled failures?</w:t>
      </w:r>
    </w:p>
    <w:p>
      <w:pPr>
        <w:pStyle w:val="ListBullet"/>
      </w:pPr>
      <w:r>
        <w:t>RQ3: What latency and operational overhead are introduced by using Cardano as the globally consistent topic/replication-server registry?</w:t>
      </w:r>
    </w:p>
    <w:p>
      <w:pPr>
        <w:pStyle w:val="ListBullet"/>
      </w:pPr>
      <w:r>
        <w:t>RQ4: Can the proposed one-hop persistence design recover missed events and repair replica placement correctly under server failure?</w:t>
      </w:r>
    </w:p>
    <w:p>
      <w:pPr>
        <w:pStyle w:val="ListBullet"/>
      </w:pPr>
      <w:r>
        <w:t>RQ5: Which parameters observed in simulation (cycle duration, view size, b, c, random fanout) transfer well to a networked prototype, and which require retuning?</w:t>
      </w:r>
    </w:p>
    <w:p>
      <w:pPr>
        <w:pStyle w:val="Heading2"/>
      </w:pPr>
      <w:r>
        <w:t>13.2 Required measurement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Measurement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Definition / source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Hit ratio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Unique intended subscribers receiving an event / intended online subscribers.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Dissemination latency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Publication time to first/median/last subscriber delivery; report local monotonic durations.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Message overhead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Total event forwards, duplicate receives, and control messages per delivered event.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Load distribution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Per-node bytes/messages sent/received and events forwarded.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Overlay convergence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Time/cycles until expected ring/finger relationships meet a defined correctness threshold.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Churn recovery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Time/cycles from fault injection to repaired peer/navigation/dissemination state.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Registry propagation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Ledger transaction submission/confirmation and time until each node observes the updated registry snapshot.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Persistence recovery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Missing events identified, requested, successfully retrieved, and elapsed recovery time.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Replica repair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Time from confirmed server loss to restored target replication factor.</w:t>
            </w:r>
          </w:p>
        </w:tc>
      </w:tr>
    </w:tbl>
    <w:p/>
    <w:p>
      <w:pPr>
        <w:pStyle w:val="Heading2"/>
      </w:pPr>
      <w:r>
        <w:t>13.3 Simulation-to-prototype comparability</w:t>
      </w:r>
    </w:p>
    <w:p>
      <w:pPr>
        <w:pStyle w:val="ListBullet"/>
      </w:pPr>
      <w:r>
        <w:t>Each runtime protocol parameter shall have a named configuration key and unit, with a short mapping note to the corresponding PeerNet/PeerSim simulation parameter where one exists.</w:t>
      </w:r>
    </w:p>
    <w:p>
      <w:pPr>
        <w:pStyle w:val="ListBullet"/>
      </w:pPr>
      <w:r>
        <w:t>Selection functions and ring-distance calculations should be implemented as pure Java functions/classes so deterministic vectors can be shared conceptually with simulation tests.</w:t>
      </w:r>
    </w:p>
    <w:p>
      <w:pPr>
        <w:pStyle w:val="ListBullet"/>
      </w:pPr>
      <w:r>
        <w:t>The experiment manifest shall record differences between simulated time/links and real sockets, including timeouts, scheduling jitter, serialization, and ledger delays.</w:t>
      </w:r>
    </w:p>
    <w:p>
      <w:pPr>
        <w:pStyle w:val="ListBullet"/>
      </w:pPr>
      <w:r>
        <w:t>The paper shall not claim direct numerical equivalence between simulation and prototype unless the experiment methodology explicitly controls those differences.</w:t>
      </w:r>
    </w:p>
    <w:p>
      <w:pPr>
        <w:pStyle w:val="Heading1"/>
      </w:pPr>
      <w:r>
        <w:t>14. Prototype security requirements</w:t>
      </w:r>
    </w:p>
    <w:p>
      <w:pPr>
        <w:pStyle w:val="ListBullet"/>
      </w:pPr>
      <w:r>
        <w:t>Event signatures and publisher authorization are in scope because they directly affect D2 moderated-topic semantics.</w:t>
      </w:r>
    </w:p>
    <w:p>
      <w:pPr>
        <w:pStyle w:val="ListBullet"/>
      </w:pPr>
      <w:r>
        <w:t>On-chain administrative authorization is in scope for every registry state transition.</w:t>
      </w:r>
    </w:p>
    <w:p>
      <w:pPr>
        <w:pStyle w:val="ListBullet"/>
      </w:pPr>
      <w:r>
        <w:t>SecureCyclon security properties are in scope to the extent required by the selected SecureCyclon specification; their precise realization must be separately conformance-tested.</w:t>
      </w:r>
    </w:p>
    <w:p>
      <w:pPr>
        <w:pStyle w:val="ListBullet"/>
      </w:pPr>
      <w:r>
        <w:t>Transport encryption is optional for the local devnet prototype unless required by the chosen SecureCyclon mechanism; test network isolation is acceptable for v1.</w:t>
      </w:r>
    </w:p>
    <w:p>
      <w:pPr>
        <w:pStyle w:val="ListBullet"/>
      </w:pPr>
      <w:r>
        <w:t>All deserialized lengths/counts shall be bounded to avoid accidental memory exhaustion during experiments.</w:t>
      </w:r>
    </w:p>
    <w:p>
      <w:pPr>
        <w:pStyle w:val="ListBullet"/>
      </w:pPr>
      <w:r>
        <w:t>Test keys shall not be reused for production or public mainnet funds.</w:t>
      </w:r>
    </w:p>
    <w:p>
      <w:pPr>
        <w:pStyle w:val="Heading1"/>
      </w:pPr>
      <w:r>
        <w:t>15. Explicit prototype substitutions and deferred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Area</w:t>
            </w:r>
          </w:p>
        </w:tc>
        <w:tc>
          <w:tcPr>
            <w:tcW w:type="dxa" w:w="3572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D2 design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Prototype decision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Cardano registry programming model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Smart contract with method-like API and global registry state.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Represent topic administration as eUTxO state transitions; Java adapter exposes the D2 method semantics.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Topic ID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Registry-assigned unique 256-bit ID, never reused.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Derive from uniquely created/minted topic identity; preserve inactive/tombstone state or equivalent proof of non-reuse.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Topic ordering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Global cyclic enumeration 0..T-1.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Deterministically sort active topicIds and assign ordinals per registry snapshot; recompute after changes.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Replication incentives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Deposits, rewards, penalties, proof of service discussed but left as work in progress.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Deferred. Registration and fault behavior only; optional dummy/test deposit metadata may be recorded but has no economic claim.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Replication servers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Likely SPO-operated dedicated nodes.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Initially the three Java nodes may also act as replication servers.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Subscriber confidentiality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All topics public; encryption/private key channels if confidentiality needed.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No confidentiality/key-distribution layer in v1.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Bootstrap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D2 assumes arbitrary contact to an overlay node.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Use one or more configured bootstrap peers for cold start; peer sampling takes over afterward.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Cardano observation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Global on-chain knowledge.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Polling is acceptable initially behind a Registry Adapter; later replaceable with an indexer/chain follower.</w:t>
            </w:r>
          </w:p>
        </w:tc>
      </w:tr>
    </w:tbl>
    <w:p/>
    <w:p>
      <w:pPr>
        <w:pStyle w:val="Heading1"/>
      </w:pPr>
      <w:r>
        <w:t>16. Repository and deliverable structure</w:t>
      </w:r>
    </w:p>
    <w:p>
      <w:pPr>
        <w:pStyle w:val="CodeBlock"/>
      </w:pPr>
      <w:r>
        <w:t>/README.md</w:t>
        <w:br/>
        <w:t>/docs/</w:t>
        <w:br/>
        <w:t xml:space="preserve">  srs/</w:t>
        <w:br/>
        <w:t xml:space="preserve">  architecture-decisions/</w:t>
        <w:br/>
        <w:t xml:space="preserve">  experiment-methodology/</w:t>
        <w:br/>
        <w:t>/infra/</w:t>
        <w:br/>
        <w:t xml:space="preserve">  devnet/</w:t>
        <w:br/>
        <w:t xml:space="preserve">  docker/</w:t>
        <w:br/>
        <w:t>/contracts/</w:t>
        <w:br/>
        <w:t xml:space="preserve">  topic-registry/</w:t>
        <w:br/>
        <w:t xml:space="preserve">  replication-registry/</w:t>
        <w:br/>
        <w:t>/java/</w:t>
        <w:br/>
        <w:t xml:space="preserve">  node-model/</w:t>
        <w:br/>
        <w:t xml:space="preserve">  transport/</w:t>
        <w:br/>
        <w:t xml:space="preserve">  registry-api/</w:t>
        <w:br/>
        <w:t xml:space="preserve">  registry-cardano/</w:t>
        <w:br/>
        <w:t xml:space="preserve">  protocol-peer-sampling/</w:t>
        <w:br/>
        <w:t xml:space="preserve">  protocol-navigation/</w:t>
        <w:br/>
        <w:t xml:space="preserve">  protocol-dissemination/</w:t>
        <w:br/>
        <w:t xml:space="preserve">  persistence/</w:t>
        <w:br/>
        <w:t xml:space="preserve">  node-runtime/</w:t>
        <w:br/>
        <w:t xml:space="preserve">  experiment-harness/</w:t>
        <w:br/>
        <w:t>/experiments/</w:t>
        <w:br/>
        <w:t xml:space="preserve">  scenarios/</w:t>
        <w:br/>
        <w:t xml:space="preserve">  analysis/</w:t>
        <w:br/>
      </w:r>
    </w:p>
    <w:p>
      <w:r>
        <w:t>Each milestone should add an Architecture Decision Record (ADR) when a prototype choice differs materially from D2, especially for Cardano state layout, topic enumeration, identity binding, and SecureCyclon implementation details.</w:t>
      </w:r>
    </w:p>
    <w:p>
      <w:pPr>
        <w:pStyle w:val="Heading1"/>
      </w:pPr>
      <w:r>
        <w:t>17. Principal implementation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Risk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Impact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Mitigation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SecureCyclon details are not fully specified in D2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Could delay M4 or produce a non-faithful security layer.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Treat SecureCyclon paper/project simulation as a required external algorithm specification; isolate the module so a basic peer-sampling fallback can be used temporarily without claiming equivalence.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Three nodes are too small for research conclusions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Functional success could be mistaken for scalability evidence.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Make N configurable from day one; reserve larger containerized experiments for M10.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Cardano eUTxO state shape complicates D2 method mapping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Contract iteration could block networking work.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Keep Registry Adapter interface stable and use a mock/in-memory implementation for protocol tests while contract work proceeds.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Dynamic topic enumeration causes navigation churn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Finger views can change after topic creation/deletion.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Instrument registry version and view rebuilds; document sorted-topicId mapping as a prototype choice and evaluate alternatives later.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Real-time scheduling differs from simulation cycles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Prototype may not reproduce simulation curves.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Inject clocks/random sources, record scheduler lag, and compare qualitative/normalized metrics rather than assume equality.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Replication repair can become complex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M9 may expand scope.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Implement correctness for a small clique first; postpone optimizations and incentives.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Java/Cardano integration library instability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Could create tooling friction.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Keep Cardano access behind adapter; permit CLI/subprocess or local service integration initially, replace later without protocol changes.</w:t>
            </w:r>
          </w:p>
        </w:tc>
      </w:tr>
    </w:tbl>
    <w:p/>
    <w:p>
      <w:pPr>
        <w:pStyle w:val="Heading1"/>
      </w:pPr>
      <w:r>
        <w:t>18. D2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D2 section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D2 concept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SRS coverage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2.1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Topic registry and topic properties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FR-REG-001..011; Section 8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2.2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Administrative API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FR-REG-010; Section 8.1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Reliability/efficiency objectives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FR-DIS; FR-MET-004..005; Section 13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3.1.1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Random links / fanout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FR-DIS-003..004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3.1.2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Harary graph reliability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FR-DIS-002 (H2 ring prototype)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3.1.3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Hybrid Dissemination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FR-DIS-003..007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Navigation across topics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FR-NAV-001..008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Three-layer overlay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Sections 3 and 9; FR-PSC/NAV/DIS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3.3.1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SecureCyclon peer sampling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FR-PSC-001..007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3.3.2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Vicinity navigation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FR-NAV-003..008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3.3.3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Vicinity dissemination ring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FR-DIS-001..003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4.1.1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Replication-server registration/commitment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FR-PER-001..003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4.1.2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Incentives/penalties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Explicitly deferred - Section 15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4.2.2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One-hop clique DHT and recovery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FR-PER-003..007, 011..012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4.3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Event key and topic publisher log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FR-PER-004, 009..010; FR-EVT-006</w:t>
            </w:r>
          </w:p>
        </w:tc>
      </w:tr>
    </w:tbl>
    <w:p/>
    <w:p>
      <w:pPr>
        <w:pStyle w:val="Heading1"/>
      </w:pPr>
      <w:r>
        <w:t>19. Prototype definition of done</w:t>
      </w:r>
    </w:p>
    <w:p>
      <w:r>
        <w:t>The D2-aligned research prototype is considered functionally complete when all Must requirements through M8 pass and the following demonstration can be repeated from a clean devnet:</w:t>
      </w:r>
    </w:p>
    <w:p>
      <w:pPr>
        <w:pStyle w:val="ListNumber"/>
      </w:pPr>
      <w:r>
        <w:t>Start/reset a local Cardano devnet and deploy the registry contracts.</w:t>
      </w:r>
    </w:p>
    <w:p>
      <w:pPr>
        <w:pStyle w:val="ListNumber"/>
      </w:pPr>
      <w:r>
        <w:t>Start three Java nodes and observe healthy PING/PONG connectivity.</w:t>
      </w:r>
    </w:p>
    <w:p>
      <w:pPr>
        <w:pStyle w:val="ListNumber"/>
      </w:pPr>
      <w:r>
        <w:t>Create and administer a topic on-chain and observe identical registry state on all nodes.</w:t>
      </w:r>
    </w:p>
    <w:p>
      <w:pPr>
        <w:pStyle w:val="ListNumber"/>
      </w:pPr>
      <w:r>
        <w:t>Allow nodes to bootstrap, peer-sample, navigate to the topic, and form same-topic dissemination links.</w:t>
      </w:r>
    </w:p>
    <w:p>
      <w:pPr>
        <w:pStyle w:val="ListNumber"/>
      </w:pPr>
      <w:r>
        <w:t>Publish a signed event and observe delivery to all online topic subscribers with metrics.</w:t>
      </w:r>
    </w:p>
    <w:p>
      <w:pPr>
        <w:pStyle w:val="ListNumber"/>
      </w:pPr>
      <w:r>
        <w:t>Persist the event on the deterministic R-node replica set.</w:t>
      </w:r>
    </w:p>
    <w:p>
      <w:pPr>
        <w:pStyle w:val="ListNumber"/>
      </w:pPr>
      <w:r>
        <w:t>Take one subscriber offline, publish further events, reconnect it, and recover the exact missing events through the D2 indexing scheme.</w:t>
      </w:r>
    </w:p>
    <w:p>
      <w:pPr>
        <w:pStyle w:val="ListNumber"/>
      </w:pPr>
      <w:r>
        <w:t>Demonstrate moderated-topic rejection of an unauthorized publisher.</w:t>
      </w:r>
    </w:p>
    <w:p>
      <w:pPr>
        <w:pStyle w:val="ListNumber"/>
      </w:pPr>
      <w:r>
        <w:t>Export an experiment run bundle with configuration, seed, logs, and metric summary.</w:t>
      </w:r>
    </w:p>
    <w:p>
      <w:r>
        <w:t>M9 replica repair and M10 larger-scale experiments are strongly recommended before a conference submission that makes resilience or performance claims.</w:t>
      </w:r>
    </w:p>
    <w:p>
      <w:pPr>
        <w:pStyle w:val="Heading1"/>
      </w:pPr>
      <w:r>
        <w:t>20. Recommended first implementation sprint</w:t>
      </w:r>
    </w:p>
    <w:p>
      <w:r>
        <w:t>The first sprint should deliberately avoid gossip algorithms. Its purpose is to establish the substrate on which every later component can be tested.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Order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Task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6"/>
              </w:rPr>
              <w:t>Acceptance evidence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Create Gradle multi-module skeleton, configuration model, structured logging, and test conventions.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Clean build/test command.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Create repeatable Cardano devnet scripts with funded test wallets/credentials.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Devnet health and balance checks.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Create node-model and transport modules.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NodeId/PeerDescriptor serialization tests.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4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Start three nodes from one Docker Compose file with static endpoints.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Three healthy processes and status output.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5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Implement PING/PONG, correlation IDs, RTT measurement, connection-loss detection, and reconnect.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10-minute soak + restart-one-node test.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Define Registry Adapter Java interface and in-memory fake implementation before the real contract.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Protocol code can depend on interface without Cardano details.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7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Implement Topic Registry contract and Cardano adapter.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D2 admin operation tests on devnet.</w:t>
            </w:r>
          </w:p>
        </w:tc>
      </w:tr>
    </w:tbl>
    <w:p/>
    <w:p>
      <w:r>
        <w:t>Only after this sprint passes should M3-M6 introduce event signatures, SecureCyclon, Vicinity navigation, and Hybrid Dissemination. This keeps failures attributable to one layer at a time and gives the paper a clear implementation narrative.</w:t>
      </w:r>
    </w:p>
    <w:p>
      <w:pPr>
        <w:pStyle w:val="Heading1"/>
      </w:pPr>
      <w:r>
        <w:t>21. References</w:t>
      </w:r>
    </w:p>
    <w:p>
      <w:pPr>
        <w:pStyle w:val="ListNumber"/>
      </w:pPr>
      <w:r>
        <w:t>Antonov, A., Kolyvas, E., and Voulgaris, S. Cardano Pub/Sub Framework - Design and Architecture. Deliverable D2, September 2024.</w:t>
      </w:r>
    </w:p>
    <w:p>
      <w:pPr>
        <w:pStyle w:val="ListNumber"/>
      </w:pPr>
      <w:r>
        <w:t>Antonov, A. and Voulgaris, S. SecureCyclon: Dependable Peer Sampling. IEEE ICDCS 2023. (Referenced by D2; exact implementation details are external to D2.)</w:t>
      </w:r>
    </w:p>
    <w:p>
      <w:pPr>
        <w:pStyle w:val="ListNumber"/>
      </w:pPr>
      <w:r>
        <w:t>Voulgaris, S. and Van Steen, M. Vicinity: A Pinch of Randomness Brings Out the Structure. Middleware 2013. (Referenced by D2.)</w:t>
      </w:r>
    </w:p>
    <w:p>
      <w:pPr>
        <w:pStyle w:val="ListNumber"/>
      </w:pPr>
      <w:r>
        <w:t>Voulgaris, S. and van Steen, M. Hybrid Dissemination: Adding Determinism to Probabilistic Multicasting in Large-Scale P2P Systems. Middleware 2007. (Referenced by D2.)</w:t>
      </w:r>
    </w:p>
    <w:p>
      <w:pPr>
        <w:pStyle w:val="Heading1"/>
      </w:pPr>
      <w:r>
        <w:t>Appendix A. Requirement priority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Priority</w:t>
            </w:r>
          </w:p>
        </w:tc>
        <w:tc>
          <w:tcPr>
            <w:tcW w:type="dxa" w:w="7937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Meaning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Must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 for the stated milestone/prototype definition of done.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Should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Expected for research quality or D2 fidelity, but may move one milestone later without blocking the base demo.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Could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Optional extension; not used as a normative requirement in v0.1.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SRS v0.1  |  D2-aligned prototype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sz w:val="16"/>
      </w:rPr>
      <w:t>Cardano Pub/Sub Research Prototype -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283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