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Burger Builder Azure Deployment Report</w:t>
      </w:r>
    </w:p>
    <w:p>
      <w:r>
        <w:t/>
      </w:r>
    </w:p>
    <w:p>
      <w:r>
        <w:t>Date: $(date '+%Y-%m-%d')</w:t>
      </w:r>
    </w:p>
    <w:p>
      <w:r>
        <w:t/>
      </w:r>
    </w:p>
    <w:p>
      <w:r>
        <w:t>Executive Summary</w:t>
      </w:r>
    </w:p>
    <w:p>
      <w:r>
        <w:t/>
      </w:r>
    </w:p>
    <w:p>
      <w:r>
        <w:t>The `devops-project2-ih` repository provisions and deploys a production-style three-tier application on Azure. Terraform modules build the network, data, and compute layers; Dockerized React/Vite and Spring Boot services run on Azure App Service behind an Application Gateway; GitHub Actions automates image delivery and infrastructure updates. Monitoring relies on Application Insights with alerting on gateway health, frontend load, and SQL DTU usage. Ansible- and SonarQube-related objectives remain outstanding.</w:t>
      </w:r>
    </w:p>
    <w:p>
      <w:r>
        <w:t/>
      </w:r>
    </w:p>
    <w:p>
      <w:r>
        <w:t>Architecture Overview</w:t>
      </w:r>
    </w:p>
    <w:p>
      <w:r>
        <w:t/>
      </w:r>
    </w:p>
    <w:p>
      <w:r>
        <w:t>**Compute**: Two Azure Linux Web Apps (frontend React/Vite, backend Spring Boot) defined in `TFmain/main.tf` via `Azure/azurerm_webapp` module.</w:t>
      </w:r>
    </w:p>
    <w:p>
      <w:r>
        <w:t>**Networking**: Virtual network with four subnets (frontend, backend, Application Gateway, SQL) and associated NSGs (defined in `TFmain/providers.tf`).</w:t>
      </w:r>
    </w:p>
    <w:p>
      <w:r>
        <w:t>**Ingestion**: Application Gateway Standard_v2 (`Azure/azurerm_app_gateway/application_gateway.tf`) routes `/` to frontend and `/api/*` to backend; backend probes hit `/api/ingredients`.</w:t>
      </w:r>
    </w:p>
    <w:p>
      <w:r>
        <w:t>**Data**: Azure SQL server &amp; database with private endpoint and private DNS zone (`Azure/azurerm_sql/`).</w:t>
      </w:r>
    </w:p>
    <w:p>
      <w:r>
        <w:t>**Observability**: Application Insights resource (`Azure/azurerm_application_insights/application_insights.tf`) shared by both web apps; alert rules in `TFmain/alerts.tf`.</w:t>
      </w:r>
    </w:p>
    <w:p>
      <w:r>
        <w:t/>
      </w:r>
    </w:p>
    <w:p>
      <w:r>
        <w:t>devops-project2-ih/</w:t>
      </w:r>
    </w:p>
    <w:p>
      <w:r>
        <w:t>├─ Azure/                 # Terraform modules (app gateway, webapp, sql, etc.)</w:t>
      </w:r>
    </w:p>
    <w:p>
      <w:r>
        <w:t>├─ TFmain/                # Root Terraform stack (providers, main, alerts)</w:t>
      </w:r>
    </w:p>
    <w:p>
      <w:r>
        <w:t>├─ backend/               # Spring Boot API + Dockerfile</w:t>
      </w:r>
    </w:p>
    <w:p>
      <w:r>
        <w:t>├─ frontend/              # React/Vite app + Dockerfile</w:t>
      </w:r>
    </w:p>
    <w:p>
      <w:r>
        <w:t>├─ .github/workflows/     # CI/CD pipelines (infra, backend, frontend)</w:t>
      </w:r>
    </w:p>
    <w:p>
      <w:r>
        <w:t>└─ README.md, environment.env*</w:t>
      </w:r>
    </w:p>
    <w:p>
      <w:r>
        <w:t/>
      </w:r>
    </w:p>
    <w:p>
      <w:r>
        <w:t>Networking &amp; Security</w:t>
      </w:r>
    </w:p>
    <w:p>
      <w:r>
        <w:t/>
      </w:r>
    </w:p>
    <w:p>
      <w:r>
        <w:t>Subnets defined in `TFmain/providers.tf:48-83`:</w:t>
      </w:r>
    </w:p>
    <w:p>
      <w:r>
        <w:t>  - `frontend-subnet` (`10.0.2.0/24`) delegated to `Microsoft.Web/serverFarms`.</w:t>
      </w:r>
    </w:p>
    <w:p>
      <w:r>
        <w:t>  - `backend-subnet` (`10.0.3.0/24`) delegated to `Microsoft.Web/serverFarms`.</w:t>
      </w:r>
    </w:p>
    <w:p>
      <w:r>
        <w:t>  - `appgw_subnet` (`10.0.1.0/24`) dedicated to the Application Gateway.</w:t>
      </w:r>
    </w:p>
    <w:p>
      <w:r>
        <w:t>  - `sql-subnet` (`10.0.4.0/24`) with `Microsoft.Sql` service endpoint.</w:t>
      </w:r>
    </w:p>
    <w:p>
      <w:r>
        <w:t>NSGs per subnet with explicit App Gateway inbound allowances (`TFmain/providers.tf:85-142`).</w:t>
      </w:r>
    </w:p>
    <w:p>
      <w:r>
        <w:t>Azure SQL public access avoided by using private endpoint + DNS link; App Service instances have no public IPs and use VNet integration.</w:t>
      </w:r>
    </w:p>
    <w:p>
      <w:r>
        <w:t>Application Gateway is the sole public entry point exposing frontend and backend routes.</w:t>
      </w:r>
    </w:p>
    <w:p>
      <w:r>
        <w:t/>
      </w:r>
    </w:p>
    <w:p>
      <w:r>
        <w:t>Infrastructure Automation (Terraform)</w:t>
      </w:r>
    </w:p>
    <w:p>
      <w:r>
        <w:t/>
      </w:r>
    </w:p>
    <w:p>
      <w:r>
        <w:t>Remote state stored in Azure Storage (`TFmain/providers.tf:9-14`).</w:t>
      </w:r>
    </w:p>
    <w:p>
      <w:r>
        <w:t>Module composition in `TFmain/main.tf` orchestrates resource group, VNet, NSGs, subnets, web apps, SQL, App Gateway, and Application Insights.</w:t>
      </w:r>
    </w:p>
    <w:p>
      <w:r>
        <w:t>Outputs (e.g., hostnames, SQL FQDN, gateway public IP) available via module outputs.</w:t>
      </w:r>
    </w:p>
    <w:p>
      <w:r>
        <w:t>Provisioning steps documented in `README.md` (install CLI tools, set `TF_VAR_sql_admin_password`, run `terraform init/plan/apply`).</w:t>
      </w:r>
    </w:p>
    <w:p>
      <w:r>
        <w:t/>
      </w:r>
    </w:p>
    <w:p>
      <w:r>
        <w:t>Application Deployment &amp; CI/CD</w:t>
      </w:r>
    </w:p>
    <w:p>
      <w:r>
        <w:t/>
      </w:r>
    </w:p>
    <w:p>
      <w:r>
        <w:t>**Docker**:</w:t>
      </w:r>
    </w:p>
    <w:p>
      <w:r>
        <w:t>  - `frontend/Dockerfile` performs Node build stage then serves static assets via Nginx.</w:t>
      </w:r>
    </w:p>
    <w:p>
      <w:r>
        <w:t>  - `backend/Dockerfile` builds Maven jar and runs on Temurin 21 JRE.</w:t>
      </w:r>
    </w:p>
    <w:p>
      <w:r>
        <w:t>**GitHub Actions**:</w:t>
      </w:r>
    </w:p>
    <w:p>
      <w:r>
        <w:t>  - `front.yml` builds/pushes frontend image, injecting API URL.</w:t>
      </w:r>
    </w:p>
    <w:p>
      <w:r>
        <w:t>  - `back.yml` builds/pushes backend image.</w:t>
      </w:r>
    </w:p>
    <w:p>
      <w:r>
        <w:t>  - `infra.yml` authenticates with Azure, runs Terraform init/apply with secrets `AZURE_CREDENTIALS` and `SQL_ADMIN_PASSWORD`.</w:t>
      </w:r>
    </w:p>
    <w:p>
      <w:r>
        <w:t>Separate pipelines preserve independent deployability of frontend and backend as required.</w:t>
      </w:r>
    </w:p>
    <w:p>
      <w:r>
        <w:t/>
      </w:r>
    </w:p>
    <w:p>
      <w:r>
        <w:t>Monitoring &amp; Alerting</w:t>
      </w:r>
    </w:p>
    <w:p>
      <w:r>
        <w:t/>
      </w:r>
    </w:p>
    <w:p>
      <w:r>
        <w:t>Application Insights shared connection string provided to both apps (`TFmain/main.tf:23-55`).</w:t>
      </w:r>
    </w:p>
    <w:p>
      <w:r>
        <w:t>Alert rules (`TFmain/alerts.tf`):</w:t>
      </w:r>
    </w:p>
    <w:p>
      <w:r>
        <w:t>  1. `appgw-backend-health-alert` – App Gateway unhealthy host count &gt; 0 for 5 minutes.</w:t>
      </w:r>
    </w:p>
    <w:p>
      <w:r>
        <w:t>  2. `fe-requests-alert` – Frontend requests total &gt; 10 within one minute.</w:t>
      </w:r>
    </w:p>
    <w:p>
      <w:r>
        <w:t>  3. `sql-dtu-alert` – Azure SQL DTU consumption percent &gt; 80% averaged over 5 minutes.</w:t>
      </w:r>
    </w:p>
    <w:p>
      <w:r>
        <w:t>Terraform now outputs App Gateway ID and SQL database ID to scope these alerts.</w:t>
      </w:r>
    </w:p>
    <w:p>
      <w:r>
        <w:t>README instructs verifying alerts via Azure Monitor and suggests manual smoke tests.</w:t>
      </w:r>
    </w:p>
    <w:p>
      <w:r>
        <w:t/>
      </w:r>
    </w:p>
    <w:p>
      <w:r>
        <w:t>Validation Guidance</w:t>
      </w:r>
    </w:p>
    <w:p>
      <w:r>
        <w:t/>
      </w:r>
    </w:p>
    <w:p>
      <w:r>
        <w:t>Frontend URL: `https://fe-project2-aalhatlan.azurewebsites.net/`</w:t>
      </w:r>
    </w:p>
    <w:p>
      <w:r>
        <w:t>Backend health: `https://be-project2-aalhatlan.azurewebsites.net/api/health`</w:t>
      </w:r>
    </w:p>
    <w:p>
      <w:r>
        <w:t>Sample curl:</w:t>
      </w:r>
    </w:p>
    <w:p>
      <w:r>
        <w:t>  curl -s https://be-project2-aalhatlan.azurewebsites.net/api/ingredients | jq '.[0]'</w:t>
      </w:r>
    </w:p>
    <w:p>
      <w:r>
        <w:t>README outlines browser and API tests to confirm end-to-end functionality, including Application Gateway routing and SQL-backed data access.</w:t>
      </w:r>
    </w:p>
    <w:p>
      <w:r>
        <w:t/>
      </w:r>
    </w:p>
    <w:p>
      <w:r>
        <w:t>Gap Analysis Against Assignment Objectives</w:t>
      </w:r>
    </w:p>
    <w:p>
      <w:r>
        <w:t/>
      </w:r>
    </w:p>
    <w:p>
      <w:r>
        <w:t>| Requirement | Status | Notes |</w:t>
      </w:r>
    </w:p>
    <w:p>
      <w:r>
        <w:t>| --- | --- | --- |</w:t>
      </w:r>
    </w:p>
    <w:p>
      <w:r>
        <w:t>| Design 3-tier Azure architecture with private networking | ✅ | VNet, subnets, delegated services established via Terraform modules. |</w:t>
      </w:r>
    </w:p>
    <w:p>
      <w:r>
        <w:t>| Azure SQL with private endpoint &amp; public network disabled | ✅ | Private endpoint + DNS configured; public network access implicitly disabled. |</w:t>
      </w:r>
    </w:p>
    <w:p>
      <w:r>
        <w:t>| Deploy React/Vite frontend &amp; Java backend separately | ✅ | Independent Dockerfiles and App Service deployments. |</w:t>
      </w:r>
    </w:p>
    <w:p>
      <w:r>
        <w:t>| Application Gateway as sole public entry (`/`, `/api/*`) | ✅ | Implemented in `Azure/azurerm_app_gateway/application_gateway.tf`. |</w:t>
      </w:r>
    </w:p>
    <w:p>
      <w:r>
        <w:t>| Monitoring (App Insights, alerts) | ✅ | AI resource + 3 alerts defined. |</w:t>
      </w:r>
    </w:p>
    <w:p>
      <w:r>
        <w:t>| Terraform automation (remote state, modules) | ✅ | Remote backend &amp; modular structure. |</w:t>
      </w:r>
    </w:p>
    <w:p>
      <w:r>
        <w:t>| GitHub Actions for deploy &amp; infra | ✅ | `front.yml`, `back.yml`, `infra.yml`. |</w:t>
      </w:r>
    </w:p>
    <w:p>
      <w:r>
        <w:t>| SonarQube + Ansible automation | ❌ | No Ansible content or SonarQube provisioning present. |</w:t>
      </w:r>
    </w:p>
    <w:p>
      <w:r>
        <w:t>| Additional required alerts (CPU) | ⚪ | Only gateway health, frontend requests, SQL DTU implemented; CPU alert pending. |</w:t>
      </w:r>
    </w:p>
    <w:p>
      <w:r>
        <w:t>| Architecture diagram &amp; screenshots | ❌ | Not included in repo. |</w:t>
      </w:r>
    </w:p>
    <w:p>
      <w:r>
        <w:t>| Functional validation evidence | ⚪ | README explains steps; screenshots/results not committed. |</w:t>
      </w:r>
    </w:p>
    <w:p>
      <w:r>
        <w:t/>
      </w:r>
    </w:p>
    <w:p>
      <w:r>
        <w:t>Recommended Next Steps</w:t>
      </w:r>
    </w:p>
    <w:p>
      <w:r>
        <w:t/>
      </w:r>
    </w:p>
    <w:p>
      <w:r>
        <w:t>1. Implement Ansible automation (e.g., `config/ansible/`) to deploy and configure SonarQube VM.</w:t>
      </w:r>
    </w:p>
    <w:p>
      <w:r>
        <w:t>2. Add CPU utilization alert for web apps or future VMSS to meet assignment requirement.</w:t>
      </w:r>
    </w:p>
    <w:p>
      <w:r>
        <w:t>3. Generate architecture diagram and monitoring dashboards, commit under `docs/`.</w:t>
      </w:r>
    </w:p>
    <w:p>
      <w:r>
        <w:t>4. Capture validation artifacts (screenshots of running app, Azure resource view, alert history).</w:t>
      </w:r>
    </w:p>
    <w:p>
      <w:r>
        <w:t>5. Explicitly set `public_network_access_enabled = false` for Azure SQL in Terraform to make the posture unambiguous.</w:t>
      </w:r>
    </w:p>
    <w:p>
      <w:r>
        <w:t/>
      </w:r>
    </w:p>
    <w:p>
      <w:r>
        <w:t>---</w:t>
      </w:r>
    </w:p>
    <w:p>
      <w:r>
        <w:t/>
      </w:r>
    </w:p>
    <w:p>
      <w:r>
        <w:t>Prepared by: Codex Assistant</w:t>
      </w:r>
    </w:p>
    <w:sectPr>
      <w:pgSz w:w="11906" w:h="16838"/>
      <w:pgMar w:top="1440" w:right="1440" w:bottom="1440" w:left="1440" w:header="708" w:footer="708" w:gutter="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Codex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 Builder Azure Deployment Report</dc:title>
  <dc:creator>Codex Assistant</dc:creator>
  <cp:lastModifiedBy>Codex Assistant</cp:lastModifiedBy>
  <dcterms:created xsi:type="dcterms:W3CDTF">2025-10-07T21:33:37Z</dcterms:created>
  <dcterms:modified xsi:type="dcterms:W3CDTF">2025-10-07T21:33:37Z</dcterms:modified>
</cp:coreProperties>
</file>