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63066" w:rsidR="004101F7" w:rsidP="00663066" w:rsidRDefault="00663066" w14:paraId="21262140" w14:textId="74D89C01">
      <w:pPr>
        <w:jc w:val="center"/>
        <w:rPr>
          <w:b w:val="1"/>
          <w:bCs w:val="1"/>
          <w:u w:val="single"/>
        </w:rPr>
      </w:pPr>
      <w:r w:rsidRPr="028F7A0F" w:rsidR="29A26C63">
        <w:rPr>
          <w:b w:val="1"/>
          <w:bCs w:val="1"/>
          <w:noProof/>
          <w:u w:val="single"/>
        </w:rPr>
        <w:t xml:space="preserve"> </w:t>
      </w:r>
      <w:r w:rsidRPr="028F7A0F" w:rsidR="00663066">
        <w:rPr>
          <w:b w:val="1"/>
          <w:bCs w:val="1"/>
          <w:noProof/>
          <w:u w:val="single"/>
        </w:rPr>
        <w:t>Research Template</w:t>
      </w:r>
    </w:p>
    <w:p w:rsidR="00663066" w:rsidP="00663066" w:rsidRDefault="00663066" w14:paraId="7787B0EB" w14:textId="77777777">
      <w:pPr>
        <w:rPr>
          <w:b/>
          <w:bCs/>
          <w:u w:val="single"/>
        </w:rPr>
      </w:pPr>
    </w:p>
    <w:p w:rsidRPr="0072187D" w:rsidR="004101F7" w:rsidP="00663066" w:rsidRDefault="0072187D" w14:paraId="75DABBA9" w14:textId="3312E92A">
      <w:pPr>
        <w:rPr>
          <w:b/>
          <w:bCs/>
          <w:u w:val="single"/>
        </w:rPr>
      </w:pPr>
      <w:r w:rsidRPr="0072187D">
        <w:rPr>
          <w:b/>
          <w:bCs/>
          <w:u w:val="single"/>
        </w:rPr>
        <w:t>Legal &amp; Regulatory Requirements</w:t>
      </w:r>
    </w:p>
    <w:p w:rsidR="004101F7" w:rsidP="004101F7" w:rsidRDefault="004101F7" w14:paraId="062BE636" w14:textId="6262E0C3">
      <w:pPr>
        <w:jc w:val="both"/>
      </w:pPr>
      <w:r>
        <w:t>Intellectual Property Law:</w:t>
      </w:r>
    </w:p>
    <w:tbl>
      <w:tblPr>
        <w:tblStyle w:val="TableGrid"/>
        <w:tblW w:w="0" w:type="auto"/>
        <w:tblLook w:val="04A0" w:firstRow="1" w:lastRow="0" w:firstColumn="1" w:lastColumn="0" w:noHBand="0" w:noVBand="1"/>
      </w:tblPr>
      <w:tblGrid>
        <w:gridCol w:w="10456"/>
      </w:tblGrid>
      <w:tr w:rsidR="004101F7" w:rsidTr="028F7A0F" w14:paraId="6EF10E86" w14:textId="77777777">
        <w:tc>
          <w:tcPr>
            <w:tcW w:w="10456" w:type="dxa"/>
            <w:shd w:val="clear" w:color="auto" w:fill="FFC000" w:themeFill="accent4"/>
            <w:tcMar/>
          </w:tcPr>
          <w:p w:rsidR="00536A2A" w:rsidP="00536A2A" w:rsidRDefault="00536A2A" w14:paraId="64588844" w14:textId="025B2D74">
            <w:hyperlink w:history="1" r:id="rId5">
              <w:r w:rsidRPr="00536A2A">
                <w:t>Intellectual Property</w:t>
              </w:r>
            </w:hyperlink>
            <w:r w:rsidRPr="00536A2A">
              <w:t> </w:t>
            </w:r>
            <w:r>
              <w:t>involved inventions, designs and creations (e.g. software &amp; websites).</w:t>
            </w:r>
          </w:p>
          <w:p w:rsidR="00536A2A" w:rsidP="00536A2A" w:rsidRDefault="00536A2A" w14:paraId="7EEB5D01" w14:textId="05838DC0">
            <w:r>
              <w:t>Gives creators the legal rights to control and profit from them.</w:t>
            </w:r>
          </w:p>
          <w:p w:rsidR="00536A2A" w:rsidP="00536A2A" w:rsidRDefault="00536A2A" w14:paraId="7D0F22D8" w14:textId="0B58BF5F"/>
          <w:p w:rsidR="000F3859" w:rsidP="000F3859" w:rsidRDefault="00536A2A" w14:paraId="0D16B5DB" w14:textId="2C1668B1">
            <w:r>
              <w:t>I</w:t>
            </w:r>
            <w:r w:rsidRPr="00536A2A">
              <w:t xml:space="preserve">n </w:t>
            </w:r>
            <w:r>
              <w:t>software/</w:t>
            </w:r>
            <w:r w:rsidRPr="00536A2A">
              <w:t>website development, </w:t>
            </w:r>
            <w:r>
              <w:t xml:space="preserve">Intellectual Property </w:t>
            </w:r>
            <w:r w:rsidR="000F3859">
              <w:t>l</w:t>
            </w:r>
            <w:r>
              <w:t>aw protects assets such as</w:t>
            </w:r>
            <w:r w:rsidR="000F3859">
              <w:t>…</w:t>
            </w:r>
          </w:p>
          <w:p w:rsidR="000F3859" w:rsidP="000F3859" w:rsidRDefault="000F3859" w14:paraId="38B86DE2" w14:textId="3F1C67A5">
            <w:r>
              <w:t>C</w:t>
            </w:r>
            <w:r w:rsidR="00536A2A">
              <w:t>ode</w:t>
            </w:r>
            <w:r>
              <w:t>, t</w:t>
            </w:r>
            <w:r w:rsidR="00536A2A">
              <w:t>ext</w:t>
            </w:r>
            <w:r>
              <w:t>, images and databases.</w:t>
            </w:r>
          </w:p>
          <w:p w:rsidR="000F3859" w:rsidP="000F3859" w:rsidRDefault="000F3859" w14:paraId="3FC0F09F" w14:textId="67DBC8C5"/>
          <w:p w:rsidR="000F3859" w:rsidP="000F3859" w:rsidRDefault="000F3859" w14:paraId="75B21291" w14:textId="2118C0DD">
            <w:r>
              <w:t>Key points</w:t>
            </w:r>
            <w:r w:rsidR="009B47D3">
              <w:t xml:space="preserve"> in need to consider</w:t>
            </w:r>
            <w:r>
              <w:t>:</w:t>
            </w:r>
          </w:p>
          <w:p w:rsidR="000F3859" w:rsidP="000F3859" w:rsidRDefault="009B7BDB" w14:paraId="3D73F401" w14:textId="41078D5F">
            <w:pPr>
              <w:pStyle w:val="ListParagraph"/>
              <w:numPr>
                <w:ilvl w:val="0"/>
                <w:numId w:val="3"/>
              </w:numPr>
            </w:pPr>
            <w:r w:rsidRPr="009B7BDB">
              <w:rPr>
                <w:b/>
                <w:bCs/>
              </w:rPr>
              <w:t>Copyright</w:t>
            </w:r>
            <w:r>
              <w:t xml:space="preserve">:  </w:t>
            </w:r>
            <w:r w:rsidR="000F3859">
              <w:t xml:space="preserve">Authors automatically own the right to </w:t>
            </w:r>
            <w:r>
              <w:t>materials above</w:t>
            </w:r>
            <w:r w:rsidR="009B47D3">
              <w:t xml:space="preserve"> (so </w:t>
            </w:r>
            <w:r w:rsidR="00EF4FC7">
              <w:t xml:space="preserve">I will </w:t>
            </w:r>
            <w:r w:rsidR="009B47D3">
              <w:t xml:space="preserve">need </w:t>
            </w:r>
            <w:r w:rsidR="00BD027B">
              <w:t xml:space="preserve">to gain </w:t>
            </w:r>
            <w:r w:rsidR="009B47D3">
              <w:t xml:space="preserve">permission for any </w:t>
            </w:r>
            <w:r w:rsidR="00BD027B">
              <w:t>assets/</w:t>
            </w:r>
            <w:r w:rsidR="00EF4FC7">
              <w:t xml:space="preserve">material </w:t>
            </w:r>
            <w:r w:rsidR="00BD027B">
              <w:t>I use on my website which are not specifically labelled as ‘copyright free’</w:t>
            </w:r>
          </w:p>
          <w:p w:rsidR="00F83358" w:rsidP="00295783" w:rsidRDefault="00C8352D" w14:paraId="52B0E249" w14:textId="40A578E0">
            <w:pPr>
              <w:pStyle w:val="ListParagraph"/>
              <w:numPr>
                <w:ilvl w:val="0"/>
                <w:numId w:val="3"/>
              </w:numPr>
              <w:rPr/>
            </w:pPr>
            <w:r w:rsidRPr="028F7A0F" w:rsidR="00C8352D">
              <w:rPr>
                <w:b w:val="1"/>
                <w:bCs w:val="1"/>
              </w:rPr>
              <w:t>Website Domain Names</w:t>
            </w:r>
            <w:r w:rsidR="00C8352D">
              <w:rPr/>
              <w:t>:  D</w:t>
            </w:r>
            <w:r w:rsidR="00B304EE">
              <w:rPr/>
              <w:t xml:space="preserve">omain names can be </w:t>
            </w:r>
            <w:r w:rsidR="00B304EE">
              <w:rPr/>
              <w:t>regist</w:t>
            </w:r>
            <w:r w:rsidR="00B304EE">
              <w:rPr/>
              <w:t>ered</w:t>
            </w:r>
            <w:r w:rsidR="00B304EE">
              <w:rPr/>
              <w:t xml:space="preserve"> as ‘Trademarks</w:t>
            </w:r>
            <w:r w:rsidR="00B304EE">
              <w:rPr/>
              <w:t>’.</w:t>
            </w:r>
            <w:r w:rsidR="00B304EE">
              <w:rPr/>
              <w:t xml:space="preserve">  This would prevent other companies from using the same or even similar names.  It would also make my brand look more established and trusted.</w:t>
            </w:r>
            <w:r w:rsidR="004E5573">
              <w:rPr/>
              <w:t xml:space="preserve">  </w:t>
            </w:r>
            <w:r w:rsidR="00F83358">
              <w:rPr/>
              <w:t xml:space="preserve">Business owners do not actually own their own domain names but instead have the exclusive right to use it.  </w:t>
            </w:r>
            <w:r w:rsidR="00EA4ACE">
              <w:rPr/>
              <w:t>Therefore,</w:t>
            </w:r>
            <w:r w:rsidR="00F83358">
              <w:rPr/>
              <w:t xml:space="preserve"> </w:t>
            </w:r>
            <w:r w:rsidR="006C7F57">
              <w:rPr/>
              <w:t xml:space="preserve">my </w:t>
            </w:r>
            <w:r w:rsidR="00F83358">
              <w:rPr/>
              <w:t>domain name</w:t>
            </w:r>
            <w:r w:rsidR="006C7F57">
              <w:rPr/>
              <w:t>’s</w:t>
            </w:r>
            <w:r w:rsidR="00F83358">
              <w:rPr/>
              <w:t xml:space="preserve"> registration will need to be renewed as </w:t>
            </w:r>
            <w:r w:rsidR="00F83358">
              <w:rPr/>
              <w:t>required</w:t>
            </w:r>
            <w:r w:rsidR="00EA4ACE">
              <w:rPr/>
              <w:t>.</w:t>
            </w:r>
          </w:p>
          <w:p w:rsidRPr="00290E87" w:rsidR="000F3859" w:rsidP="000F3859" w:rsidRDefault="004E5573" w14:paraId="60B73174" w14:textId="768877A0">
            <w:pPr>
              <w:pStyle w:val="ListParagraph"/>
              <w:numPr>
                <w:ilvl w:val="0"/>
                <w:numId w:val="3"/>
              </w:numPr>
              <w:rPr>
                <w:b/>
                <w:bCs/>
              </w:rPr>
            </w:pPr>
            <w:r w:rsidRPr="00B94BC4">
              <w:rPr>
                <w:b/>
                <w:bCs/>
              </w:rPr>
              <w:t>Website</w:t>
            </w:r>
            <w:r w:rsidR="00B94BC4">
              <w:rPr>
                <w:b/>
                <w:bCs/>
              </w:rPr>
              <w:t xml:space="preserve"> </w:t>
            </w:r>
            <w:r w:rsidRPr="00B94BC4" w:rsidR="00B94BC4">
              <w:rPr>
                <w:b/>
                <w:bCs/>
              </w:rPr>
              <w:t>D</w:t>
            </w:r>
            <w:r w:rsidRPr="00B94BC4">
              <w:rPr>
                <w:b/>
                <w:bCs/>
              </w:rPr>
              <w:t>esign</w:t>
            </w:r>
            <w:r w:rsidRPr="00B94BC4" w:rsidR="00B94BC4">
              <w:rPr>
                <w:b/>
                <w:bCs/>
              </w:rPr>
              <w:t>s</w:t>
            </w:r>
            <w:r w:rsidR="00B94BC4">
              <w:rPr>
                <w:b/>
                <w:bCs/>
              </w:rPr>
              <w:t xml:space="preserve">:  </w:t>
            </w:r>
            <w:r w:rsidR="004D7D08">
              <w:t>What I own the rights to on my website will depend on what I have agreed in my contract to my client</w:t>
            </w:r>
            <w:r w:rsidR="001515A7">
              <w:t>.  Visual designs should automatically belong to me if the designs have been created from scratch.  However, if I choose to use predefined templates, it is unlikely that I will still be able to claim the rights to my designs.</w:t>
            </w:r>
            <w:r w:rsidR="007B7CF6">
              <w:t xml:space="preserve">  If I choose to use a content management system (e.g. WordPress, Google Sites, Go Daddy etc.) then I will almost certainly not own the rights to my designs.</w:t>
            </w:r>
          </w:p>
        </w:tc>
      </w:tr>
    </w:tbl>
    <w:p w:rsidR="004101F7" w:rsidP="004101F7" w:rsidRDefault="004101F7" w14:paraId="065574EE" w14:textId="77777777">
      <w:pPr>
        <w:jc w:val="both"/>
      </w:pPr>
    </w:p>
    <w:p w:rsidR="004101F7" w:rsidP="004101F7" w:rsidRDefault="004101F7" w14:paraId="6D803091" w14:textId="24263219">
      <w:pPr>
        <w:jc w:val="both"/>
      </w:pPr>
      <w:r>
        <w:t>Consumer Protection Law:</w:t>
      </w:r>
    </w:p>
    <w:tbl>
      <w:tblPr>
        <w:tblStyle w:val="TableGrid"/>
        <w:tblW w:w="0" w:type="auto"/>
        <w:tblLook w:val="04A0" w:firstRow="1" w:lastRow="0" w:firstColumn="1" w:lastColumn="0" w:noHBand="0" w:noVBand="1"/>
      </w:tblPr>
      <w:tblGrid>
        <w:gridCol w:w="10456"/>
      </w:tblGrid>
      <w:tr w:rsidR="004101F7" w:rsidTr="028F7A0F" w14:paraId="0959A7EA" w14:textId="77777777">
        <w:tc>
          <w:tcPr>
            <w:tcW w:w="10456" w:type="dxa"/>
            <w:shd w:val="clear" w:color="auto" w:fill="FFC000" w:themeFill="accent4"/>
            <w:tcMar/>
          </w:tcPr>
          <w:p w:rsidRPr="00052F8F" w:rsidR="00052F8F" w:rsidP="0024073D" w:rsidRDefault="00052F8F" w14:paraId="2E3E453E" w14:textId="77777777">
            <w:r w:rsidRPr="00052F8F">
              <w:t>Consumer protection laws heavily influence website development by enforcing:</w:t>
            </w:r>
          </w:p>
          <w:p w:rsidRPr="00052F8F" w:rsidR="00052F8F" w:rsidP="0024073D" w:rsidRDefault="00052F8F" w14:paraId="14387918" w14:textId="36AE6D69">
            <w:pPr>
              <w:pStyle w:val="ListParagraph"/>
              <w:numPr>
                <w:ilvl w:val="0"/>
                <w:numId w:val="3"/>
              </w:numPr>
            </w:pPr>
            <w:r w:rsidRPr="00052F8F">
              <w:t>Transparency</w:t>
            </w:r>
          </w:p>
          <w:p w:rsidRPr="00052F8F" w:rsidR="00052F8F" w:rsidP="0024073D" w:rsidRDefault="00052F8F" w14:paraId="505B152F" w14:textId="66F86BA9">
            <w:pPr>
              <w:pStyle w:val="ListParagraph"/>
              <w:numPr>
                <w:ilvl w:val="0"/>
                <w:numId w:val="3"/>
              </w:numPr>
            </w:pPr>
            <w:r w:rsidRPr="00052F8F">
              <w:t>Accessibility</w:t>
            </w:r>
          </w:p>
          <w:p w:rsidRPr="00052F8F" w:rsidR="00052F8F" w:rsidP="0024073D" w:rsidRDefault="00052F8F" w14:paraId="175DC7BA" w14:textId="77777777">
            <w:pPr>
              <w:pStyle w:val="ListParagraph"/>
              <w:numPr>
                <w:ilvl w:val="0"/>
                <w:numId w:val="3"/>
              </w:numPr>
            </w:pPr>
            <w:r w:rsidRPr="00052F8F">
              <w:t>Data privacy</w:t>
            </w:r>
          </w:p>
          <w:p w:rsidRPr="00052F8F" w:rsidR="00052F8F" w:rsidP="0024073D" w:rsidRDefault="00052F8F" w14:paraId="6512E115" w14:textId="77777777">
            <w:pPr>
              <w:pStyle w:val="ListParagraph"/>
              <w:numPr>
                <w:ilvl w:val="0"/>
                <w:numId w:val="3"/>
              </w:numPr>
            </w:pPr>
            <w:r w:rsidRPr="00052F8F">
              <w:t>Ethical design</w:t>
            </w:r>
          </w:p>
          <w:p w:rsidRPr="00052F8F" w:rsidR="00052F8F" w:rsidP="0024073D" w:rsidRDefault="00052F8F" w14:paraId="7A2582F6" w14:textId="3F57DB58">
            <w:r w:rsidRPr="00052F8F">
              <w:t xml:space="preserve">The Digital Markets, Competition and Consumers Act and the Digital Services Act (DSA) require </w:t>
            </w:r>
            <w:r>
              <w:t>me</w:t>
            </w:r>
            <w:r w:rsidRPr="00052F8F">
              <w:t xml:space="preserve"> to create fair, honest interfaces, </w:t>
            </w:r>
            <w:r>
              <w:t>using non-</w:t>
            </w:r>
            <w:r w:rsidRPr="00052F8F">
              <w:t>manipulative practices such as</w:t>
            </w:r>
            <w:r>
              <w:t>:</w:t>
            </w:r>
          </w:p>
          <w:p w:rsidRPr="00320CB6" w:rsidR="00320CB6" w:rsidP="0024073D" w:rsidRDefault="00320CB6" w14:paraId="4FED8C67" w14:textId="1C72EC5D">
            <w:pPr>
              <w:pStyle w:val="ListParagraph"/>
              <w:numPr>
                <w:ilvl w:val="0"/>
                <w:numId w:val="3"/>
              </w:numPr>
            </w:pPr>
            <w:r>
              <w:t>I</w:t>
            </w:r>
            <w:r w:rsidRPr="00320CB6">
              <w:t xml:space="preserve"> must avoid designing interfaces that deceive or manipulate users into making choices that are not in their best interest, such as tricking them into subscriptions.</w:t>
            </w:r>
          </w:p>
          <w:p w:rsidR="004101F7" w:rsidP="0024073D" w:rsidRDefault="00CA56D7" w14:paraId="69D41E83" w14:textId="4BFE7414">
            <w:pPr>
              <w:pStyle w:val="ListParagraph"/>
              <w:numPr>
                <w:ilvl w:val="0"/>
                <w:numId w:val="3"/>
              </w:numPr>
            </w:pPr>
            <w:r w:rsidRPr="00CA56D7">
              <w:t>I must avoid hiding additional fees until the final stage of checkout</w:t>
            </w:r>
            <w:r w:rsidR="009434A3">
              <w:t xml:space="preserve">.  </w:t>
            </w:r>
            <w:r w:rsidRPr="00CA56D7">
              <w:t xml:space="preserve">Total, all-inclusive prices </w:t>
            </w:r>
            <w:r w:rsidR="009434A3">
              <w:t xml:space="preserve">for solar panel/EV charging stations installation must </w:t>
            </w:r>
            <w:r w:rsidRPr="00CA56D7">
              <w:t xml:space="preserve">be clearly shown </w:t>
            </w:r>
            <w:r w:rsidR="009434A3">
              <w:t>to the user.</w:t>
            </w:r>
          </w:p>
          <w:p w:rsidRPr="00B1002F" w:rsidR="00B1002F" w:rsidP="0024073D" w:rsidRDefault="00B1002F" w14:paraId="3BBF8642" w14:textId="0FDAFA0F">
            <w:pPr>
              <w:pStyle w:val="ListParagraph"/>
              <w:numPr>
                <w:ilvl w:val="0"/>
                <w:numId w:val="3"/>
              </w:numPr>
            </w:pPr>
            <w:r>
              <w:t>My c</w:t>
            </w:r>
            <w:r w:rsidRPr="00B1002F">
              <w:t>heckout buttons must be clearly labelled to show an obligation to pay, such as "Pay Now," rather than vague terms like "Proceed".</w:t>
            </w:r>
          </w:p>
          <w:p w:rsidR="004101F7" w:rsidP="00A92B6D" w:rsidRDefault="00F8623C" w14:paraId="48A1FC52" w14:textId="4EF3E33E">
            <w:pPr>
              <w:pStyle w:val="ListParagraph"/>
              <w:numPr>
                <w:ilvl w:val="0"/>
                <w:numId w:val="3"/>
              </w:numPr>
              <w:rPr/>
            </w:pPr>
            <w:r w:rsidR="0C77BE9B">
              <w:rPr/>
              <w:t>It</w:t>
            </w:r>
            <w:r w:rsidR="7E885A56">
              <w:rPr/>
              <w:t xml:space="preserve"> must</w:t>
            </w:r>
            <w:r w:rsidR="7E885A56">
              <w:rPr/>
              <w:t xml:space="preserve"> be easy for consumers to cancel services</w:t>
            </w:r>
            <w:r w:rsidR="7556B779">
              <w:rPr/>
              <w:t xml:space="preserve">.  </w:t>
            </w:r>
            <w:r w:rsidR="0C77BE9B">
              <w:rPr/>
              <w:t>P</w:t>
            </w:r>
            <w:r w:rsidR="7E885A56">
              <w:rPr/>
              <w:t>re-ticked boxes for extra, paid-for services are</w:t>
            </w:r>
            <w:r w:rsidR="37BA3E16">
              <w:rPr/>
              <w:t>vvv</w:t>
            </w:r>
            <w:r w:rsidR="7E885A56">
              <w:rPr/>
              <w:t xml:space="preserve"> prohibited</w:t>
            </w:r>
          </w:p>
        </w:tc>
      </w:tr>
    </w:tbl>
    <w:p w:rsidR="004101F7" w:rsidP="004101F7" w:rsidRDefault="004101F7" w14:paraId="4F8B727B" w14:textId="7AB308FC">
      <w:pPr>
        <w:jc w:val="both"/>
      </w:pPr>
    </w:p>
    <w:p w:rsidR="00A1271F" w:rsidP="004101F7" w:rsidRDefault="00A1271F" w14:paraId="416C9B57" w14:textId="7E9032BE">
      <w:pPr>
        <w:jc w:val="both"/>
      </w:pPr>
    </w:p>
    <w:p w:rsidR="00A1271F" w:rsidP="004101F7" w:rsidRDefault="00A1271F" w14:paraId="7CF79091" w14:textId="4071FA18">
      <w:pPr>
        <w:jc w:val="both"/>
      </w:pPr>
    </w:p>
    <w:p w:rsidR="00A1271F" w:rsidP="004101F7" w:rsidRDefault="00A1271F" w14:paraId="6F944874" w14:textId="26AC6CE6">
      <w:pPr>
        <w:jc w:val="both"/>
      </w:pPr>
    </w:p>
    <w:p w:rsidR="00A1271F" w:rsidP="004101F7" w:rsidRDefault="00A1271F" w14:paraId="3FDA769E" w14:textId="3B0554AE">
      <w:pPr>
        <w:jc w:val="both"/>
      </w:pPr>
    </w:p>
    <w:p w:rsidR="00A1271F" w:rsidP="004101F7" w:rsidRDefault="00A1271F" w14:paraId="568E6369" w14:textId="2F88A8EF">
      <w:pPr>
        <w:jc w:val="both"/>
      </w:pPr>
    </w:p>
    <w:p w:rsidR="00A1271F" w:rsidP="004101F7" w:rsidRDefault="00A1271F" w14:paraId="28C5A0FB" w14:textId="40BD93F3">
      <w:pPr>
        <w:jc w:val="both"/>
      </w:pPr>
    </w:p>
    <w:p w:rsidR="00A1271F" w:rsidP="004101F7" w:rsidRDefault="00A1271F" w14:paraId="43E1B827" w14:textId="77777777">
      <w:pPr>
        <w:jc w:val="both"/>
      </w:pPr>
    </w:p>
    <w:p w:rsidR="00D72352" w:rsidP="00D72352" w:rsidRDefault="00D72352" w14:paraId="21643932" w14:textId="6F736A6A">
      <w:pPr>
        <w:jc w:val="both"/>
      </w:pPr>
      <w:r>
        <w:t>Age Ratings &amp; Classifications:</w:t>
      </w:r>
    </w:p>
    <w:tbl>
      <w:tblPr>
        <w:tblStyle w:val="TableGrid"/>
        <w:tblW w:w="0" w:type="auto"/>
        <w:tblLook w:val="04A0" w:firstRow="1" w:lastRow="0" w:firstColumn="1" w:lastColumn="0" w:noHBand="0" w:noVBand="1"/>
      </w:tblPr>
      <w:tblGrid>
        <w:gridCol w:w="10456"/>
      </w:tblGrid>
      <w:tr w:rsidR="00D72352" w:rsidTr="00257958" w14:paraId="50F7DFA0" w14:textId="77777777">
        <w:tc>
          <w:tcPr>
            <w:tcW w:w="10456" w:type="dxa"/>
            <w:shd w:val="clear" w:color="auto" w:fill="FFC000"/>
          </w:tcPr>
          <w:p w:rsidRPr="00042FEC" w:rsidR="00A1271F" w:rsidP="00A1271F" w:rsidRDefault="00A1271F" w14:paraId="2D0451E3" w14:textId="77777777">
            <w:pPr>
              <w:shd w:val="clear" w:color="auto" w:fill="FFC000"/>
              <w:spacing w:line="420" w:lineRule="atLeast"/>
              <w:rPr>
                <w:rFonts w:cstheme="minorHAnsi"/>
                <w:b/>
                <w:bCs/>
                <w:color w:val="001D35"/>
              </w:rPr>
            </w:pPr>
            <w:r w:rsidRPr="00042FEC">
              <w:rPr>
                <w:rFonts w:cstheme="minorHAnsi"/>
                <w:b/>
                <w:bCs/>
                <w:color w:val="001D35"/>
              </w:rPr>
              <w:t>Key Legal Age Thresholds</w:t>
            </w:r>
          </w:p>
          <w:p w:rsidRPr="00625044" w:rsidR="00A1271F" w:rsidP="00625044" w:rsidRDefault="00A1271F" w14:paraId="7D962179" w14:textId="77777777">
            <w:pPr>
              <w:pStyle w:val="ListParagraph"/>
              <w:numPr>
                <w:ilvl w:val="0"/>
                <w:numId w:val="3"/>
              </w:numPr>
            </w:pPr>
            <w:r w:rsidRPr="00625044">
              <w:rPr>
                <w:b/>
                <w:bCs/>
              </w:rPr>
              <w:t>Under 13 (COPPA - USA):</w:t>
            </w:r>
            <w:r w:rsidRPr="00625044">
              <w:t> Strict requirement for verified parental consent before collecting any personal information (including cookies/IP addresses).</w:t>
            </w:r>
          </w:p>
          <w:p w:rsidRPr="00625044" w:rsidR="00A1271F" w:rsidP="00625044" w:rsidRDefault="00A1271F" w14:paraId="64472368" w14:textId="7AF75573">
            <w:pPr>
              <w:pStyle w:val="ListParagraph"/>
              <w:numPr>
                <w:ilvl w:val="0"/>
                <w:numId w:val="3"/>
              </w:numPr>
            </w:pPr>
            <w:r w:rsidRPr="00625044">
              <w:rPr>
                <w:b/>
                <w:bCs/>
              </w:rPr>
              <w:t>Under 16/13 (GDPR - EU/UK):</w:t>
            </w:r>
            <w:r w:rsidRPr="00625044">
              <w:t> The age of digital consent varies by country (usually 13–16), requiring parental consent for processing data.</w:t>
            </w:r>
          </w:p>
          <w:p w:rsidRPr="00625044" w:rsidR="00A1271F" w:rsidP="00625044" w:rsidRDefault="00A1271F" w14:paraId="18263C34" w14:textId="77777777">
            <w:pPr>
              <w:pStyle w:val="ListParagraph"/>
              <w:numPr>
                <w:ilvl w:val="0"/>
                <w:numId w:val="3"/>
              </w:numPr>
            </w:pPr>
            <w:r w:rsidRPr="00625044">
              <w:rPr>
                <w:b/>
                <w:bCs/>
              </w:rPr>
              <w:t>Under 18 (UK Children's Code):</w:t>
            </w:r>
            <w:r w:rsidRPr="00625044">
              <w:t> Online services likely to be accessed by children must apply high privacy settings by default.</w:t>
            </w:r>
          </w:p>
          <w:p w:rsidRPr="00625044" w:rsidR="00A1271F" w:rsidP="00625044" w:rsidRDefault="00A1271F" w14:paraId="0DE04E31" w14:textId="77777777">
            <w:pPr>
              <w:pStyle w:val="ListParagraph"/>
              <w:numPr>
                <w:ilvl w:val="0"/>
                <w:numId w:val="3"/>
              </w:numPr>
            </w:pPr>
            <w:r w:rsidRPr="00625044">
              <w:rPr>
                <w:b/>
                <w:bCs/>
              </w:rPr>
              <w:t>15+ or 18+ (Age Verification):</w:t>
            </w:r>
            <w:r w:rsidRPr="00625044">
              <w:t> Required for content deemed harmful to minors, such as pornographic content, extreme violence, or gambling</w:t>
            </w:r>
          </w:p>
          <w:p w:rsidRPr="00042FEC" w:rsidR="00D72352" w:rsidP="00A1271F" w:rsidRDefault="00D72352" w14:paraId="1CF2E49F" w14:textId="77777777">
            <w:pPr>
              <w:shd w:val="clear" w:color="auto" w:fill="FFC000"/>
              <w:jc w:val="both"/>
              <w:rPr>
                <w:rFonts w:cstheme="minorHAnsi"/>
              </w:rPr>
            </w:pPr>
          </w:p>
          <w:p w:rsidRPr="00042FEC" w:rsidR="00CC31AF" w:rsidP="00CC31AF" w:rsidRDefault="00CC31AF" w14:paraId="5A0D4F4D" w14:textId="0E8DDB87">
            <w:pPr>
              <w:shd w:val="clear" w:color="auto" w:fill="FFC000"/>
              <w:spacing w:line="420" w:lineRule="atLeast"/>
              <w:rPr>
                <w:rFonts w:cstheme="minorHAnsi"/>
                <w:b/>
                <w:bCs/>
                <w:color w:val="001D35"/>
              </w:rPr>
            </w:pPr>
            <w:r w:rsidRPr="00042FEC">
              <w:rPr>
                <w:rFonts w:cstheme="minorHAnsi"/>
                <w:b/>
                <w:bCs/>
                <w:color w:val="001D35"/>
              </w:rPr>
              <w:t>Design and Functional Considerations</w:t>
            </w:r>
          </w:p>
          <w:p w:rsidRPr="009F571D" w:rsidR="00CC31AF" w:rsidP="009F571D" w:rsidRDefault="00CC31AF" w14:paraId="4BA82B44" w14:textId="77777777">
            <w:pPr>
              <w:pStyle w:val="ListParagraph"/>
              <w:numPr>
                <w:ilvl w:val="0"/>
                <w:numId w:val="3"/>
              </w:numPr>
              <w:rPr>
                <w:b/>
                <w:bCs/>
              </w:rPr>
            </w:pPr>
            <w:r w:rsidRPr="009F571D">
              <w:t>Default Privacy Settings:</w:t>
            </w:r>
            <w:r w:rsidRPr="009F571D">
              <w:rPr>
                <w:b/>
                <w:bCs/>
              </w:rPr>
              <w:t> For users under 18, set privacy settings to "high" by default (e.g., profiles hidden, location tracking off).</w:t>
            </w:r>
          </w:p>
          <w:p w:rsidRPr="009F571D" w:rsidR="00CC31AF" w:rsidP="009F571D" w:rsidRDefault="00CC31AF" w14:paraId="0D90B7EF" w14:textId="77777777">
            <w:pPr>
              <w:pStyle w:val="ListParagraph"/>
              <w:numPr>
                <w:ilvl w:val="0"/>
                <w:numId w:val="3"/>
              </w:numPr>
              <w:rPr>
                <w:b/>
                <w:bCs/>
              </w:rPr>
            </w:pPr>
            <w:r w:rsidRPr="009F571D">
              <w:t>Parental Controls:</w:t>
            </w:r>
            <w:r w:rsidRPr="009F571D">
              <w:rPr>
                <w:b/>
                <w:bCs/>
              </w:rPr>
              <w:t> Provide tools for parents to monitor or restrict content.</w:t>
            </w:r>
          </w:p>
          <w:p w:rsidRPr="009F571D" w:rsidR="00CC31AF" w:rsidP="009F571D" w:rsidRDefault="00CC31AF" w14:paraId="03ECF257" w14:textId="77777777">
            <w:pPr>
              <w:pStyle w:val="ListParagraph"/>
              <w:numPr>
                <w:ilvl w:val="0"/>
                <w:numId w:val="3"/>
              </w:numPr>
              <w:rPr>
                <w:b/>
                <w:bCs/>
              </w:rPr>
            </w:pPr>
            <w:r w:rsidRPr="009F571D">
              <w:t>Nudge Techniques:</w:t>
            </w:r>
            <w:r w:rsidRPr="009F571D">
              <w:rPr>
                <w:b/>
                <w:bCs/>
              </w:rPr>
              <w:t> Avoid using design "nudges" that encourage children to spend money or share personal data.</w:t>
            </w:r>
          </w:p>
          <w:p w:rsidRPr="009F571D" w:rsidR="00CC31AF" w:rsidP="009F571D" w:rsidRDefault="00CC31AF" w14:paraId="3419B505" w14:textId="77777777">
            <w:pPr>
              <w:pStyle w:val="ListParagraph"/>
              <w:numPr>
                <w:ilvl w:val="0"/>
                <w:numId w:val="3"/>
              </w:numPr>
              <w:rPr>
                <w:b/>
                <w:bCs/>
              </w:rPr>
            </w:pPr>
            <w:r w:rsidRPr="009F571D">
              <w:t>Age Assurance Methods:</w:t>
            </w:r>
          </w:p>
          <w:p w:rsidRPr="009F571D" w:rsidR="00CC31AF" w:rsidP="009F571D" w:rsidRDefault="00CC31AF" w14:paraId="59424A3F" w14:textId="77777777">
            <w:pPr>
              <w:pStyle w:val="ListParagraph"/>
              <w:numPr>
                <w:ilvl w:val="1"/>
                <w:numId w:val="3"/>
              </w:numPr>
              <w:rPr>
                <w:b/>
                <w:bCs/>
              </w:rPr>
            </w:pPr>
            <w:r w:rsidRPr="009F571D">
              <w:rPr>
                <w:b/>
                <w:bCs/>
                <w:i/>
                <w:iCs/>
              </w:rPr>
              <w:t>Self-declaration:</w:t>
            </w:r>
            <w:r w:rsidRPr="009F571D">
              <w:rPr>
                <w:b/>
                <w:bCs/>
              </w:rPr>
              <w:t> Only suitable for low-risk scenarios.</w:t>
            </w:r>
          </w:p>
          <w:p w:rsidRPr="009F571D" w:rsidR="00CC31AF" w:rsidP="009F571D" w:rsidRDefault="00CC31AF" w14:paraId="5F272D06" w14:textId="77777777">
            <w:pPr>
              <w:pStyle w:val="ListParagraph"/>
              <w:numPr>
                <w:ilvl w:val="1"/>
                <w:numId w:val="3"/>
              </w:numPr>
              <w:rPr>
                <w:b/>
                <w:bCs/>
              </w:rPr>
            </w:pPr>
            <w:r w:rsidRPr="009F571D">
              <w:rPr>
                <w:b/>
                <w:bCs/>
                <w:i/>
                <w:iCs/>
              </w:rPr>
              <w:t>Age Estimation:</w:t>
            </w:r>
            <w:r w:rsidRPr="009F571D">
              <w:rPr>
                <w:b/>
                <w:bCs/>
              </w:rPr>
              <w:t> Using AI to estimate age range (used for 18+ content).</w:t>
            </w:r>
          </w:p>
          <w:p w:rsidRPr="009F571D" w:rsidR="00CC31AF" w:rsidP="009F571D" w:rsidRDefault="00CC31AF" w14:paraId="7CF72CB9" w14:textId="77777777">
            <w:pPr>
              <w:pStyle w:val="ListParagraph"/>
              <w:numPr>
                <w:ilvl w:val="1"/>
                <w:numId w:val="3"/>
              </w:numPr>
              <w:rPr>
                <w:b/>
                <w:bCs/>
              </w:rPr>
            </w:pPr>
            <w:r w:rsidRPr="009F571D">
              <w:rPr>
                <w:b/>
                <w:bCs/>
                <w:i/>
                <w:iCs/>
              </w:rPr>
              <w:t>Verified Parental Consent:</w:t>
            </w:r>
            <w:r w:rsidRPr="009F571D">
              <w:rPr>
                <w:b/>
                <w:bCs/>
              </w:rPr>
              <w:t> Required for under 13s (e.g., credit card check, ID upload).</w:t>
            </w:r>
          </w:p>
          <w:p w:rsidRPr="00042FEC" w:rsidR="00D72352" w:rsidP="005D4168" w:rsidRDefault="00D72352" w14:paraId="2D3956BE" w14:textId="7C5FF901">
            <w:pPr>
              <w:jc w:val="both"/>
              <w:rPr>
                <w:rFonts w:cstheme="minorHAnsi"/>
              </w:rPr>
            </w:pPr>
          </w:p>
          <w:p w:rsidRPr="00042FEC" w:rsidR="00CC31AF" w:rsidP="00CC31AF" w:rsidRDefault="00CC31AF" w14:paraId="2A36CE3C" w14:textId="77777777">
            <w:pPr>
              <w:shd w:val="clear" w:color="auto" w:fill="FFC000"/>
              <w:spacing w:line="420" w:lineRule="atLeast"/>
              <w:rPr>
                <w:rFonts w:cstheme="minorHAnsi"/>
                <w:b/>
                <w:bCs/>
                <w:color w:val="001D35"/>
              </w:rPr>
            </w:pPr>
            <w:r w:rsidRPr="00042FEC">
              <w:rPr>
                <w:rFonts w:cstheme="minorHAnsi"/>
                <w:b/>
                <w:bCs/>
                <w:color w:val="001D35"/>
              </w:rPr>
              <w:t>Compliance Checklist</w:t>
            </w:r>
          </w:p>
          <w:p w:rsidRPr="00D741C6" w:rsidR="00CC31AF" w:rsidP="00D741C6" w:rsidRDefault="00CC31AF" w14:paraId="1392A15A" w14:textId="77777777">
            <w:pPr>
              <w:pStyle w:val="ListParagraph"/>
              <w:numPr>
                <w:ilvl w:val="0"/>
                <w:numId w:val="3"/>
              </w:numPr>
            </w:pPr>
            <w:r w:rsidRPr="00D741C6">
              <w:rPr>
                <w:b/>
                <w:bCs/>
              </w:rPr>
              <w:t>Conduct a DPIA:</w:t>
            </w:r>
            <w:r w:rsidRPr="00D741C6">
              <w:t> Perform a Data Protection Impact Assessment to identify risks to children.</w:t>
            </w:r>
          </w:p>
          <w:p w:rsidRPr="00D741C6" w:rsidR="00CC31AF" w:rsidP="00D741C6" w:rsidRDefault="00CC31AF" w14:paraId="7B44AD18" w14:textId="77777777">
            <w:pPr>
              <w:pStyle w:val="ListParagraph"/>
              <w:numPr>
                <w:ilvl w:val="0"/>
                <w:numId w:val="3"/>
              </w:numPr>
            </w:pPr>
            <w:r w:rsidRPr="00D741C6">
              <w:rPr>
                <w:b/>
                <w:bCs/>
              </w:rPr>
              <w:t>Tailored Privacy Notices:</w:t>
            </w:r>
            <w:r w:rsidRPr="00D741C6">
              <w:t> Use simple language suitable for the age group.</w:t>
            </w:r>
          </w:p>
          <w:p w:rsidRPr="00D741C6" w:rsidR="00CC31AF" w:rsidP="00D741C6" w:rsidRDefault="00CC31AF" w14:paraId="14B162CA" w14:textId="77777777">
            <w:pPr>
              <w:pStyle w:val="ListParagraph"/>
              <w:numPr>
                <w:ilvl w:val="0"/>
                <w:numId w:val="3"/>
              </w:numPr>
            </w:pPr>
            <w:r w:rsidRPr="00D741C6">
              <w:rPr>
                <w:b/>
                <w:bCs/>
              </w:rPr>
              <w:t>Walled Garden:</w:t>
            </w:r>
            <w:r w:rsidRPr="00D741C6">
              <w:t> For very young users, consider a moderated, restricted environment.</w:t>
            </w:r>
          </w:p>
          <w:p w:rsidRPr="00D741C6" w:rsidR="00CC31AF" w:rsidP="00D741C6" w:rsidRDefault="00CC31AF" w14:paraId="7427969A" w14:textId="77777777">
            <w:pPr>
              <w:pStyle w:val="ListParagraph"/>
              <w:numPr>
                <w:ilvl w:val="0"/>
                <w:numId w:val="3"/>
              </w:numPr>
            </w:pPr>
            <w:r w:rsidRPr="00D741C6">
              <w:rPr>
                <w:b/>
                <w:bCs/>
              </w:rPr>
              <w:t>No Behavioral Advertising:</w:t>
            </w:r>
            <w:r w:rsidRPr="00D741C6">
              <w:t> Disable tracking and targeted advertising for children.</w:t>
            </w:r>
          </w:p>
          <w:p w:rsidR="00D72352" w:rsidP="00550239" w:rsidRDefault="00D72352" w14:paraId="1B3B6755" w14:textId="77777777">
            <w:pPr>
              <w:jc w:val="both"/>
            </w:pPr>
          </w:p>
        </w:tc>
      </w:tr>
    </w:tbl>
    <w:p w:rsidR="004101F7" w:rsidP="004101F7" w:rsidRDefault="004101F7" w14:paraId="2970669F" w14:textId="4D9E500C">
      <w:pPr>
        <w:jc w:val="both"/>
      </w:pPr>
    </w:p>
    <w:p w:rsidR="0044175D" w:rsidP="0044175D" w:rsidRDefault="0044175D" w14:paraId="208C9B80" w14:textId="39914A33">
      <w:pPr>
        <w:jc w:val="both"/>
      </w:pPr>
      <w:r>
        <w:t>Advertising Laws:</w:t>
      </w:r>
    </w:p>
    <w:tbl>
      <w:tblPr>
        <w:tblStyle w:val="TableGrid"/>
        <w:tblW w:w="0" w:type="auto"/>
        <w:tblLook w:val="04A0" w:firstRow="1" w:lastRow="0" w:firstColumn="1" w:lastColumn="0" w:noHBand="0" w:noVBand="1"/>
      </w:tblPr>
      <w:tblGrid>
        <w:gridCol w:w="10456"/>
      </w:tblGrid>
      <w:tr w:rsidRPr="00CB299A" w:rsidR="0044175D" w:rsidTr="00257958" w14:paraId="40F1A0BA" w14:textId="77777777">
        <w:tc>
          <w:tcPr>
            <w:tcW w:w="10456" w:type="dxa"/>
            <w:shd w:val="clear" w:color="auto" w:fill="FFC000"/>
          </w:tcPr>
          <w:p w:rsidRPr="00CB299A" w:rsidR="00CB299A" w:rsidP="00CB299A" w:rsidRDefault="00CB299A" w14:paraId="03B61A4C" w14:textId="77777777">
            <w:pPr>
              <w:shd w:val="clear" w:color="auto" w:fill="FFC000"/>
              <w:spacing w:line="420" w:lineRule="atLeast"/>
              <w:rPr>
                <w:rFonts w:cstheme="minorHAnsi"/>
                <w:b/>
                <w:bCs/>
                <w:color w:val="001D35"/>
              </w:rPr>
            </w:pPr>
            <w:r w:rsidRPr="00CB299A">
              <w:rPr>
                <w:rFonts w:cstheme="minorHAnsi"/>
                <w:b/>
                <w:bCs/>
                <w:color w:val="001D35"/>
              </w:rPr>
              <w:t>General Advertising Principles (CAP Code &amp; ASA)</w:t>
            </w:r>
          </w:p>
          <w:p w:rsidRPr="00CB299A" w:rsidR="00CB299A" w:rsidP="00CB299A" w:rsidRDefault="00CB299A" w14:paraId="7C1B86FC" w14:textId="77777777">
            <w:pPr>
              <w:pStyle w:val="ListParagraph"/>
              <w:numPr>
                <w:ilvl w:val="0"/>
                <w:numId w:val="3"/>
              </w:numPr>
              <w:rPr>
                <w:rFonts w:cstheme="minorHAnsi"/>
                <w:b/>
                <w:bCs/>
              </w:rPr>
            </w:pPr>
            <w:r w:rsidRPr="00CB299A">
              <w:rPr>
                <w:rFonts w:cstheme="minorHAnsi"/>
              </w:rPr>
              <w:t>Legal, Decent, Honest, and Truthful:</w:t>
            </w:r>
            <w:r w:rsidRPr="00CB299A">
              <w:rPr>
                <w:rFonts w:cstheme="minorHAnsi"/>
                <w:b/>
                <w:bCs/>
              </w:rPr>
              <w:t> All marketing content—including text, images, and video—must follow the UK Code of Non-broadcast Advertising, Sales Promotion and Direct &amp; Promotional Marketing (CAP Code).</w:t>
            </w:r>
          </w:p>
          <w:p w:rsidRPr="00CB299A" w:rsidR="00CB299A" w:rsidP="00CB299A" w:rsidRDefault="00CB299A" w14:paraId="47166649" w14:textId="77777777">
            <w:pPr>
              <w:pStyle w:val="ListParagraph"/>
              <w:numPr>
                <w:ilvl w:val="0"/>
                <w:numId w:val="3"/>
              </w:numPr>
              <w:rPr>
                <w:rFonts w:cstheme="minorHAnsi"/>
                <w:b/>
                <w:bCs/>
              </w:rPr>
            </w:pPr>
            <w:r w:rsidRPr="00CB299A">
              <w:rPr>
                <w:rFonts w:cstheme="minorHAnsi"/>
              </w:rPr>
              <w:t>Misleading Advertising:</w:t>
            </w:r>
            <w:r w:rsidRPr="00CB299A">
              <w:rPr>
                <w:rFonts w:cstheme="minorHAnsi"/>
                <w:b/>
                <w:bCs/>
              </w:rPr>
              <w:t> You must not mislead consumers by omitting key information, exaggerating product features, or using confusing language.</w:t>
            </w:r>
          </w:p>
          <w:p w:rsidRPr="00CB299A" w:rsidR="00CB299A" w:rsidP="00CB299A" w:rsidRDefault="00CB299A" w14:paraId="415ED85C" w14:textId="77777777">
            <w:pPr>
              <w:pStyle w:val="ListParagraph"/>
              <w:numPr>
                <w:ilvl w:val="0"/>
                <w:numId w:val="3"/>
              </w:numPr>
              <w:rPr>
                <w:rFonts w:cstheme="minorHAnsi"/>
                <w:b/>
                <w:bCs/>
              </w:rPr>
            </w:pPr>
            <w:r w:rsidRPr="00CB299A">
              <w:rPr>
                <w:rFonts w:cstheme="minorHAnsi"/>
              </w:rPr>
              <w:t>Substantiation:</w:t>
            </w:r>
            <w:r w:rsidRPr="00CB299A">
              <w:rPr>
                <w:rFonts w:cstheme="minorHAnsi"/>
                <w:b/>
                <w:bCs/>
              </w:rPr>
              <w:t> Any objective claims about products or services (e.g., "fastest delivery") must be backed by evidence before the ad is published.</w:t>
            </w:r>
          </w:p>
          <w:p w:rsidRPr="00CB299A" w:rsidR="0044175D" w:rsidP="00CB299A" w:rsidRDefault="0044175D" w14:paraId="4D364308" w14:textId="4FE8121F">
            <w:pPr>
              <w:shd w:val="clear" w:color="auto" w:fill="FFC000"/>
              <w:jc w:val="both"/>
              <w:rPr>
                <w:rFonts w:cstheme="minorHAnsi"/>
              </w:rPr>
            </w:pPr>
          </w:p>
          <w:p w:rsidRPr="00CB299A" w:rsidR="00CB299A" w:rsidP="00CB299A" w:rsidRDefault="00CB299A" w14:paraId="738C928D" w14:textId="77777777">
            <w:pPr>
              <w:shd w:val="clear" w:color="auto" w:fill="FFC000"/>
              <w:spacing w:line="420" w:lineRule="atLeast"/>
              <w:rPr>
                <w:rFonts w:cstheme="minorHAnsi"/>
                <w:b/>
                <w:bCs/>
                <w:color w:val="001D35"/>
              </w:rPr>
            </w:pPr>
            <w:r w:rsidRPr="00CB299A">
              <w:rPr>
                <w:rFonts w:cstheme="minorHAnsi"/>
                <w:b/>
                <w:bCs/>
                <w:color w:val="001D35"/>
              </w:rPr>
              <w:t>Identifying Commercial Content</w:t>
            </w:r>
          </w:p>
          <w:p w:rsidRPr="00CB299A" w:rsidR="00CB299A" w:rsidP="00CB299A" w:rsidRDefault="00CB299A" w14:paraId="72DF316B" w14:textId="77777777">
            <w:pPr>
              <w:pStyle w:val="ListParagraph"/>
              <w:numPr>
                <w:ilvl w:val="0"/>
                <w:numId w:val="3"/>
              </w:numPr>
              <w:rPr>
                <w:rFonts w:cstheme="minorHAnsi"/>
              </w:rPr>
            </w:pPr>
            <w:r w:rsidRPr="00CB299A">
              <w:rPr>
                <w:b/>
                <w:bCs/>
              </w:rPr>
              <w:t>Clearly Labelled Ads:</w:t>
            </w:r>
            <w:r w:rsidRPr="00CB299A">
              <w:t> Advertorials, sponsored content, and native advertising must be clearly distinguishable from editorial content, using labels like "Ad," "Advertisement Feature," or "Sponsored".</w:t>
            </w:r>
          </w:p>
          <w:p w:rsidRPr="00CB299A" w:rsidR="00CB299A" w:rsidP="00CB299A" w:rsidRDefault="00CB299A" w14:paraId="7777BBFF" w14:textId="77777777">
            <w:pPr>
              <w:pStyle w:val="ListParagraph"/>
              <w:numPr>
                <w:ilvl w:val="0"/>
                <w:numId w:val="3"/>
              </w:numPr>
              <w:rPr>
                <w:rFonts w:cstheme="minorHAnsi"/>
              </w:rPr>
            </w:pPr>
            <w:r w:rsidRPr="00CB299A">
              <w:rPr>
                <w:b/>
                <w:bCs/>
              </w:rPr>
              <w:t>Influencer Marketing:</w:t>
            </w:r>
            <w:r w:rsidRPr="00CB299A">
              <w:t> If influencers promote products on your website, their relationship with the brand must be disclosed, and they must follow the same rules as traditional ads.</w:t>
            </w:r>
          </w:p>
          <w:p w:rsidRPr="00CB299A" w:rsidR="00CB299A" w:rsidP="00CB299A" w:rsidRDefault="00CB299A" w14:paraId="150C1312" w14:textId="70808BDC">
            <w:pPr>
              <w:shd w:val="clear" w:color="auto" w:fill="FFC000"/>
              <w:jc w:val="both"/>
              <w:rPr>
                <w:rFonts w:cstheme="minorHAnsi"/>
              </w:rPr>
            </w:pPr>
          </w:p>
          <w:p w:rsidRPr="00CB299A" w:rsidR="00CB299A" w:rsidP="00CB299A" w:rsidRDefault="00CB299A" w14:paraId="31BC762B" w14:textId="77777777">
            <w:pPr>
              <w:shd w:val="clear" w:color="auto" w:fill="FFC000"/>
              <w:spacing w:line="420" w:lineRule="atLeast"/>
              <w:rPr>
                <w:rFonts w:cstheme="minorHAnsi"/>
                <w:b/>
                <w:bCs/>
                <w:color w:val="001D35"/>
              </w:rPr>
            </w:pPr>
            <w:r w:rsidRPr="00CB299A">
              <w:rPr>
                <w:rFonts w:cstheme="minorHAnsi"/>
                <w:b/>
                <w:bCs/>
                <w:color w:val="001D35"/>
              </w:rPr>
              <w:t>Pricing and Promotions</w:t>
            </w:r>
          </w:p>
          <w:p w:rsidRPr="00CB299A" w:rsidR="00CB299A" w:rsidP="00CB299A" w:rsidRDefault="00CB299A" w14:paraId="260E0B0B" w14:textId="77777777">
            <w:pPr>
              <w:pStyle w:val="ListParagraph"/>
              <w:numPr>
                <w:ilvl w:val="0"/>
                <w:numId w:val="3"/>
              </w:numPr>
              <w:rPr>
                <w:b/>
                <w:bCs/>
              </w:rPr>
            </w:pPr>
            <w:r w:rsidRPr="00CB299A">
              <w:t>Price Transparency:</w:t>
            </w:r>
            <w:r w:rsidRPr="00CB299A">
              <w:rPr>
                <w:b/>
                <w:bCs/>
              </w:rPr>
              <w:t> Prices must be accurate and include non-optional taxes or fees. Hidden fees and "drip pricing" (revealing costs only at the end of a checkout) are prohibited.</w:t>
            </w:r>
          </w:p>
          <w:p w:rsidRPr="00CB299A" w:rsidR="00CB299A" w:rsidP="00CB299A" w:rsidRDefault="00CB299A" w14:paraId="03CA5A0D" w14:textId="77777777">
            <w:pPr>
              <w:pStyle w:val="ListParagraph"/>
              <w:numPr>
                <w:ilvl w:val="0"/>
                <w:numId w:val="3"/>
              </w:numPr>
              <w:rPr>
                <w:b/>
                <w:bCs/>
              </w:rPr>
            </w:pPr>
            <w:r w:rsidRPr="00CB299A">
              <w:lastRenderedPageBreak/>
              <w:t>Promotional Terms:</w:t>
            </w:r>
            <w:r w:rsidRPr="00CB299A">
              <w:rPr>
                <w:b/>
                <w:bCs/>
              </w:rPr>
              <w:t> Any conditions (like expiration dates or limitations) for a promotion must be clearly visible.</w:t>
            </w:r>
          </w:p>
          <w:p w:rsidRPr="00F010B5" w:rsidR="00CB299A" w:rsidP="00CB299A" w:rsidRDefault="00CB299A" w14:paraId="081E6081" w14:textId="77777777">
            <w:pPr>
              <w:shd w:val="clear" w:color="auto" w:fill="FFC000"/>
              <w:spacing w:line="420" w:lineRule="atLeast"/>
              <w:rPr>
                <w:rFonts w:cstheme="minorHAnsi"/>
                <w:b/>
                <w:bCs/>
                <w:color w:val="002060"/>
              </w:rPr>
            </w:pPr>
            <w:r w:rsidRPr="00F010B5">
              <w:rPr>
                <w:rFonts w:cstheme="minorHAnsi"/>
                <w:b/>
                <w:bCs/>
                <w:color w:val="002060"/>
              </w:rPr>
              <w:t>Data Protection and Privacy (GDPR &amp; PECR)</w:t>
            </w:r>
          </w:p>
          <w:p w:rsidRPr="005618A2" w:rsidR="00CB299A" w:rsidP="00CB299A" w:rsidRDefault="00CB299A" w14:paraId="1068F109" w14:textId="77777777">
            <w:pPr>
              <w:pStyle w:val="ListParagraph"/>
              <w:numPr>
                <w:ilvl w:val="0"/>
                <w:numId w:val="3"/>
              </w:numPr>
            </w:pPr>
            <w:r w:rsidRPr="005618A2">
              <w:rPr>
                <w:b/>
                <w:bCs/>
              </w:rPr>
              <w:t>Cookie Consent: </w:t>
            </w:r>
            <w:r w:rsidRPr="005618A2">
              <w:t>You must obtain explicit, informed consent for tracking cookies used for marketing or analytics.</w:t>
            </w:r>
          </w:p>
          <w:p w:rsidRPr="005618A2" w:rsidR="00CB299A" w:rsidP="00CB299A" w:rsidRDefault="00CB299A" w14:paraId="24F39447" w14:textId="77777777">
            <w:pPr>
              <w:pStyle w:val="ListParagraph"/>
              <w:numPr>
                <w:ilvl w:val="0"/>
                <w:numId w:val="3"/>
              </w:numPr>
            </w:pPr>
            <w:r w:rsidRPr="005618A2">
              <w:rPr>
                <w:b/>
                <w:bCs/>
              </w:rPr>
              <w:t>Data Collection: </w:t>
            </w:r>
            <w:r w:rsidRPr="005618A2">
              <w:t>Privacy policies must be clearly visible, explaining how data is used, and "opt-in" choices should not be pre-checked.</w:t>
            </w:r>
          </w:p>
          <w:p w:rsidRPr="005618A2" w:rsidR="00CB299A" w:rsidP="00CB299A" w:rsidRDefault="00CB299A" w14:paraId="2F8C2F80" w14:textId="77777777">
            <w:pPr>
              <w:pStyle w:val="ListParagraph"/>
              <w:numPr>
                <w:ilvl w:val="0"/>
                <w:numId w:val="3"/>
              </w:numPr>
              <w:rPr>
                <w:b/>
                <w:bCs/>
              </w:rPr>
            </w:pPr>
            <w:r w:rsidRPr="005618A2">
              <w:rPr>
                <w:b/>
                <w:bCs/>
              </w:rPr>
              <w:t>Marketing Emails: </w:t>
            </w:r>
            <w:r w:rsidRPr="005618A2">
              <w:t>Consent is required for direct marketing emails to individuals, and an easy, free option to opt-out must be provided.</w:t>
            </w:r>
            <w:r w:rsidRPr="005618A2">
              <w:rPr>
                <w:b/>
                <w:bCs/>
              </w:rPr>
              <w:t> </w:t>
            </w:r>
          </w:p>
          <w:p w:rsidRPr="00CB299A" w:rsidR="00CB299A" w:rsidP="00CB299A" w:rsidRDefault="00CB299A" w14:paraId="0E8259AE" w14:textId="56E1164E">
            <w:pPr>
              <w:shd w:val="clear" w:color="auto" w:fill="FFC000"/>
              <w:jc w:val="both"/>
              <w:rPr>
                <w:rFonts w:cstheme="minorHAnsi"/>
              </w:rPr>
            </w:pPr>
          </w:p>
          <w:p w:rsidRPr="00713C1F" w:rsidR="00CB299A" w:rsidP="00CB299A" w:rsidRDefault="00CB299A" w14:paraId="036E1070" w14:textId="77777777">
            <w:pPr>
              <w:shd w:val="clear" w:color="auto" w:fill="FFC000"/>
              <w:spacing w:line="420" w:lineRule="atLeast"/>
              <w:rPr>
                <w:rFonts w:cstheme="minorHAnsi"/>
                <w:b/>
                <w:bCs/>
                <w:color w:val="002060"/>
              </w:rPr>
            </w:pPr>
            <w:r w:rsidRPr="00713C1F">
              <w:rPr>
                <w:rFonts w:cstheme="minorHAnsi"/>
                <w:b/>
                <w:bCs/>
                <w:color w:val="002060"/>
              </w:rPr>
              <w:t>Website Functionality and Accessibility</w:t>
            </w:r>
          </w:p>
          <w:p w:rsidRPr="00CB299A" w:rsidR="00CB299A" w:rsidP="00CB299A" w:rsidRDefault="00CB299A" w14:paraId="307941AD" w14:textId="77777777">
            <w:pPr>
              <w:pStyle w:val="ListParagraph"/>
              <w:numPr>
                <w:ilvl w:val="0"/>
                <w:numId w:val="3"/>
              </w:numPr>
            </w:pPr>
            <w:r w:rsidRPr="00CB299A">
              <w:rPr>
                <w:b/>
                <w:bCs/>
              </w:rPr>
              <w:t>Business Information (E-commerce Regulations):</w:t>
            </w:r>
            <w:r w:rsidRPr="00CB299A">
              <w:t> You must display your registered company name, address, VAT number, and contact details (including email) in the website footer.</w:t>
            </w:r>
          </w:p>
          <w:p w:rsidRPr="00CB299A" w:rsidR="00CB299A" w:rsidP="00CB299A" w:rsidRDefault="00CB299A" w14:paraId="36D94B09" w14:textId="77777777">
            <w:pPr>
              <w:pStyle w:val="ListParagraph"/>
              <w:numPr>
                <w:ilvl w:val="0"/>
                <w:numId w:val="3"/>
              </w:numPr>
            </w:pPr>
            <w:r w:rsidRPr="00CB299A">
              <w:rPr>
                <w:b/>
                <w:bCs/>
              </w:rPr>
              <w:t>Accessibility:</w:t>
            </w:r>
            <w:r w:rsidRPr="00CB299A">
              <w:t> Websites should comply with standards like WCAG 2.1 to ensure they are accessible to users with disabilities.</w:t>
            </w:r>
          </w:p>
          <w:p w:rsidRPr="00CB299A" w:rsidR="00CB299A" w:rsidP="00CB299A" w:rsidRDefault="00CB299A" w14:paraId="49207328" w14:textId="77777777">
            <w:pPr>
              <w:pStyle w:val="ListParagraph"/>
              <w:numPr>
                <w:ilvl w:val="0"/>
                <w:numId w:val="3"/>
              </w:numPr>
            </w:pPr>
            <w:r w:rsidRPr="00CB299A">
              <w:rPr>
                <w:b/>
                <w:bCs/>
              </w:rPr>
              <w:t>Digital Services Act (DSA):</w:t>
            </w:r>
            <w:r w:rsidRPr="00CB299A">
              <w:t> This regulation prohibits design practices that trick or manipulate users into making choices they might not otherwise make, such as "dark patterns".</w:t>
            </w:r>
          </w:p>
          <w:p w:rsidRPr="00CB299A" w:rsidR="00CB299A" w:rsidP="00CB299A" w:rsidRDefault="00CB299A" w14:paraId="1421803C" w14:textId="29DB3D6A">
            <w:pPr>
              <w:shd w:val="clear" w:color="auto" w:fill="FFC000"/>
              <w:jc w:val="both"/>
              <w:rPr>
                <w:rFonts w:cstheme="minorHAnsi"/>
              </w:rPr>
            </w:pPr>
          </w:p>
          <w:p w:rsidRPr="00713C1F" w:rsidR="00CB299A" w:rsidP="00CB299A" w:rsidRDefault="00CB299A" w14:paraId="51D81CF3" w14:textId="77777777">
            <w:pPr>
              <w:shd w:val="clear" w:color="auto" w:fill="FFC000"/>
              <w:spacing w:line="420" w:lineRule="atLeast"/>
              <w:rPr>
                <w:rFonts w:cstheme="minorHAnsi"/>
                <w:b/>
                <w:bCs/>
                <w:color w:val="002060"/>
              </w:rPr>
            </w:pPr>
            <w:r w:rsidRPr="00713C1F">
              <w:rPr>
                <w:rFonts w:cstheme="minorHAnsi"/>
                <w:b/>
                <w:bCs/>
                <w:color w:val="002060"/>
              </w:rPr>
              <w:t>Intellectual Property</w:t>
            </w:r>
          </w:p>
          <w:p w:rsidRPr="00CB299A" w:rsidR="00CB299A" w:rsidP="00CB299A" w:rsidRDefault="00CB299A" w14:paraId="6ADB66D3" w14:textId="77777777">
            <w:pPr>
              <w:numPr>
                <w:ilvl w:val="0"/>
                <w:numId w:val="16"/>
              </w:numPr>
              <w:shd w:val="clear" w:color="auto" w:fill="FFC000"/>
              <w:spacing w:after="180" w:line="360" w:lineRule="atLeast"/>
              <w:rPr>
                <w:rFonts w:cstheme="minorHAnsi"/>
                <w:color w:val="0A0A0A"/>
              </w:rPr>
            </w:pPr>
            <w:r w:rsidRPr="00CB299A">
              <w:rPr>
                <w:rStyle w:val="Strong"/>
                <w:rFonts w:cstheme="minorHAnsi"/>
                <w:color w:val="0A0A0A"/>
              </w:rPr>
              <w:t>Third-Party Content:</w:t>
            </w:r>
            <w:r w:rsidRPr="00CB299A">
              <w:rPr>
                <w:rStyle w:val="t286pc"/>
                <w:rFonts w:cstheme="minorHAnsi"/>
                <w:color w:val="0A0A0A"/>
              </w:rPr>
              <w:t> Do not use images, logos, or content without permission. Ensure all website content, including images, is licensed to you.</w:t>
            </w:r>
          </w:p>
          <w:p w:rsidRPr="007309FD" w:rsidR="00CB299A" w:rsidP="00CB299A" w:rsidRDefault="00CB299A" w14:paraId="5ACFDE01" w14:textId="6E5F3C95">
            <w:pPr>
              <w:shd w:val="clear" w:color="auto" w:fill="FFC000"/>
              <w:jc w:val="both"/>
              <w:rPr>
                <w:b/>
                <w:bCs/>
                <w:color w:val="001D35"/>
              </w:rPr>
            </w:pPr>
          </w:p>
          <w:p w:rsidRPr="00713C1F" w:rsidR="00CB299A" w:rsidP="006563DC" w:rsidRDefault="00CB299A" w14:paraId="56A40B94" w14:textId="391FA602">
            <w:pPr>
              <w:shd w:val="clear" w:color="auto" w:fill="FFC000"/>
              <w:jc w:val="center"/>
              <w:rPr>
                <w:b/>
                <w:bCs/>
                <w:color w:val="002060"/>
              </w:rPr>
            </w:pPr>
            <w:r w:rsidRPr="00713C1F">
              <w:rPr>
                <w:b/>
                <w:bCs/>
                <w:color w:val="002060"/>
              </w:rPr>
              <w:t>Always ensure your website design prioritizes transparency to avoid breaching these regulations.</w:t>
            </w:r>
          </w:p>
          <w:p w:rsidRPr="00CB299A" w:rsidR="0044175D" w:rsidP="005D4168" w:rsidRDefault="0044175D" w14:paraId="5F650159" w14:textId="77777777">
            <w:pPr>
              <w:jc w:val="both"/>
              <w:rPr>
                <w:rFonts w:cstheme="minorHAnsi"/>
              </w:rPr>
            </w:pPr>
          </w:p>
        </w:tc>
      </w:tr>
    </w:tbl>
    <w:p w:rsidR="0044175D" w:rsidP="004101F7" w:rsidRDefault="0044175D" w14:paraId="4D71C482" w14:textId="1AFB47FF">
      <w:pPr>
        <w:jc w:val="both"/>
      </w:pPr>
    </w:p>
    <w:p w:rsidR="00826A03" w:rsidP="00826A03" w:rsidRDefault="00826A03" w14:paraId="39CACB23" w14:textId="59CDA06B">
      <w:pPr>
        <w:jc w:val="both"/>
      </w:pPr>
      <w:r>
        <w:t xml:space="preserve">Data Protection &amp; </w:t>
      </w:r>
      <w:r w:rsidR="00346763">
        <w:t>Privacy</w:t>
      </w:r>
      <w:r>
        <w:t>:</w:t>
      </w:r>
    </w:p>
    <w:tbl>
      <w:tblPr>
        <w:tblStyle w:val="TableGrid"/>
        <w:tblW w:w="0" w:type="auto"/>
        <w:tblLook w:val="04A0" w:firstRow="1" w:lastRow="0" w:firstColumn="1" w:lastColumn="0" w:noHBand="0" w:noVBand="1"/>
      </w:tblPr>
      <w:tblGrid>
        <w:gridCol w:w="10456"/>
      </w:tblGrid>
      <w:tr w:rsidR="00826A03" w:rsidTr="00257958" w14:paraId="6CB46E61" w14:textId="77777777">
        <w:tc>
          <w:tcPr>
            <w:tcW w:w="10456" w:type="dxa"/>
            <w:shd w:val="clear" w:color="auto" w:fill="FFC000"/>
          </w:tcPr>
          <w:p w:rsidRPr="005618A2" w:rsidR="000C6FBF" w:rsidP="005618A2" w:rsidRDefault="000C6FBF" w14:paraId="6E631C7B" w14:textId="77777777">
            <w:pPr>
              <w:pStyle w:val="ListParagraph"/>
              <w:numPr>
                <w:ilvl w:val="0"/>
                <w:numId w:val="3"/>
              </w:numPr>
            </w:pPr>
            <w:r w:rsidRPr="005618A2">
              <w:rPr>
                <w:b/>
                <w:bCs/>
              </w:rPr>
              <w:t>UK GDPR &amp; Data Protection Act 2018</w:t>
            </w:r>
            <w:r w:rsidRPr="005618A2">
              <w:t>: Governs how personal data is processed, requiring that data be handled lawfully, transparently, and securely.</w:t>
            </w:r>
          </w:p>
          <w:p w:rsidRPr="005618A2" w:rsidR="000C6FBF" w:rsidP="005618A2" w:rsidRDefault="000C6FBF" w14:paraId="6B48890D" w14:textId="77777777">
            <w:pPr>
              <w:pStyle w:val="ListParagraph"/>
              <w:numPr>
                <w:ilvl w:val="0"/>
                <w:numId w:val="3"/>
              </w:numPr>
            </w:pPr>
            <w:r w:rsidRPr="005618A2">
              <w:rPr>
                <w:b/>
                <w:bCs/>
              </w:rPr>
              <w:t>Privacy and Electronic Communications Regulations (PECR):</w:t>
            </w:r>
            <w:r w:rsidRPr="005618A2">
              <w:t> Dictates rules for cookies and similar technologies, requiring user consent before setting non-essential cookies.</w:t>
            </w:r>
          </w:p>
          <w:p w:rsidR="00826A03" w:rsidP="000C6FBF" w:rsidRDefault="00826A03" w14:paraId="33DFBE87" w14:textId="56192E63">
            <w:pPr>
              <w:shd w:val="clear" w:color="auto" w:fill="FFC000"/>
              <w:jc w:val="both"/>
            </w:pPr>
          </w:p>
          <w:p w:rsidRPr="00F010B5" w:rsidR="000C6FBF" w:rsidP="008E40F7" w:rsidRDefault="000C6FBF" w14:paraId="354A7F88" w14:textId="77777777">
            <w:pPr>
              <w:shd w:val="clear" w:color="auto" w:fill="FFC000"/>
              <w:spacing w:line="420" w:lineRule="atLeast"/>
              <w:rPr>
                <w:rFonts w:cstheme="minorHAnsi"/>
                <w:b/>
                <w:bCs/>
                <w:color w:val="001D35"/>
              </w:rPr>
            </w:pPr>
            <w:r w:rsidRPr="00F010B5">
              <w:rPr>
                <w:rFonts w:cstheme="minorHAnsi"/>
                <w:b/>
                <w:bCs/>
                <w:color w:val="001D35"/>
              </w:rPr>
              <w:t>Privacy by Design Principles for Web Development </w:t>
            </w:r>
          </w:p>
          <w:p w:rsidRPr="0000002C" w:rsidR="000C6FBF" w:rsidP="0000002C" w:rsidRDefault="000C6FBF" w14:paraId="060B515D" w14:textId="77777777">
            <w:pPr>
              <w:pStyle w:val="ListParagraph"/>
              <w:numPr>
                <w:ilvl w:val="0"/>
                <w:numId w:val="3"/>
              </w:numPr>
            </w:pPr>
            <w:r w:rsidRPr="0000002C">
              <w:rPr>
                <w:b/>
                <w:bCs/>
              </w:rPr>
              <w:t>Consent Mechanisms:</w:t>
            </w:r>
            <w:r w:rsidRPr="0000002C">
              <w:t> Implement clear, active opt-in mechanisms for cookies and marketing, not pre-ticked boxes.</w:t>
            </w:r>
          </w:p>
          <w:p w:rsidRPr="0000002C" w:rsidR="000C6FBF" w:rsidP="0000002C" w:rsidRDefault="000C6FBF" w14:paraId="7B3CFECD" w14:textId="77777777">
            <w:pPr>
              <w:pStyle w:val="ListParagraph"/>
              <w:numPr>
                <w:ilvl w:val="0"/>
                <w:numId w:val="3"/>
              </w:numPr>
            </w:pPr>
            <w:r w:rsidRPr="0000002C">
              <w:rPr>
                <w:b/>
                <w:bCs/>
              </w:rPr>
              <w:t>Data Minimization:</w:t>
            </w:r>
            <w:r w:rsidRPr="0000002C">
              <w:t> Only collect the minimum personal data necessary for the site's function.</w:t>
            </w:r>
          </w:p>
          <w:p w:rsidRPr="0000002C" w:rsidR="000C6FBF" w:rsidP="0000002C" w:rsidRDefault="000C6FBF" w14:paraId="6E07EA24" w14:textId="77777777">
            <w:pPr>
              <w:pStyle w:val="ListParagraph"/>
              <w:numPr>
                <w:ilvl w:val="0"/>
                <w:numId w:val="3"/>
              </w:numPr>
            </w:pPr>
            <w:r w:rsidRPr="0000002C">
              <w:rPr>
                <w:b/>
                <w:bCs/>
              </w:rPr>
              <w:t>Privacy Notice/Policy:</w:t>
            </w:r>
            <w:r w:rsidRPr="0000002C">
              <w:t> Display a clear, accessible privacy policy detailing what data is collected, why, how it is stored, and if it is shared.</w:t>
            </w:r>
          </w:p>
          <w:p w:rsidRPr="0000002C" w:rsidR="000C6FBF" w:rsidP="0000002C" w:rsidRDefault="000C6FBF" w14:paraId="40AE6808" w14:textId="77777777">
            <w:pPr>
              <w:pStyle w:val="ListParagraph"/>
              <w:numPr>
                <w:ilvl w:val="0"/>
                <w:numId w:val="3"/>
              </w:numPr>
            </w:pPr>
            <w:r w:rsidRPr="0000002C">
              <w:rPr>
                <w:b/>
                <w:bCs/>
              </w:rPr>
              <w:t>Security Measures:</w:t>
            </w:r>
            <w:r w:rsidRPr="0000002C">
              <w:t> Use SSL (HTTPS) to encrypt data transmission, ensuring confidentiality.</w:t>
            </w:r>
          </w:p>
          <w:p w:rsidRPr="0000002C" w:rsidR="000C6FBF" w:rsidP="0000002C" w:rsidRDefault="000C6FBF" w14:paraId="7DD9C59B" w14:textId="77777777">
            <w:pPr>
              <w:pStyle w:val="ListParagraph"/>
              <w:numPr>
                <w:ilvl w:val="0"/>
                <w:numId w:val="3"/>
              </w:numPr>
            </w:pPr>
            <w:r w:rsidRPr="0000002C">
              <w:rPr>
                <w:b/>
                <w:bCs/>
              </w:rPr>
              <w:t>User Rights:</w:t>
            </w:r>
            <w:r w:rsidRPr="0000002C">
              <w:t> Design functionality allowing users to access, rectify, or erase their data (the "Right to be Forgotten").</w:t>
            </w:r>
          </w:p>
          <w:p w:rsidRPr="0000002C" w:rsidR="000C6FBF" w:rsidP="0000002C" w:rsidRDefault="000C6FBF" w14:paraId="1F157E62" w14:textId="15F361E8">
            <w:pPr>
              <w:pStyle w:val="ListParagraph"/>
              <w:numPr>
                <w:ilvl w:val="0"/>
                <w:numId w:val="3"/>
              </w:numPr>
            </w:pPr>
            <w:r w:rsidRPr="0000002C">
              <w:rPr>
                <w:b/>
                <w:bCs/>
              </w:rPr>
              <w:t>Children’s Privacy:</w:t>
            </w:r>
            <w:r w:rsidRPr="0000002C">
              <w:t> If the site targets children, higher levels of protection are required.</w:t>
            </w:r>
          </w:p>
          <w:p w:rsidRPr="0000002C" w:rsidR="000C6FBF" w:rsidP="0000002C" w:rsidRDefault="000C6FBF" w14:paraId="4D32BFA1" w14:textId="77777777">
            <w:pPr>
              <w:pStyle w:val="ListParagraph"/>
              <w:numPr>
                <w:ilvl w:val="0"/>
                <w:numId w:val="3"/>
              </w:numPr>
            </w:pPr>
            <w:r w:rsidRPr="0000002C">
              <w:rPr>
                <w:b/>
                <w:bCs/>
              </w:rPr>
              <w:t>Company Details:</w:t>
            </w:r>
            <w:r w:rsidRPr="0000002C">
              <w:t> Display company name, registered address, and contact information, usually in the footer.</w:t>
            </w:r>
          </w:p>
          <w:p w:rsidR="00826A03" w:rsidP="008E40F7" w:rsidRDefault="000C6FBF" w14:paraId="3E6CBDA6" w14:textId="064C500D">
            <w:pPr>
              <w:pStyle w:val="ListParagraph"/>
              <w:numPr>
                <w:ilvl w:val="0"/>
                <w:numId w:val="3"/>
              </w:numPr>
            </w:pPr>
            <w:r w:rsidRPr="0000002C">
              <w:rPr>
                <w:b/>
                <w:bCs/>
              </w:rPr>
              <w:t>Cookie Banner:</w:t>
            </w:r>
            <w:r w:rsidRPr="0000002C">
              <w:t> Inform users about cookie usage and allow them to manage preferences. </w:t>
            </w:r>
          </w:p>
        </w:tc>
      </w:tr>
    </w:tbl>
    <w:p w:rsidR="00826A03" w:rsidP="004101F7" w:rsidRDefault="00826A03" w14:paraId="3505C7B2" w14:textId="21C331FE">
      <w:pPr>
        <w:jc w:val="both"/>
      </w:pPr>
    </w:p>
    <w:p w:rsidR="008E40F7" w:rsidP="004101F7" w:rsidRDefault="008E40F7" w14:paraId="1336C906" w14:textId="77777777">
      <w:pPr>
        <w:jc w:val="both"/>
      </w:pPr>
    </w:p>
    <w:p w:rsidR="008E40F7" w:rsidP="004101F7" w:rsidRDefault="008E40F7" w14:paraId="74D631F3" w14:textId="77777777">
      <w:pPr>
        <w:jc w:val="both"/>
      </w:pPr>
    </w:p>
    <w:p w:rsidR="008E40F7" w:rsidP="004101F7" w:rsidRDefault="008E40F7" w14:paraId="3BC7026F" w14:textId="77777777">
      <w:pPr>
        <w:jc w:val="both"/>
      </w:pPr>
    </w:p>
    <w:p w:rsidR="008E40F7" w:rsidP="004101F7" w:rsidRDefault="008E40F7" w14:paraId="2D1CEFC1" w14:textId="77777777">
      <w:pPr>
        <w:jc w:val="both"/>
      </w:pPr>
    </w:p>
    <w:p w:rsidR="00FC7ED7" w:rsidP="00FC7ED7" w:rsidRDefault="00FC7ED7" w14:paraId="352582F4" w14:textId="14FA1D5B">
      <w:pPr>
        <w:jc w:val="both"/>
      </w:pPr>
      <w:r>
        <w:t>Copyright &amp; Patent:</w:t>
      </w:r>
    </w:p>
    <w:tbl>
      <w:tblPr>
        <w:tblStyle w:val="TableGrid"/>
        <w:tblW w:w="0" w:type="auto"/>
        <w:tblLook w:val="04A0" w:firstRow="1" w:lastRow="0" w:firstColumn="1" w:lastColumn="0" w:noHBand="0" w:noVBand="1"/>
      </w:tblPr>
      <w:tblGrid>
        <w:gridCol w:w="10456"/>
      </w:tblGrid>
      <w:tr w:rsidR="00FC7ED7" w:rsidTr="00257958" w14:paraId="381EAA56" w14:textId="77777777">
        <w:tc>
          <w:tcPr>
            <w:tcW w:w="10456" w:type="dxa"/>
            <w:shd w:val="clear" w:color="auto" w:fill="FFC000"/>
          </w:tcPr>
          <w:p w:rsidRPr="00F010B5" w:rsidR="00F010B5" w:rsidP="00F010B5" w:rsidRDefault="00F010B5" w14:paraId="05CFB637" w14:textId="77777777">
            <w:pPr>
              <w:jc w:val="both"/>
              <w:rPr>
                <w:rFonts w:cstheme="minorHAnsi"/>
                <w:b/>
                <w:bCs/>
                <w:color w:val="002060"/>
              </w:rPr>
            </w:pPr>
            <w:r w:rsidRPr="00F010B5">
              <w:rPr>
                <w:rFonts w:cstheme="minorHAnsi"/>
                <w:b/>
                <w:bCs/>
                <w:color w:val="002060"/>
              </w:rPr>
              <w:t>Copyright Law: Protecting "The Look and Feel"</w:t>
            </w:r>
          </w:p>
          <w:p w:rsidRPr="00F010B5" w:rsidR="00F010B5" w:rsidP="00F010B5" w:rsidRDefault="00F010B5" w14:paraId="0C8E0C2A" w14:textId="77777777">
            <w:pPr>
              <w:jc w:val="both"/>
            </w:pPr>
            <w:r w:rsidRPr="00F010B5">
              <w:t>Copyright applies automatically the moment you create something original. It protects the </w:t>
            </w:r>
            <w:r w:rsidRPr="00F010B5">
              <w:rPr>
                <w:b/>
                <w:bCs/>
              </w:rPr>
              <w:t>expression</w:t>
            </w:r>
            <w:r w:rsidRPr="00F010B5">
              <w:t> of an idea, not the idea itself. </w:t>
            </w:r>
          </w:p>
          <w:p w:rsidRPr="00F010B5" w:rsidR="00F010B5" w:rsidP="00F010B5" w:rsidRDefault="00F010B5" w14:paraId="407552DE" w14:textId="77777777">
            <w:pPr>
              <w:numPr>
                <w:ilvl w:val="0"/>
                <w:numId w:val="20"/>
              </w:numPr>
              <w:jc w:val="both"/>
              <w:rPr>
                <w:color w:val="002060"/>
              </w:rPr>
            </w:pPr>
            <w:r w:rsidRPr="00F010B5">
              <w:rPr>
                <w:b/>
                <w:bCs/>
                <w:color w:val="002060"/>
              </w:rPr>
              <w:t>What is covered:</w:t>
            </w:r>
          </w:p>
          <w:p w:rsidRPr="00F010B5" w:rsidR="00F010B5" w:rsidP="00F010B5" w:rsidRDefault="00F010B5" w14:paraId="6FF8DD8C" w14:textId="77777777">
            <w:pPr>
              <w:numPr>
                <w:ilvl w:val="1"/>
                <w:numId w:val="20"/>
              </w:numPr>
              <w:jc w:val="both"/>
            </w:pPr>
            <w:r w:rsidRPr="00F010B5">
              <w:rPr>
                <w:b/>
                <w:bCs/>
              </w:rPr>
              <w:t>Source Code:</w:t>
            </w:r>
            <w:r w:rsidRPr="00F010B5">
              <w:t> The HTML, CSS, and JavaScript you write.</w:t>
            </w:r>
          </w:p>
          <w:p w:rsidRPr="00F010B5" w:rsidR="00F010B5" w:rsidP="00F010B5" w:rsidRDefault="00F010B5" w14:paraId="395827F7" w14:textId="77777777">
            <w:pPr>
              <w:numPr>
                <w:ilvl w:val="1"/>
                <w:numId w:val="20"/>
              </w:numPr>
              <w:jc w:val="both"/>
            </w:pPr>
            <w:r w:rsidRPr="00F010B5">
              <w:rPr>
                <w:b/>
                <w:bCs/>
              </w:rPr>
              <w:t>Content:</w:t>
            </w:r>
            <w:r w:rsidRPr="00F010B5">
              <w:t> Original text, blog posts, and articles.</w:t>
            </w:r>
          </w:p>
          <w:p w:rsidRPr="00F010B5" w:rsidR="00F010B5" w:rsidP="00F010B5" w:rsidRDefault="00F010B5" w14:paraId="0601FBFC" w14:textId="77777777">
            <w:pPr>
              <w:numPr>
                <w:ilvl w:val="1"/>
                <w:numId w:val="20"/>
              </w:numPr>
              <w:jc w:val="both"/>
            </w:pPr>
            <w:r w:rsidRPr="00F010B5">
              <w:rPr>
                <w:b/>
                <w:bCs/>
              </w:rPr>
              <w:t>Media:</w:t>
            </w:r>
            <w:r w:rsidRPr="00F010B5">
              <w:t> Images, videos, and custom graphics/icons.</w:t>
            </w:r>
          </w:p>
          <w:p w:rsidRPr="00F010B5" w:rsidR="00F010B5" w:rsidP="00F010B5" w:rsidRDefault="00F010B5" w14:paraId="152CB071" w14:textId="77777777">
            <w:pPr>
              <w:numPr>
                <w:ilvl w:val="1"/>
                <w:numId w:val="20"/>
              </w:numPr>
              <w:jc w:val="both"/>
            </w:pPr>
            <w:r w:rsidRPr="00F010B5">
              <w:rPr>
                <w:b/>
                <w:bCs/>
              </w:rPr>
              <w:t>Design Layout:</w:t>
            </w:r>
            <w:r w:rsidRPr="00F010B5">
              <w:t> The specific "look and feel" (UI/UX) of the site.</w:t>
            </w:r>
          </w:p>
          <w:p w:rsidRPr="00F010B5" w:rsidR="00F010B5" w:rsidP="00F010B5" w:rsidRDefault="00F010B5" w14:paraId="6E7993DF" w14:textId="77777777">
            <w:pPr>
              <w:numPr>
                <w:ilvl w:val="0"/>
                <w:numId w:val="20"/>
              </w:numPr>
              <w:jc w:val="both"/>
              <w:rPr>
                <w:color w:val="002060"/>
              </w:rPr>
            </w:pPr>
            <w:r w:rsidRPr="00F010B5">
              <w:rPr>
                <w:b/>
                <w:bCs/>
                <w:color w:val="002060"/>
              </w:rPr>
              <w:t>Key Risks:</w:t>
            </w:r>
          </w:p>
          <w:p w:rsidRPr="00F010B5" w:rsidR="00F010B5" w:rsidP="00F010B5" w:rsidRDefault="00F010B5" w14:paraId="492AD463" w14:textId="77777777">
            <w:pPr>
              <w:numPr>
                <w:ilvl w:val="1"/>
                <w:numId w:val="20"/>
              </w:numPr>
              <w:jc w:val="both"/>
            </w:pPr>
            <w:r w:rsidRPr="00F010B5">
              <w:rPr>
                <w:b/>
                <w:bCs/>
              </w:rPr>
              <w:t>Using "found" images:</w:t>
            </w:r>
            <w:r w:rsidRPr="00F010B5">
              <w:t> Never pull images from Google. Use stock sites with proper licensing (like Unsplash or Shutterstock).</w:t>
            </w:r>
          </w:p>
          <w:p w:rsidRPr="00F010B5" w:rsidR="00F010B5" w:rsidP="00F010B5" w:rsidRDefault="00F010B5" w14:paraId="0B22B5E8" w14:textId="77777777">
            <w:pPr>
              <w:numPr>
                <w:ilvl w:val="1"/>
                <w:numId w:val="20"/>
              </w:numPr>
              <w:jc w:val="both"/>
            </w:pPr>
            <w:r w:rsidRPr="00F010B5">
              <w:rPr>
                <w:b/>
                <w:bCs/>
              </w:rPr>
              <w:t>Work-for-Hire:</w:t>
            </w:r>
            <w:r w:rsidRPr="00F010B5">
              <w:t> If you hire a freelancer, ensure your contract explicitly states that the </w:t>
            </w:r>
            <w:r w:rsidRPr="00F010B5">
              <w:rPr>
                <w:b/>
                <w:bCs/>
              </w:rPr>
              <w:t>Intellectual Property (IP)</w:t>
            </w:r>
            <w:r w:rsidRPr="00F010B5">
              <w:t> transfers to you upon payment.</w:t>
            </w:r>
          </w:p>
          <w:p w:rsidR="00FC7ED7" w:rsidP="005D4168" w:rsidRDefault="00FC7ED7" w14:paraId="7B1D98CA" w14:textId="77777777">
            <w:pPr>
              <w:jc w:val="both"/>
            </w:pPr>
          </w:p>
          <w:p w:rsidR="00FC7ED7" w:rsidP="005D4168" w:rsidRDefault="00FC7ED7" w14:paraId="397B6888" w14:textId="77777777">
            <w:pPr>
              <w:jc w:val="both"/>
            </w:pPr>
          </w:p>
          <w:p w:rsidRPr="00F010B5" w:rsidR="00F010B5" w:rsidP="00F010B5" w:rsidRDefault="00F010B5" w14:paraId="432DCF2F" w14:textId="77777777">
            <w:pPr>
              <w:jc w:val="both"/>
              <w:rPr>
                <w:b/>
                <w:bCs/>
                <w:color w:val="002060"/>
              </w:rPr>
            </w:pPr>
            <w:r w:rsidRPr="00F010B5">
              <w:rPr>
                <w:b/>
                <w:bCs/>
                <w:color w:val="002060"/>
              </w:rPr>
              <w:t>Patent Law: Protecting "The How"</w:t>
            </w:r>
          </w:p>
          <w:p w:rsidRPr="00F010B5" w:rsidR="00F010B5" w:rsidP="00F010B5" w:rsidRDefault="00F010B5" w14:paraId="4F720D33" w14:textId="77777777">
            <w:pPr>
              <w:jc w:val="both"/>
            </w:pPr>
            <w:r w:rsidRPr="00F010B5">
              <w:t>Patents protect </w:t>
            </w:r>
            <w:r w:rsidRPr="00F010B5">
              <w:rPr>
                <w:b/>
                <w:bCs/>
              </w:rPr>
              <w:t>functional inventions</w:t>
            </w:r>
            <w:r w:rsidRPr="00F010B5">
              <w:t> and processes. While copyright protects the code as "literature," a patent protects the underlying method the code performs. </w:t>
            </w:r>
          </w:p>
          <w:p w:rsidRPr="00F010B5" w:rsidR="00F010B5" w:rsidP="00F010B5" w:rsidRDefault="00F010B5" w14:paraId="6571302C" w14:textId="77777777">
            <w:pPr>
              <w:numPr>
                <w:ilvl w:val="0"/>
                <w:numId w:val="21"/>
              </w:numPr>
              <w:jc w:val="both"/>
            </w:pPr>
            <w:r w:rsidRPr="00F010B5">
              <w:rPr>
                <w:b/>
                <w:bCs/>
              </w:rPr>
              <w:t>Software Patents:</w:t>
            </w:r>
            <w:r w:rsidRPr="00F010B5">
              <w:t> These cover unique algorithms or technical methods (e.g., Amazon’s "One-Click" buy button).</w:t>
            </w:r>
          </w:p>
          <w:p w:rsidRPr="00F010B5" w:rsidR="00F010B5" w:rsidP="00F010B5" w:rsidRDefault="00F010B5" w14:paraId="4251EF3C" w14:textId="77777777">
            <w:pPr>
              <w:numPr>
                <w:ilvl w:val="0"/>
                <w:numId w:val="21"/>
              </w:numPr>
              <w:jc w:val="both"/>
            </w:pPr>
            <w:r w:rsidRPr="00F010B5">
              <w:rPr>
                <w:b/>
                <w:bCs/>
              </w:rPr>
              <w:t>Design Patents:</w:t>
            </w:r>
            <w:r w:rsidRPr="00F010B5">
              <w:t> These cover the unique visual ornamental characteristics of a functional item (e.g., a specific, non-functional icon shape or a unique UI animation).</w:t>
            </w:r>
          </w:p>
          <w:p w:rsidRPr="00F010B5" w:rsidR="00F010B5" w:rsidP="00F010B5" w:rsidRDefault="00F010B5" w14:paraId="5C53B62C" w14:textId="77777777">
            <w:pPr>
              <w:numPr>
                <w:ilvl w:val="0"/>
                <w:numId w:val="21"/>
              </w:numPr>
              <w:jc w:val="both"/>
            </w:pPr>
            <w:r w:rsidRPr="00F010B5">
              <w:rPr>
                <w:b/>
                <w:bCs/>
              </w:rPr>
              <w:t>The Reality for Most Websites:</w:t>
            </w:r>
          </w:p>
          <w:p w:rsidRPr="00F010B5" w:rsidR="00F010B5" w:rsidP="00F010B5" w:rsidRDefault="00F010B5" w14:paraId="1280ACF9" w14:textId="77777777">
            <w:pPr>
              <w:numPr>
                <w:ilvl w:val="1"/>
                <w:numId w:val="21"/>
              </w:numPr>
              <w:jc w:val="both"/>
            </w:pPr>
            <w:r w:rsidRPr="00F010B5">
              <w:t>Most websites do not need patents.</w:t>
            </w:r>
          </w:p>
          <w:p w:rsidRPr="00F010B5" w:rsidR="00F010B5" w:rsidP="00F010B5" w:rsidRDefault="00F010B5" w14:paraId="6D789104" w14:textId="77777777">
            <w:pPr>
              <w:numPr>
                <w:ilvl w:val="1"/>
                <w:numId w:val="21"/>
              </w:numPr>
              <w:jc w:val="both"/>
            </w:pPr>
            <w:r w:rsidRPr="00F010B5">
              <w:t>However, you must be careful not to infringe on existing "e-commerce" or "interactive" patents held by larger entities.</w:t>
            </w:r>
          </w:p>
          <w:p w:rsidR="00FC7ED7" w:rsidP="005D4168" w:rsidRDefault="00FC7ED7" w14:paraId="4E65F9A7" w14:textId="77777777">
            <w:pPr>
              <w:jc w:val="both"/>
            </w:pPr>
          </w:p>
          <w:p w:rsidRPr="00D35B5C" w:rsidR="00D35B5C" w:rsidP="00D35B5C" w:rsidRDefault="00D35B5C" w14:paraId="3FD71514" w14:textId="5F887EB3">
            <w:pPr>
              <w:jc w:val="both"/>
              <w:rPr>
                <w:b/>
                <w:bCs/>
                <w:color w:val="002060"/>
              </w:rPr>
            </w:pPr>
            <w:r w:rsidRPr="00D35B5C">
              <w:rPr>
                <w:b/>
                <w:bCs/>
                <w:color w:val="002060"/>
              </w:rPr>
              <w:t>Practical Checklist for Your Website</w:t>
            </w:r>
          </w:p>
          <w:p w:rsidRPr="00D35B5C" w:rsidR="00D35B5C" w:rsidP="00D35B5C" w:rsidRDefault="00D35B5C" w14:paraId="39507383" w14:textId="647438ED">
            <w:pPr>
              <w:numPr>
                <w:ilvl w:val="0"/>
                <w:numId w:val="22"/>
              </w:numPr>
              <w:jc w:val="both"/>
            </w:pPr>
            <w:proofErr w:type="gramStart"/>
            <w:r w:rsidRPr="00D35B5C">
              <w:rPr>
                <w:b/>
                <w:bCs/>
              </w:rPr>
              <w:t>[ ]</w:t>
            </w:r>
            <w:proofErr w:type="gramEnd"/>
            <w:r w:rsidRPr="00D35B5C">
              <w:rPr>
                <w:b/>
                <w:bCs/>
              </w:rPr>
              <w:t xml:space="preserve"> Use Original Assets:</w:t>
            </w:r>
            <w:r w:rsidRPr="00D35B5C">
              <w:t> Create your own graphics or ensure you have a license</w:t>
            </w:r>
          </w:p>
          <w:p w:rsidRPr="00D35B5C" w:rsidR="00D35B5C" w:rsidP="00D35B5C" w:rsidRDefault="00D35B5C" w14:paraId="5E6C3ADC" w14:textId="21CD8CC6">
            <w:pPr>
              <w:numPr>
                <w:ilvl w:val="0"/>
                <w:numId w:val="22"/>
              </w:numPr>
              <w:jc w:val="both"/>
            </w:pPr>
            <w:proofErr w:type="gramStart"/>
            <w:r w:rsidRPr="00D35B5C">
              <w:rPr>
                <w:b/>
                <w:bCs/>
              </w:rPr>
              <w:t>[ ]</w:t>
            </w:r>
            <w:proofErr w:type="gramEnd"/>
            <w:r w:rsidRPr="00D35B5C">
              <w:rPr>
                <w:b/>
                <w:bCs/>
              </w:rPr>
              <w:t xml:space="preserve"> Check Licenses:</w:t>
            </w:r>
            <w:r w:rsidRPr="00D35B5C">
              <w:t xml:space="preserve"> If using </w:t>
            </w:r>
            <w:proofErr w:type="gramStart"/>
            <w:r w:rsidRPr="00D35B5C">
              <w:t>Open Source</w:t>
            </w:r>
            <w:proofErr w:type="gramEnd"/>
            <w:r w:rsidRPr="00D35B5C">
              <w:t xml:space="preserve"> code</w:t>
            </w:r>
            <w:r>
              <w:t xml:space="preserve">, </w:t>
            </w:r>
            <w:r w:rsidRPr="00D35B5C">
              <w:t>ensure you comply with their specific license requirements (e.g., keeping the "License" comment in the code).</w:t>
            </w:r>
          </w:p>
          <w:p w:rsidRPr="00D35B5C" w:rsidR="00D35B5C" w:rsidP="00D35B5C" w:rsidRDefault="00D35B5C" w14:paraId="791AF4B1" w14:textId="77777777">
            <w:pPr>
              <w:numPr>
                <w:ilvl w:val="0"/>
                <w:numId w:val="22"/>
              </w:numPr>
              <w:jc w:val="both"/>
            </w:pPr>
            <w:proofErr w:type="gramStart"/>
            <w:r w:rsidRPr="00D35B5C">
              <w:rPr>
                <w:b/>
                <w:bCs/>
              </w:rPr>
              <w:t>[ ]</w:t>
            </w:r>
            <w:proofErr w:type="gramEnd"/>
            <w:r w:rsidRPr="00D35B5C">
              <w:rPr>
                <w:b/>
                <w:bCs/>
              </w:rPr>
              <w:t xml:space="preserve"> Privacy Policy &amp; Terms:</w:t>
            </w:r>
            <w:r w:rsidRPr="00D35B5C">
              <w:t> While not strictly copyright/patent law, these are legally required to protect how you use others' data and how others use your site.</w:t>
            </w:r>
          </w:p>
          <w:p w:rsidR="00FC7ED7" w:rsidP="00D35B5C" w:rsidRDefault="00D35B5C" w14:paraId="39276A1D" w14:textId="4DA07ECB">
            <w:pPr>
              <w:numPr>
                <w:ilvl w:val="0"/>
                <w:numId w:val="22"/>
              </w:numPr>
              <w:jc w:val="both"/>
            </w:pPr>
            <w:proofErr w:type="gramStart"/>
            <w:r w:rsidRPr="00D35B5C">
              <w:rPr>
                <w:b/>
                <w:bCs/>
              </w:rPr>
              <w:t>[ ]</w:t>
            </w:r>
            <w:proofErr w:type="gramEnd"/>
            <w:r w:rsidRPr="00D35B5C">
              <w:rPr>
                <w:b/>
                <w:bCs/>
              </w:rPr>
              <w:t xml:space="preserve"> Trademark Check:</w:t>
            </w:r>
            <w:r w:rsidRPr="00D35B5C">
              <w:t> Ensure your domain name or logo doesn't infringe on an existing brand's trademark (which is separate from copyright/patents).</w:t>
            </w:r>
          </w:p>
        </w:tc>
      </w:tr>
    </w:tbl>
    <w:p w:rsidR="00FC7ED7" w:rsidP="004101F7" w:rsidRDefault="00FC7ED7" w14:paraId="5861A5E1" w14:textId="2B75D585">
      <w:pPr>
        <w:jc w:val="both"/>
      </w:pPr>
    </w:p>
    <w:p w:rsidR="002719EC" w:rsidP="002719EC" w:rsidRDefault="002719EC" w14:paraId="5C0C19BA" w14:textId="023708FD">
      <w:pPr>
        <w:jc w:val="both"/>
      </w:pPr>
      <w:r>
        <w:t>Gambling Legislation:</w:t>
      </w:r>
    </w:p>
    <w:tbl>
      <w:tblPr>
        <w:tblStyle w:val="TableGrid"/>
        <w:tblW w:w="0" w:type="auto"/>
        <w:tblLook w:val="04A0" w:firstRow="1" w:lastRow="0" w:firstColumn="1" w:lastColumn="0" w:noHBand="0" w:noVBand="1"/>
      </w:tblPr>
      <w:tblGrid>
        <w:gridCol w:w="10456"/>
      </w:tblGrid>
      <w:tr w:rsidR="002719EC" w:rsidTr="00257958" w14:paraId="6AFE47D2" w14:textId="77777777">
        <w:tc>
          <w:tcPr>
            <w:tcW w:w="10456" w:type="dxa"/>
            <w:shd w:val="clear" w:color="auto" w:fill="FFC000"/>
          </w:tcPr>
          <w:p w:rsidRPr="00CA2068" w:rsidR="00CA2068" w:rsidP="00CA2068" w:rsidRDefault="00CA2068" w14:paraId="69C41305" w14:textId="416F5F26">
            <w:pPr>
              <w:jc w:val="both"/>
              <w:rPr>
                <w:b/>
                <w:bCs/>
                <w:color w:val="002060"/>
              </w:rPr>
            </w:pPr>
            <w:r w:rsidRPr="00CA2068">
              <w:rPr>
                <w:b/>
                <w:bCs/>
                <w:color w:val="002060"/>
              </w:rPr>
              <w:t>L</w:t>
            </w:r>
            <w:r w:rsidRPr="00CA2068">
              <w:rPr>
                <w:b/>
                <w:bCs/>
                <w:color w:val="002060"/>
              </w:rPr>
              <w:t>icensing and Software Standards</w:t>
            </w:r>
          </w:p>
          <w:p w:rsidRPr="00CA2068" w:rsidR="00CA2068" w:rsidP="00CA2068" w:rsidRDefault="00CA2068" w14:paraId="221A9C88" w14:textId="77777777">
            <w:pPr>
              <w:numPr>
                <w:ilvl w:val="0"/>
                <w:numId w:val="23"/>
              </w:numPr>
              <w:jc w:val="both"/>
            </w:pPr>
            <w:r w:rsidRPr="00CA2068">
              <w:rPr>
                <w:b/>
                <w:bCs/>
              </w:rPr>
              <w:t>Operating Licences</w:t>
            </w:r>
            <w:r w:rsidRPr="00CA2068">
              <w:t>: Any website providing facilities for betting (real or virtual), casinos, or bingo for UK consumers requires a remote operating licence from the </w:t>
            </w:r>
            <w:hyperlink w:tgtFrame="_blank" w:history="1" r:id="rId6">
              <w:r w:rsidRPr="00CA2068">
                <w:rPr>
                  <w:rStyle w:val="Hyperlink"/>
                </w:rPr>
                <w:t>Gambling Commission</w:t>
              </w:r>
            </w:hyperlink>
            <w:r w:rsidRPr="00CA2068">
              <w:t>.</w:t>
            </w:r>
          </w:p>
          <w:p w:rsidRPr="00CA2068" w:rsidR="00CA2068" w:rsidP="00CA2068" w:rsidRDefault="00CA2068" w14:paraId="71F3CE97" w14:textId="77777777">
            <w:pPr>
              <w:numPr>
                <w:ilvl w:val="0"/>
                <w:numId w:val="23"/>
              </w:numPr>
              <w:jc w:val="both"/>
            </w:pPr>
            <w:r w:rsidRPr="00CA2068">
              <w:rPr>
                <w:b/>
                <w:bCs/>
              </w:rPr>
              <w:t>Software Compliance</w:t>
            </w:r>
            <w:r w:rsidRPr="00CA2068">
              <w:t>: You must only use software manufactured and supplied by companies holding a gambling software operating licence.</w:t>
            </w:r>
          </w:p>
          <w:p w:rsidRPr="00CA2068" w:rsidR="00CA2068" w:rsidP="00CA2068" w:rsidRDefault="00CA2068" w14:paraId="3149781C" w14:textId="77777777">
            <w:pPr>
              <w:numPr>
                <w:ilvl w:val="0"/>
                <w:numId w:val="23"/>
              </w:numPr>
              <w:jc w:val="both"/>
            </w:pPr>
            <w:r w:rsidRPr="00CA2068">
              <w:rPr>
                <w:b/>
                <w:bCs/>
              </w:rPr>
              <w:t>Technical Standards (RTS)</w:t>
            </w:r>
            <w:r w:rsidRPr="00CA2068">
              <w:t>: Websites must meet Remote Gambling and Software Technical Standards (RTS), which include requirements for game fairness, player fund protection, and audit trails.</w:t>
            </w:r>
          </w:p>
          <w:p w:rsidR="002719EC" w:rsidP="005D4168" w:rsidRDefault="002719EC" w14:paraId="5743EB1B" w14:textId="77777777">
            <w:pPr>
              <w:jc w:val="both"/>
            </w:pPr>
          </w:p>
          <w:p w:rsidRPr="00CA2068" w:rsidR="00CA2068" w:rsidP="00CA2068" w:rsidRDefault="00CA2068" w14:paraId="30D22FC0" w14:textId="77777777">
            <w:pPr>
              <w:jc w:val="both"/>
              <w:rPr>
                <w:b/>
                <w:bCs/>
                <w:color w:val="002060"/>
              </w:rPr>
            </w:pPr>
            <w:r w:rsidRPr="00CA2068">
              <w:rPr>
                <w:b/>
                <w:bCs/>
                <w:color w:val="002060"/>
              </w:rPr>
              <w:t>Mandatory Web Design Features </w:t>
            </w:r>
          </w:p>
          <w:p w:rsidRPr="00CA2068" w:rsidR="00CA2068" w:rsidP="00CA2068" w:rsidRDefault="00CA2068" w14:paraId="0A7EA422" w14:textId="77777777">
            <w:pPr>
              <w:numPr>
                <w:ilvl w:val="0"/>
                <w:numId w:val="24"/>
              </w:numPr>
              <w:jc w:val="both"/>
            </w:pPr>
            <w:r w:rsidRPr="00CA2068">
              <w:rPr>
                <w:b/>
                <w:bCs/>
              </w:rPr>
              <w:t>Age Verification</w:t>
            </w:r>
            <w:r w:rsidRPr="00CA2068">
              <w:t>: Robust systems must be integrated to prevent anyone under 18 from accessing gambling services.</w:t>
            </w:r>
          </w:p>
          <w:p w:rsidRPr="00CA2068" w:rsidR="00CA2068" w:rsidP="00CA2068" w:rsidRDefault="00CA2068" w14:paraId="376B557D" w14:textId="77777777">
            <w:pPr>
              <w:numPr>
                <w:ilvl w:val="0"/>
                <w:numId w:val="24"/>
              </w:numPr>
              <w:jc w:val="both"/>
            </w:pPr>
            <w:r w:rsidRPr="00CA2068">
              <w:rPr>
                <w:b/>
                <w:bCs/>
              </w:rPr>
              <w:t>Rule Transparency</w:t>
            </w:r>
            <w:r w:rsidRPr="00CA2068">
              <w:t>: Clear, understandable rules for every game must be easily accessible before a customer commits to a bet.</w:t>
            </w:r>
          </w:p>
          <w:p w:rsidRPr="00CA2068" w:rsidR="00CA2068" w:rsidP="00CA2068" w:rsidRDefault="00CA2068" w14:paraId="2BBB6B89" w14:textId="77777777">
            <w:pPr>
              <w:numPr>
                <w:ilvl w:val="0"/>
                <w:numId w:val="24"/>
              </w:numPr>
              <w:jc w:val="both"/>
            </w:pPr>
            <w:r w:rsidRPr="00CA2068">
              <w:rPr>
                <w:b/>
                <w:bCs/>
              </w:rPr>
              <w:t>Responsible Product Design</w:t>
            </w:r>
            <w:r w:rsidRPr="00CA2068">
              <w:t xml:space="preserve">: Features like autoplay are restricted, and you cannot offer functionality that allows playing multiple games simultaneously (e.g., </w:t>
            </w:r>
            <w:proofErr w:type="gramStart"/>
            <w:r w:rsidRPr="00CA2068">
              <w:t>split-screen</w:t>
            </w:r>
            <w:proofErr w:type="gramEnd"/>
            <w:r w:rsidRPr="00CA2068">
              <w:t>).</w:t>
            </w:r>
          </w:p>
          <w:p w:rsidRPr="00CA2068" w:rsidR="00CA2068" w:rsidP="00CA2068" w:rsidRDefault="00CA2068" w14:paraId="5019396A" w14:textId="77777777">
            <w:pPr>
              <w:numPr>
                <w:ilvl w:val="0"/>
                <w:numId w:val="24"/>
              </w:numPr>
              <w:jc w:val="both"/>
            </w:pPr>
            <w:r w:rsidRPr="00CA2068">
              <w:rPr>
                <w:b/>
                <w:bCs/>
              </w:rPr>
              <w:lastRenderedPageBreak/>
              <w:t>Safer Gambling Tools</w:t>
            </w:r>
            <w:r w:rsidRPr="00CA2068">
              <w:t>: Sites must include features for self-exclusion, financial risk checks, and links to support resources for problem gamblers. </w:t>
            </w:r>
          </w:p>
          <w:p w:rsidR="00CA2068" w:rsidP="00CA2068" w:rsidRDefault="00CA2068" w14:paraId="6C999CF2" w14:textId="77777777">
            <w:pPr>
              <w:jc w:val="both"/>
              <w:rPr>
                <w:b/>
                <w:bCs/>
              </w:rPr>
            </w:pPr>
          </w:p>
          <w:p w:rsidRPr="00CA2068" w:rsidR="00CA2068" w:rsidP="00CA2068" w:rsidRDefault="00CA2068" w14:paraId="0AFAB878" w14:textId="5C26EB05">
            <w:pPr>
              <w:jc w:val="both"/>
              <w:rPr>
                <w:b/>
                <w:bCs/>
                <w:color w:val="002060"/>
              </w:rPr>
            </w:pPr>
            <w:r w:rsidRPr="00CA2068">
              <w:rPr>
                <w:b/>
                <w:bCs/>
                <w:color w:val="002060"/>
              </w:rPr>
              <w:t>A</w:t>
            </w:r>
            <w:r w:rsidRPr="00CA2068">
              <w:rPr>
                <w:b/>
                <w:bCs/>
                <w:color w:val="002060"/>
              </w:rPr>
              <w:t>dvertising and Marketing Rules</w:t>
            </w:r>
          </w:p>
          <w:p w:rsidRPr="00CA2068" w:rsidR="00CA2068" w:rsidP="00CA2068" w:rsidRDefault="00CA2068" w14:paraId="4F8380C6" w14:textId="77777777">
            <w:pPr>
              <w:numPr>
                <w:ilvl w:val="0"/>
                <w:numId w:val="25"/>
              </w:numPr>
              <w:jc w:val="both"/>
            </w:pPr>
            <w:r w:rsidRPr="00CA2068">
              <w:rPr>
                <w:b/>
                <w:bCs/>
              </w:rPr>
              <w:t>Social Responsibility</w:t>
            </w:r>
            <w:r w:rsidRPr="00CA2068">
              <w:t>: All marketing must comply with the </w:t>
            </w:r>
            <w:hyperlink w:tgtFrame="_blank" w:history="1" r:id="rId7">
              <w:r w:rsidRPr="00CA2068">
                <w:rPr>
                  <w:rStyle w:val="Hyperlink"/>
                </w:rPr>
                <w:t>ASA (Advertising Standards Authority) CAP Code</w:t>
              </w:r>
            </w:hyperlink>
            <w:r w:rsidRPr="00CA2068">
              <w:t>, ensuring ads do not target children or suggest gambling can solve financial problems.</w:t>
            </w:r>
          </w:p>
          <w:p w:rsidRPr="00CA2068" w:rsidR="00CA2068" w:rsidP="00CA2068" w:rsidRDefault="00CA2068" w14:paraId="02F01A14" w14:textId="77777777">
            <w:pPr>
              <w:numPr>
                <w:ilvl w:val="0"/>
                <w:numId w:val="25"/>
              </w:numPr>
              <w:jc w:val="both"/>
            </w:pPr>
            <w:r w:rsidRPr="00CA2068">
              <w:rPr>
                <w:b/>
                <w:bCs/>
              </w:rPr>
              <w:t>Direct Marketing Opt-ins</w:t>
            </w:r>
            <w:r w:rsidRPr="00CA2068">
              <w:t>: As of May 2025, online operators must provide customers with specific opt-in choices for product types and marketing channels.</w:t>
            </w:r>
          </w:p>
          <w:p w:rsidR="00CA2068" w:rsidP="005D4168" w:rsidRDefault="00CA2068" w14:paraId="13B27CED" w14:textId="44E77895">
            <w:pPr>
              <w:numPr>
                <w:ilvl w:val="0"/>
                <w:numId w:val="25"/>
              </w:numPr>
              <w:jc w:val="both"/>
            </w:pPr>
            <w:r w:rsidRPr="00CA2068">
              <w:rPr>
                <w:b/>
                <w:bCs/>
              </w:rPr>
              <w:t>User-Generated Content (UGC)</w:t>
            </w:r>
            <w:r w:rsidRPr="00CA2068">
              <w:t>: If your site hosts user content, you must have terms and procedures to remove illegal gambling advertisements or links promptly.</w:t>
            </w:r>
          </w:p>
          <w:p w:rsidR="002719EC" w:rsidP="005D4168" w:rsidRDefault="002719EC" w14:paraId="639F5248" w14:textId="77777777">
            <w:pPr>
              <w:jc w:val="both"/>
            </w:pPr>
          </w:p>
          <w:p w:rsidRPr="00CA2068" w:rsidR="00CA2068" w:rsidP="00CA2068" w:rsidRDefault="00CA2068" w14:paraId="58776426" w14:textId="77777777">
            <w:pPr>
              <w:jc w:val="both"/>
              <w:rPr>
                <w:b/>
                <w:bCs/>
                <w:color w:val="002060"/>
              </w:rPr>
            </w:pPr>
            <w:r w:rsidRPr="00CA2068">
              <w:rPr>
                <w:b/>
                <w:bCs/>
                <w:color w:val="002060"/>
              </w:rPr>
              <w:t>Data and Financial Security</w:t>
            </w:r>
          </w:p>
          <w:p w:rsidRPr="00CA2068" w:rsidR="00CA2068" w:rsidP="00CA2068" w:rsidRDefault="00CA2068" w14:paraId="7749F871" w14:textId="77777777">
            <w:pPr>
              <w:numPr>
                <w:ilvl w:val="0"/>
                <w:numId w:val="26"/>
              </w:numPr>
              <w:jc w:val="both"/>
            </w:pPr>
            <w:r w:rsidRPr="00CA2068">
              <w:rPr>
                <w:b/>
                <w:bCs/>
              </w:rPr>
              <w:t>GDPR Compliance</w:t>
            </w:r>
            <w:r w:rsidRPr="00CA2068">
              <w:t>: Personal data processing must align with </w:t>
            </w:r>
            <w:hyperlink w:tgtFrame="_blank" w:history="1" r:id="rId8">
              <w:r w:rsidRPr="00CA2068">
                <w:rPr>
                  <w:rStyle w:val="Hyperlink"/>
                </w:rPr>
                <w:t>UK GDPR</w:t>
              </w:r>
            </w:hyperlink>
            <w:r w:rsidRPr="00CA2068">
              <w:t>, specifically regarding transparency and data subject rights.</w:t>
            </w:r>
          </w:p>
          <w:p w:rsidRPr="00CA2068" w:rsidR="00CA2068" w:rsidP="00CA2068" w:rsidRDefault="00CA2068" w14:paraId="6BCD03CE" w14:textId="77777777">
            <w:pPr>
              <w:numPr>
                <w:ilvl w:val="0"/>
                <w:numId w:val="26"/>
              </w:numPr>
              <w:jc w:val="both"/>
            </w:pPr>
            <w:r w:rsidRPr="00CA2068">
              <w:rPr>
                <w:b/>
                <w:bCs/>
              </w:rPr>
              <w:t>Anti-Money Laundering (AML)</w:t>
            </w:r>
            <w:r w:rsidRPr="00CA2068">
              <w:t>: Under the Proceeds of Crime Act 2002, websites must have systems to prevent money laundering and terrorist financing.</w:t>
            </w:r>
          </w:p>
          <w:p w:rsidR="002719EC" w:rsidP="005D4168" w:rsidRDefault="00CA2068" w14:paraId="7F79494F" w14:textId="77CE7E45">
            <w:pPr>
              <w:numPr>
                <w:ilvl w:val="0"/>
                <w:numId w:val="26"/>
              </w:numPr>
              <w:jc w:val="both"/>
            </w:pPr>
            <w:r w:rsidRPr="00CA2068">
              <w:rPr>
                <w:b/>
                <w:bCs/>
              </w:rPr>
              <w:t>Payment Restrictions</w:t>
            </w:r>
            <w:r w:rsidRPr="00CA2068">
              <w:t>: Licensed operators are prohibited from allowing the use of credit cards for gambling. </w:t>
            </w:r>
          </w:p>
        </w:tc>
      </w:tr>
    </w:tbl>
    <w:p w:rsidR="002719EC" w:rsidP="004101F7" w:rsidRDefault="002719EC" w14:paraId="628D2688" w14:textId="718F57B8">
      <w:pPr>
        <w:jc w:val="both"/>
      </w:pPr>
    </w:p>
    <w:p w:rsidR="002F7F61" w:rsidP="002F7F61" w:rsidRDefault="0082677F" w14:paraId="643EF5DC" w14:textId="571981E6">
      <w:pPr>
        <w:jc w:val="both"/>
      </w:pPr>
      <w:r>
        <w:t>Territorial Restrictions</w:t>
      </w:r>
      <w:r w:rsidR="002F7F61">
        <w:t>:</w:t>
      </w:r>
    </w:p>
    <w:tbl>
      <w:tblPr>
        <w:tblStyle w:val="TableGrid"/>
        <w:tblW w:w="0" w:type="auto"/>
        <w:tblLook w:val="04A0" w:firstRow="1" w:lastRow="0" w:firstColumn="1" w:lastColumn="0" w:noHBand="0" w:noVBand="1"/>
      </w:tblPr>
      <w:tblGrid>
        <w:gridCol w:w="10456"/>
      </w:tblGrid>
      <w:tr w:rsidR="002F7F61" w:rsidTr="00257958" w14:paraId="1CD90B3A" w14:textId="77777777">
        <w:tc>
          <w:tcPr>
            <w:tcW w:w="10456" w:type="dxa"/>
            <w:shd w:val="clear" w:color="auto" w:fill="FFC000"/>
          </w:tcPr>
          <w:p w:rsidRPr="00E25550" w:rsidR="00E25550" w:rsidP="00E25550" w:rsidRDefault="00E25550" w14:paraId="2E2A4836" w14:textId="77777777">
            <w:pPr>
              <w:jc w:val="both"/>
              <w:rPr>
                <w:b/>
                <w:bCs/>
              </w:rPr>
            </w:pPr>
            <w:r w:rsidRPr="00E25550">
              <w:rPr>
                <w:b/>
                <w:bCs/>
              </w:rPr>
              <w:t>Data Protection and Privacy (UK GDPR &amp; DPA 2018) </w:t>
            </w:r>
          </w:p>
          <w:p w:rsidRPr="00E25550" w:rsidR="00E25550" w:rsidP="00E25550" w:rsidRDefault="00E25550" w14:paraId="27211663" w14:textId="77777777">
            <w:pPr>
              <w:numPr>
                <w:ilvl w:val="0"/>
                <w:numId w:val="27"/>
              </w:numPr>
              <w:jc w:val="both"/>
            </w:pPr>
            <w:r w:rsidRPr="00E25550">
              <w:rPr>
                <w:b/>
                <w:bCs/>
              </w:rPr>
              <w:t>UK GDPR &amp; Data Protection Act 2018:</w:t>
            </w:r>
            <w:r w:rsidRPr="00E25550">
              <w:t> Governs how personal data (including IP addresses and cookies) is processed.</w:t>
            </w:r>
          </w:p>
          <w:p w:rsidRPr="00E25550" w:rsidR="00E25550" w:rsidP="00E25550" w:rsidRDefault="00E25550" w14:paraId="3B64947B" w14:textId="77777777">
            <w:pPr>
              <w:numPr>
                <w:ilvl w:val="0"/>
                <w:numId w:val="27"/>
              </w:numPr>
              <w:jc w:val="both"/>
            </w:pPr>
            <w:r w:rsidRPr="00E25550">
              <w:rPr>
                <w:b/>
                <w:bCs/>
              </w:rPr>
              <w:t>Data (Use and Access) Act 2025 (DUAA):</w:t>
            </w:r>
            <w:r w:rsidRPr="00E25550">
              <w:t> Reforms, which come into force through early 2026, introduce a "recognized legitimate interests" basis for processing data without needing a balancing test for specific purposes like crime prevention.</w:t>
            </w:r>
          </w:p>
          <w:p w:rsidRPr="00E25550" w:rsidR="00E25550" w:rsidP="00E25550" w:rsidRDefault="00E25550" w14:paraId="1CA0F539" w14:textId="77777777">
            <w:pPr>
              <w:numPr>
                <w:ilvl w:val="0"/>
                <w:numId w:val="27"/>
              </w:numPr>
              <w:jc w:val="both"/>
            </w:pPr>
            <w:r w:rsidRPr="00E25550">
              <w:rPr>
                <w:b/>
                <w:bCs/>
              </w:rPr>
              <w:t>Privacy and Electronic Communications Regulations (PECR):</w:t>
            </w:r>
            <w:r w:rsidRPr="00E25550">
              <w:t> Dictates cookie consent rules. From August 2025, non-compliance penalties align with UK GDPR, rising to £17.5 million or 4% of global turnover.</w:t>
            </w:r>
          </w:p>
          <w:p w:rsidRPr="00E25550" w:rsidR="00E25550" w:rsidP="00E25550" w:rsidRDefault="00E25550" w14:paraId="65EC4A92" w14:textId="77777777">
            <w:pPr>
              <w:numPr>
                <w:ilvl w:val="0"/>
                <w:numId w:val="27"/>
              </w:numPr>
              <w:jc w:val="both"/>
            </w:pPr>
            <w:r w:rsidRPr="00E25550">
              <w:rPr>
                <w:b/>
                <w:bCs/>
              </w:rPr>
              <w:t>Requirements:</w:t>
            </w:r>
            <w:r w:rsidRPr="00E25550">
              <w:t> You must have a privacy policy, a cookie policy, and a mechanism for obtaining clear, explicit consent for non-essential cookies (e.g., marketing trackers).</w:t>
            </w:r>
          </w:p>
          <w:p w:rsidRPr="00E25550" w:rsidR="00E25550" w:rsidP="00E25550" w:rsidRDefault="00E25550" w14:paraId="34F5AC17" w14:textId="77777777">
            <w:pPr>
              <w:numPr>
                <w:ilvl w:val="0"/>
                <w:numId w:val="27"/>
              </w:numPr>
              <w:jc w:val="both"/>
            </w:pPr>
            <w:r w:rsidRPr="00E25550">
              <w:rPr>
                <w:b/>
                <w:bCs/>
              </w:rPr>
              <w:t>New 2026 Requirement:</w:t>
            </w:r>
            <w:r w:rsidRPr="00E25550">
              <w:t> By June 2026, all organizations must establish a formal internal process for handling data protection complaints.</w:t>
            </w:r>
          </w:p>
          <w:p w:rsidR="002F7F61" w:rsidP="005D4168" w:rsidRDefault="002F7F61" w14:paraId="5E6AEF75" w14:textId="77777777">
            <w:pPr>
              <w:jc w:val="both"/>
            </w:pPr>
          </w:p>
          <w:p w:rsidRPr="00E25550" w:rsidR="00E25550" w:rsidP="00E25550" w:rsidRDefault="00E25550" w14:paraId="0459E390" w14:textId="77777777">
            <w:pPr>
              <w:jc w:val="both"/>
              <w:rPr>
                <w:b/>
                <w:bCs/>
              </w:rPr>
            </w:pPr>
            <w:r w:rsidRPr="00E25550">
              <w:rPr>
                <w:b/>
                <w:bCs/>
              </w:rPr>
              <w:t>Business Identity and Transparency (Companies Act 2006)</w:t>
            </w:r>
          </w:p>
          <w:p w:rsidRPr="00E25550" w:rsidR="00E25550" w:rsidP="00E25550" w:rsidRDefault="00E25550" w14:paraId="077BACF6" w14:textId="77777777">
            <w:pPr>
              <w:numPr>
                <w:ilvl w:val="0"/>
                <w:numId w:val="28"/>
              </w:numPr>
              <w:jc w:val="both"/>
            </w:pPr>
            <w:r w:rsidRPr="00E25550">
              <w:rPr>
                <w:b/>
                <w:bCs/>
              </w:rPr>
              <w:t>Required Disclosures:</w:t>
            </w:r>
            <w:r w:rsidRPr="00E25550">
              <w:t> UK-registered businesses must display specific information on their website, often in the footer. This includes:</w:t>
            </w:r>
          </w:p>
          <w:p w:rsidRPr="00E25550" w:rsidR="00E25550" w:rsidP="00E25550" w:rsidRDefault="00E25550" w14:paraId="2EA6FBD6" w14:textId="77777777">
            <w:pPr>
              <w:numPr>
                <w:ilvl w:val="1"/>
                <w:numId w:val="28"/>
              </w:numPr>
              <w:jc w:val="both"/>
            </w:pPr>
            <w:r w:rsidRPr="00E25550">
              <w:t>Company registration number and registered name.</w:t>
            </w:r>
          </w:p>
          <w:p w:rsidRPr="00E25550" w:rsidR="00E25550" w:rsidP="00E25550" w:rsidRDefault="00E25550" w14:paraId="5718097F" w14:textId="77777777">
            <w:pPr>
              <w:numPr>
                <w:ilvl w:val="1"/>
                <w:numId w:val="28"/>
              </w:numPr>
              <w:jc w:val="both"/>
            </w:pPr>
            <w:r w:rsidRPr="00E25550">
              <w:t>Registered office address (not a PO Box).</w:t>
            </w:r>
          </w:p>
          <w:p w:rsidRPr="00E25550" w:rsidR="00E25550" w:rsidP="00E25550" w:rsidRDefault="00E25550" w14:paraId="50313549" w14:textId="77777777">
            <w:pPr>
              <w:numPr>
                <w:ilvl w:val="1"/>
                <w:numId w:val="28"/>
              </w:numPr>
              <w:jc w:val="both"/>
            </w:pPr>
            <w:r w:rsidRPr="00E25550">
              <w:t>Place of registration (e.g., England and Wales).</w:t>
            </w:r>
          </w:p>
          <w:p w:rsidRPr="00E25550" w:rsidR="00E25550" w:rsidP="00E25550" w:rsidRDefault="00E25550" w14:paraId="0AD61DCB" w14:textId="77777777">
            <w:pPr>
              <w:numPr>
                <w:ilvl w:val="1"/>
                <w:numId w:val="28"/>
              </w:numPr>
              <w:jc w:val="both"/>
            </w:pPr>
            <w:r w:rsidRPr="00E25550">
              <w:t>VAT number (if applicable).</w:t>
            </w:r>
          </w:p>
          <w:p w:rsidR="00E25550" w:rsidP="00E25550" w:rsidRDefault="00E25550" w14:paraId="5341BA47" w14:textId="77777777">
            <w:pPr>
              <w:numPr>
                <w:ilvl w:val="1"/>
                <w:numId w:val="28"/>
              </w:numPr>
              <w:jc w:val="both"/>
            </w:pPr>
            <w:r w:rsidRPr="00E25550">
              <w:t>Details of any professional trade body memberships.</w:t>
            </w:r>
          </w:p>
          <w:p w:rsidRPr="00E25550" w:rsidR="00E25550" w:rsidP="00E25550" w:rsidRDefault="00E25550" w14:paraId="09FA39CA" w14:textId="77777777">
            <w:pPr>
              <w:ind w:left="1440"/>
              <w:jc w:val="both"/>
            </w:pPr>
          </w:p>
          <w:p w:rsidRPr="00E25550" w:rsidR="00E25550" w:rsidP="00E25550" w:rsidRDefault="00E25550" w14:paraId="7A45CC47" w14:textId="77777777">
            <w:pPr>
              <w:jc w:val="both"/>
              <w:rPr>
                <w:b/>
                <w:bCs/>
              </w:rPr>
            </w:pPr>
            <w:r w:rsidRPr="00E25550">
              <w:rPr>
                <w:b/>
                <w:bCs/>
              </w:rPr>
              <w:t>Consumer Protection (E-commerce &amp; Distance Selling)</w:t>
            </w:r>
          </w:p>
          <w:p w:rsidRPr="00E25550" w:rsidR="00E25550" w:rsidP="00E25550" w:rsidRDefault="00E25550" w14:paraId="62BAB641" w14:textId="77777777">
            <w:pPr>
              <w:numPr>
                <w:ilvl w:val="0"/>
                <w:numId w:val="29"/>
              </w:numPr>
              <w:jc w:val="both"/>
            </w:pPr>
            <w:r w:rsidRPr="00E25550">
              <w:rPr>
                <w:b/>
                <w:bCs/>
              </w:rPr>
              <w:t>Electronic Commerce (EC Directive) Regulations 2002:</w:t>
            </w:r>
            <w:r w:rsidRPr="00E25550">
              <w:t> Requires clear, easy-to-find information about the service provider.</w:t>
            </w:r>
          </w:p>
          <w:p w:rsidRPr="00E25550" w:rsidR="00E25550" w:rsidP="00E25550" w:rsidRDefault="00E25550" w14:paraId="2FEEBC32" w14:textId="77777777">
            <w:pPr>
              <w:numPr>
                <w:ilvl w:val="0"/>
                <w:numId w:val="29"/>
              </w:numPr>
              <w:jc w:val="both"/>
            </w:pPr>
            <w:r w:rsidRPr="00E25550">
              <w:rPr>
                <w:b/>
                <w:bCs/>
              </w:rPr>
              <w:t>Consumer Rights Act 2015 &amp; Online/Distance Selling Regulations:</w:t>
            </w:r>
            <w:r w:rsidRPr="00E25550">
              <w:t> Requires transparent pricing, clear terms and conditions, and a 14-day cancellation period for most online goods/services.</w:t>
            </w:r>
          </w:p>
          <w:p w:rsidRPr="00E25550" w:rsidR="00E25550" w:rsidP="00E25550" w:rsidRDefault="00E25550" w14:paraId="74B6A92C" w14:textId="77777777">
            <w:pPr>
              <w:numPr>
                <w:ilvl w:val="0"/>
                <w:numId w:val="29"/>
              </w:numPr>
              <w:jc w:val="both"/>
            </w:pPr>
            <w:r w:rsidRPr="00E25550">
              <w:rPr>
                <w:b/>
                <w:bCs/>
              </w:rPr>
              <w:t>DMCC Act 2024 (2026 update):</w:t>
            </w:r>
            <w:r w:rsidRPr="00E25550">
              <w:t> Bans fake reviews. Websites must take "reasonable steps" to ensure testimonials are from genuine customers.</w:t>
            </w:r>
          </w:p>
          <w:p w:rsidR="00E25550" w:rsidP="005D4168" w:rsidRDefault="00E25550" w14:paraId="4C4F3BF9" w14:textId="77777777">
            <w:pPr>
              <w:jc w:val="both"/>
            </w:pPr>
          </w:p>
          <w:p w:rsidRPr="0044299A" w:rsidR="0044299A" w:rsidP="0044299A" w:rsidRDefault="0044299A" w14:paraId="74053FA7" w14:textId="77777777">
            <w:pPr>
              <w:jc w:val="both"/>
              <w:rPr>
                <w:b/>
                <w:bCs/>
              </w:rPr>
            </w:pPr>
            <w:r w:rsidRPr="0044299A">
              <w:rPr>
                <w:b/>
                <w:bCs/>
              </w:rPr>
              <w:t>Website Accessibility and Equality (Equality Act 2010) </w:t>
            </w:r>
          </w:p>
          <w:p w:rsidRPr="0044299A" w:rsidR="0044299A" w:rsidP="0044299A" w:rsidRDefault="0044299A" w14:paraId="0867EB73" w14:textId="77777777">
            <w:pPr>
              <w:numPr>
                <w:ilvl w:val="0"/>
                <w:numId w:val="30"/>
              </w:numPr>
              <w:jc w:val="both"/>
            </w:pPr>
            <w:r w:rsidRPr="0044299A">
              <w:rPr>
                <w:b/>
                <w:bCs/>
              </w:rPr>
              <w:t>The Equality Act 2010:</w:t>
            </w:r>
            <w:r w:rsidRPr="0044299A">
              <w:t> Makes it illegal to discriminate against users with disabilities, requiring websites to be accessible.</w:t>
            </w:r>
          </w:p>
          <w:p w:rsidRPr="0044299A" w:rsidR="0044299A" w:rsidP="0044299A" w:rsidRDefault="0044299A" w14:paraId="15C03EF8" w14:textId="77777777">
            <w:pPr>
              <w:numPr>
                <w:ilvl w:val="0"/>
                <w:numId w:val="30"/>
              </w:numPr>
              <w:jc w:val="both"/>
            </w:pPr>
            <w:r w:rsidRPr="0044299A">
              <w:rPr>
                <w:b/>
                <w:bCs/>
              </w:rPr>
              <w:t>Standard:</w:t>
            </w:r>
            <w:r w:rsidRPr="0044299A">
              <w:t> Compliance with </w:t>
            </w:r>
            <w:r w:rsidRPr="0044299A">
              <w:rPr>
                <w:b/>
                <w:bCs/>
              </w:rPr>
              <w:t>WCAG 2.2 AA</w:t>
            </w:r>
            <w:r w:rsidRPr="0044299A">
              <w:t> is generally expected, including keyboard navigation, proper alt text for images, and good color contrast.</w:t>
            </w:r>
          </w:p>
          <w:p w:rsidR="0044299A" w:rsidP="0044299A" w:rsidRDefault="0044299A" w14:paraId="0B3C7FAC" w14:textId="77777777">
            <w:pPr>
              <w:numPr>
                <w:ilvl w:val="0"/>
                <w:numId w:val="30"/>
              </w:numPr>
              <w:jc w:val="both"/>
            </w:pPr>
            <w:r w:rsidRPr="0044299A">
              <w:rPr>
                <w:b/>
                <w:bCs/>
              </w:rPr>
              <w:lastRenderedPageBreak/>
              <w:t>European Accessibility Act (EAA):</w:t>
            </w:r>
            <w:r w:rsidRPr="0044299A">
              <w:t> While post-Brexit, UK businesses targeting EU customers must comply. Many UK businesses are adopting these standards (effective June 2025) to avoid discrimination claims.</w:t>
            </w:r>
          </w:p>
          <w:p w:rsidRPr="0044299A" w:rsidR="0044299A" w:rsidP="0044299A" w:rsidRDefault="0044299A" w14:paraId="0DA62432" w14:textId="77777777">
            <w:pPr>
              <w:ind w:left="720"/>
              <w:jc w:val="both"/>
            </w:pPr>
          </w:p>
          <w:p w:rsidRPr="0044299A" w:rsidR="0044299A" w:rsidP="0044299A" w:rsidRDefault="0044299A" w14:paraId="43A152E7" w14:textId="77777777">
            <w:pPr>
              <w:jc w:val="both"/>
              <w:rPr>
                <w:b/>
                <w:bCs/>
              </w:rPr>
            </w:pPr>
            <w:r w:rsidRPr="0044299A">
              <w:rPr>
                <w:b/>
                <w:bCs/>
              </w:rPr>
              <w:t>Intellectual Property</w:t>
            </w:r>
          </w:p>
          <w:p w:rsidRPr="0044299A" w:rsidR="0044299A" w:rsidP="0044299A" w:rsidRDefault="0044299A" w14:paraId="1EF6450E" w14:textId="77777777">
            <w:pPr>
              <w:numPr>
                <w:ilvl w:val="0"/>
                <w:numId w:val="31"/>
              </w:numPr>
              <w:jc w:val="both"/>
            </w:pPr>
            <w:r w:rsidRPr="0044299A">
              <w:rPr>
                <w:b/>
                <w:bCs/>
              </w:rPr>
              <w:t>Copyright, Designs and Patents Act 1988 (CDPA):</w:t>
            </w:r>
            <w:r w:rsidRPr="0044299A">
              <w:t> Protects original content, images, and design elements on the site. Ensure you have licenses for all third-party material, such as stock images. </w:t>
            </w:r>
          </w:p>
          <w:p w:rsidR="0044299A" w:rsidP="005D4168" w:rsidRDefault="0044299A" w14:paraId="7AD1DFBF" w14:textId="77777777">
            <w:pPr>
              <w:jc w:val="both"/>
            </w:pPr>
          </w:p>
          <w:p w:rsidRPr="0044299A" w:rsidR="0044299A" w:rsidP="0044299A" w:rsidRDefault="0044299A" w14:paraId="749EE26B" w14:textId="77777777">
            <w:pPr>
              <w:jc w:val="both"/>
              <w:rPr>
                <w:b/>
                <w:bCs/>
              </w:rPr>
            </w:pPr>
            <w:r w:rsidRPr="0044299A">
              <w:rPr>
                <w:b/>
                <w:bCs/>
              </w:rPr>
              <w:t>User Generated Content (Online Safety Act 2023)</w:t>
            </w:r>
          </w:p>
          <w:p w:rsidRPr="0044299A" w:rsidR="0044299A" w:rsidP="0044299A" w:rsidRDefault="0044299A" w14:paraId="0E611EA9" w14:textId="0EBEB5BA">
            <w:pPr>
              <w:numPr>
                <w:ilvl w:val="0"/>
                <w:numId w:val="32"/>
              </w:numPr>
              <w:jc w:val="both"/>
            </w:pPr>
            <w:r w:rsidRPr="0044299A">
              <w:t>If your website allows users to post comments, photos, or interact, the </w:t>
            </w:r>
            <w:r w:rsidRPr="0044299A">
              <w:rPr>
                <w:b/>
                <w:bCs/>
              </w:rPr>
              <w:t>Online Safety Act 2023</w:t>
            </w:r>
            <w:r w:rsidRPr="0044299A">
              <w:t> imposes duties to protect users, especially children, from illegal content</w:t>
            </w:r>
            <w:r>
              <w:t>.</w:t>
            </w:r>
          </w:p>
          <w:p w:rsidR="0044299A" w:rsidP="005D4168" w:rsidRDefault="0044299A" w14:paraId="69D9BA7F" w14:textId="77777777">
            <w:pPr>
              <w:jc w:val="both"/>
            </w:pPr>
          </w:p>
          <w:p w:rsidRPr="0044299A" w:rsidR="0044299A" w:rsidP="0044299A" w:rsidRDefault="0044299A" w14:paraId="63A97323" w14:textId="77777777">
            <w:pPr>
              <w:jc w:val="both"/>
              <w:rPr>
                <w:b/>
                <w:bCs/>
              </w:rPr>
            </w:pPr>
            <w:r w:rsidRPr="0044299A">
              <w:rPr>
                <w:b/>
                <w:bCs/>
              </w:rPr>
              <w:t>Summary Checklist for 2026 Compliance</w:t>
            </w:r>
          </w:p>
          <w:p w:rsidRPr="0044299A" w:rsidR="0044299A" w:rsidP="0044299A" w:rsidRDefault="0044299A" w14:paraId="76B2DE94" w14:textId="77777777">
            <w:pPr>
              <w:numPr>
                <w:ilvl w:val="0"/>
                <w:numId w:val="33"/>
              </w:numPr>
              <w:jc w:val="both"/>
            </w:pPr>
            <w:r w:rsidRPr="0044299A">
              <w:rPr>
                <w:b/>
                <w:bCs/>
              </w:rPr>
              <w:t>Footer:</w:t>
            </w:r>
            <w:r w:rsidRPr="0044299A">
              <w:t> Full company name, address, number, VAT.</w:t>
            </w:r>
          </w:p>
          <w:p w:rsidRPr="0044299A" w:rsidR="0044299A" w:rsidP="0044299A" w:rsidRDefault="0044299A" w14:paraId="4711BDF0" w14:textId="77777777">
            <w:pPr>
              <w:numPr>
                <w:ilvl w:val="0"/>
                <w:numId w:val="33"/>
              </w:numPr>
              <w:jc w:val="both"/>
            </w:pPr>
            <w:r w:rsidRPr="0044299A">
              <w:rPr>
                <w:b/>
                <w:bCs/>
              </w:rPr>
              <w:t>Cookies:</w:t>
            </w:r>
            <w:r w:rsidRPr="0044299A">
              <w:t> "Reject All" button is as easy to find as "Accept All".</w:t>
            </w:r>
          </w:p>
          <w:p w:rsidRPr="0044299A" w:rsidR="0044299A" w:rsidP="0044299A" w:rsidRDefault="0044299A" w14:paraId="0EB088DE" w14:textId="77777777">
            <w:pPr>
              <w:numPr>
                <w:ilvl w:val="0"/>
                <w:numId w:val="33"/>
              </w:numPr>
              <w:jc w:val="both"/>
            </w:pPr>
            <w:r w:rsidRPr="0044299A">
              <w:rPr>
                <w:b/>
                <w:bCs/>
              </w:rPr>
              <w:t>Policies:</w:t>
            </w:r>
            <w:r w:rsidRPr="0044299A">
              <w:t> Updated Privacy &amp; Cookie Policies referencing DUAA 2025.</w:t>
            </w:r>
          </w:p>
          <w:p w:rsidRPr="0044299A" w:rsidR="0044299A" w:rsidP="0044299A" w:rsidRDefault="0044299A" w14:paraId="257F569C" w14:textId="77777777">
            <w:pPr>
              <w:numPr>
                <w:ilvl w:val="0"/>
                <w:numId w:val="33"/>
              </w:numPr>
              <w:jc w:val="both"/>
            </w:pPr>
            <w:r w:rsidRPr="0044299A">
              <w:rPr>
                <w:b/>
                <w:bCs/>
              </w:rPr>
              <w:t>Accessibility:</w:t>
            </w:r>
            <w:r w:rsidRPr="0044299A">
              <w:t> Audit for WCAG 2.2 AA (high contrast, keyboard-only access).</w:t>
            </w:r>
          </w:p>
          <w:p w:rsidRPr="0044299A" w:rsidR="0044299A" w:rsidP="0044299A" w:rsidRDefault="0044299A" w14:paraId="212A6DB9" w14:textId="77777777">
            <w:pPr>
              <w:numPr>
                <w:ilvl w:val="0"/>
                <w:numId w:val="33"/>
              </w:numPr>
              <w:jc w:val="both"/>
            </w:pPr>
            <w:r w:rsidRPr="0044299A">
              <w:rPr>
                <w:b/>
                <w:bCs/>
              </w:rPr>
              <w:t>Reviews:</w:t>
            </w:r>
            <w:r w:rsidRPr="0044299A">
              <w:t> Verified reviews (avoiding fake, curated testimonials). </w:t>
            </w:r>
          </w:p>
          <w:p w:rsidR="0044299A" w:rsidP="005D4168" w:rsidRDefault="0044299A" w14:paraId="5232A6D4" w14:textId="77777777">
            <w:pPr>
              <w:jc w:val="both"/>
            </w:pPr>
          </w:p>
          <w:p w:rsidR="002F7F61" w:rsidP="005D4168" w:rsidRDefault="002F7F61" w14:paraId="5F236B1A" w14:textId="77777777">
            <w:pPr>
              <w:jc w:val="both"/>
            </w:pPr>
          </w:p>
          <w:p w:rsidR="002F7F61" w:rsidP="005D4168" w:rsidRDefault="002F7F61" w14:paraId="6CD0AF11" w14:textId="77777777">
            <w:pPr>
              <w:jc w:val="both"/>
            </w:pPr>
          </w:p>
        </w:tc>
      </w:tr>
    </w:tbl>
    <w:p w:rsidR="002F7F61" w:rsidP="002F7F61" w:rsidRDefault="002F7F61" w14:paraId="4D9060D9" w14:textId="77777777">
      <w:pPr>
        <w:jc w:val="both"/>
      </w:pPr>
    </w:p>
    <w:p w:rsidR="00122A6A" w:rsidP="00122A6A" w:rsidRDefault="00122A6A" w14:paraId="297839B3" w14:textId="5EF58F2A">
      <w:pPr>
        <w:jc w:val="both"/>
      </w:pPr>
      <w:r>
        <w:t>System Security:</w:t>
      </w:r>
    </w:p>
    <w:tbl>
      <w:tblPr>
        <w:tblStyle w:val="TableGrid"/>
        <w:tblW w:w="0" w:type="auto"/>
        <w:tblLook w:val="04A0" w:firstRow="1" w:lastRow="0" w:firstColumn="1" w:lastColumn="0" w:noHBand="0" w:noVBand="1"/>
      </w:tblPr>
      <w:tblGrid>
        <w:gridCol w:w="10456"/>
      </w:tblGrid>
      <w:tr w:rsidR="00122A6A" w:rsidTr="00257958" w14:paraId="288F8E2E" w14:textId="77777777">
        <w:tc>
          <w:tcPr>
            <w:tcW w:w="10456" w:type="dxa"/>
            <w:shd w:val="clear" w:color="auto" w:fill="FFC000"/>
          </w:tcPr>
          <w:p w:rsidRPr="0093406F" w:rsidR="0093406F" w:rsidP="0093406F" w:rsidRDefault="0093406F" w14:paraId="4F1D199C" w14:textId="77777777">
            <w:pPr>
              <w:jc w:val="both"/>
              <w:rPr>
                <w:b/>
                <w:bCs/>
              </w:rPr>
            </w:pPr>
            <w:r w:rsidRPr="0093406F">
              <w:rPr>
                <w:b/>
                <w:bCs/>
              </w:rPr>
              <w:t>Data Protection and Privacy Laws</w:t>
            </w:r>
          </w:p>
          <w:p w:rsidRPr="0093406F" w:rsidR="0093406F" w:rsidP="0093406F" w:rsidRDefault="0093406F" w14:paraId="2A6C5402" w14:textId="77777777">
            <w:pPr>
              <w:numPr>
                <w:ilvl w:val="0"/>
                <w:numId w:val="34"/>
              </w:numPr>
              <w:jc w:val="both"/>
            </w:pPr>
            <w:r w:rsidRPr="0093406F">
              <w:rPr>
                <w:b/>
                <w:bCs/>
              </w:rPr>
              <w:t>UK GDPR and Data Protection Act 2018 (UK &amp; EU):</w:t>
            </w:r>
            <w:r w:rsidRPr="0093406F">
              <w:t> These mandate "data protection by design and by default." This means security measures must be integrated into the system from the start, such as data encryption, pseudonymisation, and strict access controls. It requires a lawful basis for processing, a clear privacy policy, and user consent for data collection.</w:t>
            </w:r>
          </w:p>
          <w:p w:rsidRPr="0093406F" w:rsidR="0093406F" w:rsidP="0093406F" w:rsidRDefault="0093406F" w14:paraId="18DF9E81" w14:textId="77777777">
            <w:pPr>
              <w:numPr>
                <w:ilvl w:val="0"/>
                <w:numId w:val="34"/>
              </w:numPr>
              <w:jc w:val="both"/>
            </w:pPr>
            <w:r w:rsidRPr="0093406F">
              <w:rPr>
                <w:b/>
                <w:bCs/>
              </w:rPr>
              <w:t>ePrivacy Directive ("Cookie Law"):</w:t>
            </w:r>
            <w:r w:rsidRPr="0093406F">
              <w:t> Requires obtaining explicit, informed, and opt-in consent from users before setting non-essential cookies, such as tracking or marketing cookies.</w:t>
            </w:r>
          </w:p>
          <w:p w:rsidR="00122A6A" w:rsidP="005D4168" w:rsidRDefault="00122A6A" w14:paraId="044A50DD" w14:textId="77777777">
            <w:pPr>
              <w:jc w:val="both"/>
            </w:pPr>
          </w:p>
          <w:p w:rsidRPr="0093406F" w:rsidR="0093406F" w:rsidP="0093406F" w:rsidRDefault="0093406F" w14:paraId="1090D9DD" w14:textId="77777777">
            <w:pPr>
              <w:jc w:val="both"/>
              <w:rPr>
                <w:b/>
                <w:bCs/>
              </w:rPr>
            </w:pPr>
            <w:r w:rsidRPr="0093406F">
              <w:rPr>
                <w:b/>
                <w:bCs/>
              </w:rPr>
              <w:t>Cybersecurity and Network Security Laws</w:t>
            </w:r>
          </w:p>
          <w:p w:rsidRPr="0093406F" w:rsidR="0093406F" w:rsidP="0093406F" w:rsidRDefault="0093406F" w14:paraId="2002AF4E" w14:textId="77777777">
            <w:pPr>
              <w:numPr>
                <w:ilvl w:val="0"/>
                <w:numId w:val="35"/>
              </w:numPr>
              <w:jc w:val="both"/>
            </w:pPr>
            <w:r w:rsidRPr="0093406F">
              <w:rPr>
                <w:b/>
                <w:bCs/>
              </w:rPr>
              <w:t>Computer Misuse Act 1990 (UK):</w:t>
            </w:r>
            <w:r w:rsidRPr="0093406F">
              <w:t> Prohibits unauthorized access to computer systems, meaning website design must protect against hacking and unauthorized access to data.</w:t>
            </w:r>
          </w:p>
          <w:p w:rsidRPr="0093406F" w:rsidR="0093406F" w:rsidP="0093406F" w:rsidRDefault="0093406F" w14:paraId="220C09C5" w14:textId="77777777">
            <w:pPr>
              <w:numPr>
                <w:ilvl w:val="0"/>
                <w:numId w:val="35"/>
              </w:numPr>
              <w:jc w:val="both"/>
            </w:pPr>
            <w:r w:rsidRPr="0093406F">
              <w:rPr>
                <w:b/>
                <w:bCs/>
              </w:rPr>
              <w:t>Network and Information Systems Regulations 2018 (NIS):</w:t>
            </w:r>
            <w:r w:rsidRPr="0093406F">
              <w:t> Aimed at operators of essential services and digital service providers to ensure security against cyberattacks.</w:t>
            </w:r>
          </w:p>
          <w:p w:rsidRPr="0093406F" w:rsidR="0093406F" w:rsidP="0093406F" w:rsidRDefault="0093406F" w14:paraId="42DF9A84" w14:textId="77777777">
            <w:pPr>
              <w:numPr>
                <w:ilvl w:val="0"/>
                <w:numId w:val="35"/>
              </w:numPr>
              <w:jc w:val="both"/>
            </w:pPr>
            <w:r w:rsidRPr="0093406F">
              <w:rPr>
                <w:b/>
                <w:bCs/>
              </w:rPr>
              <w:t>Product Security and Telecommunications Infrastructure Act 2022 (PSTIA):</w:t>
            </w:r>
            <w:r w:rsidRPr="0093406F">
              <w:t> Affects the security of connected products (IoT), which may apply to connected website interfaces. </w:t>
            </w:r>
          </w:p>
          <w:p w:rsidRPr="0093406F" w:rsidR="0093406F" w:rsidP="0093406F" w:rsidRDefault="0093406F" w14:paraId="03FC243B" w14:textId="77777777">
            <w:pPr>
              <w:jc w:val="both"/>
              <w:rPr>
                <w:b/>
                <w:bCs/>
              </w:rPr>
            </w:pPr>
            <w:r w:rsidRPr="0093406F">
              <w:rPr>
                <w:b/>
                <w:bCs/>
              </w:rPr>
              <w:t>Payment and Transaction Security</w:t>
            </w:r>
          </w:p>
          <w:p w:rsidRPr="0093406F" w:rsidR="0093406F" w:rsidP="0093406F" w:rsidRDefault="0093406F" w14:paraId="7B06965D" w14:textId="77777777">
            <w:pPr>
              <w:numPr>
                <w:ilvl w:val="0"/>
                <w:numId w:val="36"/>
              </w:numPr>
              <w:jc w:val="both"/>
            </w:pPr>
            <w:r w:rsidRPr="0093406F">
              <w:rPr>
                <w:b/>
                <w:bCs/>
              </w:rPr>
              <w:t>PCI DSS (Payment Card Industry Data Security Standard):</w:t>
            </w:r>
            <w:r w:rsidRPr="0093406F">
              <w:t> While not a law, it is a contractual requirement for any website that processes, stores, or transmits credit card information. It mandates a secure network, firewalls, and data encryption.</w:t>
            </w:r>
          </w:p>
          <w:p w:rsidRPr="0093406F" w:rsidR="0093406F" w:rsidP="0093406F" w:rsidRDefault="0093406F" w14:paraId="46C3710F" w14:textId="77777777">
            <w:pPr>
              <w:numPr>
                <w:ilvl w:val="0"/>
                <w:numId w:val="36"/>
              </w:numPr>
              <w:jc w:val="both"/>
            </w:pPr>
            <w:r w:rsidRPr="0093406F">
              <w:rPr>
                <w:b/>
                <w:bCs/>
              </w:rPr>
              <w:t>Consumer Rights Act 2015 (UK):</w:t>
            </w:r>
            <w:r w:rsidRPr="0093406F">
              <w:t> Requires that online stores provide secure and fair transactions.</w:t>
            </w:r>
          </w:p>
          <w:p w:rsidR="0093406F" w:rsidP="005D4168" w:rsidRDefault="0093406F" w14:paraId="523CEF41" w14:textId="77777777">
            <w:pPr>
              <w:jc w:val="both"/>
            </w:pPr>
          </w:p>
          <w:p w:rsidRPr="0093406F" w:rsidR="0093406F" w:rsidP="0093406F" w:rsidRDefault="0093406F" w14:paraId="0225D571" w14:textId="77777777">
            <w:pPr>
              <w:jc w:val="both"/>
              <w:rPr>
                <w:b/>
                <w:bCs/>
              </w:rPr>
            </w:pPr>
            <w:r w:rsidRPr="0093406F">
              <w:rPr>
                <w:b/>
                <w:bCs/>
              </w:rPr>
              <w:t>Accessibility and Anti-Discrimination Laws</w:t>
            </w:r>
          </w:p>
          <w:p w:rsidRPr="0093406F" w:rsidR="0093406F" w:rsidP="0093406F" w:rsidRDefault="0093406F" w14:paraId="007A13B7" w14:textId="77777777">
            <w:pPr>
              <w:numPr>
                <w:ilvl w:val="0"/>
                <w:numId w:val="37"/>
              </w:numPr>
              <w:jc w:val="both"/>
            </w:pPr>
            <w:r w:rsidRPr="0093406F">
              <w:rPr>
                <w:b/>
                <w:bCs/>
              </w:rPr>
              <w:t>Equality Act 2010 (UK) / ADA (US):</w:t>
            </w:r>
            <w:r w:rsidRPr="0093406F">
              <w:t> Mandates that websites are accessible to users with disabilities.</w:t>
            </w:r>
          </w:p>
          <w:p w:rsidR="0093406F" w:rsidP="0093406F" w:rsidRDefault="0093406F" w14:paraId="665307C8" w14:textId="77777777">
            <w:pPr>
              <w:numPr>
                <w:ilvl w:val="0"/>
                <w:numId w:val="37"/>
              </w:numPr>
              <w:jc w:val="both"/>
            </w:pPr>
            <w:r w:rsidRPr="0093406F">
              <w:rPr>
                <w:b/>
                <w:bCs/>
              </w:rPr>
              <w:t>Web Content Accessibility Guidelines (WCAG 2.1/2.2 AA):</w:t>
            </w:r>
            <w:r w:rsidRPr="0093406F">
              <w:t> These are the internationally recognized standards for compliance, including keyboard navigation, proper color contrast, and screen reader compatibility.</w:t>
            </w:r>
          </w:p>
          <w:p w:rsidRPr="0093406F" w:rsidR="00627F25" w:rsidP="005406E5" w:rsidRDefault="00627F25" w14:paraId="589133FC" w14:textId="77777777">
            <w:pPr>
              <w:ind w:left="720"/>
              <w:jc w:val="both"/>
            </w:pPr>
          </w:p>
          <w:p w:rsidRPr="00627F25" w:rsidR="00627F25" w:rsidP="00627F25" w:rsidRDefault="00627F25" w14:paraId="2321DAAF" w14:textId="77777777">
            <w:pPr>
              <w:jc w:val="both"/>
              <w:rPr>
                <w:b/>
                <w:bCs/>
              </w:rPr>
            </w:pPr>
            <w:r w:rsidRPr="00627F25">
              <w:rPr>
                <w:b/>
                <w:bCs/>
              </w:rPr>
              <w:t>Other Relevant Regulations</w:t>
            </w:r>
          </w:p>
          <w:p w:rsidRPr="00627F25" w:rsidR="00627F25" w:rsidP="00627F25" w:rsidRDefault="00627F25" w14:paraId="64CF3141" w14:textId="77777777">
            <w:pPr>
              <w:numPr>
                <w:ilvl w:val="0"/>
                <w:numId w:val="38"/>
              </w:numPr>
              <w:jc w:val="both"/>
            </w:pPr>
            <w:r w:rsidRPr="00627F25">
              <w:rPr>
                <w:b/>
                <w:bCs/>
              </w:rPr>
              <w:t>Digital Millennium Copyright Act (DMCA):</w:t>
            </w:r>
            <w:r w:rsidRPr="00627F25">
              <w:t> Requires a process for handling copyright infringement, particularly for websites with user-generated content.</w:t>
            </w:r>
          </w:p>
          <w:p w:rsidR="00627F25" w:rsidP="00627F25" w:rsidRDefault="00627F25" w14:paraId="7BA187F7" w14:textId="422AA0E3">
            <w:pPr>
              <w:numPr>
                <w:ilvl w:val="0"/>
                <w:numId w:val="38"/>
              </w:numPr>
              <w:jc w:val="both"/>
            </w:pPr>
            <w:r w:rsidRPr="00627F25">
              <w:rPr>
                <w:b/>
                <w:bCs/>
              </w:rPr>
              <w:t>Online Safety Bill (Upcoming - UK):</w:t>
            </w:r>
            <w:r w:rsidRPr="00627F25">
              <w:t xml:space="preserve"> Focuses on user safety, particularly for platforms that feature user-generated </w:t>
            </w:r>
            <w:proofErr w:type="gramStart"/>
            <w:r w:rsidRPr="00627F25">
              <w:t>content,,</w:t>
            </w:r>
            <w:proofErr w:type="gramEnd"/>
            <w:r w:rsidRPr="00627F25">
              <w:t xml:space="preserve"> private/public channels, or search functionality</w:t>
            </w:r>
            <w:r w:rsidR="005406E5">
              <w:t>.</w:t>
            </w:r>
          </w:p>
          <w:p w:rsidR="005406E5" w:rsidP="005406E5" w:rsidRDefault="005406E5" w14:paraId="39D8C0F3" w14:textId="77777777">
            <w:pPr>
              <w:jc w:val="both"/>
            </w:pPr>
          </w:p>
          <w:p w:rsidRPr="005406E5" w:rsidR="005406E5" w:rsidP="005406E5" w:rsidRDefault="005406E5" w14:paraId="718BC7F2" w14:textId="28B2D6A9">
            <w:pPr>
              <w:jc w:val="both"/>
              <w:rPr>
                <w:b/>
                <w:bCs/>
              </w:rPr>
            </w:pPr>
            <w:r>
              <w:rPr>
                <w:b/>
                <w:bCs/>
              </w:rPr>
              <w:lastRenderedPageBreak/>
              <w:t>K</w:t>
            </w:r>
            <w:r w:rsidRPr="005406E5">
              <w:rPr>
                <w:b/>
                <w:bCs/>
              </w:rPr>
              <w:t>ey Technical Security Requirements to Implement</w:t>
            </w:r>
          </w:p>
          <w:p w:rsidRPr="005406E5" w:rsidR="005406E5" w:rsidP="005406E5" w:rsidRDefault="005406E5" w14:paraId="1A827857" w14:textId="77777777">
            <w:pPr>
              <w:jc w:val="both"/>
            </w:pPr>
            <w:r w:rsidRPr="005406E5">
              <w:t>To comply with these laws, developers must implement specific technical controls: </w:t>
            </w:r>
          </w:p>
          <w:p w:rsidRPr="005406E5" w:rsidR="005406E5" w:rsidP="005406E5" w:rsidRDefault="005406E5" w14:paraId="1A4F6AF7" w14:textId="77777777">
            <w:pPr>
              <w:numPr>
                <w:ilvl w:val="0"/>
                <w:numId w:val="39"/>
              </w:numPr>
              <w:jc w:val="both"/>
            </w:pPr>
            <w:r w:rsidRPr="005406E5">
              <w:rPr>
                <w:b/>
                <w:bCs/>
              </w:rPr>
              <w:t>HTTPS and SSL Certificates:</w:t>
            </w:r>
            <w:r w:rsidRPr="005406E5">
              <w:t> Mandatory for encrypting data in transit.</w:t>
            </w:r>
          </w:p>
          <w:p w:rsidRPr="005406E5" w:rsidR="005406E5" w:rsidP="005406E5" w:rsidRDefault="005406E5" w14:paraId="73C73289" w14:textId="77777777">
            <w:pPr>
              <w:numPr>
                <w:ilvl w:val="0"/>
                <w:numId w:val="39"/>
              </w:numPr>
              <w:jc w:val="both"/>
            </w:pPr>
            <w:r w:rsidRPr="005406E5">
              <w:rPr>
                <w:b/>
                <w:bCs/>
              </w:rPr>
              <w:t>Input Validation:</w:t>
            </w:r>
            <w:r w:rsidRPr="005406E5">
              <w:t> To protect against SQL injection and cross-site scripting (XSS).</w:t>
            </w:r>
          </w:p>
          <w:p w:rsidRPr="005406E5" w:rsidR="005406E5" w:rsidP="005406E5" w:rsidRDefault="005406E5" w14:paraId="3BEAA370" w14:textId="77777777">
            <w:pPr>
              <w:numPr>
                <w:ilvl w:val="0"/>
                <w:numId w:val="39"/>
              </w:numPr>
              <w:jc w:val="both"/>
            </w:pPr>
            <w:r w:rsidRPr="005406E5">
              <w:rPr>
                <w:b/>
                <w:bCs/>
              </w:rPr>
              <w:t>Regular Security Audits:</w:t>
            </w:r>
            <w:r w:rsidRPr="005406E5">
              <w:t> To identify and mitigate vulnerabilities.</w:t>
            </w:r>
          </w:p>
          <w:p w:rsidRPr="005406E5" w:rsidR="005406E5" w:rsidP="005406E5" w:rsidRDefault="005406E5" w14:paraId="338CC84B" w14:textId="77777777">
            <w:pPr>
              <w:numPr>
                <w:ilvl w:val="0"/>
                <w:numId w:val="39"/>
              </w:numPr>
              <w:jc w:val="both"/>
            </w:pPr>
            <w:r w:rsidRPr="005406E5">
              <w:rPr>
                <w:b/>
                <w:bCs/>
              </w:rPr>
              <w:t>Secure Access Controls:</w:t>
            </w:r>
            <w:r w:rsidRPr="005406E5">
              <w:t> Implementing role-based access to limit data exposure.</w:t>
            </w:r>
          </w:p>
          <w:p w:rsidR="00122A6A" w:rsidP="00602755" w:rsidRDefault="005406E5" w14:paraId="2D6576E9" w14:textId="787FFC37">
            <w:pPr>
              <w:numPr>
                <w:ilvl w:val="0"/>
                <w:numId w:val="39"/>
              </w:numPr>
              <w:jc w:val="both"/>
            </w:pPr>
            <w:r w:rsidRPr="005406E5">
              <w:rPr>
                <w:b/>
                <w:bCs/>
              </w:rPr>
              <w:t>Backup and Recovery Plan:</w:t>
            </w:r>
            <w:r w:rsidRPr="005406E5">
              <w:t> To ensure data integrity. </w:t>
            </w:r>
          </w:p>
        </w:tc>
      </w:tr>
    </w:tbl>
    <w:p w:rsidR="002F7F61" w:rsidP="004101F7" w:rsidRDefault="002F7F61" w14:paraId="23252D13" w14:textId="7E94845C">
      <w:pPr>
        <w:jc w:val="both"/>
      </w:pPr>
    </w:p>
    <w:p w:rsidR="004B72BB" w:rsidP="004B72BB" w:rsidRDefault="004B72BB" w14:paraId="72AE4A52" w14:textId="13FAFA5F">
      <w:pPr>
        <w:jc w:val="both"/>
      </w:pPr>
      <w:r>
        <w:t>Equality &amp; Diversity:</w:t>
      </w:r>
    </w:p>
    <w:tbl>
      <w:tblPr>
        <w:tblStyle w:val="TableGrid"/>
        <w:tblW w:w="0" w:type="auto"/>
        <w:tblLook w:val="04A0" w:firstRow="1" w:lastRow="0" w:firstColumn="1" w:lastColumn="0" w:noHBand="0" w:noVBand="1"/>
      </w:tblPr>
      <w:tblGrid>
        <w:gridCol w:w="10456"/>
      </w:tblGrid>
      <w:tr w:rsidR="004B72BB" w:rsidTr="00257958" w14:paraId="0476F9CB" w14:textId="77777777">
        <w:tc>
          <w:tcPr>
            <w:tcW w:w="10456" w:type="dxa"/>
            <w:shd w:val="clear" w:color="auto" w:fill="FFC000"/>
          </w:tcPr>
          <w:p w:rsidRPr="00230823" w:rsidR="00230823" w:rsidP="00230823" w:rsidRDefault="00230823" w14:paraId="6B585678" w14:textId="77777777">
            <w:pPr>
              <w:jc w:val="both"/>
              <w:rPr>
                <w:b/>
                <w:bCs/>
              </w:rPr>
            </w:pPr>
            <w:r w:rsidRPr="00230823">
              <w:rPr>
                <w:b/>
                <w:bCs/>
              </w:rPr>
              <w:t>The Equality Act 2010 (UK)</w:t>
            </w:r>
          </w:p>
          <w:p w:rsidRPr="00230823" w:rsidR="00230823" w:rsidP="00230823" w:rsidRDefault="00230823" w14:paraId="36FA2CFC" w14:textId="77777777">
            <w:pPr>
              <w:jc w:val="both"/>
            </w:pPr>
            <w:r w:rsidRPr="00230823">
              <w:t>This is the primary legislation in England, Scotland, and Wales protecting individuals from discrimination based on disability. </w:t>
            </w:r>
          </w:p>
          <w:p w:rsidRPr="00230823" w:rsidR="00230823" w:rsidP="00230823" w:rsidRDefault="00230823" w14:paraId="2F22CEBE" w14:textId="77777777">
            <w:pPr>
              <w:numPr>
                <w:ilvl w:val="0"/>
                <w:numId w:val="40"/>
              </w:numPr>
              <w:jc w:val="both"/>
            </w:pPr>
            <w:r w:rsidRPr="00230823">
              <w:rPr>
                <w:b/>
                <w:bCs/>
              </w:rPr>
              <w:t>Application:</w:t>
            </w:r>
            <w:r w:rsidRPr="00230823">
              <w:t> It applies to all service providers, including private, public, and third-sector organisations.</w:t>
            </w:r>
          </w:p>
          <w:p w:rsidRPr="00230823" w:rsidR="00230823" w:rsidP="00230823" w:rsidRDefault="00230823" w14:paraId="656229E9" w14:textId="77777777">
            <w:pPr>
              <w:numPr>
                <w:ilvl w:val="0"/>
                <w:numId w:val="40"/>
              </w:numPr>
              <w:jc w:val="both"/>
            </w:pPr>
            <w:r w:rsidRPr="00230823">
              <w:rPr>
                <w:b/>
                <w:bCs/>
              </w:rPr>
              <w:t>Key Requirement:</w:t>
            </w:r>
            <w:r w:rsidRPr="00230823">
              <w:t> Organisations must make "reasonable adjustments" to ensure disabled people can access services.</w:t>
            </w:r>
          </w:p>
          <w:p w:rsidRPr="00230823" w:rsidR="00230823" w:rsidP="00230823" w:rsidRDefault="00230823" w14:paraId="01EEB627" w14:textId="77777777">
            <w:pPr>
              <w:numPr>
                <w:ilvl w:val="0"/>
                <w:numId w:val="40"/>
              </w:numPr>
              <w:jc w:val="both"/>
            </w:pPr>
            <w:r w:rsidRPr="00230823">
              <w:rPr>
                <w:b/>
                <w:bCs/>
              </w:rPr>
              <w:t>Implication:</w:t>
            </w:r>
            <w:r w:rsidRPr="00230823">
              <w:t> If a website is inaccessible, it can be considered discrimination under the Act, potentially leading to legal claims and, in Northern Ireland, actions under the Disability Discrimination Act (DDA) 1995.</w:t>
            </w:r>
          </w:p>
          <w:p w:rsidR="004B72BB" w:rsidP="005D4168" w:rsidRDefault="004B72BB" w14:paraId="236610A5" w14:textId="77777777">
            <w:pPr>
              <w:jc w:val="both"/>
            </w:pPr>
          </w:p>
          <w:p w:rsidRPr="00CD2929" w:rsidR="00CD2929" w:rsidP="00CD2929" w:rsidRDefault="00CD2929" w14:paraId="377874E9" w14:textId="77777777">
            <w:pPr>
              <w:jc w:val="both"/>
              <w:rPr>
                <w:b/>
                <w:bCs/>
              </w:rPr>
            </w:pPr>
            <w:r w:rsidRPr="00CD2929">
              <w:rPr>
                <w:b/>
                <w:bCs/>
              </w:rPr>
              <w:t>Public Sector Bodies (Websites and Mobile Apps) Accessibility Regulations 2018 (UK) </w:t>
            </w:r>
          </w:p>
          <w:p w:rsidRPr="00CD2929" w:rsidR="00CD2929" w:rsidP="00CD2929" w:rsidRDefault="00CD2929" w14:paraId="2329EF3B" w14:textId="77777777">
            <w:pPr>
              <w:jc w:val="both"/>
            </w:pPr>
            <w:r w:rsidRPr="00CD2929">
              <w:t>This regulation requires public sector bodies to meet specific, legally binding accessibility standards. </w:t>
            </w:r>
          </w:p>
          <w:p w:rsidRPr="00CD2929" w:rsidR="00CD2929" w:rsidP="00CD2929" w:rsidRDefault="00CD2929" w14:paraId="07A4DC66" w14:textId="77777777">
            <w:pPr>
              <w:numPr>
                <w:ilvl w:val="0"/>
                <w:numId w:val="41"/>
              </w:numPr>
              <w:jc w:val="both"/>
            </w:pPr>
            <w:r w:rsidRPr="00CD2929">
              <w:rPr>
                <w:b/>
                <w:bCs/>
              </w:rPr>
              <w:t>Standard:</w:t>
            </w:r>
            <w:r w:rsidRPr="00CD2929">
              <w:t> Public sector sites must meet </w:t>
            </w:r>
            <w:r w:rsidRPr="00CD2929">
              <w:rPr>
                <w:b/>
                <w:bCs/>
              </w:rPr>
              <w:t>WCAG 2.2 Level AA</w:t>
            </w:r>
            <w:r w:rsidRPr="00CD2929">
              <w:t>.</w:t>
            </w:r>
          </w:p>
          <w:p w:rsidRPr="00CD2929" w:rsidR="00CD2929" w:rsidP="00CD2929" w:rsidRDefault="00CD2929" w14:paraId="5AA7D845" w14:textId="6B313E15">
            <w:pPr>
              <w:numPr>
                <w:ilvl w:val="0"/>
                <w:numId w:val="41"/>
              </w:numPr>
              <w:jc w:val="both"/>
            </w:pPr>
            <w:r w:rsidRPr="00CD2929">
              <w:rPr>
                <w:b/>
                <w:bCs/>
              </w:rPr>
              <w:t>Requirement:</w:t>
            </w:r>
            <w:r>
              <w:rPr>
                <w:b/>
                <w:bCs/>
              </w:rPr>
              <w:t xml:space="preserve"> </w:t>
            </w:r>
            <w:r w:rsidRPr="00CD2929">
              <w:rPr>
                <w:b/>
                <w:bCs/>
              </w:rPr>
              <w:t> </w:t>
            </w:r>
            <w:r w:rsidRPr="00CD2929">
              <w:t>They must publish an accessibility statement that details known issues and provides a contact mechanism for feedback. </w:t>
            </w:r>
          </w:p>
          <w:p w:rsidRPr="00CD2929" w:rsidR="004B72BB" w:rsidP="005D4168" w:rsidRDefault="004B72BB" w14:paraId="1D99504D" w14:textId="77777777">
            <w:pPr>
              <w:jc w:val="both"/>
            </w:pPr>
          </w:p>
          <w:p w:rsidRPr="007F23B2" w:rsidR="007F23B2" w:rsidP="007F23B2" w:rsidRDefault="007F23B2" w14:paraId="0A1387B3" w14:textId="77777777">
            <w:pPr>
              <w:jc w:val="both"/>
              <w:rPr>
                <w:b/>
                <w:bCs/>
              </w:rPr>
            </w:pPr>
            <w:r w:rsidRPr="007F23B2">
              <w:rPr>
                <w:b/>
                <w:bCs/>
              </w:rPr>
              <w:t>The European Accessibility Act (EAA)</w:t>
            </w:r>
          </w:p>
          <w:p w:rsidRPr="007F23B2" w:rsidR="007F23B2" w:rsidP="007F23B2" w:rsidRDefault="007F23B2" w14:paraId="2A4990E8" w14:textId="77777777">
            <w:pPr>
              <w:jc w:val="both"/>
            </w:pPr>
            <w:r w:rsidRPr="007F23B2">
              <w:t>The EAA (Directive (EU) 2019/882) is a wide-reaching directive that came into force on </w:t>
            </w:r>
            <w:r w:rsidRPr="007F23B2">
              <w:rPr>
                <w:b/>
                <w:bCs/>
              </w:rPr>
              <w:t>June 28, 2025</w:t>
            </w:r>
            <w:r w:rsidRPr="007F23B2">
              <w:t>. </w:t>
            </w:r>
          </w:p>
          <w:p w:rsidRPr="007F23B2" w:rsidR="007F23B2" w:rsidP="007F23B2" w:rsidRDefault="007F23B2" w14:paraId="7C0FB908" w14:textId="77777777">
            <w:pPr>
              <w:numPr>
                <w:ilvl w:val="0"/>
                <w:numId w:val="42"/>
              </w:numPr>
              <w:jc w:val="both"/>
            </w:pPr>
            <w:r w:rsidRPr="007F23B2">
              <w:rPr>
                <w:b/>
                <w:bCs/>
              </w:rPr>
              <w:t>Application:</w:t>
            </w:r>
            <w:r w:rsidRPr="007F23B2">
              <w:t> It applies to many private sector companies, including those based in the UK that sell products or services to consumers in the EU.</w:t>
            </w:r>
          </w:p>
          <w:p w:rsidRPr="007F23B2" w:rsidR="007F23B2" w:rsidP="007F23B2" w:rsidRDefault="007F23B2" w14:paraId="023A5980" w14:textId="77777777">
            <w:pPr>
              <w:numPr>
                <w:ilvl w:val="0"/>
                <w:numId w:val="42"/>
              </w:numPr>
              <w:jc w:val="both"/>
            </w:pPr>
            <w:r w:rsidRPr="007F23B2">
              <w:rPr>
                <w:b/>
                <w:bCs/>
              </w:rPr>
              <w:t>Scope:</w:t>
            </w:r>
            <w:r w:rsidRPr="007F23B2">
              <w:t> Covers e-commerce platforms, banking services, transport ticketing, and more.</w:t>
            </w:r>
          </w:p>
          <w:p w:rsidRPr="007F23B2" w:rsidR="007F23B2" w:rsidP="007F23B2" w:rsidRDefault="007F23B2" w14:paraId="13884511" w14:textId="77777777">
            <w:pPr>
              <w:numPr>
                <w:ilvl w:val="0"/>
                <w:numId w:val="42"/>
              </w:numPr>
              <w:jc w:val="both"/>
            </w:pPr>
            <w:r w:rsidRPr="007F23B2">
              <w:rPr>
                <w:b/>
                <w:bCs/>
              </w:rPr>
              <w:t>Requirement:</w:t>
            </w:r>
            <w:r w:rsidRPr="007F23B2">
              <w:t> Websites must be fully compliant with WCAG 2.1 Level AA (or higher) to remove barriers to access. </w:t>
            </w:r>
          </w:p>
          <w:p w:rsidR="00AD3E99" w:rsidP="005D4168" w:rsidRDefault="00AD3E99" w14:paraId="1DD192A2" w14:textId="77777777">
            <w:pPr>
              <w:jc w:val="both"/>
            </w:pPr>
          </w:p>
          <w:p w:rsidR="00AD3E99" w:rsidP="005D4168" w:rsidRDefault="00AD3E99" w14:paraId="09FEC262" w14:textId="77777777">
            <w:pPr>
              <w:jc w:val="both"/>
            </w:pPr>
          </w:p>
          <w:p w:rsidR="004B72BB" w:rsidP="005D4168" w:rsidRDefault="004B72BB" w14:paraId="1DAA62F5" w14:textId="77777777">
            <w:pPr>
              <w:jc w:val="both"/>
            </w:pPr>
          </w:p>
          <w:p w:rsidR="004B72BB" w:rsidP="005D4168" w:rsidRDefault="004B72BB" w14:paraId="2CA30156" w14:textId="77777777">
            <w:pPr>
              <w:jc w:val="both"/>
            </w:pPr>
          </w:p>
        </w:tc>
      </w:tr>
    </w:tbl>
    <w:p w:rsidR="00E916C9" w:rsidP="004101F7" w:rsidRDefault="00E916C9" w14:paraId="3D879197" w14:textId="7FA371E8">
      <w:pPr>
        <w:jc w:val="both"/>
      </w:pPr>
    </w:p>
    <w:p w:rsidR="004844A3" w:rsidP="004844A3" w:rsidRDefault="004844A3" w14:paraId="4197A7B6" w14:textId="0262F367">
      <w:pPr>
        <w:jc w:val="both"/>
      </w:pPr>
      <w:r>
        <w:t>Responsibilities concerning staff &amp; employment standards:</w:t>
      </w:r>
    </w:p>
    <w:tbl>
      <w:tblPr>
        <w:tblStyle w:val="TableGrid"/>
        <w:tblW w:w="0" w:type="auto"/>
        <w:tblLook w:val="04A0" w:firstRow="1" w:lastRow="0" w:firstColumn="1" w:lastColumn="0" w:noHBand="0" w:noVBand="1"/>
      </w:tblPr>
      <w:tblGrid>
        <w:gridCol w:w="10456"/>
      </w:tblGrid>
      <w:tr w:rsidR="004844A3" w:rsidTr="00257958" w14:paraId="1C093250" w14:textId="77777777">
        <w:tc>
          <w:tcPr>
            <w:tcW w:w="10456" w:type="dxa"/>
            <w:shd w:val="clear" w:color="auto" w:fill="FFC000"/>
          </w:tcPr>
          <w:p w:rsidRPr="002335A8" w:rsidR="002335A8" w:rsidP="002335A8" w:rsidRDefault="002335A8" w14:paraId="1551AEE3" w14:textId="77777777">
            <w:pPr>
              <w:jc w:val="both"/>
              <w:rPr>
                <w:b/>
                <w:bCs/>
              </w:rPr>
            </w:pPr>
            <w:r w:rsidRPr="002335A8">
              <w:rPr>
                <w:b/>
                <w:bCs/>
              </w:rPr>
              <w:t>Web Content Accessibility Guidelines (WCAG)</w:t>
            </w:r>
          </w:p>
          <w:p w:rsidRPr="002335A8" w:rsidR="002335A8" w:rsidP="002335A8" w:rsidRDefault="002335A8" w14:paraId="79AEE9AB" w14:textId="77777777">
            <w:pPr>
              <w:jc w:val="both"/>
            </w:pPr>
            <w:r w:rsidRPr="002335A8">
              <w:t>While the Equality Act does not specify technical standards, </w:t>
            </w:r>
            <w:r w:rsidRPr="002335A8">
              <w:rPr>
                <w:b/>
                <w:bCs/>
              </w:rPr>
              <w:t>WCAG 2.2 Level AA</w:t>
            </w:r>
            <w:r w:rsidRPr="002335A8">
              <w:t> is the recognized industry benchmark for compliance in both the UK and EU. </w:t>
            </w:r>
          </w:p>
          <w:p w:rsidRPr="002335A8" w:rsidR="002335A8" w:rsidP="002335A8" w:rsidRDefault="002335A8" w14:paraId="33F9B868" w14:textId="77777777">
            <w:pPr>
              <w:numPr>
                <w:ilvl w:val="0"/>
                <w:numId w:val="43"/>
              </w:numPr>
              <w:jc w:val="both"/>
            </w:pPr>
            <w:r w:rsidRPr="002335A8">
              <w:rPr>
                <w:b/>
                <w:bCs/>
              </w:rPr>
              <w:t>Perceivable:</w:t>
            </w:r>
            <w:r w:rsidRPr="002335A8">
              <w:t> Information must be presentable to users in ways they can perceive (e.g., alt text for images, captions for video).</w:t>
            </w:r>
          </w:p>
          <w:p w:rsidRPr="002335A8" w:rsidR="002335A8" w:rsidP="002335A8" w:rsidRDefault="002335A8" w14:paraId="0E242DA0" w14:textId="77777777">
            <w:pPr>
              <w:numPr>
                <w:ilvl w:val="0"/>
                <w:numId w:val="43"/>
              </w:numPr>
              <w:jc w:val="both"/>
            </w:pPr>
            <w:r w:rsidRPr="002335A8">
              <w:rPr>
                <w:b/>
                <w:bCs/>
              </w:rPr>
              <w:t>Operable:</w:t>
            </w:r>
            <w:r w:rsidRPr="002335A8">
              <w:t> User interface components must be operable (e.g., keyboard-only navigation).</w:t>
            </w:r>
          </w:p>
          <w:p w:rsidRPr="002335A8" w:rsidR="002335A8" w:rsidP="002335A8" w:rsidRDefault="002335A8" w14:paraId="1CF6FD50" w14:textId="77777777">
            <w:pPr>
              <w:numPr>
                <w:ilvl w:val="0"/>
                <w:numId w:val="43"/>
              </w:numPr>
              <w:jc w:val="both"/>
            </w:pPr>
            <w:r w:rsidRPr="002335A8">
              <w:rPr>
                <w:b/>
                <w:bCs/>
              </w:rPr>
              <w:t>Understandable:</w:t>
            </w:r>
            <w:r w:rsidRPr="002335A8">
              <w:t> Information and operation must be clear.</w:t>
            </w:r>
          </w:p>
          <w:p w:rsidRPr="002335A8" w:rsidR="002335A8" w:rsidP="002335A8" w:rsidRDefault="002335A8" w14:paraId="4A60A3A7" w14:textId="77777777">
            <w:pPr>
              <w:numPr>
                <w:ilvl w:val="0"/>
                <w:numId w:val="43"/>
              </w:numPr>
              <w:jc w:val="both"/>
            </w:pPr>
            <w:r w:rsidRPr="002335A8">
              <w:rPr>
                <w:b/>
                <w:bCs/>
              </w:rPr>
              <w:t>Robust:</w:t>
            </w:r>
            <w:r w:rsidRPr="002335A8">
              <w:t> Content must work with assistive technologies (e.g., screen readers).</w:t>
            </w:r>
          </w:p>
          <w:p w:rsidR="004844A3" w:rsidP="005D4168" w:rsidRDefault="004844A3" w14:paraId="7209BFF0" w14:textId="77777777">
            <w:pPr>
              <w:jc w:val="both"/>
            </w:pPr>
          </w:p>
          <w:p w:rsidRPr="002335A8" w:rsidR="002335A8" w:rsidP="002335A8" w:rsidRDefault="002335A8" w14:paraId="298B33BA" w14:textId="10C78582">
            <w:pPr>
              <w:jc w:val="both"/>
              <w:rPr>
                <w:b/>
                <w:bCs/>
              </w:rPr>
            </w:pPr>
            <w:r>
              <w:rPr>
                <w:b/>
                <w:bCs/>
              </w:rPr>
              <w:t>K</w:t>
            </w:r>
            <w:r w:rsidRPr="002335A8">
              <w:rPr>
                <w:b/>
                <w:bCs/>
              </w:rPr>
              <w:t>ey Design &amp; Development Considerations</w:t>
            </w:r>
          </w:p>
          <w:p w:rsidRPr="002335A8" w:rsidR="002335A8" w:rsidP="002335A8" w:rsidRDefault="002335A8" w14:paraId="5C4C2A61" w14:textId="77777777">
            <w:pPr>
              <w:jc w:val="both"/>
            </w:pPr>
            <w:r w:rsidRPr="002335A8">
              <w:t>To comply with these laws, web designers and developers should:</w:t>
            </w:r>
          </w:p>
          <w:p w:rsidRPr="002335A8" w:rsidR="002335A8" w:rsidP="002335A8" w:rsidRDefault="002335A8" w14:paraId="7102B3D6" w14:textId="77777777">
            <w:pPr>
              <w:numPr>
                <w:ilvl w:val="0"/>
                <w:numId w:val="44"/>
              </w:numPr>
              <w:jc w:val="both"/>
            </w:pPr>
            <w:r w:rsidRPr="002335A8">
              <w:rPr>
                <w:b/>
                <w:bCs/>
              </w:rPr>
              <w:t>Ensure Keyboard Navigation:</w:t>
            </w:r>
            <w:r w:rsidRPr="002335A8">
              <w:t xml:space="preserve"> All </w:t>
            </w:r>
            <w:proofErr w:type="gramStart"/>
            <w:r w:rsidRPr="002335A8">
              <w:t>functionality</w:t>
            </w:r>
            <w:proofErr w:type="gramEnd"/>
            <w:r w:rsidRPr="002335A8">
              <w:t xml:space="preserve"> must be available via a keyboard, not just a mouse.</w:t>
            </w:r>
          </w:p>
          <w:p w:rsidRPr="002335A8" w:rsidR="002335A8" w:rsidP="002335A8" w:rsidRDefault="002335A8" w14:paraId="0FBA0877" w14:textId="77777777">
            <w:pPr>
              <w:numPr>
                <w:ilvl w:val="0"/>
                <w:numId w:val="44"/>
              </w:numPr>
              <w:jc w:val="both"/>
            </w:pPr>
            <w:r w:rsidRPr="002335A8">
              <w:rPr>
                <w:b/>
                <w:bCs/>
              </w:rPr>
              <w:t>Use Alt Text:</w:t>
            </w:r>
            <w:r w:rsidRPr="002335A8">
              <w:t> Provide text alternatives for all non-text content.</w:t>
            </w:r>
          </w:p>
          <w:p w:rsidRPr="002335A8" w:rsidR="002335A8" w:rsidP="002335A8" w:rsidRDefault="002335A8" w14:paraId="6EE36A1C" w14:textId="77777777">
            <w:pPr>
              <w:numPr>
                <w:ilvl w:val="0"/>
                <w:numId w:val="44"/>
              </w:numPr>
              <w:jc w:val="both"/>
            </w:pPr>
            <w:r w:rsidRPr="002335A8">
              <w:rPr>
                <w:b/>
                <w:bCs/>
              </w:rPr>
              <w:t>Maintain Color Contrast:</w:t>
            </w:r>
            <w:r w:rsidRPr="002335A8">
              <w:t> Ensure text is readable for users with visual impairments.</w:t>
            </w:r>
          </w:p>
          <w:p w:rsidRPr="002335A8" w:rsidR="002335A8" w:rsidP="002335A8" w:rsidRDefault="002335A8" w14:paraId="256AACCF" w14:textId="77777777">
            <w:pPr>
              <w:numPr>
                <w:ilvl w:val="0"/>
                <w:numId w:val="44"/>
              </w:numPr>
              <w:jc w:val="both"/>
            </w:pPr>
            <w:r w:rsidRPr="002335A8">
              <w:rPr>
                <w:b/>
                <w:bCs/>
              </w:rPr>
              <w:t>Structure Content Properly:</w:t>
            </w:r>
            <w:r w:rsidRPr="002335A8">
              <w:t> Use headings and semantic HTML to aid screen reader navigation.</w:t>
            </w:r>
          </w:p>
          <w:p w:rsidRPr="002335A8" w:rsidR="002335A8" w:rsidP="002335A8" w:rsidRDefault="002335A8" w14:paraId="087445C3" w14:textId="77777777">
            <w:pPr>
              <w:numPr>
                <w:ilvl w:val="0"/>
                <w:numId w:val="44"/>
              </w:numPr>
              <w:jc w:val="both"/>
            </w:pPr>
            <w:r w:rsidRPr="002335A8">
              <w:rPr>
                <w:b/>
                <w:bCs/>
              </w:rPr>
              <w:t>Avoid Seizure Triggers:</w:t>
            </w:r>
            <w:r w:rsidRPr="002335A8">
              <w:t> Do not use flashing or fast-moving content.</w:t>
            </w:r>
          </w:p>
          <w:p w:rsidR="004844A3" w:rsidP="005D4168" w:rsidRDefault="004844A3" w14:paraId="7B155DAF" w14:textId="77777777">
            <w:pPr>
              <w:jc w:val="both"/>
            </w:pPr>
          </w:p>
          <w:p w:rsidRPr="00EF3B34" w:rsidR="00EF3B34" w:rsidP="00EF3B34" w:rsidRDefault="00EF3B34" w14:paraId="2ED95890" w14:textId="77777777">
            <w:pPr>
              <w:jc w:val="both"/>
              <w:rPr>
                <w:b/>
                <w:bCs/>
              </w:rPr>
            </w:pPr>
            <w:r w:rsidRPr="00EF3B34">
              <w:rPr>
                <w:b/>
                <w:bCs/>
              </w:rPr>
              <w:lastRenderedPageBreak/>
              <w:t>Consequences of Non-Compliance</w:t>
            </w:r>
          </w:p>
          <w:p w:rsidRPr="00EF3B34" w:rsidR="00EF3B34" w:rsidP="00EF3B34" w:rsidRDefault="00EF3B34" w14:paraId="63274C13" w14:textId="77777777">
            <w:pPr>
              <w:jc w:val="both"/>
            </w:pPr>
            <w:r w:rsidRPr="00EF3B34">
              <w:t>In the UK, the </w:t>
            </w:r>
            <w:hyperlink w:tgtFrame="_blank" w:history="1" r:id="rId9">
              <w:r w:rsidRPr="00EF3B34">
                <w:rPr>
                  <w:rStyle w:val="Hyperlink"/>
                </w:rPr>
                <w:t>Equality and Human Rights Commission (EHRC)</w:t>
              </w:r>
            </w:hyperlink>
            <w:r w:rsidRPr="00EF3B34">
              <w:t> enforces these laws. While few cases reach court, non-compliant websites face the risk of: </w:t>
            </w:r>
          </w:p>
          <w:p w:rsidRPr="00EF3B34" w:rsidR="00EF3B34" w:rsidP="00EF3B34" w:rsidRDefault="00EF3B34" w14:paraId="588F9A8B" w14:textId="77777777">
            <w:pPr>
              <w:numPr>
                <w:ilvl w:val="0"/>
                <w:numId w:val="45"/>
              </w:numPr>
              <w:jc w:val="both"/>
            </w:pPr>
            <w:r w:rsidRPr="00EF3B34">
              <w:t>Legal action and settlement costs.</w:t>
            </w:r>
          </w:p>
          <w:p w:rsidRPr="00EF3B34" w:rsidR="00EF3B34" w:rsidP="00EF3B34" w:rsidRDefault="00EF3B34" w14:paraId="1828ABE0" w14:textId="77777777">
            <w:pPr>
              <w:numPr>
                <w:ilvl w:val="0"/>
                <w:numId w:val="45"/>
              </w:numPr>
              <w:jc w:val="both"/>
            </w:pPr>
            <w:r w:rsidRPr="00EF3B34">
              <w:t>Significant reputational damage.</w:t>
            </w:r>
          </w:p>
          <w:p w:rsidR="004844A3" w:rsidP="005D4168" w:rsidRDefault="00EF3B34" w14:paraId="160D6C87" w14:textId="37BF1B67">
            <w:pPr>
              <w:numPr>
                <w:ilvl w:val="0"/>
                <w:numId w:val="45"/>
              </w:numPr>
              <w:jc w:val="both"/>
            </w:pPr>
            <w:r w:rsidRPr="00EF3B34">
              <w:t>Lost revenue from the "click-away pound" (disabled shoppers abandoning inaccessible sites).</w:t>
            </w:r>
          </w:p>
        </w:tc>
      </w:tr>
    </w:tbl>
    <w:p w:rsidR="004844A3" w:rsidP="004101F7" w:rsidRDefault="004844A3" w14:paraId="3C55C5F2" w14:textId="09B1ED3B">
      <w:pPr>
        <w:jc w:val="both"/>
      </w:pPr>
    </w:p>
    <w:p w:rsidR="00257958" w:rsidP="004101F7" w:rsidRDefault="00257958" w14:paraId="09E6AA48" w14:textId="711F4852">
      <w:pPr>
        <w:jc w:val="both"/>
      </w:pPr>
    </w:p>
    <w:p w:rsidRPr="00E51B00" w:rsidR="00257958" w:rsidP="00E51B00" w:rsidRDefault="00E51B00" w14:paraId="58266C85" w14:textId="0D215547">
      <w:pPr>
        <w:jc w:val="center"/>
        <w:rPr>
          <w:b/>
          <w:bCs/>
          <w:u w:val="single"/>
        </w:rPr>
      </w:pPr>
      <w:r w:rsidRPr="00E51B00">
        <w:rPr>
          <w:b/>
          <w:bCs/>
          <w:u w:val="single"/>
        </w:rPr>
        <w:t xml:space="preserve">Industry </w:t>
      </w:r>
      <w:r>
        <w:rPr>
          <w:b/>
          <w:bCs/>
          <w:u w:val="single"/>
        </w:rPr>
        <w:t xml:space="preserve">Quality </w:t>
      </w:r>
      <w:r w:rsidRPr="00E51B00">
        <w:rPr>
          <w:b/>
          <w:bCs/>
          <w:u w:val="single"/>
        </w:rPr>
        <w:t>Standards</w:t>
      </w:r>
    </w:p>
    <w:p w:rsidR="00257958" w:rsidP="00257958" w:rsidRDefault="00257958" w14:paraId="601FDA8A" w14:textId="7F57CAD9">
      <w:pPr>
        <w:jc w:val="both"/>
      </w:pPr>
      <w:r>
        <w:t>ISO/IEC/IEEE/ 90003:2018</w:t>
      </w:r>
    </w:p>
    <w:tbl>
      <w:tblPr>
        <w:tblStyle w:val="TableGrid"/>
        <w:tblW w:w="0" w:type="auto"/>
        <w:tblLook w:val="04A0" w:firstRow="1" w:lastRow="0" w:firstColumn="1" w:lastColumn="0" w:noHBand="0" w:noVBand="1"/>
      </w:tblPr>
      <w:tblGrid>
        <w:gridCol w:w="10456"/>
      </w:tblGrid>
      <w:tr w:rsidR="00257958" w:rsidTr="00E51B00" w14:paraId="5BF76F24" w14:textId="77777777">
        <w:tc>
          <w:tcPr>
            <w:tcW w:w="10456" w:type="dxa"/>
            <w:shd w:val="clear" w:color="auto" w:fill="FFFF00"/>
          </w:tcPr>
          <w:p w:rsidRPr="001C09B9" w:rsidR="001C09B9" w:rsidP="001C09B9" w:rsidRDefault="001C09B9" w14:paraId="684AA21E" w14:textId="77777777">
            <w:pPr>
              <w:jc w:val="both"/>
            </w:pPr>
            <w:r w:rsidRPr="001C09B9">
              <w:t>While </w:t>
            </w:r>
            <w:r w:rsidRPr="001C09B9">
              <w:rPr>
                <w:b/>
                <w:bCs/>
              </w:rPr>
              <w:t>ISO/IEC/IEEE 90003:2018</w:t>
            </w:r>
            <w:r w:rsidRPr="001C09B9">
              <w:t> does not provide specific "web design" rules like font sizes or layout patterns, it offers a high-level </w:t>
            </w:r>
            <w:r w:rsidRPr="001C09B9">
              <w:rPr>
                <w:b/>
                <w:bCs/>
              </w:rPr>
              <w:t>Quality Management System (QMS)</w:t>
            </w:r>
            <w:r w:rsidRPr="001C09B9">
              <w:t> framework for the software engineering processes used to build a website. It adapts the generic </w:t>
            </w:r>
            <w:hyperlink w:tgtFrame="_blank" w:history="1" r:id="rId10">
              <w:r w:rsidRPr="001C09B9">
                <w:rPr>
                  <w:rStyle w:val="Hyperlink"/>
                </w:rPr>
                <w:t>ISO 9001:2015</w:t>
              </w:r>
            </w:hyperlink>
            <w:r w:rsidRPr="001C09B9">
              <w:t> requirements specifically for computer software. </w:t>
            </w:r>
          </w:p>
          <w:p w:rsidR="001C09B9" w:rsidP="001C09B9" w:rsidRDefault="001C09B9" w14:paraId="4A757FCC" w14:textId="77777777">
            <w:pPr>
              <w:jc w:val="both"/>
            </w:pPr>
          </w:p>
          <w:p w:rsidRPr="001C09B9" w:rsidR="001C09B9" w:rsidP="001C09B9" w:rsidRDefault="001C09B9" w14:paraId="6173A365" w14:textId="6B558252">
            <w:pPr>
              <w:jc w:val="both"/>
            </w:pPr>
            <w:r w:rsidRPr="001C09B9">
              <w:t>When designing a website under this standard, you should focus on these process-oriented areas:</w:t>
            </w:r>
          </w:p>
          <w:p w:rsidRPr="001C09B9" w:rsidR="001C09B9" w:rsidP="001C09B9" w:rsidRDefault="001C09B9" w14:paraId="2C503FF8" w14:textId="77777777">
            <w:pPr>
              <w:numPr>
                <w:ilvl w:val="0"/>
                <w:numId w:val="46"/>
              </w:numPr>
              <w:jc w:val="both"/>
            </w:pPr>
            <w:r w:rsidRPr="001C09B9">
              <w:rPr>
                <w:b/>
                <w:bCs/>
              </w:rPr>
              <w:t>Requirement Management</w:t>
            </w:r>
            <w:r w:rsidRPr="001C09B9">
              <w:t>: Clearly define and document user requirements and regulatory constraints before starting the design.</w:t>
            </w:r>
          </w:p>
          <w:p w:rsidRPr="001C09B9" w:rsidR="001C09B9" w:rsidP="001C09B9" w:rsidRDefault="001C09B9" w14:paraId="1DB2E49D" w14:textId="77777777">
            <w:pPr>
              <w:numPr>
                <w:ilvl w:val="0"/>
                <w:numId w:val="46"/>
              </w:numPr>
              <w:jc w:val="both"/>
            </w:pPr>
            <w:r w:rsidRPr="001C09B9">
              <w:rPr>
                <w:b/>
                <w:bCs/>
              </w:rPr>
              <w:t>Design &amp; Development Controls</w:t>
            </w:r>
            <w:r w:rsidRPr="001C09B9">
              <w:t>: Implement formal steps for design reviews, verification (ensuring the design meets specs), and validation (ensuring it meets user needs).</w:t>
            </w:r>
          </w:p>
          <w:p w:rsidRPr="001C09B9" w:rsidR="001C09B9" w:rsidP="001C09B9" w:rsidRDefault="001C09B9" w14:paraId="72F91481" w14:textId="77777777">
            <w:pPr>
              <w:numPr>
                <w:ilvl w:val="0"/>
                <w:numId w:val="46"/>
              </w:numPr>
              <w:jc w:val="both"/>
            </w:pPr>
            <w:r w:rsidRPr="001C09B9">
              <w:rPr>
                <w:b/>
                <w:bCs/>
              </w:rPr>
              <w:t>Risk-Based Thinking</w:t>
            </w:r>
            <w:r w:rsidRPr="001C09B9">
              <w:t>: Identify potential risks at each stage of the website's lifecycle (e.g., security vulnerabilities or performance issues) and develop mitigation strategies.</w:t>
            </w:r>
          </w:p>
          <w:p w:rsidRPr="001C09B9" w:rsidR="001C09B9" w:rsidP="001C09B9" w:rsidRDefault="001C09B9" w14:paraId="58947EEA" w14:textId="77777777">
            <w:pPr>
              <w:numPr>
                <w:ilvl w:val="0"/>
                <w:numId w:val="46"/>
              </w:numPr>
              <w:jc w:val="both"/>
            </w:pPr>
            <w:r w:rsidRPr="001C09B9">
              <w:rPr>
                <w:b/>
                <w:bCs/>
              </w:rPr>
              <w:t>Configuration Management</w:t>
            </w:r>
            <w:r w:rsidRPr="001C09B9">
              <w:t>: Maintain version control for all website assets, code, and design documents to ensure traceability.</w:t>
            </w:r>
          </w:p>
          <w:p w:rsidRPr="001C09B9" w:rsidR="001C09B9" w:rsidP="001C09B9" w:rsidRDefault="001C09B9" w14:paraId="53D5C022" w14:textId="77777777">
            <w:pPr>
              <w:numPr>
                <w:ilvl w:val="0"/>
                <w:numId w:val="46"/>
              </w:numPr>
              <w:jc w:val="both"/>
            </w:pPr>
            <w:r w:rsidRPr="001C09B9">
              <w:rPr>
                <w:b/>
                <w:bCs/>
              </w:rPr>
              <w:t>Continuous Improvement</w:t>
            </w:r>
            <w:r w:rsidRPr="001C09B9">
              <w:t>: Use data and customer feedback to regularly update and refine the website's quality and performance. </w:t>
            </w:r>
          </w:p>
          <w:p w:rsidR="001C09B9" w:rsidP="001C09B9" w:rsidRDefault="001C09B9" w14:paraId="7C7D3B36" w14:textId="77777777">
            <w:pPr>
              <w:jc w:val="both"/>
            </w:pPr>
          </w:p>
          <w:p w:rsidRPr="001C09B9" w:rsidR="001C09B9" w:rsidP="001C09B9" w:rsidRDefault="001C09B9" w14:paraId="7B2FFDF2" w14:textId="35042E9E">
            <w:pPr>
              <w:jc w:val="both"/>
              <w:rPr>
                <w:b/>
                <w:bCs/>
              </w:rPr>
            </w:pPr>
            <w:r w:rsidRPr="001C09B9">
              <w:rPr>
                <w:b/>
                <w:bCs/>
              </w:rPr>
              <w:t>Related Standards for Website Design</w:t>
            </w:r>
          </w:p>
          <w:p w:rsidRPr="001C09B9" w:rsidR="001C09B9" w:rsidP="001C09B9" w:rsidRDefault="001C09B9" w14:paraId="7B2E2133" w14:textId="77777777">
            <w:pPr>
              <w:jc w:val="both"/>
            </w:pPr>
            <w:r w:rsidRPr="001C09B9">
              <w:t>For the actual "look and feel" or technical implementation of a website, you may find these more specific standards useful:</w:t>
            </w:r>
          </w:p>
          <w:p w:rsidRPr="001C09B9" w:rsidR="001C09B9" w:rsidP="001C09B9" w:rsidRDefault="001C09B9" w14:paraId="33BC9E22" w14:textId="77777777">
            <w:pPr>
              <w:numPr>
                <w:ilvl w:val="0"/>
                <w:numId w:val="47"/>
              </w:numPr>
              <w:jc w:val="both"/>
            </w:pPr>
            <w:r w:rsidRPr="001C09B9">
              <w:rPr>
                <w:b/>
                <w:bCs/>
              </w:rPr>
              <w:t>Accessibility</w:t>
            </w:r>
            <w:r w:rsidRPr="001C09B9">
              <w:t>: </w:t>
            </w:r>
            <w:hyperlink w:tgtFrame="_blank" w:history="1" r:id="rId11">
              <w:r w:rsidRPr="001C09B9">
                <w:rPr>
                  <w:rStyle w:val="Hyperlink"/>
                </w:rPr>
                <w:t>ISO/IEC 40500:2025</w:t>
              </w:r>
            </w:hyperlink>
            <w:r w:rsidRPr="001C09B9">
              <w:t> (which adopts W3C WCAG 2.2) for ensuring the site is usable by people with disabilities.</w:t>
            </w:r>
          </w:p>
          <w:p w:rsidR="00257958" w:rsidP="005D4168" w:rsidRDefault="001C09B9" w14:paraId="31426A5E" w14:textId="2FA82764">
            <w:pPr>
              <w:numPr>
                <w:ilvl w:val="0"/>
                <w:numId w:val="47"/>
              </w:numPr>
              <w:jc w:val="both"/>
            </w:pPr>
            <w:r w:rsidRPr="001C09B9">
              <w:rPr>
                <w:b/>
                <w:bCs/>
              </w:rPr>
              <w:t>Security</w:t>
            </w:r>
            <w:r w:rsidRPr="001C09B9">
              <w:t>: ISO/IEC 27034 for integrating information security into the software development life cycle.</w:t>
            </w:r>
          </w:p>
        </w:tc>
      </w:tr>
    </w:tbl>
    <w:p w:rsidR="00257958" w:rsidP="00257958" w:rsidRDefault="00257958" w14:paraId="3E6F8D7F" w14:textId="77777777">
      <w:pPr>
        <w:jc w:val="both"/>
      </w:pPr>
    </w:p>
    <w:p w:rsidR="00257958" w:rsidP="00257958" w:rsidRDefault="00257958" w14:paraId="58941DAC" w14:textId="77777777">
      <w:pPr>
        <w:jc w:val="both"/>
      </w:pPr>
      <w:r>
        <w:t>W3C:</w:t>
      </w:r>
    </w:p>
    <w:tbl>
      <w:tblPr>
        <w:tblStyle w:val="TableGrid"/>
        <w:tblW w:w="0" w:type="auto"/>
        <w:tblLook w:val="04A0" w:firstRow="1" w:lastRow="0" w:firstColumn="1" w:lastColumn="0" w:noHBand="0" w:noVBand="1"/>
      </w:tblPr>
      <w:tblGrid>
        <w:gridCol w:w="10456"/>
      </w:tblGrid>
      <w:tr w:rsidR="00257958" w:rsidTr="00E51B00" w14:paraId="2095EF16" w14:textId="77777777">
        <w:tc>
          <w:tcPr>
            <w:tcW w:w="10456" w:type="dxa"/>
            <w:shd w:val="clear" w:color="auto" w:fill="FFFF00"/>
          </w:tcPr>
          <w:p w:rsidR="00241827" w:rsidP="00241827" w:rsidRDefault="00241827" w14:paraId="15D18232" w14:textId="77777777">
            <w:pPr>
              <w:jc w:val="both"/>
            </w:pPr>
            <w:r w:rsidRPr="00241827">
              <w:t>W3C (World Wide Web Consortium) standards in web design ensure websites are universally accessible, browser-compatible, and well-structured, improving SEO and reducing maintenance. Key practices include using </w:t>
            </w:r>
            <w:hyperlink w:tgtFrame="_blank" w:history="1" r:id="rId12">
              <w:r w:rsidRPr="00241827">
                <w:rPr>
                  <w:rStyle w:val="Hyperlink"/>
                </w:rPr>
                <w:t>HTML</w:t>
              </w:r>
            </w:hyperlink>
            <w:r w:rsidRPr="00241827">
              <w:t> and CSS for structure, validating code with </w:t>
            </w:r>
            <w:hyperlink w:tgtFrame="_blank" w:history="1" r:id="rId13">
              <w:r w:rsidRPr="00241827">
                <w:rPr>
                  <w:rStyle w:val="Hyperlink"/>
                </w:rPr>
                <w:t>W3C tools</w:t>
              </w:r>
            </w:hyperlink>
            <w:r w:rsidRPr="00241827">
              <w:t>, adhering to </w:t>
            </w:r>
            <w:hyperlink w:tgtFrame="_blank" w:history="1" r:id="rId14">
              <w:r w:rsidRPr="00241827">
                <w:rPr>
                  <w:rStyle w:val="Hyperlink"/>
                </w:rPr>
                <w:t>WCAG guidelines</w:t>
              </w:r>
            </w:hyperlink>
            <w:r w:rsidRPr="00241827">
              <w:t> for accessibility, and ensuring consistent navigation. </w:t>
            </w:r>
          </w:p>
          <w:p w:rsidRPr="00241827" w:rsidR="00241827" w:rsidP="00241827" w:rsidRDefault="00241827" w14:paraId="76CFFD54" w14:textId="77777777">
            <w:pPr>
              <w:jc w:val="both"/>
            </w:pPr>
          </w:p>
          <w:p w:rsidRPr="00241827" w:rsidR="00241827" w:rsidP="00241827" w:rsidRDefault="00241827" w14:paraId="3FAA0830" w14:textId="77777777">
            <w:pPr>
              <w:jc w:val="both"/>
            </w:pPr>
            <w:r w:rsidRPr="00241827">
              <w:rPr>
                <w:b/>
                <w:bCs/>
              </w:rPr>
              <w:t>Key W3C Design Principles and Standards</w:t>
            </w:r>
          </w:p>
          <w:p w:rsidRPr="00241827" w:rsidR="00241827" w:rsidP="00241827" w:rsidRDefault="00241827" w14:paraId="7908E6E9" w14:textId="77777777">
            <w:pPr>
              <w:numPr>
                <w:ilvl w:val="0"/>
                <w:numId w:val="48"/>
              </w:numPr>
              <w:jc w:val="both"/>
            </w:pPr>
            <w:r w:rsidRPr="00241827">
              <w:rPr>
                <w:b/>
                <w:bCs/>
              </w:rPr>
              <w:t>Accessibility (WAI/WCAG):</w:t>
            </w:r>
            <w:r w:rsidRPr="00241827">
              <w:t> Follow Web Content Accessibility Guidelines (WCAG) to ensure content is perceivable, operable, understandable, and robust for users with disabilities.</w:t>
            </w:r>
          </w:p>
          <w:p w:rsidRPr="00241827" w:rsidR="00241827" w:rsidP="00241827" w:rsidRDefault="00241827" w14:paraId="658F71CD" w14:textId="77777777">
            <w:pPr>
              <w:numPr>
                <w:ilvl w:val="0"/>
                <w:numId w:val="48"/>
              </w:numPr>
              <w:jc w:val="both"/>
            </w:pPr>
            <w:r w:rsidRPr="00241827">
              <w:rPr>
                <w:b/>
                <w:bCs/>
              </w:rPr>
              <w:t>Validation:</w:t>
            </w:r>
            <w:r w:rsidRPr="00241827">
              <w:t> Use the W3C Markup Validation Service to check HTML/CSS, ensuring the code adheres to official standards.</w:t>
            </w:r>
          </w:p>
          <w:p w:rsidRPr="00241827" w:rsidR="00241827" w:rsidP="00241827" w:rsidRDefault="00241827" w14:paraId="4B0DBABC" w14:textId="77777777">
            <w:pPr>
              <w:numPr>
                <w:ilvl w:val="0"/>
                <w:numId w:val="48"/>
              </w:numPr>
              <w:jc w:val="both"/>
            </w:pPr>
            <w:r w:rsidRPr="00241827">
              <w:rPr>
                <w:b/>
                <w:bCs/>
              </w:rPr>
              <w:t>Universal Compatibility:</w:t>
            </w:r>
            <w:r w:rsidRPr="00241827">
              <w:t> Ensure the site renders correctly across different browsers (Firefox, Safari, Chrome) and devices.</w:t>
            </w:r>
          </w:p>
          <w:p w:rsidRPr="00241827" w:rsidR="00241827" w:rsidP="00241827" w:rsidRDefault="00241827" w14:paraId="68C1A266" w14:textId="77777777">
            <w:pPr>
              <w:numPr>
                <w:ilvl w:val="0"/>
                <w:numId w:val="48"/>
              </w:numPr>
              <w:jc w:val="both"/>
            </w:pPr>
            <w:r w:rsidRPr="00241827">
              <w:rPr>
                <w:b/>
                <w:bCs/>
              </w:rPr>
              <w:t>Navigation &amp; Structure:</w:t>
            </w:r>
            <w:r w:rsidRPr="00241827">
              <w:t> Implement consistent navigation, clear headings, and logical structure for better user experience.</w:t>
            </w:r>
          </w:p>
          <w:p w:rsidRPr="00241827" w:rsidR="00241827" w:rsidP="00241827" w:rsidRDefault="00241827" w14:paraId="678016AB" w14:textId="77777777">
            <w:pPr>
              <w:numPr>
                <w:ilvl w:val="0"/>
                <w:numId w:val="48"/>
              </w:numPr>
              <w:jc w:val="both"/>
            </w:pPr>
            <w:r w:rsidRPr="00241827">
              <w:rPr>
                <w:b/>
                <w:bCs/>
              </w:rPr>
              <w:t>Device Independence:</w:t>
            </w:r>
            <w:r w:rsidRPr="00241827">
              <w:t> Design for usability across various screen sizes and devices.</w:t>
            </w:r>
          </w:p>
          <w:p w:rsidRPr="00241827" w:rsidR="00241827" w:rsidP="00241827" w:rsidRDefault="00241827" w14:paraId="37F28260" w14:textId="77777777">
            <w:pPr>
              <w:numPr>
                <w:ilvl w:val="0"/>
                <w:numId w:val="48"/>
              </w:numPr>
              <w:jc w:val="both"/>
            </w:pPr>
            <w:r w:rsidRPr="00241827">
              <w:rPr>
                <w:b/>
                <w:bCs/>
              </w:rPr>
              <w:t>Quality Assurance:</w:t>
            </w:r>
            <w:r w:rsidRPr="00241827">
              <w:t> Use the </w:t>
            </w:r>
            <w:hyperlink w:tgtFrame="_blank" w:history="1" r:id="rId15">
              <w:r w:rsidRPr="00241827">
                <w:rPr>
                  <w:rStyle w:val="Hyperlink"/>
                </w:rPr>
                <w:t>W3C Link Checker</w:t>
              </w:r>
            </w:hyperlink>
            <w:r w:rsidRPr="00241827">
              <w:t> to identify broken links and improve site maintenance. </w:t>
            </w:r>
          </w:p>
          <w:p w:rsidR="00241827" w:rsidP="00241827" w:rsidRDefault="00241827" w14:paraId="576A4336" w14:textId="77777777">
            <w:pPr>
              <w:jc w:val="both"/>
            </w:pPr>
          </w:p>
          <w:p w:rsidR="00257958" w:rsidP="005D4168" w:rsidRDefault="00241827" w14:paraId="42F73415" w14:textId="22A15160">
            <w:pPr>
              <w:jc w:val="both"/>
            </w:pPr>
            <w:r w:rsidRPr="00241827">
              <w:t>Adhering to these standards helps avoid coding errors, improves search engine visibility, and ensures a better, more accessible user experience.</w:t>
            </w:r>
          </w:p>
        </w:tc>
      </w:tr>
    </w:tbl>
    <w:p w:rsidR="000C1F2B" w:rsidP="00663066" w:rsidRDefault="000C1F2B" w14:paraId="76C2495A" w14:textId="5BA7EF91">
      <w:pPr>
        <w:jc w:val="center"/>
        <w:rPr>
          <w:b/>
          <w:bCs/>
          <w:u w:val="single"/>
        </w:rPr>
      </w:pPr>
      <w:r>
        <w:rPr>
          <w:b/>
          <w:bCs/>
          <w:u w:val="single"/>
        </w:rPr>
        <w:lastRenderedPageBreak/>
        <w:t>Ethical Considerations</w:t>
      </w:r>
    </w:p>
    <w:p w:rsidRPr="00663066" w:rsidR="00663066" w:rsidP="00663066" w:rsidRDefault="00663066" w14:paraId="549E6FE8" w14:textId="77777777">
      <w:pPr>
        <w:jc w:val="center"/>
        <w:rPr>
          <w:b/>
          <w:bCs/>
          <w:u w:val="single"/>
        </w:rPr>
      </w:pPr>
    </w:p>
    <w:p w:rsidR="001A6C95" w:rsidP="001A6C95" w:rsidRDefault="00606E6B" w14:paraId="2DAD29B7" w14:textId="4C7B086D">
      <w:pPr>
        <w:jc w:val="both"/>
      </w:pPr>
      <w:r>
        <w:t>Codes of Conduct</w:t>
      </w:r>
      <w:r w:rsidR="001A6C95">
        <w:t>:</w:t>
      </w:r>
    </w:p>
    <w:tbl>
      <w:tblPr>
        <w:tblStyle w:val="TableGrid"/>
        <w:tblW w:w="0" w:type="auto"/>
        <w:tblLook w:val="04A0" w:firstRow="1" w:lastRow="0" w:firstColumn="1" w:lastColumn="0" w:noHBand="0" w:noVBand="1"/>
      </w:tblPr>
      <w:tblGrid>
        <w:gridCol w:w="10456"/>
      </w:tblGrid>
      <w:tr w:rsidR="001A6C95" w:rsidTr="005D4168" w14:paraId="2DE1A22C" w14:textId="77777777">
        <w:tc>
          <w:tcPr>
            <w:tcW w:w="10456" w:type="dxa"/>
            <w:shd w:val="clear" w:color="auto" w:fill="FFC000"/>
          </w:tcPr>
          <w:p w:rsidRPr="00C430D2" w:rsidR="00C430D2" w:rsidP="00C430D2" w:rsidRDefault="00C430D2" w14:paraId="5AE1791B" w14:textId="39A117F7">
            <w:pPr>
              <w:jc w:val="both"/>
            </w:pPr>
            <w:r w:rsidRPr="00C430D2">
              <w:t>Ethical website design prioritizes user well-being, trust, and inclusivity by adhering to principles of privacy, accessibility, and transparency. Key codes of conduct include avoiding deceptive "dark patterns," ensuring WCAG-compliant accessibility, protecting data with explicit consent, promoting sustainability, and fostering honest, user-</w:t>
            </w:r>
            <w:r w:rsidRPr="00C430D2">
              <w:t>centred</w:t>
            </w:r>
            <w:r w:rsidRPr="00C430D2">
              <w:t xml:space="preserve"> experiences. </w:t>
            </w:r>
          </w:p>
          <w:p w:rsidR="00C430D2" w:rsidP="00C430D2" w:rsidRDefault="00C430D2" w14:paraId="7B8DF686" w14:textId="77777777">
            <w:pPr>
              <w:ind w:left="720"/>
              <w:jc w:val="both"/>
            </w:pPr>
          </w:p>
          <w:p w:rsidRPr="00C430D2" w:rsidR="00C430D2" w:rsidP="00C430D2" w:rsidRDefault="00C430D2" w14:paraId="0D756385" w14:textId="02DD36DA">
            <w:pPr>
              <w:numPr>
                <w:ilvl w:val="0"/>
                <w:numId w:val="49"/>
              </w:numPr>
              <w:jc w:val="both"/>
            </w:pPr>
            <w:hyperlink w:history="1" r:id="rId16">
              <w:r w:rsidRPr="00C430D2">
                <w:rPr>
                  <w:rStyle w:val="Hyperlink"/>
                  <w:b/>
                  <w:bCs/>
                </w:rPr>
                <w:t>Accessibility and Inclusivity</w:t>
              </w:r>
            </w:hyperlink>
            <w:r w:rsidRPr="00C430D2">
              <w:rPr>
                <w:b/>
                <w:bCs/>
              </w:rPr>
              <w:t>:</w:t>
            </w:r>
            <w:r w:rsidRPr="00C430D2">
              <w:t> Ensure websites are usable by people with disabilities (visual, auditory, physical, cognitive) by following WCAG guidelines, such as providing alt text for images, high color contrast, and keyboard navigation.</w:t>
            </w:r>
          </w:p>
          <w:p w:rsidRPr="00C430D2" w:rsidR="00C430D2" w:rsidP="00C430D2" w:rsidRDefault="00C430D2" w14:paraId="6B7799C4" w14:textId="77777777">
            <w:pPr>
              <w:numPr>
                <w:ilvl w:val="0"/>
                <w:numId w:val="49"/>
              </w:numPr>
              <w:jc w:val="both"/>
            </w:pPr>
            <w:hyperlink w:history="1" r:id="rId17">
              <w:r w:rsidRPr="00C430D2">
                <w:rPr>
                  <w:rStyle w:val="Hyperlink"/>
                  <w:b/>
                  <w:bCs/>
                </w:rPr>
                <w:t>Data Privacy and Transparency</w:t>
              </w:r>
            </w:hyperlink>
            <w:r w:rsidRPr="00C430D2">
              <w:rPr>
                <w:b/>
                <w:bCs/>
              </w:rPr>
              <w:t>:</w:t>
            </w:r>
            <w:r w:rsidRPr="00C430D2">
              <w:t> Respect user privacy by collecting only necessary data, obtaining clear consent (GDPR compliance), and being transparent about how data is stored and used.</w:t>
            </w:r>
          </w:p>
          <w:p w:rsidRPr="00C430D2" w:rsidR="00C430D2" w:rsidP="00C430D2" w:rsidRDefault="00C430D2" w14:paraId="6652D3BC" w14:textId="77777777">
            <w:pPr>
              <w:numPr>
                <w:ilvl w:val="0"/>
                <w:numId w:val="49"/>
              </w:numPr>
              <w:jc w:val="both"/>
            </w:pPr>
            <w:hyperlink w:history="1" r:id="rId18">
              <w:r w:rsidRPr="00C430D2">
                <w:rPr>
                  <w:rStyle w:val="Hyperlink"/>
                  <w:b/>
                  <w:bCs/>
                </w:rPr>
                <w:t>Avoidance of Dark Patterns</w:t>
              </w:r>
            </w:hyperlink>
            <w:r w:rsidRPr="00C430D2">
              <w:rPr>
                <w:b/>
                <w:bCs/>
              </w:rPr>
              <w:t>:</w:t>
            </w:r>
            <w:r w:rsidRPr="00C430D2">
              <w:t> Refrain from manipulative design techniques (e.g., hidden costs, forced continuity, or "roach motel" tactics) that trick users into actions they did not intend to take.</w:t>
            </w:r>
          </w:p>
          <w:p w:rsidRPr="00C430D2" w:rsidR="00C430D2" w:rsidP="00C430D2" w:rsidRDefault="00C430D2" w14:paraId="1291C3EB" w14:textId="77777777">
            <w:pPr>
              <w:numPr>
                <w:ilvl w:val="0"/>
                <w:numId w:val="49"/>
              </w:numPr>
              <w:jc w:val="both"/>
            </w:pPr>
            <w:hyperlink w:history="1" r:id="rId19">
              <w:r w:rsidRPr="00C430D2">
                <w:rPr>
                  <w:rStyle w:val="Hyperlink"/>
                  <w:b/>
                  <w:bCs/>
                </w:rPr>
                <w:t>User-Centered Design and Honesty</w:t>
              </w:r>
            </w:hyperlink>
            <w:r w:rsidRPr="00C430D2">
              <w:rPr>
                <w:b/>
                <w:bCs/>
              </w:rPr>
              <w:t>:</w:t>
            </w:r>
            <w:r w:rsidRPr="00C430D2">
              <w:t> Prioritize the user's needs over business gain by providing clear, honest information without deceptive pop-ups or misleading layouts.</w:t>
            </w:r>
          </w:p>
          <w:p w:rsidRPr="00C430D2" w:rsidR="00C430D2" w:rsidP="00C430D2" w:rsidRDefault="00C430D2" w14:paraId="7D15C211" w14:textId="77777777">
            <w:pPr>
              <w:numPr>
                <w:ilvl w:val="0"/>
                <w:numId w:val="49"/>
              </w:numPr>
              <w:jc w:val="both"/>
            </w:pPr>
            <w:hyperlink w:history="1" r:id="rId20">
              <w:r w:rsidRPr="00C430D2">
                <w:rPr>
                  <w:rStyle w:val="Hyperlink"/>
                  <w:b/>
                  <w:bCs/>
                </w:rPr>
                <w:t>Environmental Sustainability</w:t>
              </w:r>
            </w:hyperlink>
            <w:r w:rsidRPr="00C430D2">
              <w:rPr>
                <w:b/>
                <w:bCs/>
              </w:rPr>
              <w:t>:</w:t>
            </w:r>
            <w:r w:rsidRPr="00C430D2">
              <w:t> Design with a low carbon footprint by optimizing images, minimizing heavy scripts, and choosing eco-friendly hosting to reduce energy consumption.</w:t>
            </w:r>
          </w:p>
          <w:p w:rsidRPr="00C430D2" w:rsidR="00C430D2" w:rsidP="00C430D2" w:rsidRDefault="00C430D2" w14:paraId="46C3131E" w14:textId="77777777">
            <w:pPr>
              <w:numPr>
                <w:ilvl w:val="0"/>
                <w:numId w:val="49"/>
              </w:numPr>
              <w:jc w:val="both"/>
            </w:pPr>
            <w:hyperlink w:history="1" r:id="rId21">
              <w:r w:rsidRPr="00C430D2">
                <w:rPr>
                  <w:rStyle w:val="Hyperlink"/>
                  <w:b/>
                  <w:bCs/>
                </w:rPr>
                <w:t>Cultural Sensitivity and Content</w:t>
              </w:r>
            </w:hyperlink>
            <w:r w:rsidRPr="00C430D2">
              <w:rPr>
                <w:b/>
                <w:bCs/>
              </w:rPr>
              <w:t>:</w:t>
            </w:r>
            <w:r w:rsidRPr="00C430D2">
              <w:t> Avoid stereotypes in imagery and text, ensuring content is respectful, inclusive, and culturally sensitive.</w:t>
            </w:r>
          </w:p>
          <w:p w:rsidRPr="00C430D2" w:rsidR="00C430D2" w:rsidP="00C430D2" w:rsidRDefault="00C430D2" w14:paraId="44C13300" w14:textId="77777777">
            <w:pPr>
              <w:numPr>
                <w:ilvl w:val="0"/>
                <w:numId w:val="49"/>
              </w:numPr>
              <w:jc w:val="both"/>
            </w:pPr>
            <w:hyperlink w:history="1" r:id="rId22">
              <w:r w:rsidRPr="00C430D2">
                <w:rPr>
                  <w:rStyle w:val="Hyperlink"/>
                  <w:b/>
                  <w:bCs/>
                </w:rPr>
                <w:t>Security by Design</w:t>
              </w:r>
            </w:hyperlink>
            <w:r w:rsidRPr="00C430D2">
              <w:rPr>
                <w:b/>
                <w:bCs/>
              </w:rPr>
              <w:t>:</w:t>
            </w:r>
            <w:r w:rsidRPr="00C430D2">
              <w:t> Protect user information from unauthorized access by building secure systems from the start. </w:t>
            </w:r>
          </w:p>
          <w:p w:rsidR="001A6C95" w:rsidP="005D4168" w:rsidRDefault="00C430D2" w14:paraId="161E925C" w14:textId="12A0B931">
            <w:pPr>
              <w:jc w:val="both"/>
            </w:pPr>
            <w:r w:rsidRPr="00C430D2">
              <w:t>These principles aim to create a safer, more equitable, and sustainable online environment for all users.</w:t>
            </w:r>
          </w:p>
        </w:tc>
      </w:tr>
    </w:tbl>
    <w:p w:rsidR="001A6C95" w:rsidP="004101F7" w:rsidRDefault="001A6C95" w14:paraId="72F7C8B9" w14:textId="26DC5B91">
      <w:pPr>
        <w:jc w:val="both"/>
      </w:pPr>
    </w:p>
    <w:p w:rsidR="005F20BD" w:rsidP="005F20BD" w:rsidRDefault="005F20BD" w14:paraId="1D2D4E87" w14:textId="32914105">
      <w:pPr>
        <w:jc w:val="both"/>
      </w:pPr>
      <w:r>
        <w:t>Professional Practice:</w:t>
      </w:r>
    </w:p>
    <w:tbl>
      <w:tblPr>
        <w:tblStyle w:val="TableGrid"/>
        <w:tblW w:w="0" w:type="auto"/>
        <w:tblLook w:val="04A0" w:firstRow="1" w:lastRow="0" w:firstColumn="1" w:lastColumn="0" w:noHBand="0" w:noVBand="1"/>
      </w:tblPr>
      <w:tblGrid>
        <w:gridCol w:w="10456"/>
      </w:tblGrid>
      <w:tr w:rsidR="005F20BD" w:rsidTr="005D4168" w14:paraId="20B1C2C7" w14:textId="77777777">
        <w:tc>
          <w:tcPr>
            <w:tcW w:w="10456" w:type="dxa"/>
            <w:shd w:val="clear" w:color="auto" w:fill="FFC000"/>
          </w:tcPr>
          <w:p w:rsidR="005F20BD" w:rsidP="005D4168" w:rsidRDefault="00E57BD3" w14:paraId="6E2A4DF5" w14:textId="79FCB925">
            <w:pPr>
              <w:jc w:val="both"/>
            </w:pPr>
            <w:r w:rsidRPr="00E57BD3">
              <w:t>Professional web design code of conduct centers on accessibility, user privacy, data protection, and ethical, honest practices. Designers must comply with legal standards, respect intellectual property, ensure robust security, and maintain transparent, confidential relationships with clients while delivering original, accessible content. </w:t>
            </w:r>
          </w:p>
          <w:p w:rsidR="00E57BD3" w:rsidP="005D4168" w:rsidRDefault="00E57BD3" w14:paraId="68D9EFF2" w14:textId="77777777">
            <w:pPr>
              <w:jc w:val="both"/>
            </w:pPr>
          </w:p>
          <w:p w:rsidRPr="00E57BD3" w:rsidR="00E57BD3" w:rsidP="00E57BD3" w:rsidRDefault="00E57BD3" w14:paraId="7ED95E1D" w14:textId="77777777">
            <w:pPr>
              <w:numPr>
                <w:ilvl w:val="0"/>
                <w:numId w:val="50"/>
              </w:numPr>
              <w:jc w:val="both"/>
            </w:pPr>
            <w:r w:rsidRPr="00E57BD3">
              <w:rPr>
                <w:b/>
                <w:bCs/>
              </w:rPr>
              <w:t>Ethical &amp; Responsible Design:</w:t>
            </w:r>
          </w:p>
          <w:p w:rsidRPr="00E57BD3" w:rsidR="00E57BD3" w:rsidP="00E57BD3" w:rsidRDefault="00E57BD3" w14:paraId="73FC70DF" w14:textId="77777777">
            <w:pPr>
              <w:numPr>
                <w:ilvl w:val="1"/>
                <w:numId w:val="50"/>
              </w:numPr>
              <w:jc w:val="both"/>
            </w:pPr>
            <w:r w:rsidRPr="00E57BD3">
              <w:rPr>
                <w:b/>
                <w:bCs/>
              </w:rPr>
              <w:t>Accessibility:</w:t>
            </w:r>
            <w:r w:rsidRPr="00E57BD3">
              <w:t> Ensuring websites are usable by people with disabilities.</w:t>
            </w:r>
          </w:p>
          <w:p w:rsidRPr="00E57BD3" w:rsidR="00E57BD3" w:rsidP="00E57BD3" w:rsidRDefault="00E57BD3" w14:paraId="36832268" w14:textId="77777777">
            <w:pPr>
              <w:numPr>
                <w:ilvl w:val="1"/>
                <w:numId w:val="50"/>
              </w:numPr>
              <w:jc w:val="both"/>
            </w:pPr>
            <w:r w:rsidRPr="00E57BD3">
              <w:rPr>
                <w:b/>
                <w:bCs/>
              </w:rPr>
              <w:t>Data Privacy &amp; Security:</w:t>
            </w:r>
            <w:r w:rsidRPr="00E57BD3">
              <w:t xml:space="preserve"> Implementing strong data storage, obtaining informed consent, and ensuring </w:t>
            </w:r>
            <w:proofErr w:type="gramStart"/>
            <w:r w:rsidRPr="00E57BD3">
              <w:t>secure,,,</w:t>
            </w:r>
            <w:proofErr w:type="gramEnd"/>
            <w:r w:rsidRPr="00E57BD3">
              <w:t>robustly secure, systems.</w:t>
            </w:r>
          </w:p>
          <w:p w:rsidRPr="00E57BD3" w:rsidR="00E57BD3" w:rsidP="00E57BD3" w:rsidRDefault="00E57BD3" w14:paraId="5FCBD24F" w14:textId="77777777">
            <w:pPr>
              <w:numPr>
                <w:ilvl w:val="1"/>
                <w:numId w:val="50"/>
              </w:numPr>
              <w:jc w:val="both"/>
            </w:pPr>
            <w:r w:rsidRPr="00E57BD3">
              <w:rPr>
                <w:b/>
                <w:bCs/>
              </w:rPr>
              <w:t>Sustainability:</w:t>
            </w:r>
            <w:r w:rsidRPr="00E57BD3">
              <w:t> Creating energy-efficient, sustainable web design.</w:t>
            </w:r>
          </w:p>
          <w:p w:rsidRPr="00E57BD3" w:rsidR="00E57BD3" w:rsidP="00E57BD3" w:rsidRDefault="00E57BD3" w14:paraId="29501B6F" w14:textId="77777777">
            <w:pPr>
              <w:numPr>
                <w:ilvl w:val="1"/>
                <w:numId w:val="50"/>
              </w:numPr>
              <w:jc w:val="both"/>
            </w:pPr>
            <w:r w:rsidRPr="00E57BD3">
              <w:rPr>
                <w:b/>
                <w:bCs/>
              </w:rPr>
              <w:t>Inclusivity:</w:t>
            </w:r>
            <w:r w:rsidRPr="00E57BD3">
              <w:t> Using inclusive, non-discriminatory language and imagery.</w:t>
            </w:r>
          </w:p>
          <w:p w:rsidRPr="00E57BD3" w:rsidR="00E57BD3" w:rsidP="00E57BD3" w:rsidRDefault="00E57BD3" w14:paraId="01393909" w14:textId="77777777">
            <w:pPr>
              <w:numPr>
                <w:ilvl w:val="1"/>
                <w:numId w:val="50"/>
              </w:numPr>
              <w:jc w:val="both"/>
            </w:pPr>
            <w:r w:rsidRPr="00E57BD3">
              <w:rPr>
                <w:b/>
                <w:bCs/>
              </w:rPr>
              <w:t>Honesty:</w:t>
            </w:r>
            <w:r w:rsidRPr="00E57BD3">
              <w:t> Avoiding deceptive "dark patterns," black hat SEO, or spreading malicious code.</w:t>
            </w:r>
          </w:p>
          <w:p w:rsidRPr="00E57BD3" w:rsidR="00E57BD3" w:rsidP="00E57BD3" w:rsidRDefault="00E57BD3" w14:paraId="0B4DBB3B" w14:textId="77777777">
            <w:pPr>
              <w:numPr>
                <w:ilvl w:val="0"/>
                <w:numId w:val="50"/>
              </w:numPr>
              <w:jc w:val="both"/>
            </w:pPr>
            <w:r w:rsidRPr="00E57BD3">
              <w:rPr>
                <w:b/>
                <w:bCs/>
              </w:rPr>
              <w:t>Professionalism &amp; Competence:</w:t>
            </w:r>
          </w:p>
          <w:p w:rsidRPr="00E57BD3" w:rsidR="00E57BD3" w:rsidP="00E57BD3" w:rsidRDefault="00E57BD3" w14:paraId="40147950" w14:textId="77777777">
            <w:pPr>
              <w:numPr>
                <w:ilvl w:val="1"/>
                <w:numId w:val="50"/>
              </w:numPr>
              <w:jc w:val="both"/>
            </w:pPr>
            <w:r w:rsidRPr="00E57BD3">
              <w:rPr>
                <w:b/>
                <w:bCs/>
              </w:rPr>
              <w:t>Competence:</w:t>
            </w:r>
            <w:r w:rsidRPr="00E57BD3">
              <w:t> Only undertaking work within your skill level and maintaining up-to-date knowledge.</w:t>
            </w:r>
          </w:p>
          <w:p w:rsidRPr="00E57BD3" w:rsidR="00E57BD3" w:rsidP="00E57BD3" w:rsidRDefault="00E57BD3" w14:paraId="6C7EBDDA" w14:textId="77777777">
            <w:pPr>
              <w:numPr>
                <w:ilvl w:val="1"/>
                <w:numId w:val="50"/>
              </w:numPr>
              <w:jc w:val="both"/>
            </w:pPr>
            <w:r w:rsidRPr="00E57BD3">
              <w:rPr>
                <w:b/>
                <w:bCs/>
              </w:rPr>
              <w:t>Intellectual Property:</w:t>
            </w:r>
            <w:r w:rsidRPr="00E57BD3">
              <w:t> Respecting copyright, using licensed software, and ensuring original work.</w:t>
            </w:r>
          </w:p>
          <w:p w:rsidRPr="00E57BD3" w:rsidR="00E57BD3" w:rsidP="00E57BD3" w:rsidRDefault="00E57BD3" w14:paraId="554636CD" w14:textId="77777777">
            <w:pPr>
              <w:numPr>
                <w:ilvl w:val="1"/>
                <w:numId w:val="50"/>
              </w:numPr>
              <w:jc w:val="both"/>
            </w:pPr>
            <w:r w:rsidRPr="00E57BD3">
              <w:rPr>
                <w:b/>
                <w:bCs/>
              </w:rPr>
              <w:t>Transparency:</w:t>
            </w:r>
            <w:r w:rsidRPr="00E57BD3">
              <w:t> Clearly defining project scope, costs, and terms.</w:t>
            </w:r>
          </w:p>
          <w:p w:rsidRPr="00E57BD3" w:rsidR="00E57BD3" w:rsidP="00E57BD3" w:rsidRDefault="00E57BD3" w14:paraId="01B131D0" w14:textId="77777777">
            <w:pPr>
              <w:numPr>
                <w:ilvl w:val="1"/>
                <w:numId w:val="50"/>
              </w:numPr>
              <w:jc w:val="both"/>
            </w:pPr>
            <w:r w:rsidRPr="00E57BD3">
              <w:rPr>
                <w:b/>
                <w:bCs/>
              </w:rPr>
              <w:t>Confidentiality:</w:t>
            </w:r>
            <w:r w:rsidRPr="00E57BD3">
              <w:t> Protecting client business information and data.</w:t>
            </w:r>
          </w:p>
          <w:p w:rsidRPr="00E57BD3" w:rsidR="00E57BD3" w:rsidP="00E57BD3" w:rsidRDefault="00E57BD3" w14:paraId="05D0BC27" w14:textId="77777777">
            <w:pPr>
              <w:numPr>
                <w:ilvl w:val="1"/>
                <w:numId w:val="50"/>
              </w:numPr>
              <w:jc w:val="both"/>
            </w:pPr>
            <w:r w:rsidRPr="00E57BD3">
              <w:rPr>
                <w:b/>
                <w:bCs/>
              </w:rPr>
              <w:t>Fair Competition:</w:t>
            </w:r>
            <w:r w:rsidRPr="00E57BD3">
              <w:t> Engaging in honest, transparent competition for contracts.</w:t>
            </w:r>
          </w:p>
          <w:p w:rsidRPr="00E57BD3" w:rsidR="00E57BD3" w:rsidP="00E57BD3" w:rsidRDefault="00E57BD3" w14:paraId="33CED181" w14:textId="77777777">
            <w:pPr>
              <w:numPr>
                <w:ilvl w:val="0"/>
                <w:numId w:val="50"/>
              </w:numPr>
              <w:jc w:val="both"/>
            </w:pPr>
            <w:r w:rsidRPr="00E57BD3">
              <w:rPr>
                <w:b/>
                <w:bCs/>
              </w:rPr>
              <w:t>Technical Standards &amp; Quality:</w:t>
            </w:r>
          </w:p>
          <w:p w:rsidRPr="00E57BD3" w:rsidR="00E57BD3" w:rsidP="00E57BD3" w:rsidRDefault="00E57BD3" w14:paraId="20480837" w14:textId="77777777">
            <w:pPr>
              <w:numPr>
                <w:ilvl w:val="1"/>
                <w:numId w:val="50"/>
              </w:numPr>
              <w:jc w:val="both"/>
            </w:pPr>
            <w:r w:rsidRPr="00E57BD3">
              <w:rPr>
                <w:b/>
                <w:bCs/>
              </w:rPr>
              <w:t>Compliance:</w:t>
            </w:r>
            <w:r w:rsidRPr="00E57BD3">
              <w:t> Adhering to legal, environmental, and health/safety standards.</w:t>
            </w:r>
          </w:p>
          <w:p w:rsidRPr="00E57BD3" w:rsidR="00E57BD3" w:rsidP="00E57BD3" w:rsidRDefault="00E57BD3" w14:paraId="066FDFB7" w14:textId="77777777">
            <w:pPr>
              <w:numPr>
                <w:ilvl w:val="1"/>
                <w:numId w:val="50"/>
              </w:numPr>
              <w:jc w:val="both"/>
            </w:pPr>
            <w:r w:rsidRPr="00E57BD3">
              <w:rPr>
                <w:b/>
                <w:bCs/>
              </w:rPr>
              <w:t>Web Standards:</w:t>
            </w:r>
            <w:r w:rsidRPr="00E57BD3">
              <w:t> Using proper HTML/CSS, secure protocols (HTTPS), and standard coding practices for interoperability.</w:t>
            </w:r>
          </w:p>
          <w:p w:rsidRPr="00E57BD3" w:rsidR="00E57BD3" w:rsidP="00E57BD3" w:rsidRDefault="00E57BD3" w14:paraId="0CE63461" w14:textId="77777777">
            <w:pPr>
              <w:numPr>
                <w:ilvl w:val="1"/>
                <w:numId w:val="50"/>
              </w:numPr>
              <w:jc w:val="both"/>
            </w:pPr>
            <w:r w:rsidRPr="00E57BD3">
              <w:rPr>
                <w:b/>
                <w:bCs/>
              </w:rPr>
              <w:t>Consistency:</w:t>
            </w:r>
            <w:r w:rsidRPr="00E57BD3">
              <w:t> Maintaining a consistent, user-friendly look and feel across the site.</w:t>
            </w:r>
          </w:p>
          <w:p w:rsidRPr="00E57BD3" w:rsidR="00E57BD3" w:rsidP="00E57BD3" w:rsidRDefault="00E57BD3" w14:paraId="7674349B" w14:textId="77777777">
            <w:pPr>
              <w:numPr>
                <w:ilvl w:val="0"/>
                <w:numId w:val="50"/>
              </w:numPr>
              <w:jc w:val="both"/>
            </w:pPr>
            <w:r w:rsidRPr="00E57BD3">
              <w:rPr>
                <w:b/>
                <w:bCs/>
              </w:rPr>
              <w:t>Client &amp; Public Relations:</w:t>
            </w:r>
          </w:p>
          <w:p w:rsidRPr="00E57BD3" w:rsidR="00E57BD3" w:rsidP="00E57BD3" w:rsidRDefault="00E57BD3" w14:paraId="63130BD1" w14:textId="77777777">
            <w:pPr>
              <w:numPr>
                <w:ilvl w:val="1"/>
                <w:numId w:val="50"/>
              </w:numPr>
              <w:jc w:val="both"/>
            </w:pPr>
            <w:r w:rsidRPr="00E57BD3">
              <w:rPr>
                <w:b/>
                <w:bCs/>
              </w:rPr>
              <w:t>Commitments:</w:t>
            </w:r>
            <w:r w:rsidRPr="00E57BD3">
              <w:t> Honouring all contractual, written, and verbal agreements.</w:t>
            </w:r>
          </w:p>
          <w:p w:rsidRPr="00E57BD3" w:rsidR="00E57BD3" w:rsidP="00E57BD3" w:rsidRDefault="00E57BD3" w14:paraId="6CB92990" w14:textId="77777777">
            <w:pPr>
              <w:numPr>
                <w:ilvl w:val="1"/>
                <w:numId w:val="50"/>
              </w:numPr>
              <w:jc w:val="both"/>
            </w:pPr>
            <w:r w:rsidRPr="00E57BD3">
              <w:rPr>
                <w:b/>
                <w:bCs/>
              </w:rPr>
              <w:t>Truthfulness:</w:t>
            </w:r>
            <w:r w:rsidRPr="00E57BD3">
              <w:t> Ensuring content is truthful and not misleading.</w:t>
            </w:r>
          </w:p>
          <w:p w:rsidRPr="00E57BD3" w:rsidR="00E57BD3" w:rsidP="00E57BD3" w:rsidRDefault="00E57BD3" w14:paraId="167C74F2" w14:textId="77777777">
            <w:pPr>
              <w:numPr>
                <w:ilvl w:val="1"/>
                <w:numId w:val="50"/>
              </w:numPr>
              <w:jc w:val="both"/>
            </w:pPr>
            <w:r w:rsidRPr="00E57BD3">
              <w:rPr>
                <w:b/>
                <w:bCs/>
              </w:rPr>
              <w:t>Conflict of Interest:</w:t>
            </w:r>
            <w:r w:rsidRPr="00E57BD3">
              <w:t> Disclosing any personal conflicts to clients.</w:t>
            </w:r>
          </w:p>
          <w:p w:rsidR="005F20BD" w:rsidP="000535D8" w:rsidRDefault="00E57BD3" w14:paraId="57B6F3BF" w14:textId="6D57DA88">
            <w:pPr>
              <w:numPr>
                <w:ilvl w:val="1"/>
                <w:numId w:val="50"/>
              </w:numPr>
              <w:jc w:val="both"/>
            </w:pPr>
            <w:r w:rsidRPr="00E57BD3">
              <w:rPr>
                <w:b/>
                <w:bCs/>
              </w:rPr>
              <w:t>Mentorship:</w:t>
            </w:r>
            <w:r w:rsidRPr="00E57BD3">
              <w:t> Supporting the profession through community involvement and education. </w:t>
            </w:r>
          </w:p>
        </w:tc>
      </w:tr>
    </w:tbl>
    <w:p w:rsidR="001A6C95" w:rsidP="004101F7" w:rsidRDefault="001A6C95" w14:paraId="6EB194FA" w14:textId="27C4FB05">
      <w:pPr>
        <w:jc w:val="both"/>
      </w:pPr>
    </w:p>
    <w:p w:rsidR="0053221F" w:rsidP="0053221F" w:rsidRDefault="0053221F" w14:paraId="5D3B03EE" w14:textId="79AEBCBF">
      <w:pPr>
        <w:jc w:val="both"/>
      </w:pPr>
      <w:r>
        <w:t>Software Licen</w:t>
      </w:r>
      <w:r w:rsidR="00767ECA">
        <w:t>s</w:t>
      </w:r>
      <w:r>
        <w:t>ing:</w:t>
      </w:r>
    </w:p>
    <w:tbl>
      <w:tblPr>
        <w:tblStyle w:val="TableGrid"/>
        <w:tblW w:w="0" w:type="auto"/>
        <w:tblLook w:val="04A0" w:firstRow="1" w:lastRow="0" w:firstColumn="1" w:lastColumn="0" w:noHBand="0" w:noVBand="1"/>
      </w:tblPr>
      <w:tblGrid>
        <w:gridCol w:w="10456"/>
      </w:tblGrid>
      <w:tr w:rsidR="0053221F" w:rsidTr="005D4168" w14:paraId="75937DBE" w14:textId="77777777">
        <w:tc>
          <w:tcPr>
            <w:tcW w:w="10456" w:type="dxa"/>
            <w:shd w:val="clear" w:color="auto" w:fill="FFC000"/>
          </w:tcPr>
          <w:p w:rsidR="0053221F" w:rsidP="008B2F58" w:rsidRDefault="000535D8" w14:paraId="3C12A57E" w14:textId="25D00A79">
            <w:r w:rsidRPr="000535D8">
              <w:t xml:space="preserve">Software licensing for website design involves securing legal rights for all components—CMS, themes, plugins, fonts, and media—to avoid copyright infringement and ensure functionality. Key considerations include purchasing commercial licenses for assets, understanding </w:t>
            </w:r>
            <w:proofErr w:type="gramStart"/>
            <w:r w:rsidRPr="000535D8">
              <w:t>open-source</w:t>
            </w:r>
            <w:proofErr w:type="gramEnd"/>
            <w:r w:rsidRPr="000535D8">
              <w:t xml:space="preserve"> vs. proprietary software, and confirming that licenses cover the intended usage (e.g., commercial, commercial) to prevent legal action.</w:t>
            </w:r>
          </w:p>
          <w:p w:rsidR="000535D8" w:rsidP="005D4168" w:rsidRDefault="000535D8" w14:paraId="23FF1D01" w14:textId="77777777">
            <w:pPr>
              <w:jc w:val="both"/>
            </w:pPr>
          </w:p>
          <w:p w:rsidRPr="000535D8" w:rsidR="000535D8" w:rsidP="000535D8" w:rsidRDefault="000535D8" w14:paraId="1BA857F4" w14:textId="77777777">
            <w:pPr>
              <w:jc w:val="both"/>
            </w:pPr>
            <w:r w:rsidRPr="000535D8">
              <w:rPr>
                <w:b/>
                <w:bCs/>
              </w:rPr>
              <w:t>Key Licensing Areas in Web Design</w:t>
            </w:r>
          </w:p>
          <w:p w:rsidRPr="000535D8" w:rsidR="000535D8" w:rsidP="008B2F58" w:rsidRDefault="000535D8" w14:paraId="2442E7E3" w14:textId="77777777">
            <w:pPr>
              <w:numPr>
                <w:ilvl w:val="0"/>
                <w:numId w:val="51"/>
              </w:numPr>
            </w:pPr>
            <w:hyperlink w:history="1" r:id="rId23">
              <w:r w:rsidRPr="000535D8">
                <w:rPr>
                  <w:rStyle w:val="Hyperlink"/>
                  <w:b/>
                  <w:bCs/>
                </w:rPr>
                <w:t>CMS, Themes, and Plugins</w:t>
              </w:r>
            </w:hyperlink>
            <w:r w:rsidRPr="000535D8">
              <w:rPr>
                <w:b/>
                <w:bCs/>
              </w:rPr>
              <w:t>:</w:t>
            </w:r>
            <w:r w:rsidRPr="000535D8">
              <w:t> Many WordPress themes and plugins are "premium" and require active, purchased licenses for continued use and security updates.</w:t>
            </w:r>
          </w:p>
          <w:p w:rsidRPr="000535D8" w:rsidR="000535D8" w:rsidP="008B2F58" w:rsidRDefault="000535D8" w14:paraId="35C6A471" w14:textId="77777777">
            <w:pPr>
              <w:numPr>
                <w:ilvl w:val="0"/>
                <w:numId w:val="51"/>
              </w:numPr>
            </w:pPr>
            <w:hyperlink w:history="1" r:id="rId24">
              <w:r w:rsidRPr="000535D8">
                <w:rPr>
                  <w:rStyle w:val="Hyperlink"/>
                  <w:b/>
                  <w:bCs/>
                </w:rPr>
                <w:t>Fonts and Imagery</w:t>
              </w:r>
            </w:hyperlink>
            <w:r w:rsidRPr="000535D8">
              <w:rPr>
                <w:b/>
                <w:bCs/>
              </w:rPr>
              <w:t>:</w:t>
            </w:r>
            <w:r w:rsidRPr="000535D8">
              <w:t> Web fonts often require specific licenses based on web views, while stock photos/videos usually need to be licensed for specific commercial use.</w:t>
            </w:r>
          </w:p>
          <w:p w:rsidRPr="000535D8" w:rsidR="000535D8" w:rsidP="008B2F58" w:rsidRDefault="000535D8" w14:paraId="209F46A3" w14:textId="77777777">
            <w:pPr>
              <w:numPr>
                <w:ilvl w:val="0"/>
                <w:numId w:val="51"/>
              </w:numPr>
            </w:pPr>
            <w:hyperlink w:history="1" r:id="rId25">
              <w:r w:rsidRPr="000535D8">
                <w:rPr>
                  <w:rStyle w:val="Hyperlink"/>
                  <w:b/>
                  <w:bCs/>
                </w:rPr>
                <w:t>Ownership of Deliverables</w:t>
              </w:r>
            </w:hyperlink>
            <w:r w:rsidRPr="000535D8">
              <w:rPr>
                <w:b/>
                <w:bCs/>
              </w:rPr>
              <w:t>:</w:t>
            </w:r>
            <w:r w:rsidRPr="000535D8">
              <w:t> If a developer buys licenses, ensure ownership or transfer of those licenses is clear, as you can only move what you legally own. </w:t>
            </w:r>
          </w:p>
          <w:p w:rsidR="000535D8" w:rsidP="005D4168" w:rsidRDefault="000535D8" w14:paraId="183467B7" w14:textId="77777777">
            <w:pPr>
              <w:jc w:val="both"/>
            </w:pPr>
          </w:p>
          <w:p w:rsidR="000535D8" w:rsidP="005D4168" w:rsidRDefault="000535D8" w14:paraId="11136F98" w14:textId="77777777">
            <w:pPr>
              <w:jc w:val="both"/>
            </w:pPr>
          </w:p>
          <w:p w:rsidRPr="000535D8" w:rsidR="000535D8" w:rsidP="000535D8" w:rsidRDefault="000535D8" w14:paraId="3AE2F335" w14:textId="77777777">
            <w:pPr>
              <w:jc w:val="both"/>
            </w:pPr>
            <w:r w:rsidRPr="000535D8">
              <w:rPr>
                <w:b/>
                <w:bCs/>
              </w:rPr>
              <w:t>Common License Models</w:t>
            </w:r>
          </w:p>
          <w:p w:rsidRPr="000535D8" w:rsidR="000535D8" w:rsidP="008B2F58" w:rsidRDefault="000535D8" w14:paraId="2F990A3A" w14:textId="77777777">
            <w:pPr>
              <w:numPr>
                <w:ilvl w:val="0"/>
                <w:numId w:val="52"/>
              </w:numPr>
            </w:pPr>
            <w:hyperlink w:history="1" r:id="rId26">
              <w:r w:rsidRPr="000535D8">
                <w:rPr>
                  <w:rStyle w:val="Hyperlink"/>
                  <w:b/>
                  <w:bCs/>
                </w:rPr>
                <w:t>Open Source (e.g., MIT, GPL)</w:t>
              </w:r>
            </w:hyperlink>
            <w:r w:rsidRPr="000535D8">
              <w:rPr>
                <w:b/>
                <w:bCs/>
              </w:rPr>
              <w:t>:</w:t>
            </w:r>
            <w:r w:rsidRPr="000535D8">
              <w:t xml:space="preserve"> Often free to use and </w:t>
            </w:r>
            <w:proofErr w:type="gramStart"/>
            <w:r w:rsidRPr="000535D8">
              <w:t>modify, but</w:t>
            </w:r>
            <w:proofErr w:type="gramEnd"/>
            <w:r w:rsidRPr="000535D8">
              <w:t xml:space="preserve"> may require attribution or keeping the code open.</w:t>
            </w:r>
          </w:p>
          <w:p w:rsidRPr="000535D8" w:rsidR="000535D8" w:rsidP="008B2F58" w:rsidRDefault="000535D8" w14:paraId="1D2A21F9" w14:textId="77777777">
            <w:pPr>
              <w:numPr>
                <w:ilvl w:val="0"/>
                <w:numId w:val="52"/>
              </w:numPr>
            </w:pPr>
            <w:hyperlink w:history="1" r:id="rId27">
              <w:r w:rsidRPr="000535D8">
                <w:rPr>
                  <w:rStyle w:val="Hyperlink"/>
                  <w:b/>
                  <w:bCs/>
                </w:rPr>
                <w:t>Proprietary/Commercial</w:t>
              </w:r>
            </w:hyperlink>
            <w:r w:rsidRPr="000535D8">
              <w:rPr>
                <w:b/>
                <w:bCs/>
              </w:rPr>
              <w:t>:</w:t>
            </w:r>
            <w:r w:rsidRPr="000535D8">
              <w:t> Paid licenses that grant specific permissions, often subject to EULAs (End User License Agreements).</w:t>
            </w:r>
          </w:p>
          <w:p w:rsidRPr="000535D8" w:rsidR="000535D8" w:rsidP="008B2F58" w:rsidRDefault="000535D8" w14:paraId="74660B32" w14:textId="77777777">
            <w:pPr>
              <w:numPr>
                <w:ilvl w:val="0"/>
                <w:numId w:val="52"/>
              </w:numPr>
            </w:pPr>
            <w:hyperlink w:history="1" r:id="rId28">
              <w:r w:rsidRPr="000535D8">
                <w:rPr>
                  <w:rStyle w:val="Hyperlink"/>
                  <w:b/>
                  <w:bCs/>
                </w:rPr>
                <w:t>Subscription-Based (SaaS)</w:t>
              </w:r>
            </w:hyperlink>
            <w:r w:rsidRPr="000535D8">
              <w:rPr>
                <w:b/>
                <w:bCs/>
              </w:rPr>
              <w:t>:</w:t>
            </w:r>
            <w:r w:rsidRPr="000535D8">
              <w:t> Monthly or annual fees to maintain access to tools, common for builders and plugins.</w:t>
            </w:r>
          </w:p>
          <w:p w:rsidRPr="000535D8" w:rsidR="000535D8" w:rsidP="008B2F58" w:rsidRDefault="000535D8" w14:paraId="09C870C8" w14:textId="77777777">
            <w:pPr>
              <w:numPr>
                <w:ilvl w:val="0"/>
                <w:numId w:val="52"/>
              </w:numPr>
            </w:pPr>
            <w:hyperlink w:history="1" r:id="rId29">
              <w:r w:rsidRPr="000535D8">
                <w:rPr>
                  <w:rStyle w:val="Hyperlink"/>
                  <w:b/>
                  <w:bCs/>
                </w:rPr>
                <w:t>Perpetual</w:t>
              </w:r>
            </w:hyperlink>
            <w:r w:rsidRPr="000535D8">
              <w:rPr>
                <w:b/>
                <w:bCs/>
              </w:rPr>
              <w:t>:</w:t>
            </w:r>
            <w:r w:rsidRPr="000535D8">
              <w:t> A one-time fee to own a specific version of software, though support may require yearly maintenance fees.</w:t>
            </w:r>
          </w:p>
          <w:p w:rsidR="000535D8" w:rsidP="005D4168" w:rsidRDefault="000535D8" w14:paraId="4DB23375" w14:textId="77777777">
            <w:pPr>
              <w:jc w:val="both"/>
            </w:pPr>
          </w:p>
          <w:p w:rsidRPr="000535D8" w:rsidR="000535D8" w:rsidP="000535D8" w:rsidRDefault="000535D8" w14:paraId="499BCDF2" w14:textId="77777777">
            <w:pPr>
              <w:jc w:val="both"/>
            </w:pPr>
            <w:r w:rsidRPr="000535D8">
              <w:rPr>
                <w:b/>
                <w:bCs/>
              </w:rPr>
              <w:t>Best Practices</w:t>
            </w:r>
          </w:p>
          <w:p w:rsidRPr="000535D8" w:rsidR="000535D8" w:rsidP="008B2F58" w:rsidRDefault="000535D8" w14:paraId="79388BE3" w14:textId="77777777">
            <w:pPr>
              <w:numPr>
                <w:ilvl w:val="0"/>
                <w:numId w:val="53"/>
              </w:numPr>
            </w:pPr>
            <w:r w:rsidRPr="000535D8">
              <w:rPr>
                <w:b/>
                <w:bCs/>
              </w:rPr>
              <w:t>Inventory Assets:</w:t>
            </w:r>
            <w:r w:rsidRPr="000535D8">
              <w:t> Document every tool, plugin, and media asset used to ensure active licenses.</w:t>
            </w:r>
          </w:p>
          <w:p w:rsidRPr="000535D8" w:rsidR="000535D8" w:rsidP="008B2F58" w:rsidRDefault="000535D8" w14:paraId="095B6E8B" w14:textId="77777777">
            <w:pPr>
              <w:numPr>
                <w:ilvl w:val="0"/>
                <w:numId w:val="53"/>
              </w:numPr>
            </w:pPr>
            <w:r w:rsidRPr="000535D8">
              <w:rPr>
                <w:b/>
                <w:bCs/>
              </w:rPr>
              <w:t>Check EULAs:</w:t>
            </w:r>
            <w:r w:rsidRPr="000535D8">
              <w:t> Review the TermsFeed </w:t>
            </w:r>
            <w:hyperlink w:tgtFrame="_blank" w:history="1" r:id="rId30">
              <w:r w:rsidRPr="000535D8">
                <w:rPr>
                  <w:rStyle w:val="Hyperlink"/>
                </w:rPr>
                <w:t>TermsFeed</w:t>
              </w:r>
            </w:hyperlink>
            <w:r w:rsidRPr="000535D8">
              <w:t> provided End-User License Agreement (EULA) to understand restrictions.</w:t>
            </w:r>
          </w:p>
          <w:p w:rsidRPr="000535D8" w:rsidR="000535D8" w:rsidP="008B2F58" w:rsidRDefault="000535D8" w14:paraId="13AC6D57" w14:textId="77777777">
            <w:pPr>
              <w:numPr>
                <w:ilvl w:val="0"/>
                <w:numId w:val="53"/>
              </w:numPr>
            </w:pPr>
            <w:r w:rsidRPr="000535D8">
              <w:rPr>
                <w:b/>
                <w:bCs/>
              </w:rPr>
              <w:t>Avoid Illegal Software:</w:t>
            </w:r>
            <w:r w:rsidRPr="000535D8">
              <w:t> Using unlicensed, "nulled" plugins or themes is illegal and presents security risks.</w:t>
            </w:r>
          </w:p>
          <w:p w:rsidR="0053221F" w:rsidP="008B2F58" w:rsidRDefault="000535D8" w14:paraId="68E007AE" w14:textId="266D02C5">
            <w:pPr>
              <w:numPr>
                <w:ilvl w:val="0"/>
                <w:numId w:val="53"/>
              </w:numPr>
            </w:pPr>
            <w:r w:rsidRPr="000535D8">
              <w:rPr>
                <w:b/>
                <w:bCs/>
              </w:rPr>
              <w:t>Confirm Usage Rights:</w:t>
            </w:r>
            <w:r w:rsidRPr="000535D8">
              <w:t> Verify if a license allows for commercial use, especially if the site is for a business or includes ecommerce.</w:t>
            </w:r>
          </w:p>
        </w:tc>
      </w:tr>
    </w:tbl>
    <w:p w:rsidR="0053221F" w:rsidP="004101F7" w:rsidRDefault="0053221F" w14:paraId="4ADEB7B9" w14:textId="3F8BECB7">
      <w:pPr>
        <w:jc w:val="both"/>
      </w:pPr>
    </w:p>
    <w:p w:rsidR="00767ECA" w:rsidP="00767ECA" w:rsidRDefault="00767ECA" w14:paraId="366DF589" w14:textId="6FC5EF7F">
      <w:pPr>
        <w:jc w:val="both"/>
      </w:pPr>
      <w:r>
        <w:t>Inclusion &amp; Diversity:</w:t>
      </w:r>
    </w:p>
    <w:tbl>
      <w:tblPr>
        <w:tblStyle w:val="TableGrid"/>
        <w:tblW w:w="0" w:type="auto"/>
        <w:tblLook w:val="04A0" w:firstRow="1" w:lastRow="0" w:firstColumn="1" w:lastColumn="0" w:noHBand="0" w:noVBand="1"/>
      </w:tblPr>
      <w:tblGrid>
        <w:gridCol w:w="10456"/>
      </w:tblGrid>
      <w:tr w:rsidR="00767ECA" w:rsidTr="005D4168" w14:paraId="21F46AB0" w14:textId="77777777">
        <w:tc>
          <w:tcPr>
            <w:tcW w:w="10456" w:type="dxa"/>
            <w:shd w:val="clear" w:color="auto" w:fill="FFC000"/>
          </w:tcPr>
          <w:p w:rsidR="00767ECA" w:rsidP="005D4168" w:rsidRDefault="00E22863" w14:paraId="33715486" w14:textId="33C2C881">
            <w:pPr>
              <w:jc w:val="both"/>
            </w:pPr>
            <w:r w:rsidRPr="00E22863">
              <w:t>Inclusion and diversity in web design create accessible, welcoming, and equitable digital experiences for all users, regardless of ability, background, or identity. Key strategies include implementing WCAG-compliant accessibility (e.g., keyboard navigation, high contrast), using representative imagery, adopting inclusive language, and designing for varied cultural and cognitive needs.</w:t>
            </w:r>
          </w:p>
          <w:p w:rsidR="00E22863" w:rsidP="005D4168" w:rsidRDefault="00E22863" w14:paraId="2D6011A8" w14:textId="77777777">
            <w:pPr>
              <w:jc w:val="both"/>
            </w:pPr>
          </w:p>
          <w:p w:rsidRPr="00E22863" w:rsidR="00E22863" w:rsidP="00E22863" w:rsidRDefault="00E22863" w14:paraId="0E2000E4" w14:textId="5547AF65">
            <w:pPr>
              <w:jc w:val="both"/>
            </w:pPr>
            <w:r>
              <w:rPr>
                <w:b/>
                <w:bCs/>
              </w:rPr>
              <w:t>K</w:t>
            </w:r>
            <w:r w:rsidRPr="00E22863">
              <w:rPr>
                <w:b/>
                <w:bCs/>
              </w:rPr>
              <w:t>ey Aspects of Inclusive and Diverse Web Design</w:t>
            </w:r>
          </w:p>
          <w:p w:rsidRPr="00E22863" w:rsidR="00E22863" w:rsidP="00E22863" w:rsidRDefault="00E22863" w14:paraId="7CCEEEA3" w14:textId="77777777">
            <w:pPr>
              <w:numPr>
                <w:ilvl w:val="0"/>
                <w:numId w:val="54"/>
              </w:numPr>
              <w:jc w:val="both"/>
            </w:pPr>
            <w:r w:rsidRPr="00E22863">
              <w:rPr>
                <w:b/>
                <w:bCs/>
              </w:rPr>
              <w:t>Accessibility (WCAG Standards):</w:t>
            </w:r>
            <w:r w:rsidRPr="00E22863">
              <w:t> Ensure the website is navigable via keyboard, has sufficient color contrast, and is compatible with screen readers for users with impairments.</w:t>
            </w:r>
          </w:p>
          <w:p w:rsidRPr="00E22863" w:rsidR="00E22863" w:rsidP="00E22863" w:rsidRDefault="00E22863" w14:paraId="29A5CBD1" w14:textId="77777777">
            <w:pPr>
              <w:numPr>
                <w:ilvl w:val="0"/>
                <w:numId w:val="54"/>
              </w:numPr>
              <w:jc w:val="both"/>
            </w:pPr>
            <w:r w:rsidRPr="00E22863">
              <w:rPr>
                <w:b/>
                <w:bCs/>
              </w:rPr>
              <w:t>Diverse Representation:</w:t>
            </w:r>
            <w:r w:rsidRPr="00E22863">
              <w:t> Use imagery and content that reflect a wide range of races, genders, ages, abilities, and backgrounds.</w:t>
            </w:r>
          </w:p>
          <w:p w:rsidRPr="00E22863" w:rsidR="00E22863" w:rsidP="00E22863" w:rsidRDefault="00E22863" w14:paraId="5888DA48" w14:textId="77777777">
            <w:pPr>
              <w:numPr>
                <w:ilvl w:val="0"/>
                <w:numId w:val="54"/>
              </w:numPr>
              <w:jc w:val="both"/>
            </w:pPr>
            <w:r w:rsidRPr="00E22863">
              <w:rPr>
                <w:b/>
                <w:bCs/>
              </w:rPr>
              <w:t>Inclusive Language:</w:t>
            </w:r>
            <w:r w:rsidRPr="00E22863">
              <w:t> Use gender-neutral language, avoid idioms, and consider offering multi-lingual options.</w:t>
            </w:r>
          </w:p>
          <w:p w:rsidRPr="00E22863" w:rsidR="00E22863" w:rsidP="00E22863" w:rsidRDefault="00E22863" w14:paraId="152ACF54" w14:textId="77777777">
            <w:pPr>
              <w:numPr>
                <w:ilvl w:val="0"/>
                <w:numId w:val="54"/>
              </w:numPr>
              <w:jc w:val="both"/>
            </w:pPr>
            <w:r w:rsidRPr="00E22863">
              <w:rPr>
                <w:b/>
                <w:bCs/>
              </w:rPr>
              <w:t>User Experience (UX):</w:t>
            </w:r>
            <w:r w:rsidRPr="00E22863">
              <w:t> Offer customization options for font sizes and colors to accommodate different needs.</w:t>
            </w:r>
          </w:p>
          <w:p w:rsidRPr="00E22863" w:rsidR="00E22863" w:rsidP="00E22863" w:rsidRDefault="00E22863" w14:paraId="266094D2" w14:textId="77777777">
            <w:pPr>
              <w:numPr>
                <w:ilvl w:val="0"/>
                <w:numId w:val="54"/>
              </w:numPr>
              <w:jc w:val="both"/>
            </w:pPr>
            <w:r w:rsidRPr="00E22863">
              <w:rPr>
                <w:b/>
                <w:bCs/>
              </w:rPr>
              <w:t>Content Structure:</w:t>
            </w:r>
            <w:r w:rsidRPr="00E22863">
              <w:t> Use clear, consistent, and logical navigation to help all users, including those with cognitive disabilities, find information easily. </w:t>
            </w:r>
          </w:p>
          <w:p w:rsidR="00E22863" w:rsidP="005D4168" w:rsidRDefault="00E22863" w14:paraId="55EB778F" w14:textId="77777777">
            <w:pPr>
              <w:jc w:val="both"/>
            </w:pPr>
          </w:p>
          <w:p w:rsidRPr="00E22863" w:rsidR="00E22863" w:rsidP="00E22863" w:rsidRDefault="00E22863" w14:paraId="526B68A5" w14:textId="77777777">
            <w:pPr>
              <w:jc w:val="both"/>
            </w:pPr>
            <w:r w:rsidRPr="00E22863">
              <w:rPr>
                <w:b/>
                <w:bCs/>
              </w:rPr>
              <w:t>Benefits of Inclusive Design</w:t>
            </w:r>
          </w:p>
          <w:p w:rsidRPr="00E22863" w:rsidR="00E22863" w:rsidP="00E22863" w:rsidRDefault="00E22863" w14:paraId="7D9A563B" w14:textId="77777777">
            <w:pPr>
              <w:numPr>
                <w:ilvl w:val="0"/>
                <w:numId w:val="55"/>
              </w:numPr>
              <w:jc w:val="both"/>
            </w:pPr>
            <w:r w:rsidRPr="00E22863">
              <w:rPr>
                <w:b/>
                <w:bCs/>
              </w:rPr>
              <w:t>Broader Reach:</w:t>
            </w:r>
            <w:r w:rsidRPr="00E22863">
              <w:t> Opens the website to users with disabilities, older adults, and those with temporary limitations.</w:t>
            </w:r>
          </w:p>
          <w:p w:rsidRPr="00E22863" w:rsidR="00E22863" w:rsidP="00E22863" w:rsidRDefault="00E22863" w14:paraId="24EB22E6" w14:textId="77777777">
            <w:pPr>
              <w:numPr>
                <w:ilvl w:val="0"/>
                <w:numId w:val="55"/>
              </w:numPr>
              <w:jc w:val="both"/>
            </w:pPr>
            <w:r w:rsidRPr="00E22863">
              <w:rPr>
                <w:b/>
                <w:bCs/>
              </w:rPr>
              <w:lastRenderedPageBreak/>
              <w:t>Improved SEO:</w:t>
            </w:r>
            <w:r w:rsidRPr="00E22863">
              <w:t> Well-structured, accessible sites are better for search engine rankings.</w:t>
            </w:r>
          </w:p>
          <w:p w:rsidRPr="00E22863" w:rsidR="00E22863" w:rsidP="00E22863" w:rsidRDefault="00E22863" w14:paraId="6BA6A8FE" w14:textId="77777777">
            <w:pPr>
              <w:numPr>
                <w:ilvl w:val="0"/>
                <w:numId w:val="55"/>
              </w:numPr>
              <w:jc w:val="both"/>
            </w:pPr>
            <w:r w:rsidRPr="00E22863">
              <w:rPr>
                <w:b/>
                <w:bCs/>
              </w:rPr>
              <w:t>Positive Brand Perception:</w:t>
            </w:r>
            <w:r w:rsidRPr="00E22863">
              <w:t> Demonstrates social responsibility and enhances reputation.</w:t>
            </w:r>
          </w:p>
          <w:p w:rsidR="00767ECA" w:rsidP="005D4168" w:rsidRDefault="00767ECA" w14:paraId="1DC464A9" w14:textId="77777777">
            <w:pPr>
              <w:jc w:val="both"/>
            </w:pPr>
          </w:p>
          <w:p w:rsidRPr="00E22863" w:rsidR="00E22863" w:rsidP="00E22863" w:rsidRDefault="00E22863" w14:paraId="29FCB28B" w14:textId="5F4AA50C">
            <w:pPr>
              <w:jc w:val="both"/>
            </w:pPr>
            <w:r>
              <w:rPr>
                <w:b/>
                <w:bCs/>
              </w:rPr>
              <w:t>S</w:t>
            </w:r>
            <w:r w:rsidRPr="00E22863">
              <w:rPr>
                <w:b/>
                <w:bCs/>
              </w:rPr>
              <w:t>teps to Take</w:t>
            </w:r>
          </w:p>
          <w:p w:rsidRPr="00E22863" w:rsidR="00E22863" w:rsidP="00E22863" w:rsidRDefault="00E22863" w14:paraId="5E5A4501" w14:textId="77777777">
            <w:pPr>
              <w:numPr>
                <w:ilvl w:val="0"/>
                <w:numId w:val="56"/>
              </w:numPr>
              <w:jc w:val="both"/>
            </w:pPr>
            <w:r w:rsidRPr="00E22863">
              <w:rPr>
                <w:b/>
                <w:bCs/>
              </w:rPr>
              <w:t>Conduct User Research:</w:t>
            </w:r>
            <w:r w:rsidRPr="00E22863">
              <w:t> Test with a diverse group of users to uncover barriers.</w:t>
            </w:r>
          </w:p>
          <w:p w:rsidRPr="00E22863" w:rsidR="00E22863" w:rsidP="00E22863" w:rsidRDefault="00E22863" w14:paraId="48160E48" w14:textId="77777777">
            <w:pPr>
              <w:numPr>
                <w:ilvl w:val="0"/>
                <w:numId w:val="56"/>
              </w:numPr>
              <w:jc w:val="both"/>
            </w:pPr>
            <w:r w:rsidRPr="00E22863">
              <w:rPr>
                <w:b/>
                <w:bCs/>
              </w:rPr>
              <w:t>Build Diverse Teams:</w:t>
            </w:r>
            <w:r w:rsidRPr="00E22863">
              <w:t> Involve people with different backgrounds and abilities to reduce bias in design decisions.</w:t>
            </w:r>
          </w:p>
          <w:p w:rsidR="00767ECA" w:rsidP="002E7983" w:rsidRDefault="00E22863" w14:paraId="16F72288" w14:textId="33306F25">
            <w:pPr>
              <w:numPr>
                <w:ilvl w:val="0"/>
                <w:numId w:val="56"/>
              </w:numPr>
              <w:jc w:val="both"/>
            </w:pPr>
            <w:r w:rsidRPr="00E22863">
              <w:rPr>
                <w:b/>
                <w:bCs/>
              </w:rPr>
              <w:t>Regular Auditing:</w:t>
            </w:r>
            <w:r w:rsidRPr="00E22863">
              <w:t> Continuously test and update the site for accessibility and relevance.</w:t>
            </w:r>
          </w:p>
        </w:tc>
      </w:tr>
    </w:tbl>
    <w:p w:rsidR="00767ECA" w:rsidP="004101F7" w:rsidRDefault="00767ECA" w14:paraId="7604EFBC" w14:textId="77777777">
      <w:pPr>
        <w:jc w:val="both"/>
      </w:pPr>
    </w:p>
    <w:sectPr w:rsidR="00767ECA" w:rsidSect="004101F7">
      <w:pgSz w:w="11906" w:h="16838"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813"/>
    <w:multiLevelType w:val="multilevel"/>
    <w:tmpl w:val="ECC4C4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ED4953"/>
    <w:multiLevelType w:val="multilevel"/>
    <w:tmpl w:val="5A6659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590C37"/>
    <w:multiLevelType w:val="multilevel"/>
    <w:tmpl w:val="A788A14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AF3C39"/>
    <w:multiLevelType w:val="multilevel"/>
    <w:tmpl w:val="3FAAD8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6B74286"/>
    <w:multiLevelType w:val="multilevel"/>
    <w:tmpl w:val="8DA22A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7D530E7"/>
    <w:multiLevelType w:val="multilevel"/>
    <w:tmpl w:val="996689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8D62F18"/>
    <w:multiLevelType w:val="multilevel"/>
    <w:tmpl w:val="C0286F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08F63CA"/>
    <w:multiLevelType w:val="multilevel"/>
    <w:tmpl w:val="216EBF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4FB13E1"/>
    <w:multiLevelType w:val="multilevel"/>
    <w:tmpl w:val="81DEBE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6FC65AE"/>
    <w:multiLevelType w:val="multilevel"/>
    <w:tmpl w:val="01C095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91B595D"/>
    <w:multiLevelType w:val="hybridMultilevel"/>
    <w:tmpl w:val="34D424E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1BA418EC"/>
    <w:multiLevelType w:val="multilevel"/>
    <w:tmpl w:val="70FE38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DF7563F"/>
    <w:multiLevelType w:val="multilevel"/>
    <w:tmpl w:val="00F032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E32159E"/>
    <w:multiLevelType w:val="multilevel"/>
    <w:tmpl w:val="2A567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1A60687"/>
    <w:multiLevelType w:val="multilevel"/>
    <w:tmpl w:val="21702C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37E4CFB"/>
    <w:multiLevelType w:val="multilevel"/>
    <w:tmpl w:val="EA5092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53F1CC5"/>
    <w:multiLevelType w:val="multilevel"/>
    <w:tmpl w:val="F67A33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5EF0AD5"/>
    <w:multiLevelType w:val="multilevel"/>
    <w:tmpl w:val="71D097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5F30C6B"/>
    <w:multiLevelType w:val="multilevel"/>
    <w:tmpl w:val="1CFC35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72D2D5A"/>
    <w:multiLevelType w:val="multilevel"/>
    <w:tmpl w:val="3BAA61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97076DC"/>
    <w:multiLevelType w:val="multilevel"/>
    <w:tmpl w:val="2D162F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A570217"/>
    <w:multiLevelType w:val="multilevel"/>
    <w:tmpl w:val="D132FD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F6D3052"/>
    <w:multiLevelType w:val="multilevel"/>
    <w:tmpl w:val="E0105E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1E26CFF"/>
    <w:multiLevelType w:val="hybridMultilevel"/>
    <w:tmpl w:val="7644AFE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39FA5A9E"/>
    <w:multiLevelType w:val="multilevel"/>
    <w:tmpl w:val="2F6A5C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C303606"/>
    <w:multiLevelType w:val="multilevel"/>
    <w:tmpl w:val="A4FAA5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C4322C3"/>
    <w:multiLevelType w:val="multilevel"/>
    <w:tmpl w:val="A39C25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C820AC1"/>
    <w:multiLevelType w:val="multilevel"/>
    <w:tmpl w:val="8534AE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D291296"/>
    <w:multiLevelType w:val="multilevel"/>
    <w:tmpl w:val="7E7A70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E0176EC"/>
    <w:multiLevelType w:val="multilevel"/>
    <w:tmpl w:val="3102A4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1230EC8"/>
    <w:multiLevelType w:val="multilevel"/>
    <w:tmpl w:val="680ABF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2475DE6"/>
    <w:multiLevelType w:val="multilevel"/>
    <w:tmpl w:val="246E0B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47448CF"/>
    <w:multiLevelType w:val="hybridMultilevel"/>
    <w:tmpl w:val="F63E3B2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465D2957"/>
    <w:multiLevelType w:val="multilevel"/>
    <w:tmpl w:val="7054A9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6AE3D90"/>
    <w:multiLevelType w:val="multilevel"/>
    <w:tmpl w:val="01440B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7E0331A"/>
    <w:multiLevelType w:val="multilevel"/>
    <w:tmpl w:val="41B8AE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9A334DC"/>
    <w:multiLevelType w:val="multilevel"/>
    <w:tmpl w:val="45CE51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A097B04"/>
    <w:multiLevelType w:val="multilevel"/>
    <w:tmpl w:val="122475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CAD56B1"/>
    <w:multiLevelType w:val="multilevel"/>
    <w:tmpl w:val="1A325B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D660804"/>
    <w:multiLevelType w:val="hybridMultilevel"/>
    <w:tmpl w:val="55D06B6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4EDE6D15"/>
    <w:multiLevelType w:val="multilevel"/>
    <w:tmpl w:val="12E2E5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139336C"/>
    <w:multiLevelType w:val="multilevel"/>
    <w:tmpl w:val="EF4E3E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1B95ADD"/>
    <w:multiLevelType w:val="multilevel"/>
    <w:tmpl w:val="1218A5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24F7979"/>
    <w:multiLevelType w:val="multilevel"/>
    <w:tmpl w:val="E8DA8C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57A7AAD"/>
    <w:multiLevelType w:val="multilevel"/>
    <w:tmpl w:val="12BC04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A43787B"/>
    <w:multiLevelType w:val="multilevel"/>
    <w:tmpl w:val="CC0C6F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5E17684B"/>
    <w:multiLevelType w:val="multilevel"/>
    <w:tmpl w:val="AE1E5F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660225AC"/>
    <w:multiLevelType w:val="multilevel"/>
    <w:tmpl w:val="D77EA9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66F2286B"/>
    <w:multiLevelType w:val="multilevel"/>
    <w:tmpl w:val="ACDE3D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670D2E83"/>
    <w:multiLevelType w:val="multilevel"/>
    <w:tmpl w:val="07EC40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6C6E0472"/>
    <w:multiLevelType w:val="multilevel"/>
    <w:tmpl w:val="79368A2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6E1C70EB"/>
    <w:multiLevelType w:val="multilevel"/>
    <w:tmpl w:val="8286CE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FF254E7"/>
    <w:multiLevelType w:val="multilevel"/>
    <w:tmpl w:val="D42401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73705D67"/>
    <w:multiLevelType w:val="multilevel"/>
    <w:tmpl w:val="29AE6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75091FE0"/>
    <w:multiLevelType w:val="multilevel"/>
    <w:tmpl w:val="0B80A6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79A05404"/>
    <w:multiLevelType w:val="multilevel"/>
    <w:tmpl w:val="BB96F1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86118349">
    <w:abstractNumId w:val="23"/>
  </w:num>
  <w:num w:numId="2" w16cid:durableId="1791514347">
    <w:abstractNumId w:val="39"/>
  </w:num>
  <w:num w:numId="3" w16cid:durableId="212472118">
    <w:abstractNumId w:val="32"/>
  </w:num>
  <w:num w:numId="4" w16cid:durableId="1180311023">
    <w:abstractNumId w:val="10"/>
  </w:num>
  <w:num w:numId="5" w16cid:durableId="1353385774">
    <w:abstractNumId w:val="18"/>
  </w:num>
  <w:num w:numId="6" w16cid:durableId="1917473657">
    <w:abstractNumId w:val="47"/>
  </w:num>
  <w:num w:numId="7" w16cid:durableId="620456638">
    <w:abstractNumId w:val="25"/>
  </w:num>
  <w:num w:numId="8" w16cid:durableId="2043283791">
    <w:abstractNumId w:val="41"/>
  </w:num>
  <w:num w:numId="9" w16cid:durableId="1083650514">
    <w:abstractNumId w:val="34"/>
  </w:num>
  <w:num w:numId="10" w16cid:durableId="660735414">
    <w:abstractNumId w:val="16"/>
  </w:num>
  <w:num w:numId="11" w16cid:durableId="171724611">
    <w:abstractNumId w:val="9"/>
  </w:num>
  <w:num w:numId="12" w16cid:durableId="72438182">
    <w:abstractNumId w:val="11"/>
  </w:num>
  <w:num w:numId="13" w16cid:durableId="56319212">
    <w:abstractNumId w:val="33"/>
  </w:num>
  <w:num w:numId="14" w16cid:durableId="1854538048">
    <w:abstractNumId w:val="14"/>
  </w:num>
  <w:num w:numId="15" w16cid:durableId="1760590572">
    <w:abstractNumId w:val="53"/>
  </w:num>
  <w:num w:numId="16" w16cid:durableId="1565329946">
    <w:abstractNumId w:val="40"/>
  </w:num>
  <w:num w:numId="17" w16cid:durableId="887452372">
    <w:abstractNumId w:val="13"/>
  </w:num>
  <w:num w:numId="18" w16cid:durableId="513617429">
    <w:abstractNumId w:val="12"/>
  </w:num>
  <w:num w:numId="19" w16cid:durableId="131405417">
    <w:abstractNumId w:val="3"/>
  </w:num>
  <w:num w:numId="20" w16cid:durableId="1976329171">
    <w:abstractNumId w:val="38"/>
  </w:num>
  <w:num w:numId="21" w16cid:durableId="576211340">
    <w:abstractNumId w:val="2"/>
  </w:num>
  <w:num w:numId="22" w16cid:durableId="90778142">
    <w:abstractNumId w:val="37"/>
  </w:num>
  <w:num w:numId="23" w16cid:durableId="1340111991">
    <w:abstractNumId w:val="22"/>
  </w:num>
  <w:num w:numId="24" w16cid:durableId="307370451">
    <w:abstractNumId w:val="48"/>
  </w:num>
  <w:num w:numId="25" w16cid:durableId="644093535">
    <w:abstractNumId w:val="44"/>
  </w:num>
  <w:num w:numId="26" w16cid:durableId="572282092">
    <w:abstractNumId w:val="31"/>
  </w:num>
  <w:num w:numId="27" w16cid:durableId="766313436">
    <w:abstractNumId w:val="54"/>
  </w:num>
  <w:num w:numId="28" w16cid:durableId="1815413953">
    <w:abstractNumId w:val="50"/>
  </w:num>
  <w:num w:numId="29" w16cid:durableId="304749581">
    <w:abstractNumId w:val="42"/>
  </w:num>
  <w:num w:numId="30" w16cid:durableId="456532268">
    <w:abstractNumId w:val="7"/>
  </w:num>
  <w:num w:numId="31" w16cid:durableId="1518812794">
    <w:abstractNumId w:val="55"/>
  </w:num>
  <w:num w:numId="32" w16cid:durableId="709064972">
    <w:abstractNumId w:val="6"/>
  </w:num>
  <w:num w:numId="33" w16cid:durableId="507713433">
    <w:abstractNumId w:val="29"/>
  </w:num>
  <w:num w:numId="34" w16cid:durableId="1802766400">
    <w:abstractNumId w:val="19"/>
  </w:num>
  <w:num w:numId="35" w16cid:durableId="1067073082">
    <w:abstractNumId w:val="20"/>
  </w:num>
  <w:num w:numId="36" w16cid:durableId="439228776">
    <w:abstractNumId w:val="1"/>
  </w:num>
  <w:num w:numId="37" w16cid:durableId="122819916">
    <w:abstractNumId w:val="0"/>
  </w:num>
  <w:num w:numId="38" w16cid:durableId="1039820033">
    <w:abstractNumId w:val="35"/>
  </w:num>
  <w:num w:numId="39" w16cid:durableId="461729859">
    <w:abstractNumId w:val="30"/>
  </w:num>
  <w:num w:numId="40" w16cid:durableId="532965586">
    <w:abstractNumId w:val="49"/>
  </w:num>
  <w:num w:numId="41" w16cid:durableId="1502431693">
    <w:abstractNumId w:val="15"/>
  </w:num>
  <w:num w:numId="42" w16cid:durableId="1458328923">
    <w:abstractNumId w:val="28"/>
  </w:num>
  <w:num w:numId="43" w16cid:durableId="1118916344">
    <w:abstractNumId w:val="4"/>
  </w:num>
  <w:num w:numId="44" w16cid:durableId="1931809028">
    <w:abstractNumId w:val="27"/>
  </w:num>
  <w:num w:numId="45" w16cid:durableId="1330674319">
    <w:abstractNumId w:val="45"/>
  </w:num>
  <w:num w:numId="46" w16cid:durableId="1123421219">
    <w:abstractNumId w:val="52"/>
  </w:num>
  <w:num w:numId="47" w16cid:durableId="166796319">
    <w:abstractNumId w:val="26"/>
  </w:num>
  <w:num w:numId="48" w16cid:durableId="1036584137">
    <w:abstractNumId w:val="8"/>
  </w:num>
  <w:num w:numId="49" w16cid:durableId="1618558170">
    <w:abstractNumId w:val="36"/>
  </w:num>
  <w:num w:numId="50" w16cid:durableId="277491392">
    <w:abstractNumId w:val="5"/>
  </w:num>
  <w:num w:numId="51" w16cid:durableId="628171997">
    <w:abstractNumId w:val="46"/>
  </w:num>
  <w:num w:numId="52" w16cid:durableId="333143425">
    <w:abstractNumId w:val="17"/>
  </w:num>
  <w:num w:numId="53" w16cid:durableId="789586782">
    <w:abstractNumId w:val="51"/>
  </w:num>
  <w:num w:numId="54" w16cid:durableId="880555049">
    <w:abstractNumId w:val="24"/>
  </w:num>
  <w:num w:numId="55" w16cid:durableId="1282416473">
    <w:abstractNumId w:val="43"/>
  </w:num>
  <w:num w:numId="56" w16cid:durableId="136408699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1F7"/>
    <w:rsid w:val="0000002C"/>
    <w:rsid w:val="00042FEC"/>
    <w:rsid w:val="00052F8F"/>
    <w:rsid w:val="000535D8"/>
    <w:rsid w:val="000C1F2B"/>
    <w:rsid w:val="000C6FBF"/>
    <w:rsid w:val="000F3859"/>
    <w:rsid w:val="000F51F4"/>
    <w:rsid w:val="00122A6A"/>
    <w:rsid w:val="001515A7"/>
    <w:rsid w:val="001A6C95"/>
    <w:rsid w:val="001C09B9"/>
    <w:rsid w:val="00215CB7"/>
    <w:rsid w:val="00230823"/>
    <w:rsid w:val="002335A8"/>
    <w:rsid w:val="0024073D"/>
    <w:rsid w:val="00241827"/>
    <w:rsid w:val="00257958"/>
    <w:rsid w:val="002719EC"/>
    <w:rsid w:val="00290E87"/>
    <w:rsid w:val="002E36FC"/>
    <w:rsid w:val="002E7983"/>
    <w:rsid w:val="002F7F61"/>
    <w:rsid w:val="00320CB6"/>
    <w:rsid w:val="00333F3F"/>
    <w:rsid w:val="00346763"/>
    <w:rsid w:val="00347319"/>
    <w:rsid w:val="00371417"/>
    <w:rsid w:val="00392EFD"/>
    <w:rsid w:val="004101F7"/>
    <w:rsid w:val="0044175D"/>
    <w:rsid w:val="0044299A"/>
    <w:rsid w:val="004844A3"/>
    <w:rsid w:val="004B516A"/>
    <w:rsid w:val="004B72BB"/>
    <w:rsid w:val="004D7D08"/>
    <w:rsid w:val="004E5573"/>
    <w:rsid w:val="004E6EAB"/>
    <w:rsid w:val="0053221F"/>
    <w:rsid w:val="00536A2A"/>
    <w:rsid w:val="005406E5"/>
    <w:rsid w:val="00545DDE"/>
    <w:rsid w:val="00550239"/>
    <w:rsid w:val="0055115C"/>
    <w:rsid w:val="005618A2"/>
    <w:rsid w:val="005C60ED"/>
    <w:rsid w:val="005F20BD"/>
    <w:rsid w:val="00602755"/>
    <w:rsid w:val="00606E6B"/>
    <w:rsid w:val="00625044"/>
    <w:rsid w:val="00627F25"/>
    <w:rsid w:val="006563DC"/>
    <w:rsid w:val="00663066"/>
    <w:rsid w:val="00663974"/>
    <w:rsid w:val="006C7423"/>
    <w:rsid w:val="006C7F57"/>
    <w:rsid w:val="00713C1F"/>
    <w:rsid w:val="0072187D"/>
    <w:rsid w:val="007309FD"/>
    <w:rsid w:val="00767ECA"/>
    <w:rsid w:val="007B7CF6"/>
    <w:rsid w:val="007F23B2"/>
    <w:rsid w:val="00816E3A"/>
    <w:rsid w:val="0082677F"/>
    <w:rsid w:val="00826A03"/>
    <w:rsid w:val="00854929"/>
    <w:rsid w:val="00893E04"/>
    <w:rsid w:val="008B2F58"/>
    <w:rsid w:val="008E40F7"/>
    <w:rsid w:val="0093406F"/>
    <w:rsid w:val="009434A3"/>
    <w:rsid w:val="009B47D3"/>
    <w:rsid w:val="009B7BDB"/>
    <w:rsid w:val="009F571D"/>
    <w:rsid w:val="00A1271F"/>
    <w:rsid w:val="00A878BE"/>
    <w:rsid w:val="00A92B6D"/>
    <w:rsid w:val="00AD3E99"/>
    <w:rsid w:val="00AE08B5"/>
    <w:rsid w:val="00B1002F"/>
    <w:rsid w:val="00B304EE"/>
    <w:rsid w:val="00B94BC4"/>
    <w:rsid w:val="00BD027B"/>
    <w:rsid w:val="00C430D2"/>
    <w:rsid w:val="00C8352D"/>
    <w:rsid w:val="00CA2068"/>
    <w:rsid w:val="00CA56D7"/>
    <w:rsid w:val="00CB299A"/>
    <w:rsid w:val="00CC31AF"/>
    <w:rsid w:val="00CD2929"/>
    <w:rsid w:val="00D35B5C"/>
    <w:rsid w:val="00D72352"/>
    <w:rsid w:val="00D741C6"/>
    <w:rsid w:val="00D74A7B"/>
    <w:rsid w:val="00DC090D"/>
    <w:rsid w:val="00E22863"/>
    <w:rsid w:val="00E25550"/>
    <w:rsid w:val="00E51B00"/>
    <w:rsid w:val="00E57BD3"/>
    <w:rsid w:val="00E6145C"/>
    <w:rsid w:val="00E62B18"/>
    <w:rsid w:val="00E916C9"/>
    <w:rsid w:val="00EA4ACE"/>
    <w:rsid w:val="00EF3B34"/>
    <w:rsid w:val="00EF4FC7"/>
    <w:rsid w:val="00F010B5"/>
    <w:rsid w:val="00F83358"/>
    <w:rsid w:val="00F8623C"/>
    <w:rsid w:val="00F90F49"/>
    <w:rsid w:val="00FC7ED7"/>
    <w:rsid w:val="028F7A0F"/>
    <w:rsid w:val="0C77BE9B"/>
    <w:rsid w:val="161C5CC6"/>
    <w:rsid w:val="29A26C63"/>
    <w:rsid w:val="2F91E7F9"/>
    <w:rsid w:val="32F0CEA4"/>
    <w:rsid w:val="37BA3E16"/>
    <w:rsid w:val="55B6C74A"/>
    <w:rsid w:val="7556B779"/>
    <w:rsid w:val="7CD28977"/>
    <w:rsid w:val="7E885A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D680D"/>
  <w15:chartTrackingRefBased/>
  <w15:docId w15:val="{95BE86C9-AECF-414E-AB0E-12C45900F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101F7"/>
    <w:pPr>
      <w:ind w:left="720"/>
      <w:contextualSpacing/>
    </w:pPr>
  </w:style>
  <w:style w:type="table" w:styleId="TableGrid">
    <w:name w:val="Table Grid"/>
    <w:basedOn w:val="TableNormal"/>
    <w:uiPriority w:val="39"/>
    <w:rsid w:val="004101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536A2A"/>
    <w:rPr>
      <w:color w:val="0000FF"/>
      <w:u w:val="single"/>
    </w:rPr>
  </w:style>
  <w:style w:type="paragraph" w:styleId="NormalWeb">
    <w:name w:val="Normal (Web)"/>
    <w:basedOn w:val="Normal"/>
    <w:uiPriority w:val="99"/>
    <w:unhideWhenUsed/>
    <w:rsid w:val="004E5573"/>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vkekvd" w:customStyle="1">
    <w:name w:val="vkekvd"/>
    <w:basedOn w:val="DefaultParagraphFont"/>
    <w:rsid w:val="00052F8F"/>
  </w:style>
  <w:style w:type="character" w:styleId="t286pc" w:customStyle="1">
    <w:name w:val="t286pc"/>
    <w:basedOn w:val="DefaultParagraphFont"/>
    <w:rsid w:val="00320CB6"/>
  </w:style>
  <w:style w:type="character" w:styleId="Strong">
    <w:name w:val="Strong"/>
    <w:basedOn w:val="DefaultParagraphFont"/>
    <w:uiPriority w:val="22"/>
    <w:qFormat/>
    <w:rsid w:val="00320CB6"/>
    <w:rPr>
      <w:b/>
      <w:bCs/>
    </w:rPr>
  </w:style>
  <w:style w:type="character" w:styleId="Emphasis">
    <w:name w:val="Emphasis"/>
    <w:basedOn w:val="DefaultParagraphFont"/>
    <w:uiPriority w:val="20"/>
    <w:qFormat/>
    <w:rsid w:val="00CC31AF"/>
    <w:rPr>
      <w:i/>
      <w:iCs/>
    </w:rPr>
  </w:style>
  <w:style w:type="character" w:styleId="n9q8lc" w:customStyle="1">
    <w:name w:val="n9q8lc"/>
    <w:basedOn w:val="DefaultParagraphFont"/>
    <w:rsid w:val="00CB299A"/>
  </w:style>
  <w:style w:type="character" w:styleId="UnresolvedMention">
    <w:name w:val="Unresolved Mention"/>
    <w:basedOn w:val="DefaultParagraphFont"/>
    <w:uiPriority w:val="99"/>
    <w:semiHidden/>
    <w:unhideWhenUsed/>
    <w:rsid w:val="00CA20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54193">
      <w:bodyDiv w:val="1"/>
      <w:marLeft w:val="0"/>
      <w:marRight w:val="0"/>
      <w:marTop w:val="0"/>
      <w:marBottom w:val="0"/>
      <w:divBdr>
        <w:top w:val="none" w:sz="0" w:space="0" w:color="auto"/>
        <w:left w:val="none" w:sz="0" w:space="0" w:color="auto"/>
        <w:bottom w:val="none" w:sz="0" w:space="0" w:color="auto"/>
        <w:right w:val="none" w:sz="0" w:space="0" w:color="auto"/>
      </w:divBdr>
    </w:div>
    <w:div w:id="319044892">
      <w:bodyDiv w:val="1"/>
      <w:marLeft w:val="0"/>
      <w:marRight w:val="0"/>
      <w:marTop w:val="0"/>
      <w:marBottom w:val="0"/>
      <w:divBdr>
        <w:top w:val="none" w:sz="0" w:space="0" w:color="auto"/>
        <w:left w:val="none" w:sz="0" w:space="0" w:color="auto"/>
        <w:bottom w:val="none" w:sz="0" w:space="0" w:color="auto"/>
        <w:right w:val="none" w:sz="0" w:space="0" w:color="auto"/>
      </w:divBdr>
      <w:divsChild>
        <w:div w:id="1756701446">
          <w:marLeft w:val="0"/>
          <w:marRight w:val="0"/>
          <w:marTop w:val="0"/>
          <w:marBottom w:val="0"/>
          <w:divBdr>
            <w:top w:val="none" w:sz="0" w:space="0" w:color="auto"/>
            <w:left w:val="none" w:sz="0" w:space="0" w:color="auto"/>
            <w:bottom w:val="none" w:sz="0" w:space="0" w:color="auto"/>
            <w:right w:val="none" w:sz="0" w:space="0" w:color="auto"/>
          </w:divBdr>
        </w:div>
      </w:divsChild>
    </w:div>
    <w:div w:id="511839733">
      <w:bodyDiv w:val="1"/>
      <w:marLeft w:val="0"/>
      <w:marRight w:val="0"/>
      <w:marTop w:val="0"/>
      <w:marBottom w:val="0"/>
      <w:divBdr>
        <w:top w:val="none" w:sz="0" w:space="0" w:color="auto"/>
        <w:left w:val="none" w:sz="0" w:space="0" w:color="auto"/>
        <w:bottom w:val="none" w:sz="0" w:space="0" w:color="auto"/>
        <w:right w:val="none" w:sz="0" w:space="0" w:color="auto"/>
      </w:divBdr>
      <w:divsChild>
        <w:div w:id="2004894509">
          <w:marLeft w:val="0"/>
          <w:marRight w:val="0"/>
          <w:marTop w:val="0"/>
          <w:marBottom w:val="0"/>
          <w:divBdr>
            <w:top w:val="none" w:sz="0" w:space="0" w:color="auto"/>
            <w:left w:val="none" w:sz="0" w:space="0" w:color="auto"/>
            <w:bottom w:val="none" w:sz="0" w:space="0" w:color="auto"/>
            <w:right w:val="none" w:sz="0" w:space="0" w:color="auto"/>
          </w:divBdr>
          <w:divsChild>
            <w:div w:id="282884898">
              <w:marLeft w:val="0"/>
              <w:marRight w:val="0"/>
              <w:marTop w:val="0"/>
              <w:marBottom w:val="0"/>
              <w:divBdr>
                <w:top w:val="none" w:sz="0" w:space="0" w:color="auto"/>
                <w:left w:val="none" w:sz="0" w:space="0" w:color="auto"/>
                <w:bottom w:val="none" w:sz="0" w:space="0" w:color="auto"/>
                <w:right w:val="none" w:sz="0" w:space="0" w:color="auto"/>
              </w:divBdr>
            </w:div>
          </w:divsChild>
        </w:div>
        <w:div w:id="534974595">
          <w:marLeft w:val="0"/>
          <w:marRight w:val="0"/>
          <w:marTop w:val="0"/>
          <w:marBottom w:val="0"/>
          <w:divBdr>
            <w:top w:val="none" w:sz="0" w:space="0" w:color="auto"/>
            <w:left w:val="none" w:sz="0" w:space="0" w:color="auto"/>
            <w:bottom w:val="none" w:sz="0" w:space="0" w:color="auto"/>
            <w:right w:val="none" w:sz="0" w:space="0" w:color="auto"/>
          </w:divBdr>
        </w:div>
        <w:div w:id="99880376">
          <w:marLeft w:val="0"/>
          <w:marRight w:val="0"/>
          <w:marTop w:val="0"/>
          <w:marBottom w:val="0"/>
          <w:divBdr>
            <w:top w:val="none" w:sz="0" w:space="0" w:color="auto"/>
            <w:left w:val="none" w:sz="0" w:space="0" w:color="auto"/>
            <w:bottom w:val="none" w:sz="0" w:space="0" w:color="auto"/>
            <w:right w:val="none" w:sz="0" w:space="0" w:color="auto"/>
          </w:divBdr>
        </w:div>
        <w:div w:id="658578097">
          <w:marLeft w:val="0"/>
          <w:marRight w:val="0"/>
          <w:marTop w:val="0"/>
          <w:marBottom w:val="0"/>
          <w:divBdr>
            <w:top w:val="none" w:sz="0" w:space="0" w:color="auto"/>
            <w:left w:val="none" w:sz="0" w:space="0" w:color="auto"/>
            <w:bottom w:val="none" w:sz="0" w:space="0" w:color="auto"/>
            <w:right w:val="none" w:sz="0" w:space="0" w:color="auto"/>
          </w:divBdr>
        </w:div>
        <w:div w:id="125436593">
          <w:marLeft w:val="0"/>
          <w:marRight w:val="0"/>
          <w:marTop w:val="0"/>
          <w:marBottom w:val="0"/>
          <w:divBdr>
            <w:top w:val="none" w:sz="0" w:space="0" w:color="auto"/>
            <w:left w:val="none" w:sz="0" w:space="0" w:color="auto"/>
            <w:bottom w:val="none" w:sz="0" w:space="0" w:color="auto"/>
            <w:right w:val="none" w:sz="0" w:space="0" w:color="auto"/>
          </w:divBdr>
        </w:div>
        <w:div w:id="1029184419">
          <w:marLeft w:val="0"/>
          <w:marRight w:val="0"/>
          <w:marTop w:val="0"/>
          <w:marBottom w:val="0"/>
          <w:divBdr>
            <w:top w:val="none" w:sz="0" w:space="0" w:color="auto"/>
            <w:left w:val="none" w:sz="0" w:space="0" w:color="auto"/>
            <w:bottom w:val="none" w:sz="0" w:space="0" w:color="auto"/>
            <w:right w:val="none" w:sz="0" w:space="0" w:color="auto"/>
          </w:divBdr>
          <w:divsChild>
            <w:div w:id="1516111333">
              <w:marLeft w:val="0"/>
              <w:marRight w:val="0"/>
              <w:marTop w:val="0"/>
              <w:marBottom w:val="0"/>
              <w:divBdr>
                <w:top w:val="none" w:sz="0" w:space="0" w:color="auto"/>
                <w:left w:val="none" w:sz="0" w:space="0" w:color="auto"/>
                <w:bottom w:val="none" w:sz="0" w:space="0" w:color="auto"/>
                <w:right w:val="none" w:sz="0" w:space="0" w:color="auto"/>
              </w:divBdr>
            </w:div>
          </w:divsChild>
        </w:div>
        <w:div w:id="2000502355">
          <w:marLeft w:val="0"/>
          <w:marRight w:val="0"/>
          <w:marTop w:val="0"/>
          <w:marBottom w:val="0"/>
          <w:divBdr>
            <w:top w:val="none" w:sz="0" w:space="0" w:color="auto"/>
            <w:left w:val="none" w:sz="0" w:space="0" w:color="auto"/>
            <w:bottom w:val="none" w:sz="0" w:space="0" w:color="auto"/>
            <w:right w:val="none" w:sz="0" w:space="0" w:color="auto"/>
          </w:divBdr>
        </w:div>
        <w:div w:id="49426175">
          <w:marLeft w:val="0"/>
          <w:marRight w:val="0"/>
          <w:marTop w:val="0"/>
          <w:marBottom w:val="0"/>
          <w:divBdr>
            <w:top w:val="none" w:sz="0" w:space="0" w:color="auto"/>
            <w:left w:val="none" w:sz="0" w:space="0" w:color="auto"/>
            <w:bottom w:val="none" w:sz="0" w:space="0" w:color="auto"/>
            <w:right w:val="none" w:sz="0" w:space="0" w:color="auto"/>
          </w:divBdr>
        </w:div>
        <w:div w:id="292179934">
          <w:marLeft w:val="0"/>
          <w:marRight w:val="0"/>
          <w:marTop w:val="0"/>
          <w:marBottom w:val="0"/>
          <w:divBdr>
            <w:top w:val="none" w:sz="0" w:space="0" w:color="auto"/>
            <w:left w:val="none" w:sz="0" w:space="0" w:color="auto"/>
            <w:bottom w:val="none" w:sz="0" w:space="0" w:color="auto"/>
            <w:right w:val="none" w:sz="0" w:space="0" w:color="auto"/>
          </w:divBdr>
        </w:div>
        <w:div w:id="414788933">
          <w:marLeft w:val="0"/>
          <w:marRight w:val="0"/>
          <w:marTop w:val="0"/>
          <w:marBottom w:val="0"/>
          <w:divBdr>
            <w:top w:val="none" w:sz="0" w:space="0" w:color="auto"/>
            <w:left w:val="none" w:sz="0" w:space="0" w:color="auto"/>
            <w:bottom w:val="none" w:sz="0" w:space="0" w:color="auto"/>
            <w:right w:val="none" w:sz="0" w:space="0" w:color="auto"/>
          </w:divBdr>
        </w:div>
        <w:div w:id="1179734761">
          <w:marLeft w:val="0"/>
          <w:marRight w:val="0"/>
          <w:marTop w:val="0"/>
          <w:marBottom w:val="0"/>
          <w:divBdr>
            <w:top w:val="none" w:sz="0" w:space="0" w:color="auto"/>
            <w:left w:val="none" w:sz="0" w:space="0" w:color="auto"/>
            <w:bottom w:val="none" w:sz="0" w:space="0" w:color="auto"/>
            <w:right w:val="none" w:sz="0" w:space="0" w:color="auto"/>
          </w:divBdr>
        </w:div>
        <w:div w:id="1388380762">
          <w:marLeft w:val="0"/>
          <w:marRight w:val="0"/>
          <w:marTop w:val="0"/>
          <w:marBottom w:val="0"/>
          <w:divBdr>
            <w:top w:val="none" w:sz="0" w:space="0" w:color="auto"/>
            <w:left w:val="none" w:sz="0" w:space="0" w:color="auto"/>
            <w:bottom w:val="none" w:sz="0" w:space="0" w:color="auto"/>
            <w:right w:val="none" w:sz="0" w:space="0" w:color="auto"/>
          </w:divBdr>
        </w:div>
        <w:div w:id="1414932697">
          <w:marLeft w:val="0"/>
          <w:marRight w:val="0"/>
          <w:marTop w:val="0"/>
          <w:marBottom w:val="0"/>
          <w:divBdr>
            <w:top w:val="none" w:sz="0" w:space="0" w:color="auto"/>
            <w:left w:val="none" w:sz="0" w:space="0" w:color="auto"/>
            <w:bottom w:val="none" w:sz="0" w:space="0" w:color="auto"/>
            <w:right w:val="none" w:sz="0" w:space="0" w:color="auto"/>
          </w:divBdr>
        </w:div>
      </w:divsChild>
    </w:div>
    <w:div w:id="547037837">
      <w:bodyDiv w:val="1"/>
      <w:marLeft w:val="0"/>
      <w:marRight w:val="0"/>
      <w:marTop w:val="0"/>
      <w:marBottom w:val="0"/>
      <w:divBdr>
        <w:top w:val="none" w:sz="0" w:space="0" w:color="auto"/>
        <w:left w:val="none" w:sz="0" w:space="0" w:color="auto"/>
        <w:bottom w:val="none" w:sz="0" w:space="0" w:color="auto"/>
        <w:right w:val="none" w:sz="0" w:space="0" w:color="auto"/>
      </w:divBdr>
      <w:divsChild>
        <w:div w:id="1940982679">
          <w:marLeft w:val="0"/>
          <w:marRight w:val="0"/>
          <w:marTop w:val="0"/>
          <w:marBottom w:val="0"/>
          <w:divBdr>
            <w:top w:val="none" w:sz="0" w:space="0" w:color="auto"/>
            <w:left w:val="none" w:sz="0" w:space="0" w:color="auto"/>
            <w:bottom w:val="none" w:sz="0" w:space="0" w:color="auto"/>
            <w:right w:val="none" w:sz="0" w:space="0" w:color="auto"/>
          </w:divBdr>
        </w:div>
      </w:divsChild>
    </w:div>
    <w:div w:id="785348852">
      <w:bodyDiv w:val="1"/>
      <w:marLeft w:val="0"/>
      <w:marRight w:val="0"/>
      <w:marTop w:val="0"/>
      <w:marBottom w:val="0"/>
      <w:divBdr>
        <w:top w:val="none" w:sz="0" w:space="0" w:color="auto"/>
        <w:left w:val="none" w:sz="0" w:space="0" w:color="auto"/>
        <w:bottom w:val="none" w:sz="0" w:space="0" w:color="auto"/>
        <w:right w:val="none" w:sz="0" w:space="0" w:color="auto"/>
      </w:divBdr>
      <w:divsChild>
        <w:div w:id="913320177">
          <w:marLeft w:val="0"/>
          <w:marRight w:val="0"/>
          <w:marTop w:val="0"/>
          <w:marBottom w:val="0"/>
          <w:divBdr>
            <w:top w:val="none" w:sz="0" w:space="0" w:color="auto"/>
            <w:left w:val="none" w:sz="0" w:space="0" w:color="auto"/>
            <w:bottom w:val="none" w:sz="0" w:space="0" w:color="auto"/>
            <w:right w:val="none" w:sz="0" w:space="0" w:color="auto"/>
          </w:divBdr>
        </w:div>
      </w:divsChild>
    </w:div>
    <w:div w:id="954025918">
      <w:bodyDiv w:val="1"/>
      <w:marLeft w:val="0"/>
      <w:marRight w:val="0"/>
      <w:marTop w:val="0"/>
      <w:marBottom w:val="0"/>
      <w:divBdr>
        <w:top w:val="none" w:sz="0" w:space="0" w:color="auto"/>
        <w:left w:val="none" w:sz="0" w:space="0" w:color="auto"/>
        <w:bottom w:val="none" w:sz="0" w:space="0" w:color="auto"/>
        <w:right w:val="none" w:sz="0" w:space="0" w:color="auto"/>
      </w:divBdr>
      <w:divsChild>
        <w:div w:id="70085691">
          <w:marLeft w:val="0"/>
          <w:marRight w:val="0"/>
          <w:marTop w:val="0"/>
          <w:marBottom w:val="0"/>
          <w:divBdr>
            <w:top w:val="none" w:sz="0" w:space="0" w:color="auto"/>
            <w:left w:val="none" w:sz="0" w:space="0" w:color="auto"/>
            <w:bottom w:val="none" w:sz="0" w:space="0" w:color="auto"/>
            <w:right w:val="none" w:sz="0" w:space="0" w:color="auto"/>
          </w:divBdr>
        </w:div>
      </w:divsChild>
    </w:div>
    <w:div w:id="980890012">
      <w:bodyDiv w:val="1"/>
      <w:marLeft w:val="0"/>
      <w:marRight w:val="0"/>
      <w:marTop w:val="0"/>
      <w:marBottom w:val="0"/>
      <w:divBdr>
        <w:top w:val="none" w:sz="0" w:space="0" w:color="auto"/>
        <w:left w:val="none" w:sz="0" w:space="0" w:color="auto"/>
        <w:bottom w:val="none" w:sz="0" w:space="0" w:color="auto"/>
        <w:right w:val="none" w:sz="0" w:space="0" w:color="auto"/>
      </w:divBdr>
    </w:div>
    <w:div w:id="1026836052">
      <w:bodyDiv w:val="1"/>
      <w:marLeft w:val="0"/>
      <w:marRight w:val="0"/>
      <w:marTop w:val="0"/>
      <w:marBottom w:val="0"/>
      <w:divBdr>
        <w:top w:val="none" w:sz="0" w:space="0" w:color="auto"/>
        <w:left w:val="none" w:sz="0" w:space="0" w:color="auto"/>
        <w:bottom w:val="none" w:sz="0" w:space="0" w:color="auto"/>
        <w:right w:val="none" w:sz="0" w:space="0" w:color="auto"/>
      </w:divBdr>
      <w:divsChild>
        <w:div w:id="362363041">
          <w:marLeft w:val="0"/>
          <w:marRight w:val="0"/>
          <w:marTop w:val="0"/>
          <w:marBottom w:val="0"/>
          <w:divBdr>
            <w:top w:val="none" w:sz="0" w:space="0" w:color="auto"/>
            <w:left w:val="none" w:sz="0" w:space="0" w:color="auto"/>
            <w:bottom w:val="none" w:sz="0" w:space="0" w:color="auto"/>
            <w:right w:val="none" w:sz="0" w:space="0" w:color="auto"/>
          </w:divBdr>
        </w:div>
      </w:divsChild>
    </w:div>
    <w:div w:id="1119639724">
      <w:bodyDiv w:val="1"/>
      <w:marLeft w:val="0"/>
      <w:marRight w:val="0"/>
      <w:marTop w:val="0"/>
      <w:marBottom w:val="0"/>
      <w:divBdr>
        <w:top w:val="none" w:sz="0" w:space="0" w:color="auto"/>
        <w:left w:val="none" w:sz="0" w:space="0" w:color="auto"/>
        <w:bottom w:val="none" w:sz="0" w:space="0" w:color="auto"/>
        <w:right w:val="none" w:sz="0" w:space="0" w:color="auto"/>
      </w:divBdr>
      <w:divsChild>
        <w:div w:id="1193030567">
          <w:marLeft w:val="0"/>
          <w:marRight w:val="0"/>
          <w:marTop w:val="0"/>
          <w:marBottom w:val="0"/>
          <w:divBdr>
            <w:top w:val="none" w:sz="0" w:space="0" w:color="auto"/>
            <w:left w:val="none" w:sz="0" w:space="0" w:color="auto"/>
            <w:bottom w:val="none" w:sz="0" w:space="0" w:color="auto"/>
            <w:right w:val="none" w:sz="0" w:space="0" w:color="auto"/>
          </w:divBdr>
        </w:div>
      </w:divsChild>
    </w:div>
    <w:div w:id="1461344318">
      <w:bodyDiv w:val="1"/>
      <w:marLeft w:val="0"/>
      <w:marRight w:val="0"/>
      <w:marTop w:val="0"/>
      <w:marBottom w:val="0"/>
      <w:divBdr>
        <w:top w:val="none" w:sz="0" w:space="0" w:color="auto"/>
        <w:left w:val="none" w:sz="0" w:space="0" w:color="auto"/>
        <w:bottom w:val="none" w:sz="0" w:space="0" w:color="auto"/>
        <w:right w:val="none" w:sz="0" w:space="0" w:color="auto"/>
      </w:divBdr>
      <w:divsChild>
        <w:div w:id="1411612154">
          <w:marLeft w:val="0"/>
          <w:marRight w:val="0"/>
          <w:marTop w:val="0"/>
          <w:marBottom w:val="240"/>
          <w:divBdr>
            <w:top w:val="none" w:sz="0" w:space="0" w:color="auto"/>
            <w:left w:val="none" w:sz="0" w:space="0" w:color="auto"/>
            <w:bottom w:val="none" w:sz="0" w:space="0" w:color="auto"/>
            <w:right w:val="none" w:sz="0" w:space="0" w:color="auto"/>
          </w:divBdr>
        </w:div>
        <w:div w:id="22706707">
          <w:marLeft w:val="0"/>
          <w:marRight w:val="0"/>
          <w:marTop w:val="180"/>
          <w:marBottom w:val="240"/>
          <w:divBdr>
            <w:top w:val="none" w:sz="0" w:space="0" w:color="auto"/>
            <w:left w:val="none" w:sz="0" w:space="0" w:color="auto"/>
            <w:bottom w:val="none" w:sz="0" w:space="0" w:color="auto"/>
            <w:right w:val="none" w:sz="0" w:space="0" w:color="auto"/>
          </w:divBdr>
        </w:div>
      </w:divsChild>
    </w:div>
    <w:div w:id="1492482522">
      <w:bodyDiv w:val="1"/>
      <w:marLeft w:val="0"/>
      <w:marRight w:val="0"/>
      <w:marTop w:val="0"/>
      <w:marBottom w:val="0"/>
      <w:divBdr>
        <w:top w:val="none" w:sz="0" w:space="0" w:color="auto"/>
        <w:left w:val="none" w:sz="0" w:space="0" w:color="auto"/>
        <w:bottom w:val="none" w:sz="0" w:space="0" w:color="auto"/>
        <w:right w:val="none" w:sz="0" w:space="0" w:color="auto"/>
      </w:divBdr>
      <w:divsChild>
        <w:div w:id="1948191073">
          <w:marLeft w:val="0"/>
          <w:marRight w:val="0"/>
          <w:marTop w:val="0"/>
          <w:marBottom w:val="0"/>
          <w:divBdr>
            <w:top w:val="none" w:sz="0" w:space="0" w:color="auto"/>
            <w:left w:val="none" w:sz="0" w:space="0" w:color="auto"/>
            <w:bottom w:val="none" w:sz="0" w:space="0" w:color="auto"/>
            <w:right w:val="none" w:sz="0" w:space="0" w:color="auto"/>
          </w:divBdr>
        </w:div>
      </w:divsChild>
    </w:div>
    <w:div w:id="1516310528">
      <w:bodyDiv w:val="1"/>
      <w:marLeft w:val="0"/>
      <w:marRight w:val="0"/>
      <w:marTop w:val="0"/>
      <w:marBottom w:val="0"/>
      <w:divBdr>
        <w:top w:val="none" w:sz="0" w:space="0" w:color="auto"/>
        <w:left w:val="none" w:sz="0" w:space="0" w:color="auto"/>
        <w:bottom w:val="none" w:sz="0" w:space="0" w:color="auto"/>
        <w:right w:val="none" w:sz="0" w:space="0" w:color="auto"/>
      </w:divBdr>
    </w:div>
    <w:div w:id="1554272049">
      <w:bodyDiv w:val="1"/>
      <w:marLeft w:val="0"/>
      <w:marRight w:val="0"/>
      <w:marTop w:val="0"/>
      <w:marBottom w:val="0"/>
      <w:divBdr>
        <w:top w:val="none" w:sz="0" w:space="0" w:color="auto"/>
        <w:left w:val="none" w:sz="0" w:space="0" w:color="auto"/>
        <w:bottom w:val="none" w:sz="0" w:space="0" w:color="auto"/>
        <w:right w:val="none" w:sz="0" w:space="0" w:color="auto"/>
      </w:divBdr>
    </w:div>
    <w:div w:id="1577670310">
      <w:bodyDiv w:val="1"/>
      <w:marLeft w:val="0"/>
      <w:marRight w:val="0"/>
      <w:marTop w:val="0"/>
      <w:marBottom w:val="0"/>
      <w:divBdr>
        <w:top w:val="none" w:sz="0" w:space="0" w:color="auto"/>
        <w:left w:val="none" w:sz="0" w:space="0" w:color="auto"/>
        <w:bottom w:val="none" w:sz="0" w:space="0" w:color="auto"/>
        <w:right w:val="none" w:sz="0" w:space="0" w:color="auto"/>
      </w:divBdr>
    </w:div>
    <w:div w:id="1857962661">
      <w:bodyDiv w:val="1"/>
      <w:marLeft w:val="0"/>
      <w:marRight w:val="0"/>
      <w:marTop w:val="0"/>
      <w:marBottom w:val="0"/>
      <w:divBdr>
        <w:top w:val="none" w:sz="0" w:space="0" w:color="auto"/>
        <w:left w:val="none" w:sz="0" w:space="0" w:color="auto"/>
        <w:bottom w:val="none" w:sz="0" w:space="0" w:color="auto"/>
        <w:right w:val="none" w:sz="0" w:space="0" w:color="auto"/>
      </w:divBdr>
      <w:divsChild>
        <w:div w:id="1414668198">
          <w:marLeft w:val="0"/>
          <w:marRight w:val="0"/>
          <w:marTop w:val="0"/>
          <w:marBottom w:val="0"/>
          <w:divBdr>
            <w:top w:val="none" w:sz="0" w:space="0" w:color="auto"/>
            <w:left w:val="none" w:sz="0" w:space="0" w:color="auto"/>
            <w:bottom w:val="none" w:sz="0" w:space="0" w:color="auto"/>
            <w:right w:val="none" w:sz="0" w:space="0" w:color="auto"/>
          </w:divBdr>
        </w:div>
      </w:divsChild>
    </w:div>
    <w:div w:id="1864630280">
      <w:bodyDiv w:val="1"/>
      <w:marLeft w:val="0"/>
      <w:marRight w:val="0"/>
      <w:marTop w:val="0"/>
      <w:marBottom w:val="0"/>
      <w:divBdr>
        <w:top w:val="none" w:sz="0" w:space="0" w:color="auto"/>
        <w:left w:val="none" w:sz="0" w:space="0" w:color="auto"/>
        <w:bottom w:val="none" w:sz="0" w:space="0" w:color="auto"/>
        <w:right w:val="none" w:sz="0" w:space="0" w:color="auto"/>
      </w:divBdr>
      <w:divsChild>
        <w:div w:id="390081124">
          <w:marLeft w:val="0"/>
          <w:marRight w:val="0"/>
          <w:marTop w:val="0"/>
          <w:marBottom w:val="0"/>
          <w:divBdr>
            <w:top w:val="none" w:sz="0" w:space="0" w:color="auto"/>
            <w:left w:val="none" w:sz="0" w:space="0" w:color="auto"/>
            <w:bottom w:val="none" w:sz="0" w:space="0" w:color="auto"/>
            <w:right w:val="none" w:sz="0" w:space="0" w:color="auto"/>
          </w:divBdr>
          <w:divsChild>
            <w:div w:id="1046372566">
              <w:marLeft w:val="0"/>
              <w:marRight w:val="0"/>
              <w:marTop w:val="0"/>
              <w:marBottom w:val="0"/>
              <w:divBdr>
                <w:top w:val="none" w:sz="0" w:space="0" w:color="auto"/>
                <w:left w:val="none" w:sz="0" w:space="0" w:color="auto"/>
                <w:bottom w:val="none" w:sz="0" w:space="0" w:color="auto"/>
                <w:right w:val="none" w:sz="0" w:space="0" w:color="auto"/>
              </w:divBdr>
            </w:div>
          </w:divsChild>
        </w:div>
        <w:div w:id="1138913403">
          <w:marLeft w:val="0"/>
          <w:marRight w:val="0"/>
          <w:marTop w:val="0"/>
          <w:marBottom w:val="0"/>
          <w:divBdr>
            <w:top w:val="none" w:sz="0" w:space="0" w:color="auto"/>
            <w:left w:val="none" w:sz="0" w:space="0" w:color="auto"/>
            <w:bottom w:val="none" w:sz="0" w:space="0" w:color="auto"/>
            <w:right w:val="none" w:sz="0" w:space="0" w:color="auto"/>
          </w:divBdr>
        </w:div>
        <w:div w:id="1409771695">
          <w:marLeft w:val="0"/>
          <w:marRight w:val="0"/>
          <w:marTop w:val="0"/>
          <w:marBottom w:val="0"/>
          <w:divBdr>
            <w:top w:val="none" w:sz="0" w:space="0" w:color="auto"/>
            <w:left w:val="none" w:sz="0" w:space="0" w:color="auto"/>
            <w:bottom w:val="none" w:sz="0" w:space="0" w:color="auto"/>
            <w:right w:val="none" w:sz="0" w:space="0" w:color="auto"/>
          </w:divBdr>
        </w:div>
        <w:div w:id="1759910206">
          <w:marLeft w:val="0"/>
          <w:marRight w:val="0"/>
          <w:marTop w:val="0"/>
          <w:marBottom w:val="0"/>
          <w:divBdr>
            <w:top w:val="none" w:sz="0" w:space="0" w:color="auto"/>
            <w:left w:val="none" w:sz="0" w:space="0" w:color="auto"/>
            <w:bottom w:val="none" w:sz="0" w:space="0" w:color="auto"/>
            <w:right w:val="none" w:sz="0" w:space="0" w:color="auto"/>
          </w:divBdr>
        </w:div>
        <w:div w:id="18625331">
          <w:marLeft w:val="0"/>
          <w:marRight w:val="0"/>
          <w:marTop w:val="0"/>
          <w:marBottom w:val="0"/>
          <w:divBdr>
            <w:top w:val="none" w:sz="0" w:space="0" w:color="auto"/>
            <w:left w:val="none" w:sz="0" w:space="0" w:color="auto"/>
            <w:bottom w:val="none" w:sz="0" w:space="0" w:color="auto"/>
            <w:right w:val="none" w:sz="0" w:space="0" w:color="auto"/>
          </w:divBdr>
        </w:div>
        <w:div w:id="1998415264">
          <w:marLeft w:val="0"/>
          <w:marRight w:val="0"/>
          <w:marTop w:val="0"/>
          <w:marBottom w:val="0"/>
          <w:divBdr>
            <w:top w:val="none" w:sz="0" w:space="0" w:color="auto"/>
            <w:left w:val="none" w:sz="0" w:space="0" w:color="auto"/>
            <w:bottom w:val="none" w:sz="0" w:space="0" w:color="auto"/>
            <w:right w:val="none" w:sz="0" w:space="0" w:color="auto"/>
          </w:divBdr>
          <w:divsChild>
            <w:div w:id="858354439">
              <w:marLeft w:val="0"/>
              <w:marRight w:val="0"/>
              <w:marTop w:val="0"/>
              <w:marBottom w:val="0"/>
              <w:divBdr>
                <w:top w:val="none" w:sz="0" w:space="0" w:color="auto"/>
                <w:left w:val="none" w:sz="0" w:space="0" w:color="auto"/>
                <w:bottom w:val="none" w:sz="0" w:space="0" w:color="auto"/>
                <w:right w:val="none" w:sz="0" w:space="0" w:color="auto"/>
              </w:divBdr>
            </w:div>
          </w:divsChild>
        </w:div>
        <w:div w:id="107431797">
          <w:marLeft w:val="0"/>
          <w:marRight w:val="0"/>
          <w:marTop w:val="0"/>
          <w:marBottom w:val="0"/>
          <w:divBdr>
            <w:top w:val="none" w:sz="0" w:space="0" w:color="auto"/>
            <w:left w:val="none" w:sz="0" w:space="0" w:color="auto"/>
            <w:bottom w:val="none" w:sz="0" w:space="0" w:color="auto"/>
            <w:right w:val="none" w:sz="0" w:space="0" w:color="auto"/>
          </w:divBdr>
        </w:div>
        <w:div w:id="1826314827">
          <w:marLeft w:val="0"/>
          <w:marRight w:val="0"/>
          <w:marTop w:val="0"/>
          <w:marBottom w:val="0"/>
          <w:divBdr>
            <w:top w:val="none" w:sz="0" w:space="0" w:color="auto"/>
            <w:left w:val="none" w:sz="0" w:space="0" w:color="auto"/>
            <w:bottom w:val="none" w:sz="0" w:space="0" w:color="auto"/>
            <w:right w:val="none" w:sz="0" w:space="0" w:color="auto"/>
          </w:divBdr>
        </w:div>
        <w:div w:id="507525381">
          <w:marLeft w:val="0"/>
          <w:marRight w:val="0"/>
          <w:marTop w:val="0"/>
          <w:marBottom w:val="0"/>
          <w:divBdr>
            <w:top w:val="none" w:sz="0" w:space="0" w:color="auto"/>
            <w:left w:val="none" w:sz="0" w:space="0" w:color="auto"/>
            <w:bottom w:val="none" w:sz="0" w:space="0" w:color="auto"/>
            <w:right w:val="none" w:sz="0" w:space="0" w:color="auto"/>
          </w:divBdr>
        </w:div>
        <w:div w:id="22219994">
          <w:marLeft w:val="0"/>
          <w:marRight w:val="0"/>
          <w:marTop w:val="0"/>
          <w:marBottom w:val="0"/>
          <w:divBdr>
            <w:top w:val="none" w:sz="0" w:space="0" w:color="auto"/>
            <w:left w:val="none" w:sz="0" w:space="0" w:color="auto"/>
            <w:bottom w:val="none" w:sz="0" w:space="0" w:color="auto"/>
            <w:right w:val="none" w:sz="0" w:space="0" w:color="auto"/>
          </w:divBdr>
        </w:div>
        <w:div w:id="1047335381">
          <w:marLeft w:val="0"/>
          <w:marRight w:val="0"/>
          <w:marTop w:val="0"/>
          <w:marBottom w:val="0"/>
          <w:divBdr>
            <w:top w:val="none" w:sz="0" w:space="0" w:color="auto"/>
            <w:left w:val="none" w:sz="0" w:space="0" w:color="auto"/>
            <w:bottom w:val="none" w:sz="0" w:space="0" w:color="auto"/>
            <w:right w:val="none" w:sz="0" w:space="0" w:color="auto"/>
          </w:divBdr>
        </w:div>
        <w:div w:id="608437482">
          <w:marLeft w:val="0"/>
          <w:marRight w:val="0"/>
          <w:marTop w:val="0"/>
          <w:marBottom w:val="0"/>
          <w:divBdr>
            <w:top w:val="none" w:sz="0" w:space="0" w:color="auto"/>
            <w:left w:val="none" w:sz="0" w:space="0" w:color="auto"/>
            <w:bottom w:val="none" w:sz="0" w:space="0" w:color="auto"/>
            <w:right w:val="none" w:sz="0" w:space="0" w:color="auto"/>
          </w:divBdr>
        </w:div>
        <w:div w:id="1099521867">
          <w:marLeft w:val="0"/>
          <w:marRight w:val="0"/>
          <w:marTop w:val="0"/>
          <w:marBottom w:val="0"/>
          <w:divBdr>
            <w:top w:val="none" w:sz="0" w:space="0" w:color="auto"/>
            <w:left w:val="none" w:sz="0" w:space="0" w:color="auto"/>
            <w:bottom w:val="none" w:sz="0" w:space="0" w:color="auto"/>
            <w:right w:val="none" w:sz="0" w:space="0" w:color="auto"/>
          </w:divBdr>
        </w:div>
      </w:divsChild>
    </w:div>
    <w:div w:id="1922369263">
      <w:bodyDiv w:val="1"/>
      <w:marLeft w:val="0"/>
      <w:marRight w:val="0"/>
      <w:marTop w:val="0"/>
      <w:marBottom w:val="0"/>
      <w:divBdr>
        <w:top w:val="none" w:sz="0" w:space="0" w:color="auto"/>
        <w:left w:val="none" w:sz="0" w:space="0" w:color="auto"/>
        <w:bottom w:val="none" w:sz="0" w:space="0" w:color="auto"/>
        <w:right w:val="none" w:sz="0" w:space="0" w:color="auto"/>
      </w:divBdr>
      <w:divsChild>
        <w:div w:id="2022510438">
          <w:marLeft w:val="0"/>
          <w:marRight w:val="0"/>
          <w:marTop w:val="0"/>
          <w:marBottom w:val="0"/>
          <w:divBdr>
            <w:top w:val="none" w:sz="0" w:space="0" w:color="auto"/>
            <w:left w:val="none" w:sz="0" w:space="0" w:color="auto"/>
            <w:bottom w:val="none" w:sz="0" w:space="0" w:color="auto"/>
            <w:right w:val="none" w:sz="0" w:space="0" w:color="auto"/>
          </w:divBdr>
        </w:div>
      </w:divsChild>
    </w:div>
    <w:div w:id="1966693405">
      <w:bodyDiv w:val="1"/>
      <w:marLeft w:val="0"/>
      <w:marRight w:val="0"/>
      <w:marTop w:val="0"/>
      <w:marBottom w:val="0"/>
      <w:divBdr>
        <w:top w:val="none" w:sz="0" w:space="0" w:color="auto"/>
        <w:left w:val="none" w:sz="0" w:space="0" w:color="auto"/>
        <w:bottom w:val="none" w:sz="0" w:space="0" w:color="auto"/>
        <w:right w:val="none" w:sz="0" w:space="0" w:color="auto"/>
      </w:divBdr>
      <w:divsChild>
        <w:div w:id="126895219">
          <w:marLeft w:val="0"/>
          <w:marRight w:val="0"/>
          <w:marTop w:val="0"/>
          <w:marBottom w:val="0"/>
          <w:divBdr>
            <w:top w:val="none" w:sz="0" w:space="0" w:color="auto"/>
            <w:left w:val="none" w:sz="0" w:space="0" w:color="auto"/>
            <w:bottom w:val="none" w:sz="0" w:space="0" w:color="auto"/>
            <w:right w:val="none" w:sz="0" w:space="0" w:color="auto"/>
          </w:divBdr>
        </w:div>
      </w:divsChild>
    </w:div>
    <w:div w:id="1968046561">
      <w:bodyDiv w:val="1"/>
      <w:marLeft w:val="0"/>
      <w:marRight w:val="0"/>
      <w:marTop w:val="0"/>
      <w:marBottom w:val="0"/>
      <w:divBdr>
        <w:top w:val="none" w:sz="0" w:space="0" w:color="auto"/>
        <w:left w:val="none" w:sz="0" w:space="0" w:color="auto"/>
        <w:bottom w:val="none" w:sz="0" w:space="0" w:color="auto"/>
        <w:right w:val="none" w:sz="0" w:space="0" w:color="auto"/>
      </w:divBdr>
      <w:divsChild>
        <w:div w:id="1124783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validator.w3.org/" TargetMode="External" Id="rId13" /><Relationship Type="http://schemas.openxmlformats.org/officeDocument/2006/relationships/hyperlink" Target="https://www.google.com/search?q=Avoidance+of+Dark+Patterns&amp;sca_esv=babc3dbce6714cb9&amp;aep=1&amp;biw=1706&amp;bih=790&amp;sxsrf=ANbL-n6utrxu6o2_9r8cBWcFv-H0gE_MWQ%3A1771443779903&amp;ei=QxaWaYftNvvAhbIP38fUqQc&amp;ved=2ahUKEwi2t9vX5uOSAxXlUUEAHabwB_gQgK4QegQIAxAF&amp;uact=5&amp;oq=ethical+codes+of+conduct+when+designing+a+website&amp;gs_lp=Egxnd3Mtd2l6LXNlcnAiMWV0aGljYWwgY29kZXMgb2YgY29uZHVjdCB3aGVuIGRlc2lnbmluZyBhIHdlYnNpdGUyCBAhGKABGMMESMqXAlCOBVjlkQJwAngBkAEBmAHMAaABnRuqAQYzLjIzLjG4AQPIAQD4AQGYAhKgAp8QwgIKEAAYsAMY1gQYR8ICBhAAGAcYHsICBBAAGB7CAgUQABjvBcICCBAAGIAEGKIEwgIIEAAYogQYiQXCAgoQIRigARjDBBgKmAMAiAYBkAYIkgcEMi4xNqAH-2ayBwQwLjE2uAeIEMIHCTAuNS45LjMuMcgHaoAIAA&amp;sclient=gws-wiz-serp&amp;mstk=AUtExfCkhNoTOACdZsIAZaLonr-g1GrQaGMurYR_QoK122isBcJWbEIiPdWXQF1z6jXEqWeD8w3Il4qGqBV2dKnOp9qBUEpmt1pVi-mv-4GKeQcBpLsd1i7VrpVBdjVKd2nhQtAbBlDy99Yh85j0tQxpzT8hUL-pfaDomVggl4VZz9PCKOr--GPA1rwyRtaUtzgUS99hHrUjXfzfe_xqDdoJZWXiqMndOfI2NTXUGiXQBqfamu4llSOm8Kwxxs-7L3_MHfzHy3-RgxzAsdA51f08apQT&amp;csui=3" TargetMode="External" Id="rId18" /><Relationship Type="http://schemas.openxmlformats.org/officeDocument/2006/relationships/hyperlink" Target="https://www.google.com/search?q=Open+Source+%28e.g.%2C+MIT%2C+GPL%29&amp;sca_esv=babc3dbce6714cb9&amp;aep=1&amp;biw=1706&amp;bih=790&amp;sxsrf=ANbL-n5LOACYupkL9EuImVq8EHZZtSSbzQ%3A1771443951083&amp;ei=7xaWaZPiBISjhbIPpPWHgAI&amp;ved=2ahUKEwiExoyj5-OSAxVudUEAHQRWB88QgK4QegQIBRAB&amp;uact=5&amp;oq=software+licensing+when+designing+a+website&amp;gs_lp=Egxnd3Mtd2l6LXNlcnAiK3NvZnR3YXJlIGxpY2Vuc2luZyB3aGVuIGRlc2lnbmluZyBhIHdlYnNpdGUyBRAhGKABMgUQIRifBUiGcFAAWNdVcAB4AZABAJgBxQGgAa8WqgEEMi4yMLgBA8gBAPgBAZgCEaAC7xLCAgYQABgHGB7CAggQABgHGAgYHsICCBAAGAUYBxgewgIIEAAYogQYiQXCAggQABiABBiiBMICBRAAGO8FwgIEECEYCpgDAJIHBjEuMTUuMaAHoVuyBwYxLjE1LjG4B-8SwgcKMC4xLjExLjQuMcgHhQGACAA&amp;sclient=gws-wiz-serp&amp;mstk=AUtExfD29nNgIRwZHibkOTcupFcgATfxvgwZ9h7ZisJoyY952ljNvZB0Nc42BJeL9SLjScB_UrYUcWP0rO0XtAbPg4ZcQJCaAXj3rooQLkUMXM49for6AKfKDDmsc0H0Pv-Db75WIvZbyOY-qUkTKL5IV2o0Xxt0DH9o-aIcm44U-s2ni1WU3cQ6-hlOAVsFkice0QO-0eAInDN_4pbL5XGHsVDaZ_WAoEoQXdbwofZdV7Et5ap1s1e_XXiMifeFRwglfLaUCZJQNxlfZWDScOGWH5zf&amp;csui=3" TargetMode="External" Id="rId26" /><Relationship Type="http://schemas.openxmlformats.org/officeDocument/2006/relationships/settings" Target="settings.xml" Id="rId3" /><Relationship Type="http://schemas.openxmlformats.org/officeDocument/2006/relationships/hyperlink" Target="https://www.google.com/search?q=Cultural+Sensitivity+and+Content&amp;sca_esv=babc3dbce6714cb9&amp;aep=1&amp;biw=1706&amp;bih=790&amp;sxsrf=ANbL-n6utrxu6o2_9r8cBWcFv-H0gE_MWQ%3A1771443779903&amp;ei=QxaWaYftNvvAhbIP38fUqQc&amp;ved=2ahUKEwi2t9vX5uOSAxXlUUEAHabwB_gQgK4QegQIAxAL&amp;uact=5&amp;oq=ethical+codes+of+conduct+when+designing+a+website&amp;gs_lp=Egxnd3Mtd2l6LXNlcnAiMWV0aGljYWwgY29kZXMgb2YgY29uZHVjdCB3aGVuIGRlc2lnbmluZyBhIHdlYnNpdGUyCBAhGKABGMMESMqXAlCOBVjlkQJwAngBkAEBmAHMAaABnRuqAQYzLjIzLjG4AQPIAQD4AQGYAhKgAp8QwgIKEAAYsAMY1gQYR8ICBhAAGAcYHsICBBAAGB7CAgUQABjvBcICCBAAGIAEGKIEwgIIEAAYogQYiQXCAgoQIRigARjDBBgKmAMAiAYBkAYIkgcEMi4xNqAH-2ayBwQwLjE2uAeIEMIHCTAuNS45LjMuMcgHaoAIAA&amp;sclient=gws-wiz-serp&amp;mstk=AUtExfCkhNoTOACdZsIAZaLonr-g1GrQaGMurYR_QoK122isBcJWbEIiPdWXQF1z6jXEqWeD8w3Il4qGqBV2dKnOp9qBUEpmt1pVi-mv-4GKeQcBpLsd1i7VrpVBdjVKd2nhQtAbBlDy99Yh85j0tQxpzT8hUL-pfaDomVggl4VZz9PCKOr--GPA1rwyRtaUtzgUS99hHrUjXfzfe_xqDdoJZWXiqMndOfI2NTXUGiXQBqfamu4llSOm8Kwxxs-7L3_MHfzHy3-RgxzAsdA51f08apQT&amp;csui=3" TargetMode="External" Id="rId21" /><Relationship Type="http://schemas.openxmlformats.org/officeDocument/2006/relationships/customXml" Target="../customXml/item2.xml" Id="rId34" /><Relationship Type="http://schemas.openxmlformats.org/officeDocument/2006/relationships/hyperlink" Target="https://www.asa.org.uk/type/non_broadcast/code_section/16.html" TargetMode="External" Id="rId7" /><Relationship Type="http://schemas.openxmlformats.org/officeDocument/2006/relationships/hyperlink" Target="https://www.w3.org/TR/design-principles/" TargetMode="External" Id="rId12" /><Relationship Type="http://schemas.openxmlformats.org/officeDocument/2006/relationships/hyperlink" Target="https://www.google.com/search?q=Data+Privacy+and+Transparency&amp;sca_esv=babc3dbce6714cb9&amp;aep=1&amp;biw=1706&amp;bih=790&amp;sxsrf=ANbL-n6utrxu6o2_9r8cBWcFv-H0gE_MWQ%3A1771443779903&amp;ei=QxaWaYftNvvAhbIP38fUqQc&amp;ved=2ahUKEwi2t9vX5uOSAxXlUUEAHabwB_gQgK4QegQIAxAD&amp;uact=5&amp;oq=ethical+codes+of+conduct+when+designing+a+website&amp;gs_lp=Egxnd3Mtd2l6LXNlcnAiMWV0aGljYWwgY29kZXMgb2YgY29uZHVjdCB3aGVuIGRlc2lnbmluZyBhIHdlYnNpdGUyCBAhGKABGMMESMqXAlCOBVjlkQJwAngBkAEBmAHMAaABnRuqAQYzLjIzLjG4AQPIAQD4AQGYAhKgAp8QwgIKEAAYsAMY1gQYR8ICBhAAGAcYHsICBBAAGB7CAgUQABjvBcICCBAAGIAEGKIEwgIIEAAYogQYiQXCAgoQIRigARjDBBgKmAMAiAYBkAYIkgcEMi4xNqAH-2ayBwQwLjE2uAeIEMIHCTAuNS45LjMuMcgHaoAIAA&amp;sclient=gws-wiz-serp&amp;mstk=AUtExfCkhNoTOACdZsIAZaLonr-g1GrQaGMurYR_QoK122isBcJWbEIiPdWXQF1z6jXEqWeD8w3Il4qGqBV2dKnOp9qBUEpmt1pVi-mv-4GKeQcBpLsd1i7VrpVBdjVKd2nhQtAbBlDy99Yh85j0tQxpzT8hUL-pfaDomVggl4VZz9PCKOr--GPA1rwyRtaUtzgUS99hHrUjXfzfe_xqDdoJZWXiqMndOfI2NTXUGiXQBqfamu4llSOm8Kwxxs-7L3_MHfzHy3-RgxzAsdA51f08apQT&amp;csui=3" TargetMode="External" Id="rId17" /><Relationship Type="http://schemas.openxmlformats.org/officeDocument/2006/relationships/hyperlink" Target="https://www.google.com/search?q=Ownership+of+Deliverables&amp;sca_esv=babc3dbce6714cb9&amp;aep=1&amp;biw=1706&amp;bih=790&amp;sxsrf=ANbL-n5LOACYupkL9EuImVq8EHZZtSSbzQ%3A1771443951083&amp;ei=7xaWaZPiBISjhbIPpPWHgAI&amp;ved=2ahUKEwiExoyj5-OSAxVudUEAHQRWB88QgK4QegQIAxAF&amp;uact=5&amp;oq=software+licensing+when+designing+a+website&amp;gs_lp=Egxnd3Mtd2l6LXNlcnAiK3NvZnR3YXJlIGxpY2Vuc2luZyB3aGVuIGRlc2lnbmluZyBhIHdlYnNpdGUyBRAhGKABMgUQIRifBUiGcFAAWNdVcAB4AZABAJgBxQGgAa8WqgEEMi4yMLgBA8gBAPgBAZgCEaAC7xLCAgYQABgHGB7CAggQABgHGAgYHsICCBAAGAUYBxgewgIIEAAYogQYiQXCAggQABiABBiiBMICBRAAGO8FwgIEECEYCpgDAJIHBjEuMTUuMaAHoVuyBwYxLjE1LjG4B-8SwgcKMC4xLjExLjQuMcgHhQGACAA&amp;sclient=gws-wiz-serp&amp;mstk=AUtExfD29nNgIRwZHibkOTcupFcgATfxvgwZ9h7ZisJoyY952ljNvZB0Nc42BJeL9SLjScB_UrYUcWP0rO0XtAbPg4ZcQJCaAXj3rooQLkUMXM49for6AKfKDDmsc0H0Pv-Db75WIvZbyOY-qUkTKL5IV2o0Xxt0DH9o-aIcm44U-s2ni1WU3cQ6-hlOAVsFkice0QO-0eAInDN_4pbL5XGHsVDaZ_WAoEoQXdbwofZdV7Et5ap1s1e_XXiMifeFRwglfLaUCZJQNxlfZWDScOGWH5zf&amp;csui=3" TargetMode="External" Id="rId25" /><Relationship Type="http://schemas.openxmlformats.org/officeDocument/2006/relationships/customXml" Target="../customXml/item1.xml" Id="rId33" /><Relationship Type="http://schemas.openxmlformats.org/officeDocument/2006/relationships/styles" Target="styles.xml" Id="rId2" /><Relationship Type="http://schemas.openxmlformats.org/officeDocument/2006/relationships/hyperlink" Target="https://www.google.com/search?q=Accessibility+and+Inclusivity&amp;sca_esv=babc3dbce6714cb9&amp;aep=1&amp;biw=1706&amp;bih=790&amp;sxsrf=ANbL-n6utrxu6o2_9r8cBWcFv-H0gE_MWQ%3A1771443779903&amp;ei=QxaWaYftNvvAhbIP38fUqQc&amp;ved=2ahUKEwi2t9vX5uOSAxXlUUEAHabwB_gQgK4QegQIAxAB&amp;uact=5&amp;oq=ethical+codes+of+conduct+when+designing+a+website&amp;gs_lp=Egxnd3Mtd2l6LXNlcnAiMWV0aGljYWwgY29kZXMgb2YgY29uZHVjdCB3aGVuIGRlc2lnbmluZyBhIHdlYnNpdGUyCBAhGKABGMMESMqXAlCOBVjlkQJwAngBkAEBmAHMAaABnRuqAQYzLjIzLjG4AQPIAQD4AQGYAhKgAp8QwgIKEAAYsAMY1gQYR8ICBhAAGAcYHsICBBAAGB7CAgUQABjvBcICCBAAGIAEGKIEwgIIEAAYogQYiQXCAgoQIRigARjDBBgKmAMAiAYBkAYIkgcEMi4xNqAH-2ayBwQwLjE2uAeIEMIHCTAuNS45LjMuMcgHaoAIAA&amp;sclient=gws-wiz-serp&amp;mstk=AUtExfCkhNoTOACdZsIAZaLonr-g1GrQaGMurYR_QoK122isBcJWbEIiPdWXQF1z6jXEqWeD8w3Il4qGqBV2dKnOp9qBUEpmt1pVi-mv-4GKeQcBpLsd1i7VrpVBdjVKd2nhQtAbBlDy99Yh85j0tQxpzT8hUL-pfaDomVggl4VZz9PCKOr--GPA1rwyRtaUtzgUS99hHrUjXfzfe_xqDdoJZWXiqMndOfI2NTXUGiXQBqfamu4llSOm8Kwxxs-7L3_MHfzHy3-RgxzAsdA51f08apQT&amp;csui=3" TargetMode="External" Id="rId16" /><Relationship Type="http://schemas.openxmlformats.org/officeDocument/2006/relationships/hyperlink" Target="https://www.google.com/search?q=Environmental+Sustainability&amp;sca_esv=babc3dbce6714cb9&amp;aep=1&amp;biw=1706&amp;bih=790&amp;sxsrf=ANbL-n6utrxu6o2_9r8cBWcFv-H0gE_MWQ%3A1771443779903&amp;ei=QxaWaYftNvvAhbIP38fUqQc&amp;ved=2ahUKEwi2t9vX5uOSAxXlUUEAHabwB_gQgK4QegQIAxAJ&amp;uact=5&amp;oq=ethical+codes+of+conduct+when+designing+a+website&amp;gs_lp=Egxnd3Mtd2l6LXNlcnAiMWV0aGljYWwgY29kZXMgb2YgY29uZHVjdCB3aGVuIGRlc2lnbmluZyBhIHdlYnNpdGUyCBAhGKABGMMESMqXAlCOBVjlkQJwAngBkAEBmAHMAaABnRuqAQYzLjIzLjG4AQPIAQD4AQGYAhKgAp8QwgIKEAAYsAMY1gQYR8ICBhAAGAcYHsICBBAAGB7CAgUQABjvBcICCBAAGIAEGKIEwgIIEAAYogQYiQXCAgoQIRigARjDBBgKmAMAiAYBkAYIkgcEMi4xNqAH-2ayBwQwLjE2uAeIEMIHCTAuNS45LjMuMcgHaoAIAA&amp;sclient=gws-wiz-serp&amp;mstk=AUtExfCkhNoTOACdZsIAZaLonr-g1GrQaGMurYR_QoK122isBcJWbEIiPdWXQF1z6jXEqWeD8w3Il4qGqBV2dKnOp9qBUEpmt1pVi-mv-4GKeQcBpLsd1i7VrpVBdjVKd2nhQtAbBlDy99Yh85j0tQxpzT8hUL-pfaDomVggl4VZz9PCKOr--GPA1rwyRtaUtzgUS99hHrUjXfzfe_xqDdoJZWXiqMndOfI2NTXUGiXQBqfamu4llSOm8Kwxxs-7L3_MHfzHy3-RgxzAsdA51f08apQT&amp;csui=3" TargetMode="External" Id="rId20" /><Relationship Type="http://schemas.openxmlformats.org/officeDocument/2006/relationships/hyperlink" Target="https://www.google.com/search?q=Perpetual&amp;sca_esv=babc3dbce6714cb9&amp;aep=1&amp;biw=1706&amp;bih=790&amp;sxsrf=ANbL-n5LOACYupkL9EuImVq8EHZZtSSbzQ%3A1771443951083&amp;ei=7xaWaZPiBISjhbIPpPWHgAI&amp;ved=2ahUKEwiExoyj5-OSAxVudUEAHQRWB88QgK4QegQIBRAH&amp;uact=5&amp;oq=software+licensing+when+designing+a+website&amp;gs_lp=Egxnd3Mtd2l6LXNlcnAiK3NvZnR3YXJlIGxpY2Vuc2luZyB3aGVuIGRlc2lnbmluZyBhIHdlYnNpdGUyBRAhGKABMgUQIRifBUiGcFAAWNdVcAB4AZABAJgBxQGgAa8WqgEEMi4yMLgBA8gBAPgBAZgCEaAC7xLCAgYQABgHGB7CAggQABgHGAgYHsICCBAAGAUYBxgewgIIEAAYogQYiQXCAggQABiABBiiBMICBRAAGO8FwgIEECEYCpgDAJIHBjEuMTUuMaAHoVuyBwYxLjE1LjG4B-8SwgcKMC4xLjExLjQuMcgHhQGACAA&amp;sclient=gws-wiz-serp&amp;mstk=AUtExfD29nNgIRwZHibkOTcupFcgATfxvgwZ9h7ZisJoyY952ljNvZB0Nc42BJeL9SLjScB_UrYUcWP0rO0XtAbPg4ZcQJCaAXj3rooQLkUMXM49for6AKfKDDmsc0H0Pv-Db75WIvZbyOY-qUkTKL5IV2o0Xxt0DH9o-aIcm44U-s2ni1WU3cQ6-hlOAVsFkice0QO-0eAInDN_4pbL5XGHsVDaZ_WAoEoQXdbwofZdV7Et5ap1s1e_XXiMifeFRwglfLaUCZJQNxlfZWDScOGWH5zf&amp;csui=3" TargetMode="External" Id="rId29" /><Relationship Type="http://schemas.openxmlformats.org/officeDocument/2006/relationships/numbering" Target="numbering.xml" Id="rId1" /><Relationship Type="http://schemas.openxmlformats.org/officeDocument/2006/relationships/hyperlink" Target="https://www.gamblingcommission.gov.uk/licensees-and-businesses/sectors/sector/betting" TargetMode="External" Id="rId6" /><Relationship Type="http://schemas.openxmlformats.org/officeDocument/2006/relationships/hyperlink" Target="https://www.iso.org/standard/74348.html" TargetMode="External" Id="rId11" /><Relationship Type="http://schemas.openxmlformats.org/officeDocument/2006/relationships/hyperlink" Target="https://www.google.com/search?q=Fonts+and+Imagery&amp;sca_esv=babc3dbce6714cb9&amp;aep=1&amp;biw=1706&amp;bih=790&amp;sxsrf=ANbL-n5LOACYupkL9EuImVq8EHZZtSSbzQ%3A1771443951083&amp;ei=7xaWaZPiBISjhbIPpPWHgAI&amp;ved=2ahUKEwiExoyj5-OSAxVudUEAHQRWB88QgK4QegQIAxAD&amp;uact=5&amp;oq=software+licensing+when+designing+a+website&amp;gs_lp=Egxnd3Mtd2l6LXNlcnAiK3NvZnR3YXJlIGxpY2Vuc2luZyB3aGVuIGRlc2lnbmluZyBhIHdlYnNpdGUyBRAhGKABMgUQIRifBUiGcFAAWNdVcAB4AZABAJgBxQGgAa8WqgEEMi4yMLgBA8gBAPgBAZgCEaAC7xLCAgYQABgHGB7CAggQABgHGAgYHsICCBAAGAUYBxgewgIIEAAYogQYiQXCAggQABiABBiiBMICBRAAGO8FwgIEECEYCpgDAJIHBjEuMTUuMaAHoVuyBwYxLjE1LjG4B-8SwgcKMC4xLjExLjQuMcgHhQGACAA&amp;sclient=gws-wiz-serp&amp;mstk=AUtExfD29nNgIRwZHibkOTcupFcgATfxvgwZ9h7ZisJoyY952ljNvZB0Nc42BJeL9SLjScB_UrYUcWP0rO0XtAbPg4ZcQJCaAXj3rooQLkUMXM49for6AKfKDDmsc0H0Pv-Db75WIvZbyOY-qUkTKL5IV2o0Xxt0DH9o-aIcm44U-s2ni1WU3cQ6-hlOAVsFkice0QO-0eAInDN_4pbL5XGHsVDaZ_WAoEoQXdbwofZdV7Et5ap1s1e_XXiMifeFRwglfLaUCZJQNxlfZWDScOGWH5zf&amp;csui=3" TargetMode="External" Id="rId24" /><Relationship Type="http://schemas.openxmlformats.org/officeDocument/2006/relationships/theme" Target="theme/theme1.xml" Id="rId32" /><Relationship Type="http://schemas.openxmlformats.org/officeDocument/2006/relationships/hyperlink" Target="https://www.google.com/search?q=Intellectual+Property&amp;rlz=1C1GCEA_enGB1184GB1184&amp;sca_esv=591f49c5cb9ac867&amp;ei=zz5yaY6DHq6K9u8P7P6ggAI&amp;ved=2ahUKEwjt2POOuJ-SAxX4QUEAHRwjJpsQgK4QegQIARAB&amp;uact=5&amp;oq=what+does+intellectual+property+mean+and+website+development&amp;gs_lp=Egxnd3Mtd2l6LXNlcnAiPHdoYXQgZG9lcyBpbnRlbGxlY3R1YWwgcHJvcGVydHkgbWVhbiBhbmQgd2Vic2l0ZSBkZXZlbG9wbWVudDIFECEYoAEyBRAhGJ8FSINNUJUEWJVGcAN4AZABAZgB1QGgAesXqgEGNS4yMC4xuAEDyAEA-AEBmAIcoAL9FsICChAAGLADGNYEGEfCAg0QABiABBiwAxhDGIoFwgIFEAAYgATCAgsQABiABBiRAhiKBcICBhAAGBYYHsICCxAAGIAEGIYDGIoFwgIIEAAYgAQYogTCAgUQABjvBcICCBAAGKIEGIkFwgIHECEYoAEYCpgDAIgGAZAGCpIHBDYuMjKgB5aNAbIHBDMuMjK4B-8WwgcGMC4xOS45yAc_gAgA&amp;sclient=gws-wiz-serp&amp;mstk=AUtExfB0uMA79XAGz0glX03VZN6rcwCVXKjZUwgFzFs8LJFeSSyamRkdJC_ZmhFOr_bsp-JYNw8nBnDtTR7J-N4eQnGdBqgMQ9X0O0ekAbdjlaKD1pjMXeQ8poQU89pwE5nZyrI&amp;csui=3" TargetMode="External" Id="rId5" /><Relationship Type="http://schemas.openxmlformats.org/officeDocument/2006/relationships/hyperlink" Target="https://www.w3.org/QA/2002/04/Web-Quality" TargetMode="External" Id="rId15" /><Relationship Type="http://schemas.openxmlformats.org/officeDocument/2006/relationships/hyperlink" Target="https://www.google.com/search?q=CMS%2C+Themes%2C+and+Plugins&amp;sca_esv=babc3dbce6714cb9&amp;aep=1&amp;biw=1706&amp;bih=790&amp;sxsrf=ANbL-n5LOACYupkL9EuImVq8EHZZtSSbzQ%3A1771443951083&amp;ei=7xaWaZPiBISjhbIPpPWHgAI&amp;ved=2ahUKEwiExoyj5-OSAxVudUEAHQRWB88QgK4QegQIAxAB&amp;uact=5&amp;oq=software+licensing+when+designing+a+website&amp;gs_lp=Egxnd3Mtd2l6LXNlcnAiK3NvZnR3YXJlIGxpY2Vuc2luZyB3aGVuIGRlc2lnbmluZyBhIHdlYnNpdGUyBRAhGKABMgUQIRifBUiGcFAAWNdVcAB4AZABAJgBxQGgAa8WqgEEMi4yMLgBA8gBAPgBAZgCEaAC7xLCAgYQABgHGB7CAggQABgHGAgYHsICCBAAGAUYBxgewgIIEAAYogQYiQXCAggQABiABBiiBMICBRAAGO8FwgIEECEYCpgDAJIHBjEuMTUuMaAHoVuyBwYxLjE1LjG4B-8SwgcKMC4xLjExLjQuMcgHhQGACAA&amp;sclient=gws-wiz-serp&amp;mstk=AUtExfD29nNgIRwZHibkOTcupFcgATfxvgwZ9h7ZisJoyY952ljNvZB0Nc42BJeL9SLjScB_UrYUcWP0rO0XtAbPg4ZcQJCaAXj3rooQLkUMXM49for6AKfKDDmsc0H0Pv-Db75WIvZbyOY-qUkTKL5IV2o0Xxt0DH9o-aIcm44U-s2ni1WU3cQ6-hlOAVsFkice0QO-0eAInDN_4pbL5XGHsVDaZ_WAoEoQXdbwofZdV7Et5ap1s1e_XXiMifeFRwglfLaUCZJQNxlfZWDScOGWH5zf&amp;csui=3" TargetMode="External" Id="rId23" /><Relationship Type="http://schemas.openxmlformats.org/officeDocument/2006/relationships/hyperlink" Target="https://www.google.com/search?q=Subscription-Based+%28SaaS%29&amp;sca_esv=babc3dbce6714cb9&amp;aep=1&amp;biw=1706&amp;bih=790&amp;sxsrf=ANbL-n5LOACYupkL9EuImVq8EHZZtSSbzQ%3A1771443951083&amp;ei=7xaWaZPiBISjhbIPpPWHgAI&amp;ved=2ahUKEwiExoyj5-OSAxVudUEAHQRWB88QgK4QegQIBRAF&amp;uact=5&amp;oq=software+licensing+when+designing+a+website&amp;gs_lp=Egxnd3Mtd2l6LXNlcnAiK3NvZnR3YXJlIGxpY2Vuc2luZyB3aGVuIGRlc2lnbmluZyBhIHdlYnNpdGUyBRAhGKABMgUQIRifBUiGcFAAWNdVcAB4AZABAJgBxQGgAa8WqgEEMi4yMLgBA8gBAPgBAZgCEaAC7xLCAgYQABgHGB7CAggQABgHGAgYHsICCBAAGAUYBxgewgIIEAAYogQYiQXCAggQABiABBiiBMICBRAAGO8FwgIEECEYCpgDAJIHBjEuMTUuMaAHoVuyBwYxLjE1LjG4B-8SwgcKMC4xLjExLjQuMcgHhQGACAA&amp;sclient=gws-wiz-serp&amp;mstk=AUtExfD29nNgIRwZHibkOTcupFcgATfxvgwZ9h7ZisJoyY952ljNvZB0Nc42BJeL9SLjScB_UrYUcWP0rO0XtAbPg4ZcQJCaAXj3rooQLkUMXM49for6AKfKDDmsc0H0Pv-Db75WIvZbyOY-qUkTKL5IV2o0Xxt0DH9o-aIcm44U-s2ni1WU3cQ6-hlOAVsFkice0QO-0eAInDN_4pbL5XGHsVDaZ_WAoEoQXdbwofZdV7Et5ap1s1e_XXiMifeFRwglfLaUCZJQNxlfZWDScOGWH5zf&amp;csui=3" TargetMode="External" Id="rId28" /><Relationship Type="http://schemas.openxmlformats.org/officeDocument/2006/relationships/hyperlink" Target="https://www.iso.org/standard/66240.html" TargetMode="External" Id="rId10" /><Relationship Type="http://schemas.openxmlformats.org/officeDocument/2006/relationships/hyperlink" Target="https://www.google.com/search?q=User-Centered+Design+and+Honesty&amp;sca_esv=babc3dbce6714cb9&amp;aep=1&amp;biw=1706&amp;bih=790&amp;sxsrf=ANbL-n6utrxu6o2_9r8cBWcFv-H0gE_MWQ%3A1771443779903&amp;ei=QxaWaYftNvvAhbIP38fUqQc&amp;ved=2ahUKEwi2t9vX5uOSAxXlUUEAHabwB_gQgK4QegQIAxAH&amp;uact=5&amp;oq=ethical+codes+of+conduct+when+designing+a+website&amp;gs_lp=Egxnd3Mtd2l6LXNlcnAiMWV0aGljYWwgY29kZXMgb2YgY29uZHVjdCB3aGVuIGRlc2lnbmluZyBhIHdlYnNpdGUyCBAhGKABGMMESMqXAlCOBVjlkQJwAngBkAEBmAHMAaABnRuqAQYzLjIzLjG4AQPIAQD4AQGYAhKgAp8QwgIKEAAYsAMY1gQYR8ICBhAAGAcYHsICBBAAGB7CAgUQABjvBcICCBAAGIAEGKIEwgIIEAAYogQYiQXCAgoQIRigARjDBBgKmAMAiAYBkAYIkgcEMi4xNqAH-2ayBwQwLjE2uAeIEMIHCTAuNS45LjMuMcgHaoAIAA&amp;sclient=gws-wiz-serp&amp;mstk=AUtExfCkhNoTOACdZsIAZaLonr-g1GrQaGMurYR_QoK122isBcJWbEIiPdWXQF1z6jXEqWeD8w3Il4qGqBV2dKnOp9qBUEpmt1pVi-mv-4GKeQcBpLsd1i7VrpVBdjVKd2nhQtAbBlDy99Yh85j0tQxpzT8hUL-pfaDomVggl4VZz9PCKOr--GPA1rwyRtaUtzgUS99hHrUjXfzfe_xqDdoJZWXiqMndOfI2NTXUGiXQBqfamu4llSOm8Kwxxs-7L3_MHfzHy3-RgxzAsdA51f08apQT&amp;csui=3" TargetMode="External" Id="rId19" /><Relationship Type="http://schemas.openxmlformats.org/officeDocument/2006/relationships/fontTable" Target="fontTable.xml" Id="rId31" /><Relationship Type="http://schemas.openxmlformats.org/officeDocument/2006/relationships/webSettings" Target="webSettings.xml" Id="rId4" /><Relationship Type="http://schemas.openxmlformats.org/officeDocument/2006/relationships/hyperlink" Target="https://accessbydesign.uk/european-accessibility-act-2025-uk-and-why-you-must-test-website-accessibility-now/" TargetMode="External" Id="rId9" /><Relationship Type="http://schemas.openxmlformats.org/officeDocument/2006/relationships/hyperlink" Target="https://www.w3.org/WAI/standards-guidelines/wcag/" TargetMode="External" Id="rId14" /><Relationship Type="http://schemas.openxmlformats.org/officeDocument/2006/relationships/hyperlink" Target="https://www.google.com/search?q=Security+by+Design&amp;sca_esv=babc3dbce6714cb9&amp;aep=1&amp;biw=1706&amp;bih=790&amp;sxsrf=ANbL-n6utrxu6o2_9r8cBWcFv-H0gE_MWQ%3A1771443779903&amp;ei=QxaWaYftNvvAhbIP38fUqQc&amp;ved=2ahUKEwi2t9vX5uOSAxXlUUEAHabwB_gQgK4QegQIAxAN&amp;uact=5&amp;oq=ethical+codes+of+conduct+when+designing+a+website&amp;gs_lp=Egxnd3Mtd2l6LXNlcnAiMWV0aGljYWwgY29kZXMgb2YgY29uZHVjdCB3aGVuIGRlc2lnbmluZyBhIHdlYnNpdGUyCBAhGKABGMMESMqXAlCOBVjlkQJwAngBkAEBmAHMAaABnRuqAQYzLjIzLjG4AQPIAQD4AQGYAhKgAp8QwgIKEAAYsAMY1gQYR8ICBhAAGAcYHsICBBAAGB7CAgUQABjvBcICCBAAGIAEGKIEwgIIEAAYogQYiQXCAgoQIRigARjDBBgKmAMAiAYBkAYIkgcEMi4xNqAH-2ayBwQwLjE2uAeIEMIHCTAuNS45LjMuMcgHaoAIAA&amp;sclient=gws-wiz-serp&amp;mstk=AUtExfCkhNoTOACdZsIAZaLonr-g1GrQaGMurYR_QoK122isBcJWbEIiPdWXQF1z6jXEqWeD8w3Il4qGqBV2dKnOp9qBUEpmt1pVi-mv-4GKeQcBpLsd1i7VrpVBdjVKd2nhQtAbBlDy99Yh85j0tQxpzT8hUL-pfaDomVggl4VZz9PCKOr--GPA1rwyRtaUtzgUS99hHrUjXfzfe_xqDdoJZWXiqMndOfI2NTXUGiXQBqfamu4llSOm8Kwxxs-7L3_MHfzHy3-RgxzAsdA51f08apQT&amp;csui=3" TargetMode="External" Id="rId22" /><Relationship Type="http://schemas.openxmlformats.org/officeDocument/2006/relationships/hyperlink" Target="https://www.google.com/search?q=Proprietary%2FCommercial&amp;sca_esv=babc3dbce6714cb9&amp;aep=1&amp;biw=1706&amp;bih=790&amp;sxsrf=ANbL-n5LOACYupkL9EuImVq8EHZZtSSbzQ%3A1771443951083&amp;ei=7xaWaZPiBISjhbIPpPWHgAI&amp;ved=2ahUKEwiExoyj5-OSAxVudUEAHQRWB88QgK4QegQIBRAD&amp;uact=5&amp;oq=software+licensing+when+designing+a+website&amp;gs_lp=Egxnd3Mtd2l6LXNlcnAiK3NvZnR3YXJlIGxpY2Vuc2luZyB3aGVuIGRlc2lnbmluZyBhIHdlYnNpdGUyBRAhGKABMgUQIRifBUiGcFAAWNdVcAB4AZABAJgBxQGgAa8WqgEEMi4yMLgBA8gBAPgBAZgCEaAC7xLCAgYQABgHGB7CAggQABgHGAgYHsICCBAAGAUYBxgewgIIEAAYogQYiQXCAggQABiABBiiBMICBRAAGO8FwgIEECEYCpgDAJIHBjEuMTUuMaAHoVuyBwYxLjE1LjG4B-8SwgcKMC4xLjExLjQuMcgHhQGACAA&amp;sclient=gws-wiz-serp&amp;mstk=AUtExfD29nNgIRwZHibkOTcupFcgATfxvgwZ9h7ZisJoyY952ljNvZB0Nc42BJeL9SLjScB_UrYUcWP0rO0XtAbPg4ZcQJCaAXj3rooQLkUMXM49for6AKfKDDmsc0H0Pv-Db75WIvZbyOY-qUkTKL5IV2o0Xxt0DH9o-aIcm44U-s2ni1WU3cQ6-hlOAVsFkice0QO-0eAInDN_4pbL5XGHsVDaZ_WAoEoQXdbwofZdV7Et5ap1s1e_XXiMifeFRwglfLaUCZJQNxlfZWDScOGWH5zf&amp;csui=3" TargetMode="External" Id="rId27" /><Relationship Type="http://schemas.openxmlformats.org/officeDocument/2006/relationships/hyperlink" Target="https://www.termsfeed.com/blog/license-commercial-software/" TargetMode="External" Id="rId30" /><Relationship Type="http://schemas.openxmlformats.org/officeDocument/2006/relationships/customXml" Target="../customXml/item3.xml" Id="rId35" /><Relationship Type="http://schemas.openxmlformats.org/officeDocument/2006/relationships/hyperlink" Target="https://www.gamblingcommission.gov.uk/licensees-and-businesses/guide/gambling-regulation-and-the-general-data-protection-regulation-gdpr" TargetMode="External" Id="rId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A2F875E1566147BC4CBA076F0667CC" ma:contentTypeVersion="14" ma:contentTypeDescription="Create a new document." ma:contentTypeScope="" ma:versionID="07aa3eea8d66961918a57d7e032a99a7">
  <xsd:schema xmlns:xsd="http://www.w3.org/2001/XMLSchema" xmlns:xs="http://www.w3.org/2001/XMLSchema" xmlns:p="http://schemas.microsoft.com/office/2006/metadata/properties" xmlns:ns1="http://schemas.microsoft.com/sharepoint/v3" xmlns:ns2="7fe49efa-1c18-41f7-a89f-0393739833a6" xmlns:ns3="ff821328-4ead-4591-a2ce-684e3a86a338" targetNamespace="http://schemas.microsoft.com/office/2006/metadata/properties" ma:root="true" ma:fieldsID="474af2b83564ad85e52b09e723687534" ns1:_="" ns2:_="" ns3:_="">
    <xsd:import namespace="http://schemas.microsoft.com/sharepoint/v3"/>
    <xsd:import namespace="7fe49efa-1c18-41f7-a89f-0393739833a6"/>
    <xsd:import namespace="ff821328-4ead-4591-a2ce-684e3a86a3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e49efa-1c18-41f7-a89f-0393739833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794646a-bfbc-4e19-9222-73e3956fd77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f821328-4ead-4591-a2ce-684e3a86a33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7ff7a9b-3390-4629-97e7-d92527c3bda2}" ma:internalName="TaxCatchAll" ma:showField="CatchAllData" ma:web="ff821328-4ead-4591-a2ce-684e3a86a3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ff821328-4ead-4591-a2ce-684e3a86a338" xsi:nil="true"/>
    <lcf76f155ced4ddcb4097134ff3c332f xmlns="7fe49efa-1c18-41f7-a89f-0393739833a6">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798110C9-A6D5-42EA-BE9C-CCCE8FF5B955}"/>
</file>

<file path=customXml/itemProps2.xml><?xml version="1.0" encoding="utf-8"?>
<ds:datastoreItem xmlns:ds="http://schemas.openxmlformats.org/officeDocument/2006/customXml" ds:itemID="{91BDA08A-C936-4FAF-9D96-787677543BFD}"/>
</file>

<file path=customXml/itemProps3.xml><?xml version="1.0" encoding="utf-8"?>
<ds:datastoreItem xmlns:ds="http://schemas.openxmlformats.org/officeDocument/2006/customXml" ds:itemID="{667D7EAE-2BCA-4AC5-9EEC-38A4258B2FA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Graham Turner</dc:creator>
  <keywords/>
  <dc:description/>
  <lastModifiedBy>Akshith Thota 742452</lastModifiedBy>
  <revision>105</revision>
  <dcterms:created xsi:type="dcterms:W3CDTF">2026-01-22T14:49:00.0000000Z</dcterms:created>
  <dcterms:modified xsi:type="dcterms:W3CDTF">2026-02-26T12:19:45.7160297Z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0x0101008FA2F875E1566147BC4CBA076F0667CC</vt:lpwstr>
  </property>
  <property fmtid="{D5CDD505-2E9C-101B-9397-08002B2CF9AE}" pid="3" name="MediaServiceImageTags">
    <vt:lpwstr/>
  </property>
</Properties>
</file>