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83BBB" w14:textId="77777777" w:rsidR="002A353C" w:rsidRDefault="00000000">
      <w:pPr>
        <w:spacing w:before="1200" w:after="200"/>
        <w:jc w:val="center"/>
      </w:pPr>
      <w:r>
        <w:rPr>
          <w:b/>
          <w:bCs/>
          <w:color w:val="2E75B6"/>
          <w:sz w:val="40"/>
          <w:szCs w:val="40"/>
        </w:rPr>
        <w:t>PLANTILLA PARA FORMULAR PROYECTOS</w:t>
      </w:r>
    </w:p>
    <w:p w14:paraId="222851B3" w14:textId="77777777" w:rsidR="002A353C" w:rsidRDefault="00000000">
      <w:pPr>
        <w:spacing w:after="200"/>
        <w:jc w:val="center"/>
      </w:pPr>
      <w:r>
        <w:rPr>
          <w:b/>
          <w:bCs/>
          <w:color w:val="2E75B6"/>
          <w:sz w:val="40"/>
          <w:szCs w:val="40"/>
        </w:rPr>
        <w:t>DE TRANSFORMACIÓN DIGITAL</w:t>
      </w:r>
    </w:p>
    <w:p w14:paraId="7FD3058F" w14:textId="77777777" w:rsidR="002A353C" w:rsidRDefault="00000000">
      <w:pPr>
        <w:spacing w:after="600"/>
        <w:jc w:val="center"/>
      </w:pPr>
      <w:r>
        <w:rPr>
          <w:i/>
          <w:iCs/>
          <w:color w:val="555555"/>
        </w:rPr>
        <w:t xml:space="preserve">Enfoque basado en PMBOK® Guide – </w:t>
      </w:r>
      <w:proofErr w:type="spellStart"/>
      <w:r>
        <w:rPr>
          <w:i/>
          <w:iCs/>
          <w:color w:val="555555"/>
        </w:rPr>
        <w:t>Eighth</w:t>
      </w:r>
      <w:proofErr w:type="spellEnd"/>
      <w:r>
        <w:rPr>
          <w:i/>
          <w:iCs/>
          <w:color w:val="555555"/>
        </w:rPr>
        <w:t xml:space="preserve"> </w:t>
      </w:r>
      <w:proofErr w:type="spellStart"/>
      <w:r>
        <w:rPr>
          <w:i/>
          <w:iCs/>
          <w:color w:val="555555"/>
        </w:rPr>
        <w:t>Edition</w:t>
      </w:r>
      <w:proofErr w:type="spellEnd"/>
      <w:r>
        <w:rPr>
          <w:i/>
          <w:iCs/>
          <w:color w:val="555555"/>
        </w:rPr>
        <w:t xml:space="preserve"> | Orientada a creación de valor sostenible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A353C" w14:paraId="7DB625DB"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5D892E5E" w14:textId="77777777" w:rsidR="002A353C" w:rsidRDefault="00000000">
            <w:r>
              <w:rPr>
                <w:b/>
                <w:bCs/>
                <w:color w:val="FFFFFF"/>
              </w:rPr>
              <w:t>Campo</w:t>
            </w:r>
          </w:p>
        </w:tc>
        <w:tc>
          <w:tcPr>
            <w:tcW w:w="6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72C4A9E2" w14:textId="77777777" w:rsidR="002A353C" w:rsidRDefault="00000000">
            <w:r>
              <w:rPr>
                <w:b/>
                <w:bCs/>
                <w:color w:val="FFFFFF"/>
              </w:rPr>
              <w:t>Información</w:t>
            </w:r>
          </w:p>
        </w:tc>
      </w:tr>
      <w:tr w:rsidR="002A353C" w14:paraId="1D04101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FD72BFB" w14:textId="77777777" w:rsidR="002A353C" w:rsidRDefault="00000000">
            <w:r>
              <w:rPr>
                <w:color w:val="000000"/>
              </w:rPr>
              <w:t>Asignatura</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CBF2BE8" w14:textId="77777777" w:rsidR="002A353C" w:rsidRDefault="00000000">
            <w:r>
              <w:rPr>
                <w:color w:val="000000"/>
              </w:rPr>
              <w:t>Gestión de Proyectos</w:t>
            </w:r>
          </w:p>
        </w:tc>
      </w:tr>
      <w:tr w:rsidR="002A353C" w14:paraId="4D675B58"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EA0DA9" w14:textId="77777777" w:rsidR="002A353C" w:rsidRDefault="00000000">
            <w:r>
              <w:rPr>
                <w:color w:val="000000"/>
              </w:rPr>
              <w:t>Docente</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11AD4EE" w14:textId="36F1EA73" w:rsidR="002A353C" w:rsidRDefault="005A4F6D">
            <w:r>
              <w:rPr>
                <w:color w:val="000000"/>
              </w:rPr>
              <w:t>Víctor Godoy Beragua</w:t>
            </w:r>
          </w:p>
        </w:tc>
      </w:tr>
      <w:tr w:rsidR="002A353C" w14:paraId="744A1371"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128113E" w14:textId="77777777" w:rsidR="002A353C" w:rsidRDefault="00000000">
            <w:r>
              <w:rPr>
                <w:color w:val="000000"/>
              </w:rPr>
              <w:t>Equipo / Integrante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92A3BEF" w14:textId="5E2EF36D" w:rsidR="002A353C" w:rsidRDefault="005A4F6D">
            <w:r>
              <w:t>Alessandro Arenas Valdés</w:t>
            </w:r>
          </w:p>
        </w:tc>
      </w:tr>
      <w:tr w:rsidR="002A353C" w14:paraId="0D0F6AF7"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8D8CB2A" w14:textId="77777777" w:rsidR="002A353C" w:rsidRDefault="00000000">
            <w:r>
              <w:rPr>
                <w:color w:val="000000"/>
              </w:rPr>
              <w:t>Organización / Caso</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F6E081" w14:textId="77777777" w:rsidR="002A353C" w:rsidRDefault="00000000">
            <w:proofErr w:type="spellStart"/>
            <w:r>
              <w:rPr>
                <w:color w:val="000000"/>
              </w:rPr>
              <w:t>TraderMind</w:t>
            </w:r>
            <w:proofErr w:type="spellEnd"/>
            <w:r>
              <w:rPr>
                <w:color w:val="000000"/>
              </w:rPr>
              <w:t xml:space="preserve"> – Plataforma SaaS para Traders Discrecionales</w:t>
            </w:r>
          </w:p>
        </w:tc>
      </w:tr>
      <w:tr w:rsidR="002A353C" w14:paraId="28223466"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3873EC1" w14:textId="77777777" w:rsidR="002A353C" w:rsidRDefault="00000000">
            <w:r>
              <w:rPr>
                <w:color w:val="000000"/>
              </w:rPr>
              <w:t>Fecha</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67F2E5C" w14:textId="77777777" w:rsidR="002A353C" w:rsidRDefault="00000000">
            <w:r>
              <w:rPr>
                <w:color w:val="000000"/>
              </w:rPr>
              <w:t>Abril 2026</w:t>
            </w:r>
          </w:p>
        </w:tc>
      </w:tr>
      <w:tr w:rsidR="002A353C" w14:paraId="54242E26"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340F0A4" w14:textId="77777777" w:rsidR="002A353C" w:rsidRDefault="00000000">
            <w:r>
              <w:rPr>
                <w:color w:val="000000"/>
              </w:rPr>
              <w:t>Versión</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D5C9746" w14:textId="77777777" w:rsidR="002A353C" w:rsidRDefault="00000000">
            <w:r>
              <w:rPr>
                <w:color w:val="000000"/>
              </w:rPr>
              <w:t>v1.0</w:t>
            </w:r>
          </w:p>
        </w:tc>
      </w:tr>
    </w:tbl>
    <w:p w14:paraId="48B73610" w14:textId="6DD89D45" w:rsidR="002A353C" w:rsidRDefault="002A353C"/>
    <w:p w14:paraId="37A1E3CC" w14:textId="77777777" w:rsidR="002A353C" w:rsidRDefault="00000000">
      <w:pPr>
        <w:pStyle w:val="Ttulo1"/>
        <w:spacing w:after="120"/>
      </w:pPr>
      <w:r>
        <w:t>1. Criterios de diseño de la propuesta</w:t>
      </w:r>
    </w:p>
    <w:p w14:paraId="58ACD6BC" w14:textId="77777777" w:rsidR="002A353C" w:rsidRDefault="00000000">
      <w:pPr>
        <w:spacing w:before="80" w:after="80"/>
      </w:pPr>
      <w:r>
        <w:t xml:space="preserve">La propuesta </w:t>
      </w:r>
      <w:proofErr w:type="spellStart"/>
      <w:r>
        <w:t>TraderMind</w:t>
      </w:r>
      <w:proofErr w:type="spellEnd"/>
      <w:r>
        <w:t xml:space="preserve"> demuestra que la transformación digital en el ámbito del trading discrecional no consiste en agregar más indicadores técnicos o reportes de rendimiento, sino en rediseñar el proceso de toma de decisiones del trader, incorporando registro estructurado, análisis conductual y retroalimentación automática para producir resultados sostenibles.</w:t>
      </w:r>
    </w:p>
    <w:p w14:paraId="504FAA9A" w14:textId="77777777" w:rsidR="000B2BD5" w:rsidRDefault="000B2BD5" w:rsidP="000B2BD5">
      <w:pPr>
        <w:spacing w:before="80" w:after="80"/>
      </w:pPr>
    </w:p>
    <w:p w14:paraId="79B6CB07" w14:textId="2FB6720C" w:rsidR="002A353C" w:rsidRDefault="00B37861">
      <w:r w:rsidRPr="00B37861">
        <w:t xml:space="preserve">El presente proyecto se ejecutará en fases secuenciales con puntos de decisión </w:t>
      </w:r>
      <w:proofErr w:type="spellStart"/>
      <w:r w:rsidRPr="00B37861">
        <w:t>go</w:t>
      </w:r>
      <w:proofErr w:type="spellEnd"/>
      <w:r w:rsidRPr="00B37861">
        <w:t>/no-</w:t>
      </w:r>
      <w:proofErr w:type="spellStart"/>
      <w:r w:rsidRPr="00B37861">
        <w:t>go</w:t>
      </w:r>
      <w:proofErr w:type="spellEnd"/>
      <w:r w:rsidRPr="00B37861">
        <w:t xml:space="preserve"> explícitos: primero </w:t>
      </w:r>
      <w:r w:rsidR="002746CB" w:rsidRPr="002746CB">
        <w:t>validación cualitativa mediante entrevistas y cuantitativa mediante encuestas, asegurando evidencia suficiente antes del desarrollo</w:t>
      </w:r>
      <w:r w:rsidR="002746CB">
        <w:t xml:space="preserve"> </w:t>
      </w:r>
      <w:r w:rsidRPr="00B37861">
        <w:t xml:space="preserve">a traders intermedios que la inconsistencia conductual es el problema prioritario y que existe disposición de pago antes de escribir una línea de código. Solo confirmado ese supuesto se avanzará al desarrollo del MVP, el cual estará acotado a tres funcionalidades </w:t>
      </w:r>
      <w:proofErr w:type="spellStart"/>
      <w:r w:rsidRPr="00B37861">
        <w:t>core</w:t>
      </w:r>
      <w:proofErr w:type="spellEnd"/>
      <w:r w:rsidRPr="00B37861">
        <w:t xml:space="preserve">: el </w:t>
      </w:r>
      <w:proofErr w:type="spellStart"/>
      <w:r w:rsidRPr="00B37861">
        <w:t>check</w:t>
      </w:r>
      <w:proofErr w:type="spellEnd"/>
      <w:r w:rsidRPr="00B37861">
        <w:t xml:space="preserve"> pre-trade, el registro </w:t>
      </w:r>
      <w:proofErr w:type="spellStart"/>
      <w:r w:rsidRPr="00B37861">
        <w:t>post-trade</w:t>
      </w:r>
      <w:proofErr w:type="spellEnd"/>
      <w:r w:rsidRPr="00B37861">
        <w:t xml:space="preserve"> y el dashboard conductual. El éxito de cada iteración se medirá con indicadores específicos del producto — porcentaje de trades registrados dentro del plan, tasa de activación en las primeras 48 horas y </w:t>
      </w:r>
      <w:proofErr w:type="spellStart"/>
      <w:r w:rsidRPr="00B37861">
        <w:t>churn</w:t>
      </w:r>
      <w:proofErr w:type="spellEnd"/>
      <w:r w:rsidRPr="00B37861">
        <w:t xml:space="preserve"> mensual — no por avance técnico.</w:t>
      </w:r>
    </w:p>
    <w:p w14:paraId="1C8351DE" w14:textId="77777777" w:rsidR="00B37861" w:rsidRDefault="00B37861"/>
    <w:p w14:paraId="7497B87C" w14:textId="77777777" w:rsidR="002A353C" w:rsidRDefault="00000000">
      <w:pPr>
        <w:spacing w:before="80" w:after="80"/>
      </w:pPr>
      <w:r>
        <w:rPr>
          <w:b/>
          <w:bCs/>
        </w:rPr>
        <w:t>Problema de negocio que se resuelve:</w:t>
      </w:r>
    </w:p>
    <w:p w14:paraId="6574559E" w14:textId="77777777" w:rsidR="00B37861" w:rsidRPr="00B37861" w:rsidRDefault="00B37861" w:rsidP="00B37861">
      <w:pPr>
        <w:spacing w:before="80" w:after="80"/>
      </w:pPr>
      <w:r w:rsidRPr="00B37861">
        <w:t xml:space="preserve">El crecimiento del trading minorista ha experimentado una expansión significativa a partir del año 2020, impulsado por la digitalización de servicios financieros, la masificación de plataformas móviles y la reducción de barreras de entrada. Según reportes de la industria </w:t>
      </w:r>
      <w:proofErr w:type="spellStart"/>
      <w:r w:rsidRPr="00B37861">
        <w:t>fintech</w:t>
      </w:r>
      <w:proofErr w:type="spellEnd"/>
      <w:r w:rsidRPr="00B37861">
        <w:t xml:space="preserve"> y mercados financieros, millones de usuarios a nivel global participan activamente en trading, con un crecimiento particularmente acelerado en mercados emergentes, incluyendo Latinoamérica.</w:t>
      </w:r>
    </w:p>
    <w:p w14:paraId="3B056DEF" w14:textId="77777777" w:rsidR="00B37861" w:rsidRPr="00B37861" w:rsidRDefault="00B37861" w:rsidP="00B37861">
      <w:pPr>
        <w:spacing w:before="80" w:after="80"/>
      </w:pPr>
      <w:r w:rsidRPr="00B37861">
        <w:t xml:space="preserve">No obstante, evidencia académica en el campo de las finanzas conductuales indica que entre un </w:t>
      </w:r>
      <w:r w:rsidRPr="00B37861">
        <w:rPr>
          <w:b/>
          <w:bCs/>
        </w:rPr>
        <w:t>70% y 90% de los traders minoristas no logra mantener rentabilidad sostenida en el tiempo</w:t>
      </w:r>
      <w:r w:rsidRPr="00B37861">
        <w:t>, siendo la principal causa no la falta de conocimiento técnico, sino errores sistemáticos en la toma de decisiones.</w:t>
      </w:r>
    </w:p>
    <w:p w14:paraId="2FD04482" w14:textId="77777777" w:rsidR="00B37861" w:rsidRDefault="00B37861" w:rsidP="00B37861">
      <w:pPr>
        <w:spacing w:before="80" w:after="80"/>
      </w:pPr>
    </w:p>
    <w:p w14:paraId="46DE741F" w14:textId="77777777" w:rsidR="00B37861" w:rsidRDefault="00B37861" w:rsidP="00B37861">
      <w:pPr>
        <w:spacing w:before="80" w:after="80"/>
      </w:pPr>
    </w:p>
    <w:p w14:paraId="5A573400" w14:textId="63E0EC84" w:rsidR="00B37861" w:rsidRPr="00B37861" w:rsidRDefault="00B37861" w:rsidP="00B37861">
      <w:pPr>
        <w:spacing w:before="80" w:after="80"/>
      </w:pPr>
      <w:r w:rsidRPr="00B37861">
        <w:t>Entre los principales factores identificados se encuentran:</w:t>
      </w:r>
    </w:p>
    <w:p w14:paraId="5E72DD75" w14:textId="77777777" w:rsidR="00B37861" w:rsidRPr="00B37861" w:rsidRDefault="00B37861" w:rsidP="00B37861">
      <w:pPr>
        <w:numPr>
          <w:ilvl w:val="0"/>
          <w:numId w:val="7"/>
        </w:numPr>
        <w:spacing w:before="80" w:after="80"/>
      </w:pPr>
      <w:r w:rsidRPr="00B37861">
        <w:t xml:space="preserve">ejecución de operaciones fuera del plan definido, </w:t>
      </w:r>
    </w:p>
    <w:p w14:paraId="77A6BC33" w14:textId="77777777" w:rsidR="00B37861" w:rsidRPr="00B37861" w:rsidRDefault="00B37861" w:rsidP="00B37861">
      <w:pPr>
        <w:numPr>
          <w:ilvl w:val="0"/>
          <w:numId w:val="7"/>
        </w:numPr>
        <w:spacing w:before="80" w:after="80"/>
      </w:pPr>
      <w:proofErr w:type="spellStart"/>
      <w:r w:rsidRPr="00B37861">
        <w:t>sobreoperación</w:t>
      </w:r>
      <w:proofErr w:type="spellEnd"/>
      <w:r w:rsidRPr="00B37861">
        <w:t xml:space="preserve"> (</w:t>
      </w:r>
      <w:proofErr w:type="spellStart"/>
      <w:r w:rsidRPr="00B37861">
        <w:t>overtrading</w:t>
      </w:r>
      <w:proofErr w:type="spellEnd"/>
      <w:r w:rsidRPr="00B37861">
        <w:t xml:space="preserve">), </w:t>
      </w:r>
    </w:p>
    <w:p w14:paraId="528EE38B" w14:textId="77777777" w:rsidR="00B37861" w:rsidRPr="00B37861" w:rsidRDefault="00B37861" w:rsidP="00B37861">
      <w:pPr>
        <w:numPr>
          <w:ilvl w:val="0"/>
          <w:numId w:val="7"/>
        </w:numPr>
        <w:spacing w:before="80" w:after="80"/>
      </w:pPr>
      <w:r w:rsidRPr="00B37861">
        <w:t xml:space="preserve">influencia de sesgos cognitivos como aversión a la pérdida y exceso de confianza, </w:t>
      </w:r>
    </w:p>
    <w:p w14:paraId="4EBC1E71" w14:textId="77777777" w:rsidR="00B37861" w:rsidRPr="00B37861" w:rsidRDefault="00B37861" w:rsidP="00B37861">
      <w:pPr>
        <w:numPr>
          <w:ilvl w:val="0"/>
          <w:numId w:val="7"/>
        </w:numPr>
        <w:spacing w:before="80" w:after="80"/>
      </w:pPr>
      <w:r w:rsidRPr="00B37861">
        <w:t xml:space="preserve">ausencia de registro estructurado de decisiones, </w:t>
      </w:r>
    </w:p>
    <w:p w14:paraId="21E8B1D0" w14:textId="77777777" w:rsidR="00B37861" w:rsidRPr="00B37861" w:rsidRDefault="00B37861" w:rsidP="00B37861">
      <w:pPr>
        <w:numPr>
          <w:ilvl w:val="0"/>
          <w:numId w:val="7"/>
        </w:numPr>
        <w:spacing w:before="80" w:after="80"/>
      </w:pPr>
      <w:r w:rsidRPr="00B37861">
        <w:t xml:space="preserve">falta de retroalimentación basada en comportamiento. </w:t>
      </w:r>
    </w:p>
    <w:p w14:paraId="76FA4D74" w14:textId="77777777" w:rsidR="00B37861" w:rsidRPr="00B37861" w:rsidRDefault="00B37861" w:rsidP="00B37861">
      <w:pPr>
        <w:spacing w:before="80" w:after="80"/>
      </w:pPr>
      <w:r w:rsidRPr="00B37861">
        <w:t xml:space="preserve">Estos factores generan pérdidas acumulativas que deterioran el rendimiento del trader, incrementan el </w:t>
      </w:r>
      <w:proofErr w:type="spellStart"/>
      <w:r w:rsidRPr="00B37861">
        <w:t>drawdown</w:t>
      </w:r>
      <w:proofErr w:type="spellEnd"/>
      <w:r w:rsidRPr="00B37861">
        <w:t xml:space="preserve"> y reducen la capacidad de aprendizaje sobre su propia operativa.</w:t>
      </w:r>
    </w:p>
    <w:p w14:paraId="7B7A539F" w14:textId="77777777" w:rsidR="00B37861" w:rsidRPr="00B37861" w:rsidRDefault="00B37861" w:rsidP="00B37861">
      <w:pPr>
        <w:spacing w:before="80" w:after="80"/>
      </w:pPr>
      <w:r w:rsidRPr="00B37861">
        <w:t xml:space="preserve">En este contexto, el problema no radica en la inexistencia de herramientas digitales, sino en que las soluciones actuales priorizan métricas técnicas (rentabilidad, ratio riesgo/beneficio, </w:t>
      </w:r>
      <w:proofErr w:type="spellStart"/>
      <w:r w:rsidRPr="00B37861">
        <w:t>win</w:t>
      </w:r>
      <w:proofErr w:type="spellEnd"/>
      <w:r w:rsidRPr="00B37861">
        <w:t xml:space="preserve"> </w:t>
      </w:r>
      <w:proofErr w:type="spellStart"/>
      <w:r w:rsidRPr="00B37861">
        <w:t>rate</w:t>
      </w:r>
      <w:proofErr w:type="spellEnd"/>
      <w:r w:rsidRPr="00B37861">
        <w:t>), sin abordar de forma efectiva el componente conductual del usuario, el cual ha sido identificado como el principal determinante del desempeño en trading discrecional.</w:t>
      </w:r>
    </w:p>
    <w:p w14:paraId="68F03AF4" w14:textId="77777777" w:rsidR="00162C1B" w:rsidRDefault="00B37861" w:rsidP="00B37861">
      <w:pPr>
        <w:spacing w:before="80" w:after="80"/>
      </w:pPr>
      <w:r w:rsidRPr="00B37861">
        <w:t>La hipótesis del proyecto establece que una solución digital orientada al análisis conductual —que obligue al registro de decisiones clave, entregue retroalimentación accionable y facilite la visibilidad de patrones de error— puede reducir significativamente la incidencia de errores operativos y mejorar la consistencia del trader en el tiempo.</w:t>
      </w:r>
      <w:r w:rsidR="00162C1B" w:rsidRPr="00162C1B">
        <w:t xml:space="preserve"> </w:t>
      </w:r>
      <w:r w:rsidR="00162C1B">
        <w:t xml:space="preserve"> </w:t>
      </w:r>
    </w:p>
    <w:p w14:paraId="1EE6FDF7" w14:textId="37057F45" w:rsidR="00B37861" w:rsidRPr="00B37861" w:rsidRDefault="00162C1B" w:rsidP="00B37861">
      <w:pPr>
        <w:spacing w:before="80" w:after="80"/>
      </w:pPr>
      <w:r w:rsidRPr="00162C1B">
        <w:t>En consecuencia, el problema de negocio consiste en la incapacidad del trader discrecional de operar de forma consistente debido a la ausencia de un sistema estructurado de toma de decisiones</w:t>
      </w:r>
    </w:p>
    <w:p w14:paraId="0A9C725C" w14:textId="77777777" w:rsidR="009557DF" w:rsidRDefault="009557DF" w:rsidP="009557DF">
      <w:pPr>
        <w:spacing w:before="80" w:after="80"/>
        <w:rPr>
          <w:b/>
          <w:bCs/>
        </w:rPr>
      </w:pPr>
    </w:p>
    <w:p w14:paraId="228E9FC5" w14:textId="77777777" w:rsidR="006521CE" w:rsidRPr="006521CE" w:rsidRDefault="009557DF" w:rsidP="006521CE">
      <w:pPr>
        <w:spacing w:before="80" w:after="80"/>
      </w:pPr>
      <w:r>
        <w:rPr>
          <w:b/>
          <w:bCs/>
        </w:rPr>
        <w:t>Gobernanza Operativa:</w:t>
      </w:r>
      <w:r w:rsidRPr="009557DF">
        <w:rPr>
          <w:rFonts w:ascii="Times New Roman" w:eastAsia="Times New Roman" w:hAnsi="Times New Roman" w:cs="Times New Roman"/>
          <w:sz w:val="24"/>
          <w:szCs w:val="24"/>
        </w:rPr>
        <w:t xml:space="preserve"> </w:t>
      </w:r>
      <w:r w:rsidR="006521CE" w:rsidRPr="006521CE">
        <w:t xml:space="preserve">La gobernanza del proyecto se estructurará bajo un </w:t>
      </w:r>
      <w:r w:rsidR="006521CE" w:rsidRPr="006521CE">
        <w:rPr>
          <w:b/>
          <w:bCs/>
        </w:rPr>
        <w:t>enfoque adaptativo (iterativo e incremental)</w:t>
      </w:r>
      <w:r w:rsidR="006521CE" w:rsidRPr="006521CE">
        <w:t>, adecuado para contextos de alta incertidumbre, donde es necesario validar el problema y la solución antes de escalar el desarrollo.</w:t>
      </w:r>
    </w:p>
    <w:p w14:paraId="5494143E" w14:textId="77777777" w:rsidR="006521CE" w:rsidRPr="006521CE" w:rsidRDefault="006521CE" w:rsidP="006521CE">
      <w:pPr>
        <w:spacing w:before="80" w:after="80"/>
      </w:pPr>
      <w:r w:rsidRPr="006521CE">
        <w:t>A nivel de control, se establecerán tres hitos de decisión (</w:t>
      </w:r>
      <w:proofErr w:type="spellStart"/>
      <w:r w:rsidRPr="006521CE">
        <w:rPr>
          <w:b/>
          <w:bCs/>
        </w:rPr>
        <w:t>stage</w:t>
      </w:r>
      <w:proofErr w:type="spellEnd"/>
      <w:r w:rsidRPr="006521CE">
        <w:rPr>
          <w:b/>
          <w:bCs/>
        </w:rPr>
        <w:t>-gates</w:t>
      </w:r>
      <w:r w:rsidRPr="006521CE">
        <w:t>) claramente definidos:</w:t>
      </w:r>
    </w:p>
    <w:p w14:paraId="4FD979E5" w14:textId="77777777" w:rsidR="006521CE" w:rsidRPr="006521CE" w:rsidRDefault="006521CE" w:rsidP="006521CE">
      <w:pPr>
        <w:numPr>
          <w:ilvl w:val="0"/>
          <w:numId w:val="15"/>
        </w:numPr>
        <w:spacing w:before="80" w:after="80"/>
      </w:pPr>
      <w:r w:rsidRPr="006521CE">
        <w:rPr>
          <w:b/>
          <w:bCs/>
        </w:rPr>
        <w:t>Validación del problema:</w:t>
      </w:r>
      <w:r w:rsidRPr="006521CE">
        <w:t xml:space="preserve"> confirmación, mediante evidencia cualitativa y cuantitativa, de que la inconsistencia conductual es un problema relevante para el segmento objetivo. </w:t>
      </w:r>
    </w:p>
    <w:p w14:paraId="65262B31" w14:textId="77777777" w:rsidR="006521CE" w:rsidRPr="006521CE" w:rsidRDefault="006521CE" w:rsidP="006521CE">
      <w:pPr>
        <w:numPr>
          <w:ilvl w:val="0"/>
          <w:numId w:val="15"/>
        </w:numPr>
        <w:spacing w:before="80" w:after="80"/>
      </w:pPr>
      <w:r w:rsidRPr="006521CE">
        <w:rPr>
          <w:b/>
          <w:bCs/>
        </w:rPr>
        <w:t>Validación de solución (MVP):</w:t>
      </w:r>
      <w:r w:rsidRPr="006521CE">
        <w:t xml:space="preserve"> evaluación del uso inicial del producto en términos de activación, frecuencia de uso y retroalimentación del usuario. </w:t>
      </w:r>
    </w:p>
    <w:p w14:paraId="0453F150" w14:textId="77777777" w:rsidR="006521CE" w:rsidRPr="006521CE" w:rsidRDefault="006521CE" w:rsidP="006521CE">
      <w:pPr>
        <w:numPr>
          <w:ilvl w:val="0"/>
          <w:numId w:val="15"/>
        </w:numPr>
        <w:spacing w:before="80" w:after="80"/>
      </w:pPr>
      <w:r w:rsidRPr="006521CE">
        <w:rPr>
          <w:b/>
          <w:bCs/>
        </w:rPr>
        <w:t>Validación de piloto:</w:t>
      </w:r>
      <w:r w:rsidRPr="006521CE">
        <w:t xml:space="preserve"> medición de indicadores de adopción, retención y valor percibido en un entorno controlado. </w:t>
      </w:r>
    </w:p>
    <w:p w14:paraId="235D3CDE" w14:textId="77777777" w:rsidR="006521CE" w:rsidRPr="006521CE" w:rsidRDefault="006521CE" w:rsidP="006521CE">
      <w:pPr>
        <w:spacing w:before="80" w:after="80"/>
      </w:pPr>
      <w:r w:rsidRPr="006521CE">
        <w:t xml:space="preserve">Cada hito operará como un punto formal de decisión </w:t>
      </w:r>
      <w:proofErr w:type="spellStart"/>
      <w:r w:rsidRPr="006521CE">
        <w:rPr>
          <w:b/>
          <w:bCs/>
        </w:rPr>
        <w:t>go</w:t>
      </w:r>
      <w:proofErr w:type="spellEnd"/>
      <w:r w:rsidRPr="006521CE">
        <w:rPr>
          <w:b/>
          <w:bCs/>
        </w:rPr>
        <w:t>/no-</w:t>
      </w:r>
      <w:proofErr w:type="spellStart"/>
      <w:r w:rsidRPr="006521CE">
        <w:rPr>
          <w:b/>
          <w:bCs/>
        </w:rPr>
        <w:t>go</w:t>
      </w:r>
      <w:proofErr w:type="spellEnd"/>
      <w:r w:rsidRPr="006521CE">
        <w:t>, basado en criterios medibles previamente definidos.</w:t>
      </w:r>
    </w:p>
    <w:p w14:paraId="4AF4C9F8" w14:textId="77777777" w:rsidR="006521CE" w:rsidRPr="006521CE" w:rsidRDefault="006521CE" w:rsidP="006521CE">
      <w:pPr>
        <w:spacing w:before="80" w:after="80"/>
      </w:pPr>
      <w:r w:rsidRPr="006521CE">
        <w:t>A nivel de ejecución, el desarrollo se realizará mediante ciclos iterativos de construcción, prueba y ajuste, priorizando funcionalidades que permitan validar supuestos críticos del proyecto.</w:t>
      </w:r>
    </w:p>
    <w:p w14:paraId="2BF50736" w14:textId="77777777" w:rsidR="006521CE" w:rsidRPr="006521CE" w:rsidRDefault="006521CE" w:rsidP="006521CE">
      <w:pPr>
        <w:spacing w:before="80" w:after="80"/>
      </w:pPr>
      <w:r w:rsidRPr="006521CE">
        <w:t>La gestión de cambios se abordará bajo un principio de control de impacto, evaluando cualquier modificación relevante de alcance según su efecto en el valor esperado, el tiempo de implementación y la viabilidad del MVP.</w:t>
      </w:r>
    </w:p>
    <w:p w14:paraId="72226D78" w14:textId="77777777" w:rsidR="006521CE" w:rsidRPr="006521CE" w:rsidRDefault="006521CE" w:rsidP="006521CE">
      <w:pPr>
        <w:spacing w:before="80" w:after="80"/>
      </w:pPr>
      <w:r w:rsidRPr="006521CE">
        <w:t>Este enfoque permite mantener control estructurado a través de hitos de decisión, junto con la flexibilidad necesaria para iterar y aprender en entornos de alta incertidumbre.</w:t>
      </w:r>
    </w:p>
    <w:p w14:paraId="4AE5462C" w14:textId="2DCE800B" w:rsidR="000B2BD5" w:rsidRDefault="000B2BD5" w:rsidP="006521CE">
      <w:pPr>
        <w:spacing w:before="80" w:after="80"/>
        <w:rPr>
          <w:b/>
          <w:bCs/>
        </w:rPr>
      </w:pPr>
    </w:p>
    <w:p w14:paraId="23B19DF3" w14:textId="0DC1479F" w:rsidR="002A353C" w:rsidRDefault="00000000">
      <w:pPr>
        <w:spacing w:before="80" w:after="80"/>
      </w:pPr>
      <w:r>
        <w:rPr>
          <w:b/>
          <w:bCs/>
        </w:rPr>
        <w:t>Por qué una solución digital crea más valor:</w:t>
      </w:r>
    </w:p>
    <w:p w14:paraId="1283F694" w14:textId="6CA4BC09" w:rsidR="002A353C" w:rsidRDefault="00F22271">
      <w:r w:rsidRPr="00F22271">
        <w:t>Una solución digital crea más valor que el seguimiento manual o el uso de herramientas genéricas porque permite estructurar un proceso que hoy suele ser informal, disperso y difícil de sostener en el tiempo. La propuesta no busca agregar más complejidad técnica al trader, sino rediseñar su proceso de decisión mediante registro guiado, trazabilidad conductual, visualización de patrones de error y retroalimentación oportuna.</w:t>
      </w:r>
      <w:r w:rsidRPr="00F22271">
        <w:br/>
      </w:r>
      <w:r w:rsidRPr="00F22271">
        <w:lastRenderedPageBreak/>
        <w:t>De esta forma, el proyecto genera valor al transformar datos aislados en información útil para la mejora del comportamiento, aumentar la autoconciencia operativa del usuario y reducir la repetición de errores evitables. El valor esperado no se limita al uso de tecnología, sino a la capacidad de producir decisiones más consistentes y medibles.</w:t>
      </w:r>
    </w:p>
    <w:p w14:paraId="6B974DA0" w14:textId="77777777" w:rsidR="002A353C" w:rsidRDefault="00000000">
      <w:pPr>
        <w:spacing w:before="80" w:after="80"/>
      </w:pPr>
      <w:r>
        <w:rPr>
          <w:b/>
          <w:bCs/>
        </w:rPr>
        <w:t>Beneficios medibles:</w:t>
      </w:r>
    </w:p>
    <w:p w14:paraId="1217B2D4" w14:textId="5176A495" w:rsidR="00B37861" w:rsidRDefault="00000000">
      <w:pPr>
        <w:spacing w:before="80" w:after="80"/>
      </w:pPr>
      <w:r w:rsidRPr="00B37861">
        <w:rPr>
          <w:b/>
          <w:bCs/>
        </w:rPr>
        <w:t>Para el usuario:</w:t>
      </w:r>
      <w:r>
        <w:t xml:space="preserve"> </w:t>
      </w:r>
      <w:r w:rsidR="002746CB" w:rsidRPr="002746CB">
        <w:t>reducir operaciones fuera del plan en 15%</w:t>
      </w:r>
      <w:r>
        <w:t xml:space="preserve">, mayor adherencia a la estrategia, identificación de patrones de error. </w:t>
      </w:r>
    </w:p>
    <w:p w14:paraId="13AC1E01" w14:textId="09D7070F" w:rsidR="00B37861" w:rsidRDefault="00000000">
      <w:pPr>
        <w:spacing w:before="80" w:after="80"/>
      </w:pPr>
      <w:r w:rsidRPr="00B37861">
        <w:rPr>
          <w:b/>
          <w:bCs/>
        </w:rPr>
        <w:t>Para el negocio:</w:t>
      </w:r>
      <w:r>
        <w:t xml:space="preserve"> </w:t>
      </w:r>
      <w:r w:rsidR="009557DF" w:rsidRPr="009557DF">
        <w:t>Permite validar una oportunidad de solución digital en un segmento específico, generando conocimiento sobre comportamiento de usuarios, viabilidad técnica y potencial de escalamiento, reduciendo la incertidumbre antes de una eventual inversión mayor.</w:t>
      </w:r>
    </w:p>
    <w:p w14:paraId="2689E65E" w14:textId="323418E7" w:rsidR="002A353C" w:rsidRDefault="00000000">
      <w:pPr>
        <w:spacing w:before="80" w:after="80"/>
      </w:pPr>
      <w:r w:rsidRPr="00B37861">
        <w:rPr>
          <w:b/>
          <w:bCs/>
        </w:rPr>
        <w:t>Para la sostenibilidad:</w:t>
      </w:r>
      <w:r>
        <w:t xml:space="preserve"> producto de bajo costo de infraestructura, con alto potencial de retención si se entrega valor inmediato desde el primer uso.</w:t>
      </w:r>
    </w:p>
    <w:p w14:paraId="135765B7" w14:textId="77777777" w:rsidR="002A353C" w:rsidRDefault="002A353C"/>
    <w:p w14:paraId="1AE5CE7C" w14:textId="77777777" w:rsidR="002A353C" w:rsidRDefault="00000000">
      <w:pPr>
        <w:spacing w:before="80" w:after="80"/>
      </w:pPr>
      <w:r>
        <w:rPr>
          <w:b/>
          <w:bCs/>
        </w:rPr>
        <w:t>Implementación realista:</w:t>
      </w:r>
    </w:p>
    <w:p w14:paraId="7D2F3CF1" w14:textId="77777777" w:rsidR="002A353C" w:rsidRDefault="00000000">
      <w:pPr>
        <w:spacing w:before="80" w:after="80"/>
      </w:pPr>
      <w:r>
        <w:t>El proyecto contempla una fase de validación con entrevistas previas al desarrollo, un MVP acotado con las funcionalidades mínimas necesarias para entregar valor (</w:t>
      </w:r>
      <w:proofErr w:type="spellStart"/>
      <w:r>
        <w:t>check</w:t>
      </w:r>
      <w:proofErr w:type="spellEnd"/>
      <w:r>
        <w:t xml:space="preserve"> pre-trade, registro </w:t>
      </w:r>
      <w:proofErr w:type="spellStart"/>
      <w:r>
        <w:t>post-trade</w:t>
      </w:r>
      <w:proofErr w:type="spellEnd"/>
      <w:r>
        <w:t>, dashboard conductual y alertas), y una estrategia de adopción basada en importación simplificada de historial vía CSV. El desarrollo es ejecutable por un equipo pequeño o un desarrollador individual con herramientas modernas de desarrollo web SaaS.</w:t>
      </w:r>
    </w:p>
    <w:p w14:paraId="68562174" w14:textId="526080E1" w:rsidR="002746CB" w:rsidRPr="002746CB" w:rsidRDefault="002746CB" w:rsidP="002746CB">
      <w:pPr>
        <w:spacing w:before="80" w:after="80"/>
        <w:rPr>
          <w:b/>
          <w:bCs/>
        </w:rPr>
      </w:pPr>
      <w:r w:rsidRPr="002746CB">
        <w:rPr>
          <w:b/>
          <w:bCs/>
        </w:rPr>
        <w:t>Gestión de datos</w:t>
      </w:r>
    </w:p>
    <w:p w14:paraId="4B4E5946" w14:textId="77777777" w:rsidR="002746CB" w:rsidRPr="002746CB" w:rsidRDefault="002746CB" w:rsidP="002746CB">
      <w:pPr>
        <w:spacing w:before="80" w:after="80"/>
      </w:pPr>
      <w:r w:rsidRPr="002746CB">
        <w:t>El sistema se basa en la captura, estructuración y análisis de datos operativos del usuario, específicamente:</w:t>
      </w:r>
    </w:p>
    <w:p w14:paraId="17C3AF1E" w14:textId="77777777" w:rsidR="002746CB" w:rsidRPr="002746CB" w:rsidRDefault="002746CB" w:rsidP="002746CB">
      <w:pPr>
        <w:numPr>
          <w:ilvl w:val="0"/>
          <w:numId w:val="22"/>
        </w:numPr>
        <w:spacing w:before="80" w:after="80"/>
      </w:pPr>
      <w:r w:rsidRPr="002746CB">
        <w:t xml:space="preserve">Registro de trades (activo, entrada, salida, resultado) </w:t>
      </w:r>
    </w:p>
    <w:p w14:paraId="4921DFD3" w14:textId="77777777" w:rsidR="002746CB" w:rsidRPr="002746CB" w:rsidRDefault="002746CB" w:rsidP="002746CB">
      <w:pPr>
        <w:numPr>
          <w:ilvl w:val="0"/>
          <w:numId w:val="22"/>
        </w:numPr>
        <w:spacing w:before="80" w:after="80"/>
      </w:pPr>
      <w:r w:rsidRPr="002746CB">
        <w:t xml:space="preserve">Decisiones pre-trade (validación de reglas del plan) </w:t>
      </w:r>
    </w:p>
    <w:p w14:paraId="339477E5" w14:textId="77777777" w:rsidR="002746CB" w:rsidRPr="002746CB" w:rsidRDefault="002746CB" w:rsidP="002746CB">
      <w:pPr>
        <w:numPr>
          <w:ilvl w:val="0"/>
          <w:numId w:val="22"/>
        </w:numPr>
        <w:spacing w:before="80" w:after="80"/>
      </w:pPr>
      <w:r w:rsidRPr="002746CB">
        <w:t xml:space="preserve">Comportamiento </w:t>
      </w:r>
      <w:proofErr w:type="spellStart"/>
      <w:r w:rsidRPr="002746CB">
        <w:t>post-trade</w:t>
      </w:r>
      <w:proofErr w:type="spellEnd"/>
      <w:r w:rsidRPr="002746CB">
        <w:t xml:space="preserve"> (cumplimiento, errores, emociones) </w:t>
      </w:r>
    </w:p>
    <w:p w14:paraId="61C868A7" w14:textId="77777777" w:rsidR="002746CB" w:rsidRPr="002746CB" w:rsidRDefault="002746CB" w:rsidP="002746CB">
      <w:pPr>
        <w:spacing w:before="80" w:after="80"/>
      </w:pPr>
      <w:r w:rsidRPr="002746CB">
        <w:t>Estos datos permiten generar métricas conductuales clave, tales como:</w:t>
      </w:r>
    </w:p>
    <w:p w14:paraId="6063AE0D" w14:textId="77777777" w:rsidR="002746CB" w:rsidRPr="002746CB" w:rsidRDefault="002746CB" w:rsidP="002746CB">
      <w:pPr>
        <w:numPr>
          <w:ilvl w:val="0"/>
          <w:numId w:val="23"/>
        </w:numPr>
        <w:spacing w:before="80" w:after="80"/>
      </w:pPr>
      <w:r w:rsidRPr="002746CB">
        <w:t xml:space="preserve">% de trades ejecutados dentro del plan </w:t>
      </w:r>
    </w:p>
    <w:p w14:paraId="6B190B53" w14:textId="77777777" w:rsidR="002746CB" w:rsidRPr="002746CB" w:rsidRDefault="002746CB" w:rsidP="002746CB">
      <w:pPr>
        <w:numPr>
          <w:ilvl w:val="0"/>
          <w:numId w:val="23"/>
        </w:numPr>
        <w:spacing w:before="80" w:after="80"/>
      </w:pPr>
      <w:r w:rsidRPr="002746CB">
        <w:t xml:space="preserve">frecuencia de errores recurrentes </w:t>
      </w:r>
    </w:p>
    <w:p w14:paraId="3AD470DB" w14:textId="77777777" w:rsidR="002746CB" w:rsidRPr="002746CB" w:rsidRDefault="002746CB" w:rsidP="002746CB">
      <w:pPr>
        <w:numPr>
          <w:ilvl w:val="0"/>
          <w:numId w:val="23"/>
        </w:numPr>
        <w:spacing w:before="80" w:after="80"/>
      </w:pPr>
      <w:r w:rsidRPr="002746CB">
        <w:t xml:space="preserve">evolución del comportamiento del usuario en el tiempo </w:t>
      </w:r>
    </w:p>
    <w:p w14:paraId="02FA4539" w14:textId="77777777" w:rsidR="002746CB" w:rsidRDefault="002746CB" w:rsidP="002746CB">
      <w:pPr>
        <w:spacing w:before="80" w:after="80"/>
      </w:pPr>
      <w:r w:rsidRPr="002746CB">
        <w:t>El valor del sistema radica en transformar datos aislados en información accionable, permitiendo al usuario identificar patrones de error y mejorar su toma de decisiones de forma medible.</w:t>
      </w:r>
    </w:p>
    <w:p w14:paraId="50497F29" w14:textId="31F59372" w:rsidR="002746CB" w:rsidRPr="002746CB" w:rsidRDefault="002746CB" w:rsidP="002746CB">
      <w:pPr>
        <w:spacing w:before="80" w:after="80"/>
      </w:pPr>
      <w:r w:rsidRPr="002746CB">
        <w:t>El tratamiento de datos considerará principios de privacidad y uso responsable, asegurando que la información del usuario sea utilizada exclusivamente para la mejora de su desempeño y no para fines externos.</w:t>
      </w:r>
    </w:p>
    <w:p w14:paraId="05CD3080" w14:textId="77777777" w:rsidR="002746CB" w:rsidRDefault="002746CB" w:rsidP="002746CB">
      <w:pPr>
        <w:spacing w:before="80" w:after="80"/>
        <w:rPr>
          <w:rFonts w:ascii="Segoe UI Emoji" w:hAnsi="Segoe UI Emoji" w:cs="Segoe UI Emoji"/>
          <w:b/>
          <w:bCs/>
        </w:rPr>
      </w:pPr>
    </w:p>
    <w:p w14:paraId="510718B9" w14:textId="092905B9" w:rsidR="002746CB" w:rsidRPr="002746CB" w:rsidRDefault="002746CB" w:rsidP="002746CB">
      <w:pPr>
        <w:spacing w:before="80" w:after="80"/>
        <w:rPr>
          <w:b/>
          <w:bCs/>
        </w:rPr>
      </w:pPr>
      <w:r w:rsidRPr="002746CB">
        <w:rPr>
          <w:b/>
          <w:bCs/>
        </w:rPr>
        <w:t>Talento y capacidades requeridas</w:t>
      </w:r>
    </w:p>
    <w:p w14:paraId="184C4654" w14:textId="77777777" w:rsidR="002746CB" w:rsidRPr="002746CB" w:rsidRDefault="002746CB" w:rsidP="002746CB">
      <w:pPr>
        <w:spacing w:before="80" w:after="80"/>
      </w:pPr>
      <w:r w:rsidRPr="002746CB">
        <w:t>El desarrollo del proyecto es viable con un equipo reducido, considerando las siguientes capacidades clave:</w:t>
      </w:r>
    </w:p>
    <w:p w14:paraId="4132C52E" w14:textId="77777777" w:rsidR="002746CB" w:rsidRPr="002746CB" w:rsidRDefault="002746CB" w:rsidP="002746CB">
      <w:pPr>
        <w:numPr>
          <w:ilvl w:val="0"/>
          <w:numId w:val="24"/>
        </w:numPr>
        <w:spacing w:before="80" w:after="80"/>
      </w:pPr>
      <w:r w:rsidRPr="002746CB">
        <w:t xml:space="preserve">Desarrollo full </w:t>
      </w:r>
      <w:proofErr w:type="spellStart"/>
      <w:r w:rsidRPr="002746CB">
        <w:t>stack</w:t>
      </w:r>
      <w:proofErr w:type="spellEnd"/>
      <w:r w:rsidRPr="002746CB">
        <w:t xml:space="preserve"> (</w:t>
      </w:r>
      <w:proofErr w:type="spellStart"/>
      <w:r w:rsidRPr="002746CB">
        <w:t>frontend</w:t>
      </w:r>
      <w:proofErr w:type="spellEnd"/>
      <w:r w:rsidRPr="002746CB">
        <w:t xml:space="preserve"> + </w:t>
      </w:r>
      <w:proofErr w:type="spellStart"/>
      <w:r w:rsidRPr="002746CB">
        <w:t>backend</w:t>
      </w:r>
      <w:proofErr w:type="spellEnd"/>
      <w:r w:rsidRPr="002746CB">
        <w:t xml:space="preserve">) </w:t>
      </w:r>
    </w:p>
    <w:p w14:paraId="53C3462F" w14:textId="77777777" w:rsidR="002746CB" w:rsidRPr="002746CB" w:rsidRDefault="002746CB" w:rsidP="002746CB">
      <w:pPr>
        <w:numPr>
          <w:ilvl w:val="0"/>
          <w:numId w:val="24"/>
        </w:numPr>
        <w:spacing w:before="80" w:after="80"/>
      </w:pPr>
      <w:r w:rsidRPr="002746CB">
        <w:t xml:space="preserve">Diseño de experiencia de usuario (UX enfocado en baja fricción) </w:t>
      </w:r>
    </w:p>
    <w:p w14:paraId="05685610" w14:textId="77777777" w:rsidR="002746CB" w:rsidRPr="002746CB" w:rsidRDefault="002746CB" w:rsidP="002746CB">
      <w:pPr>
        <w:numPr>
          <w:ilvl w:val="0"/>
          <w:numId w:val="24"/>
        </w:numPr>
        <w:spacing w:before="80" w:after="80"/>
      </w:pPr>
      <w:r w:rsidRPr="002746CB">
        <w:t xml:space="preserve">Modelamiento de datos y métricas conductuales </w:t>
      </w:r>
    </w:p>
    <w:p w14:paraId="0EBA6740" w14:textId="77777777" w:rsidR="002746CB" w:rsidRDefault="002746CB" w:rsidP="002746CB">
      <w:pPr>
        <w:spacing w:before="80" w:after="80"/>
      </w:pPr>
      <w:r w:rsidRPr="002746CB">
        <w:t>En fase inicial, el proyecto puede ser ejecutado por un desarrollador individual con conocimientos en desarrollo web moderno, priorizando velocidad de implementación y validación temprana sobre complejidad técnica.</w:t>
      </w:r>
    </w:p>
    <w:p w14:paraId="080CCBB5" w14:textId="77777777" w:rsidR="002746CB" w:rsidRPr="002746CB" w:rsidRDefault="002746CB" w:rsidP="002746CB">
      <w:pPr>
        <w:spacing w:before="80" w:after="80"/>
        <w:rPr>
          <w:b/>
          <w:bCs/>
        </w:rPr>
      </w:pPr>
      <w:r w:rsidRPr="002746CB">
        <w:rPr>
          <w:b/>
          <w:bCs/>
        </w:rPr>
        <w:t>Gestión de riesgos (enfoque medible)</w:t>
      </w:r>
    </w:p>
    <w:p w14:paraId="6DEF8830" w14:textId="77777777" w:rsidR="002746CB" w:rsidRPr="002746CB" w:rsidRDefault="002746CB" w:rsidP="002746CB">
      <w:pPr>
        <w:spacing w:before="80" w:after="80"/>
      </w:pPr>
      <w:r w:rsidRPr="002746CB">
        <w:lastRenderedPageBreak/>
        <w:t>El proyecto identifica riesgos críticos asociados a adopción, validación y uso del sistema, junto con métricas de control:</w:t>
      </w:r>
    </w:p>
    <w:p w14:paraId="19488470" w14:textId="77777777" w:rsidR="002746CB" w:rsidRPr="002746CB" w:rsidRDefault="002746CB" w:rsidP="002746CB">
      <w:pPr>
        <w:numPr>
          <w:ilvl w:val="0"/>
          <w:numId w:val="25"/>
        </w:numPr>
        <w:spacing w:before="80" w:after="80"/>
      </w:pPr>
      <w:r w:rsidRPr="002746CB">
        <w:rPr>
          <w:b/>
          <w:bCs/>
        </w:rPr>
        <w:t>Riesgo de baja adopción inicial</w:t>
      </w:r>
      <w:r w:rsidRPr="002746CB">
        <w:br/>
        <w:t>Métrica: % de usuarios que completan su primer registro</w:t>
      </w:r>
      <w:r w:rsidRPr="002746CB">
        <w:br/>
        <w:t>Umbral crítico: &lt; 40% en piloto</w:t>
      </w:r>
      <w:r w:rsidRPr="002746CB">
        <w:br/>
        <w:t xml:space="preserve">Acción: simplificación del </w:t>
      </w:r>
      <w:proofErr w:type="spellStart"/>
      <w:r w:rsidRPr="002746CB">
        <w:t>onboarding</w:t>
      </w:r>
      <w:proofErr w:type="spellEnd"/>
      <w:r w:rsidRPr="002746CB">
        <w:t xml:space="preserve"> </w:t>
      </w:r>
    </w:p>
    <w:p w14:paraId="0E0D7EDA" w14:textId="77777777" w:rsidR="002746CB" w:rsidRPr="002746CB" w:rsidRDefault="002746CB" w:rsidP="002746CB">
      <w:pPr>
        <w:numPr>
          <w:ilvl w:val="0"/>
          <w:numId w:val="25"/>
        </w:numPr>
        <w:spacing w:before="80" w:after="80"/>
      </w:pPr>
      <w:r w:rsidRPr="002746CB">
        <w:rPr>
          <w:b/>
          <w:bCs/>
        </w:rPr>
        <w:t>Riesgo de abandono temprano (</w:t>
      </w:r>
      <w:proofErr w:type="spellStart"/>
      <w:r w:rsidRPr="002746CB">
        <w:rPr>
          <w:b/>
          <w:bCs/>
        </w:rPr>
        <w:t>churn</w:t>
      </w:r>
      <w:proofErr w:type="spellEnd"/>
      <w:r w:rsidRPr="002746CB">
        <w:rPr>
          <w:b/>
          <w:bCs/>
        </w:rPr>
        <w:t>)</w:t>
      </w:r>
      <w:r w:rsidRPr="002746CB">
        <w:br/>
        <w:t>Métrica: tasa de retención semanal</w:t>
      </w:r>
      <w:r w:rsidRPr="002746CB">
        <w:br/>
        <w:t>Umbral crítico: &lt; 30%</w:t>
      </w:r>
      <w:r w:rsidRPr="002746CB">
        <w:br/>
        <w:t xml:space="preserve">Acción: mejorar valor percibido en primeras interacciones </w:t>
      </w:r>
    </w:p>
    <w:p w14:paraId="36C83395" w14:textId="77777777" w:rsidR="002746CB" w:rsidRPr="002746CB" w:rsidRDefault="002746CB" w:rsidP="002746CB">
      <w:pPr>
        <w:numPr>
          <w:ilvl w:val="0"/>
          <w:numId w:val="25"/>
        </w:numPr>
        <w:spacing w:before="80" w:after="80"/>
      </w:pPr>
      <w:r w:rsidRPr="002746CB">
        <w:rPr>
          <w:b/>
          <w:bCs/>
        </w:rPr>
        <w:t>Riesgo de falta de disciplina del usuario</w:t>
      </w:r>
      <w:r w:rsidRPr="002746CB">
        <w:br/>
        <w:t>Métrica: % de trades registrados vs estimados</w:t>
      </w:r>
      <w:r w:rsidRPr="002746CB">
        <w:br/>
        <w:t>Umbral crítico: &lt; 50%</w:t>
      </w:r>
      <w:r w:rsidRPr="002746CB">
        <w:br/>
        <w:t xml:space="preserve">Acción: reforzar recordatorios y </w:t>
      </w:r>
      <w:proofErr w:type="spellStart"/>
      <w:r w:rsidRPr="002746CB">
        <w:t>feedback</w:t>
      </w:r>
      <w:proofErr w:type="spellEnd"/>
      <w:r w:rsidRPr="002746CB">
        <w:t xml:space="preserve"> inmediato </w:t>
      </w:r>
    </w:p>
    <w:p w14:paraId="396FB26C" w14:textId="77777777" w:rsidR="002746CB" w:rsidRPr="002746CB" w:rsidRDefault="002746CB" w:rsidP="002746CB">
      <w:pPr>
        <w:numPr>
          <w:ilvl w:val="0"/>
          <w:numId w:val="25"/>
        </w:numPr>
        <w:spacing w:before="80" w:after="80"/>
      </w:pPr>
      <w:r w:rsidRPr="002746CB">
        <w:rPr>
          <w:b/>
          <w:bCs/>
        </w:rPr>
        <w:t>Riesgo de validación insuficiente del problema</w:t>
      </w:r>
      <w:r w:rsidRPr="002746CB">
        <w:br/>
        <w:t>Métrica: % de usuarios que reconocen el problema como relevante</w:t>
      </w:r>
      <w:r w:rsidRPr="002746CB">
        <w:br/>
        <w:t>Umbral mínimo: ≥ 60%</w:t>
      </w:r>
      <w:r w:rsidRPr="002746CB">
        <w:br/>
        <w:t xml:space="preserve">Acción: ampliar muestra (entrevistas + encuestas) </w:t>
      </w:r>
    </w:p>
    <w:p w14:paraId="0D1CA42B" w14:textId="77777777" w:rsidR="002746CB" w:rsidRPr="002746CB" w:rsidRDefault="002746CB" w:rsidP="002746CB">
      <w:pPr>
        <w:spacing w:before="80" w:after="80"/>
      </w:pPr>
      <w:r w:rsidRPr="002746CB">
        <w:t>Este enfoque permite gestionar los riesgos de forma objetiva, mediante indicadores concretos que habilitan decisiones informadas durante el desarrollo.</w:t>
      </w:r>
    </w:p>
    <w:p w14:paraId="0E1E7DD6" w14:textId="77777777" w:rsidR="002746CB" w:rsidRPr="002746CB" w:rsidRDefault="002746CB" w:rsidP="002746CB">
      <w:pPr>
        <w:spacing w:before="80" w:after="80"/>
      </w:pPr>
    </w:p>
    <w:p w14:paraId="700893A5" w14:textId="77777777" w:rsidR="002746CB" w:rsidRDefault="002746CB">
      <w:pPr>
        <w:spacing w:before="80" w:after="80"/>
      </w:pPr>
    </w:p>
    <w:p w14:paraId="1841D7D9" w14:textId="77777777" w:rsidR="002A353C" w:rsidRDefault="002A353C"/>
    <w:p w14:paraId="3BD63E1C" w14:textId="77777777" w:rsidR="00B37861" w:rsidRDefault="00B37861"/>
    <w:p w14:paraId="5D76F7A1" w14:textId="77777777" w:rsidR="00B37861" w:rsidRDefault="00B37861"/>
    <w:p w14:paraId="74056D95" w14:textId="77777777" w:rsidR="00B37861" w:rsidRDefault="00B37861"/>
    <w:p w14:paraId="2011BF6D" w14:textId="77777777" w:rsidR="00B37861" w:rsidRDefault="00B37861"/>
    <w:p w14:paraId="310261B2" w14:textId="77777777" w:rsidR="002A353C" w:rsidRDefault="00000000">
      <w:pPr>
        <w:pStyle w:val="Ttulo1"/>
        <w:spacing w:after="120"/>
      </w:pPr>
      <w:r>
        <w:t>2. Ficha general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353C" w14:paraId="73A7BB12"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36AB68A" w14:textId="77777777" w:rsidR="002A353C" w:rsidRDefault="00000000">
            <w:r>
              <w:rPr>
                <w:b/>
                <w:bCs/>
                <w:color w:val="000000"/>
              </w:rPr>
              <w:t>Nombre del proyecto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FE9B3E8" w14:textId="77777777" w:rsidR="002A353C" w:rsidRDefault="00000000">
            <w:proofErr w:type="spellStart"/>
            <w:r>
              <w:rPr>
                <w:color w:val="000000"/>
              </w:rPr>
              <w:t>TraderMind</w:t>
            </w:r>
            <w:proofErr w:type="spellEnd"/>
            <w:r>
              <w:rPr>
                <w:color w:val="000000"/>
              </w:rPr>
              <w:t xml:space="preserve"> – Plataforma SaaS de Disciplina y Conducta para Traders Discrecionales</w:t>
            </w:r>
          </w:p>
        </w:tc>
      </w:tr>
      <w:tr w:rsidR="002A353C" w14:paraId="645B587C"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4C0A20C" w14:textId="77777777" w:rsidR="002A353C" w:rsidRDefault="00000000">
            <w:r>
              <w:rPr>
                <w:b/>
                <w:bCs/>
                <w:color w:val="000000"/>
              </w:rPr>
              <w:t>Patrocinador / área solicitante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D154740" w14:textId="3F6EC8D0" w:rsidR="002A353C" w:rsidRDefault="00F22271">
            <w:r w:rsidRPr="00F22271">
              <w:rPr>
                <w:color w:val="000000"/>
              </w:rPr>
              <w:t>Proyecto de emprendimiento digital de iniciativa privada, patrocinado y dirigido por su fundador, Alessandro Arenas Valdés, en calidad de responsable del caso, definición funcional y validación del producto.</w:t>
            </w:r>
          </w:p>
        </w:tc>
      </w:tr>
      <w:tr w:rsidR="002A353C" w14:paraId="6C63F0AD"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F5E7F2A" w14:textId="77777777" w:rsidR="002A353C" w:rsidRDefault="00000000">
            <w:r>
              <w:rPr>
                <w:b/>
                <w:bCs/>
                <w:color w:val="000000"/>
              </w:rPr>
              <w:t>Tipo de transformación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7413A3D" w14:textId="02B5F285" w:rsidR="002A353C" w:rsidRDefault="00000000">
            <w:r w:rsidRPr="00F22271">
              <w:rPr>
                <w:color w:val="4EA72E" w:themeColor="accent6"/>
              </w:rPr>
              <w:t xml:space="preserve">☒ </w:t>
            </w:r>
            <w:r>
              <w:rPr>
                <w:color w:val="000000"/>
              </w:rPr>
              <w:t xml:space="preserve">Procesos  </w:t>
            </w:r>
            <w:r w:rsidRPr="00F22271">
              <w:rPr>
                <w:color w:val="4EA72E" w:themeColor="accent6"/>
              </w:rPr>
              <w:t xml:space="preserve">☒ </w:t>
            </w:r>
            <w:r>
              <w:rPr>
                <w:color w:val="000000"/>
              </w:rPr>
              <w:t xml:space="preserve">Servicios  </w:t>
            </w:r>
            <w:r w:rsidRPr="00F22271">
              <w:rPr>
                <w:color w:val="4EA72E" w:themeColor="accent6"/>
              </w:rPr>
              <w:t xml:space="preserve">☒ </w:t>
            </w:r>
            <w:r>
              <w:rPr>
                <w:color w:val="000000"/>
              </w:rPr>
              <w:t xml:space="preserve">Datos  </w:t>
            </w:r>
            <w:r w:rsidRPr="00F22271">
              <w:rPr>
                <w:color w:val="4EA72E" w:themeColor="accent6"/>
              </w:rPr>
              <w:t xml:space="preserve">☒ </w:t>
            </w:r>
            <w:r>
              <w:rPr>
                <w:color w:val="000000"/>
              </w:rPr>
              <w:t xml:space="preserve">Cultura  ☐ Infraestructura  </w:t>
            </w:r>
            <w:r w:rsidR="00443A7E" w:rsidRPr="00F22271">
              <w:rPr>
                <w:rFonts w:ascii="Segoe UI Symbol" w:hAnsi="Segoe UI Symbol" w:cs="Segoe UI Symbol"/>
                <w:color w:val="4EA72E" w:themeColor="accent6"/>
              </w:rPr>
              <w:t>☒</w:t>
            </w:r>
            <w:r w:rsidR="00F22271">
              <w:rPr>
                <w:color w:val="000000"/>
              </w:rPr>
              <w:t xml:space="preserve"> IA/Automatización </w:t>
            </w:r>
          </w:p>
        </w:tc>
      </w:tr>
      <w:tr w:rsidR="002A353C" w14:paraId="6E0696D7"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1517BB" w14:textId="77777777" w:rsidR="002A353C" w:rsidRDefault="00000000">
            <w:r>
              <w:rPr>
                <w:b/>
                <w:bCs/>
                <w:color w:val="000000"/>
              </w:rPr>
              <w:t>Problema / oportunidad central</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2FD5535" w14:textId="5A13FF5B" w:rsidR="009557DF" w:rsidRPr="009557DF" w:rsidRDefault="009557DF" w:rsidP="009557DF">
            <w:pPr>
              <w:rPr>
                <w:color w:val="000000"/>
              </w:rPr>
            </w:pPr>
            <w:r w:rsidRPr="009557DF">
              <w:rPr>
                <w:color w:val="000000"/>
              </w:rPr>
              <w:t xml:space="preserve">El crecimiento del trading minorista ha incrementado el número de usuarios que operan de forma discrecional, sin estructuras formales de control de decisiones. Diversos estudios en finanzas conductuales y reportes de la industria indican que entre un </w:t>
            </w:r>
            <w:r w:rsidRPr="009557DF">
              <w:rPr>
                <w:b/>
                <w:bCs/>
                <w:color w:val="000000"/>
              </w:rPr>
              <w:t>70% y 90% de los traders minoristas no logra mantener rentabilidad sostenida</w:t>
            </w:r>
            <w:r w:rsidRPr="009557DF">
              <w:rPr>
                <w:color w:val="000000"/>
              </w:rPr>
              <w:t>, siendo uno de los factores principales la ejecución de operaciones fuera del plan y la sobre operación.</w:t>
            </w:r>
          </w:p>
          <w:p w14:paraId="5BBAAEF0" w14:textId="18EEEC3C" w:rsidR="009557DF" w:rsidRPr="009557DF" w:rsidRDefault="009557DF" w:rsidP="009557DF">
            <w:pPr>
              <w:rPr>
                <w:color w:val="000000"/>
              </w:rPr>
            </w:pPr>
            <w:r w:rsidRPr="009557DF">
              <w:rPr>
                <w:color w:val="000000"/>
              </w:rPr>
              <w:t xml:space="preserve">Adicionalmente, investigaciones sobre comportamiento del inversionista evidencian que la sobre operación puede reducir significativamente la rentabilidad esperada, debido a decisiones </w:t>
            </w:r>
            <w:r w:rsidRPr="009557DF">
              <w:rPr>
                <w:color w:val="000000"/>
              </w:rPr>
              <w:lastRenderedPageBreak/>
              <w:t>impulsivas, costos transaccionales y sesgos cognitivos como exceso de confianza y aversión a la pérdida.</w:t>
            </w:r>
          </w:p>
          <w:p w14:paraId="23D6217A" w14:textId="55CC3C6F" w:rsidR="009557DF" w:rsidRPr="009557DF" w:rsidRDefault="009557DF" w:rsidP="009557DF">
            <w:pPr>
              <w:rPr>
                <w:color w:val="000000"/>
              </w:rPr>
            </w:pPr>
            <w:r w:rsidRPr="009557DF">
              <w:rPr>
                <w:color w:val="000000"/>
              </w:rPr>
              <w:t xml:space="preserve">En términos operativos, esto se traduce en pérdidas acumulativas que pueden representar una proporción relevante del </w:t>
            </w:r>
            <w:proofErr w:type="spellStart"/>
            <w:r w:rsidRPr="009557DF">
              <w:rPr>
                <w:color w:val="000000"/>
              </w:rPr>
              <w:t>drawdown</w:t>
            </w:r>
            <w:proofErr w:type="spellEnd"/>
            <w:r w:rsidRPr="009557DF">
              <w:rPr>
                <w:color w:val="000000"/>
              </w:rPr>
              <w:t xml:space="preserve"> </w:t>
            </w:r>
            <w:r w:rsidR="006F4916">
              <w:rPr>
                <w:color w:val="000000"/>
              </w:rPr>
              <w:t xml:space="preserve">(perdida porcentual o absoluta del capital desde su punto </w:t>
            </w:r>
            <w:proofErr w:type="gramStart"/>
            <w:r w:rsidR="006F4916">
              <w:rPr>
                <w:color w:val="000000"/>
              </w:rPr>
              <w:t>máximo  hasta</w:t>
            </w:r>
            <w:proofErr w:type="gramEnd"/>
            <w:r w:rsidR="006F4916">
              <w:rPr>
                <w:color w:val="000000"/>
              </w:rPr>
              <w:t xml:space="preserve"> su punto más bajo) </w:t>
            </w:r>
            <w:r w:rsidRPr="009557DF">
              <w:rPr>
                <w:color w:val="000000"/>
              </w:rPr>
              <w:t>total del trader, afectando su sostenibilidad en el tiempo.</w:t>
            </w:r>
          </w:p>
          <w:p w14:paraId="68CF1B90" w14:textId="77777777" w:rsidR="009557DF" w:rsidRPr="009557DF" w:rsidRDefault="009557DF" w:rsidP="009557DF">
            <w:pPr>
              <w:rPr>
                <w:color w:val="000000"/>
              </w:rPr>
            </w:pPr>
            <w:r w:rsidRPr="009557DF">
              <w:rPr>
                <w:color w:val="000000"/>
              </w:rPr>
              <w:t xml:space="preserve">Por otra parte, el análisis de soluciones existentes de tipo trading </w:t>
            </w:r>
            <w:proofErr w:type="spellStart"/>
            <w:r w:rsidRPr="009557DF">
              <w:rPr>
                <w:color w:val="000000"/>
              </w:rPr>
              <w:t>journal</w:t>
            </w:r>
            <w:proofErr w:type="spellEnd"/>
            <w:r w:rsidRPr="009557DF">
              <w:rPr>
                <w:color w:val="000000"/>
              </w:rPr>
              <w:t xml:space="preserve"> muestra que estas herramientas se enfocan principalmente en métricas técnicas (rentabilidad, </w:t>
            </w:r>
            <w:proofErr w:type="spellStart"/>
            <w:r w:rsidRPr="009557DF">
              <w:rPr>
                <w:color w:val="000000"/>
              </w:rPr>
              <w:t>win</w:t>
            </w:r>
            <w:proofErr w:type="spellEnd"/>
            <w:r w:rsidRPr="009557DF">
              <w:rPr>
                <w:color w:val="000000"/>
              </w:rPr>
              <w:t xml:space="preserve"> </w:t>
            </w:r>
            <w:proofErr w:type="spellStart"/>
            <w:r w:rsidRPr="009557DF">
              <w:rPr>
                <w:color w:val="000000"/>
              </w:rPr>
              <w:t>rate</w:t>
            </w:r>
            <w:proofErr w:type="spellEnd"/>
            <w:r w:rsidRPr="009557DF">
              <w:rPr>
                <w:color w:val="000000"/>
              </w:rPr>
              <w:t>, ratio riesgo/beneficio), dejando en segundo plano el análisis del comportamiento del usuario. Además, presentan una complejidad de uso elevada, requiriendo múltiples inputs manuales y configuraciones avanzadas, lo que impacta negativamente en su adopción y continuidad de uso.</w:t>
            </w:r>
          </w:p>
          <w:p w14:paraId="6C613FC6" w14:textId="77777777" w:rsidR="009557DF" w:rsidRPr="009557DF" w:rsidRDefault="009557DF" w:rsidP="009557DF">
            <w:pPr>
              <w:rPr>
                <w:color w:val="000000"/>
              </w:rPr>
            </w:pPr>
            <w:r w:rsidRPr="009557DF">
              <w:rPr>
                <w:color w:val="000000"/>
              </w:rPr>
              <w:t>En este contexto, se identifica una oportunidad de transformación digital en el desarrollo de una solución que simplifique el registro de decisiones, haga visible el comportamiento operativo y entregue retroalimentación accionable, abordando directamente el principal factor de pérdida identificado: la inconsistencia conductual.</w:t>
            </w:r>
          </w:p>
          <w:p w14:paraId="313C3694" w14:textId="3C599030" w:rsidR="002A353C" w:rsidRDefault="002A353C"/>
        </w:tc>
      </w:tr>
      <w:tr w:rsidR="002A353C" w14:paraId="66B9B78D"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DD5B676" w14:textId="77777777" w:rsidR="002A353C" w:rsidRDefault="00000000">
            <w:r>
              <w:rPr>
                <w:b/>
                <w:bCs/>
                <w:color w:val="000000"/>
              </w:rPr>
              <w:lastRenderedPageBreak/>
              <w:t>Usuarios o beneficiarios principales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90A49B" w14:textId="77777777" w:rsidR="0031207E" w:rsidRPr="00034521" w:rsidRDefault="0031207E" w:rsidP="0031207E">
            <w:pPr>
              <w:pStyle w:val="TableParagraph"/>
              <w:ind w:left="139" w:right="168"/>
              <w:rPr>
                <w:sz w:val="20"/>
                <w:lang w:val="es-CL"/>
              </w:rPr>
            </w:pPr>
            <w:r w:rsidRPr="00034521">
              <w:rPr>
                <w:sz w:val="20"/>
                <w:lang w:val="es-CL"/>
              </w:rPr>
              <w:t xml:space="preserve">Traders discrecionales intermedios que operan en mercados como S&amp;P 500, Forex o criptomonedas, que ya han perdido dinero y buscan mejorar su disciplina operacional. Utilizan habitualmente herramientas como </w:t>
            </w:r>
            <w:proofErr w:type="spellStart"/>
            <w:r w:rsidRPr="00034521">
              <w:rPr>
                <w:sz w:val="20"/>
                <w:lang w:val="es-CL"/>
              </w:rPr>
              <w:t>TradingView</w:t>
            </w:r>
            <w:proofErr w:type="spellEnd"/>
            <w:r w:rsidRPr="00034521">
              <w:rPr>
                <w:sz w:val="20"/>
                <w:lang w:val="es-CL"/>
              </w:rPr>
              <w:t>.</w:t>
            </w:r>
          </w:p>
          <w:p w14:paraId="3307BA6E" w14:textId="77777777" w:rsidR="0031207E" w:rsidRPr="00034521" w:rsidRDefault="0031207E" w:rsidP="0031207E">
            <w:pPr>
              <w:pStyle w:val="TableParagraph"/>
              <w:ind w:left="139" w:right="168"/>
              <w:rPr>
                <w:sz w:val="20"/>
                <w:lang w:val="es-CL"/>
              </w:rPr>
            </w:pPr>
            <w:r w:rsidRPr="00034521">
              <w:rPr>
                <w:b/>
                <w:bCs/>
                <w:sz w:val="20"/>
                <w:lang w:val="es-CL"/>
              </w:rPr>
              <w:t>Estimación del segmento objetivo (Chile y Latinoamérica):</w:t>
            </w:r>
          </w:p>
          <w:p w14:paraId="4A87EBEC" w14:textId="77777777" w:rsidR="0031207E" w:rsidRPr="00034521" w:rsidRDefault="0031207E" w:rsidP="0031207E">
            <w:pPr>
              <w:pStyle w:val="TableParagraph"/>
              <w:numPr>
                <w:ilvl w:val="0"/>
                <w:numId w:val="9"/>
              </w:numPr>
              <w:ind w:right="168"/>
              <w:rPr>
                <w:sz w:val="20"/>
                <w:lang w:val="es-CL"/>
              </w:rPr>
            </w:pPr>
            <w:r w:rsidRPr="00034521">
              <w:rPr>
                <w:b/>
                <w:bCs/>
                <w:sz w:val="20"/>
                <w:lang w:val="es-CL"/>
              </w:rPr>
              <w:t>Porcentaje de usuarios beneficiarios</w:t>
            </w:r>
            <w:r w:rsidRPr="00034521">
              <w:rPr>
                <w:sz w:val="20"/>
                <w:lang w:val="es-CL"/>
              </w:rPr>
              <w:t xml:space="preserve">: Entre el </w:t>
            </w:r>
            <w:r w:rsidRPr="00034521">
              <w:rPr>
                <w:b/>
                <w:bCs/>
                <w:sz w:val="20"/>
                <w:lang w:val="es-CL"/>
              </w:rPr>
              <w:t>70 % y 95 %</w:t>
            </w:r>
            <w:r w:rsidRPr="00034521">
              <w:rPr>
                <w:sz w:val="20"/>
                <w:lang w:val="es-CL"/>
              </w:rPr>
              <w:t xml:space="preserve"> de los traders </w:t>
            </w:r>
            <w:proofErr w:type="spellStart"/>
            <w:r w:rsidRPr="00034521">
              <w:rPr>
                <w:sz w:val="20"/>
                <w:lang w:val="es-CL"/>
              </w:rPr>
              <w:t>retail</w:t>
            </w:r>
            <w:proofErr w:type="spellEnd"/>
            <w:r w:rsidRPr="00034521">
              <w:rPr>
                <w:sz w:val="20"/>
                <w:lang w:val="es-CL"/>
              </w:rPr>
              <w:t xml:space="preserve"> pierden dinero, principalmente por falta de disciplina operacional y control emocional (dato consistente en reportes de </w:t>
            </w:r>
            <w:proofErr w:type="spellStart"/>
            <w:r w:rsidRPr="00034521">
              <w:rPr>
                <w:sz w:val="20"/>
                <w:lang w:val="es-CL"/>
              </w:rPr>
              <w:t>brokers</w:t>
            </w:r>
            <w:proofErr w:type="spellEnd"/>
            <w:r w:rsidRPr="00034521">
              <w:rPr>
                <w:sz w:val="20"/>
                <w:lang w:val="es-CL"/>
              </w:rPr>
              <w:t xml:space="preserve"> regulados y estudios de la industria).</w:t>
            </w:r>
          </w:p>
          <w:p w14:paraId="5B728E08" w14:textId="77777777" w:rsidR="0031207E" w:rsidRPr="00034521" w:rsidRDefault="0031207E" w:rsidP="0031207E">
            <w:pPr>
              <w:pStyle w:val="TableParagraph"/>
              <w:numPr>
                <w:ilvl w:val="0"/>
                <w:numId w:val="9"/>
              </w:numPr>
              <w:ind w:right="168"/>
              <w:rPr>
                <w:sz w:val="20"/>
                <w:lang w:val="es-CL"/>
              </w:rPr>
            </w:pPr>
            <w:r w:rsidRPr="00034521">
              <w:rPr>
                <w:b/>
                <w:bCs/>
                <w:sz w:val="20"/>
                <w:lang w:val="es-CL"/>
              </w:rPr>
              <w:t>Cantidad estimada</w:t>
            </w:r>
            <w:r w:rsidRPr="00034521">
              <w:rPr>
                <w:sz w:val="20"/>
                <w:lang w:val="es-CL"/>
              </w:rPr>
              <w:t>:</w:t>
            </w:r>
          </w:p>
          <w:p w14:paraId="54BFA5D1" w14:textId="77777777" w:rsidR="0031207E" w:rsidRPr="00034521" w:rsidRDefault="0031207E" w:rsidP="0031207E">
            <w:pPr>
              <w:pStyle w:val="TableParagraph"/>
              <w:ind w:right="168"/>
              <w:rPr>
                <w:sz w:val="20"/>
                <w:lang w:val="es-CL"/>
              </w:rPr>
            </w:pPr>
            <w:r w:rsidRPr="00034521">
              <w:rPr>
                <w:b/>
                <w:bCs/>
                <w:sz w:val="20"/>
                <w:lang w:val="es-CL"/>
              </w:rPr>
              <w:t>Latinoamérica</w:t>
            </w:r>
            <w:r w:rsidRPr="00034521">
              <w:rPr>
                <w:sz w:val="20"/>
                <w:lang w:val="es-CL"/>
              </w:rPr>
              <w:t xml:space="preserve">: Cientos de miles de traders </w:t>
            </w:r>
            <w:proofErr w:type="spellStart"/>
            <w:r w:rsidRPr="00034521">
              <w:rPr>
                <w:sz w:val="20"/>
                <w:lang w:val="es-CL"/>
              </w:rPr>
              <w:t>retail</w:t>
            </w:r>
            <w:proofErr w:type="spellEnd"/>
            <w:r w:rsidRPr="00034521">
              <w:rPr>
                <w:sz w:val="20"/>
                <w:lang w:val="es-CL"/>
              </w:rPr>
              <w:t xml:space="preserve"> activos (más de 1,8 millones de nuevos traders minoristas incorporados a los mercados en los últimos años, con fuerte crecimiento en </w:t>
            </w:r>
            <w:proofErr w:type="spellStart"/>
            <w:r w:rsidRPr="00034521">
              <w:rPr>
                <w:sz w:val="20"/>
                <w:lang w:val="es-CL"/>
              </w:rPr>
              <w:t>crypto</w:t>
            </w:r>
            <w:proofErr w:type="spellEnd"/>
            <w:r w:rsidRPr="00034521">
              <w:rPr>
                <w:sz w:val="20"/>
                <w:lang w:val="es-CL"/>
              </w:rPr>
              <w:t xml:space="preserve"> y Forex).</w:t>
            </w:r>
          </w:p>
          <w:p w14:paraId="574925C1" w14:textId="77777777" w:rsidR="0031207E" w:rsidRPr="00034521" w:rsidRDefault="0031207E" w:rsidP="0031207E">
            <w:pPr>
              <w:pStyle w:val="TableParagraph"/>
              <w:ind w:right="168"/>
              <w:rPr>
                <w:sz w:val="20"/>
                <w:lang w:val="es-CL"/>
              </w:rPr>
            </w:pPr>
            <w:r w:rsidRPr="00034521">
              <w:rPr>
                <w:b/>
                <w:bCs/>
                <w:sz w:val="20"/>
                <w:lang w:val="es-CL"/>
              </w:rPr>
              <w:t>Chile</w:t>
            </w:r>
            <w:r w:rsidRPr="00034521">
              <w:rPr>
                <w:sz w:val="20"/>
                <w:lang w:val="es-CL"/>
              </w:rPr>
              <w:t xml:space="preserve">: Decenas de miles de traders intermedios activos, dentro de un ecosistema </w:t>
            </w:r>
            <w:proofErr w:type="spellStart"/>
            <w:r w:rsidRPr="00034521">
              <w:rPr>
                <w:sz w:val="20"/>
                <w:lang w:val="es-CL"/>
              </w:rPr>
              <w:t>fintech</w:t>
            </w:r>
            <w:proofErr w:type="spellEnd"/>
            <w:r w:rsidRPr="00034521">
              <w:rPr>
                <w:sz w:val="20"/>
                <w:lang w:val="es-CL"/>
              </w:rPr>
              <w:t xml:space="preserve"> maduro con alta adopción digital y volumen significativo de transacciones </w:t>
            </w:r>
            <w:proofErr w:type="spellStart"/>
            <w:r w:rsidRPr="00034521">
              <w:rPr>
                <w:sz w:val="20"/>
                <w:lang w:val="es-CL"/>
              </w:rPr>
              <w:t>crypto</w:t>
            </w:r>
            <w:proofErr w:type="spellEnd"/>
            <w:r w:rsidRPr="00034521">
              <w:rPr>
                <w:sz w:val="20"/>
                <w:lang w:val="es-CL"/>
              </w:rPr>
              <w:t>.</w:t>
            </w:r>
          </w:p>
          <w:p w14:paraId="5AC58630" w14:textId="78F1993D" w:rsidR="002A353C" w:rsidRDefault="002A353C"/>
        </w:tc>
      </w:tr>
      <w:tr w:rsidR="002A353C" w14:paraId="2E371D79"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DC38D70" w14:textId="77777777" w:rsidR="002A353C" w:rsidRDefault="00000000">
            <w:r>
              <w:rPr>
                <w:b/>
                <w:bCs/>
                <w:color w:val="000000"/>
              </w:rPr>
              <w:t>Horizonte estimado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215ED22" w14:textId="77777777" w:rsidR="002A353C" w:rsidRDefault="00000000">
            <w:r>
              <w:rPr>
                <w:color w:val="000000"/>
              </w:rPr>
              <w:t xml:space="preserve">☐ </w:t>
            </w:r>
            <w:r w:rsidRPr="00725ABF">
              <w:rPr>
                <w:color w:val="000000"/>
                <w:shd w:val="clear" w:color="auto" w:fill="FFFFFF" w:themeFill="background1"/>
              </w:rPr>
              <w:t xml:space="preserve">Corto plazo (0-6 </w:t>
            </w:r>
            <w:proofErr w:type="gramStart"/>
            <w:r w:rsidRPr="00725ABF">
              <w:rPr>
                <w:color w:val="000000"/>
                <w:shd w:val="clear" w:color="auto" w:fill="FFFFFF" w:themeFill="background1"/>
              </w:rPr>
              <w:t>meses)  ☒</w:t>
            </w:r>
            <w:proofErr w:type="gramEnd"/>
            <w:r w:rsidRPr="00725ABF">
              <w:rPr>
                <w:color w:val="000000"/>
                <w:shd w:val="clear" w:color="auto" w:fill="FFFFFF" w:themeFill="background1"/>
              </w:rPr>
              <w:t xml:space="preserve"> Mediano plazo (6-12 meses)  ☐ Largo plazo (&gt;18 meses)</w:t>
            </w:r>
          </w:p>
        </w:tc>
      </w:tr>
    </w:tbl>
    <w:p w14:paraId="137288EC" w14:textId="77777777" w:rsidR="002A353C" w:rsidRDefault="002A353C"/>
    <w:p w14:paraId="38190192" w14:textId="77777777" w:rsidR="000B2BD5" w:rsidRDefault="000B2BD5"/>
    <w:p w14:paraId="5FA9FA31" w14:textId="77777777" w:rsidR="000B2BD5" w:rsidRDefault="000B2BD5"/>
    <w:p w14:paraId="13AB3B04" w14:textId="77777777" w:rsidR="000B2BD5" w:rsidRDefault="000B2BD5"/>
    <w:p w14:paraId="281BE0DC" w14:textId="77777777" w:rsidR="002746CB" w:rsidRDefault="002746CB"/>
    <w:p w14:paraId="75944B7F" w14:textId="77777777" w:rsidR="002746CB" w:rsidRDefault="002746CB"/>
    <w:p w14:paraId="79B79AF8" w14:textId="77777777" w:rsidR="002746CB" w:rsidRDefault="002746CB"/>
    <w:p w14:paraId="70C6942E" w14:textId="77777777" w:rsidR="002746CB" w:rsidRDefault="002746CB"/>
    <w:p w14:paraId="4B7DF1EA" w14:textId="77777777" w:rsidR="000B2BD5" w:rsidRDefault="000B2BD5"/>
    <w:p w14:paraId="285CEECA" w14:textId="4D92993B" w:rsidR="000B2BD5" w:rsidRDefault="006F4916">
      <w:r>
        <w:rPr>
          <w:noProof/>
        </w:rPr>
        <w:lastRenderedPageBreak/>
        <w:drawing>
          <wp:inline distT="0" distB="0" distL="0" distR="0" wp14:anchorId="5F1AF39B" wp14:editId="3BA90F75">
            <wp:extent cx="5041846" cy="3933825"/>
            <wp:effectExtent l="0" t="0" r="6985" b="0"/>
            <wp:docPr id="1" name="Imagen 1" descr="Pagos digitales y comercio electrónico - América Latina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os digitales y comercio electrónico - América Latina 20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1720" cy="3941529"/>
                    </a:xfrm>
                    <a:prstGeom prst="rect">
                      <a:avLst/>
                    </a:prstGeom>
                    <a:noFill/>
                    <a:ln>
                      <a:noFill/>
                    </a:ln>
                  </pic:spPr>
                </pic:pic>
              </a:graphicData>
            </a:graphic>
          </wp:inline>
        </w:drawing>
      </w:r>
    </w:p>
    <w:p w14:paraId="505164B6" w14:textId="094716F7" w:rsidR="006F4916" w:rsidRPr="006F4916" w:rsidRDefault="006F4916">
      <w:pPr>
        <w:rPr>
          <w:b/>
          <w:bCs/>
          <w:i/>
          <w:iCs/>
        </w:rPr>
      </w:pPr>
      <w:r w:rsidRPr="006F4916">
        <w:rPr>
          <w:b/>
          <w:bCs/>
          <w:i/>
          <w:iCs/>
        </w:rPr>
        <w:t xml:space="preserve">Figura 1: </w:t>
      </w:r>
      <w:r w:rsidRPr="006F4916">
        <w:rPr>
          <w:b/>
          <w:bCs/>
          <w:i/>
          <w:iCs/>
        </w:rPr>
        <w:t>Crecimiento del comercio electrónico en América Latina (2018–2026)</w:t>
      </w:r>
    </w:p>
    <w:p w14:paraId="2BFB70AB" w14:textId="77777777" w:rsidR="002A353C" w:rsidRDefault="00000000">
      <w:pPr>
        <w:pStyle w:val="Ttulo1"/>
        <w:spacing w:after="120"/>
      </w:pPr>
      <w:r>
        <w:t>3. Contexto y oportunidad de transformación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A353C" w14:paraId="204F128B"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681E2D08" w14:textId="77777777" w:rsidR="002A353C" w:rsidRDefault="00000000">
            <w:r>
              <w:rPr>
                <w:b/>
                <w:bCs/>
                <w:color w:val="FFFFFF"/>
              </w:rPr>
              <w:t>Campo</w:t>
            </w:r>
          </w:p>
        </w:tc>
        <w:tc>
          <w:tcPr>
            <w:tcW w:w="6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68B26EBC" w14:textId="77777777" w:rsidR="002A353C" w:rsidRDefault="00000000">
            <w:r>
              <w:rPr>
                <w:b/>
                <w:bCs/>
                <w:color w:val="FFFFFF"/>
              </w:rPr>
              <w:t>Descripción</w:t>
            </w:r>
          </w:p>
        </w:tc>
      </w:tr>
      <w:tr w:rsidR="002A353C" w14:paraId="7BAE2CE8" w14:textId="77777777" w:rsidTr="00725ABF">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48715B9" w14:textId="77777777" w:rsidR="002A353C" w:rsidRDefault="00000000">
            <w:r>
              <w:rPr>
                <w:color w:val="000000"/>
              </w:rPr>
              <w:t>Situación actual (AS-IS)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CC5ED75" w14:textId="77777777" w:rsidR="0031207E" w:rsidRPr="0031207E" w:rsidRDefault="0031207E" w:rsidP="0031207E">
            <w:pPr>
              <w:rPr>
                <w:color w:val="000000"/>
              </w:rPr>
            </w:pPr>
            <w:r w:rsidRPr="0031207E">
              <w:rPr>
                <w:color w:val="000000"/>
              </w:rPr>
              <w:t xml:space="preserve">Diversos reportes de </w:t>
            </w:r>
            <w:proofErr w:type="spellStart"/>
            <w:r w:rsidRPr="0031207E">
              <w:rPr>
                <w:color w:val="000000"/>
              </w:rPr>
              <w:t>brokers</w:t>
            </w:r>
            <w:proofErr w:type="spellEnd"/>
            <w:r w:rsidRPr="0031207E">
              <w:rPr>
                <w:color w:val="000000"/>
              </w:rPr>
              <w:t xml:space="preserve"> regulados y estudios de la industria indican que entre el </w:t>
            </w:r>
            <w:r w:rsidRPr="0031207E">
              <w:rPr>
                <w:b/>
                <w:bCs/>
                <w:color w:val="000000"/>
              </w:rPr>
              <w:t xml:space="preserve">70 % y 95 % de los traders </w:t>
            </w:r>
            <w:proofErr w:type="spellStart"/>
            <w:r w:rsidRPr="0031207E">
              <w:rPr>
                <w:b/>
                <w:bCs/>
                <w:color w:val="000000"/>
              </w:rPr>
              <w:t>retail</w:t>
            </w:r>
            <w:proofErr w:type="spellEnd"/>
            <w:r w:rsidRPr="0031207E">
              <w:rPr>
                <w:b/>
                <w:bCs/>
                <w:color w:val="000000"/>
              </w:rPr>
              <w:t xml:space="preserve"> pierde dinero de forma sostenida</w:t>
            </w:r>
            <w:r w:rsidRPr="0031207E">
              <w:rPr>
                <w:color w:val="000000"/>
              </w:rPr>
              <w:t xml:space="preserve">, principalmente por operar fuera del plan, </w:t>
            </w:r>
            <w:proofErr w:type="spellStart"/>
            <w:r w:rsidRPr="0031207E">
              <w:rPr>
                <w:color w:val="000000"/>
              </w:rPr>
              <w:t>sobreoperar</w:t>
            </w:r>
            <w:proofErr w:type="spellEnd"/>
            <w:r w:rsidRPr="0031207E">
              <w:rPr>
                <w:color w:val="000000"/>
              </w:rPr>
              <w:t xml:space="preserve"> y verse influenciados por sesgos emocionales.</w:t>
            </w:r>
          </w:p>
          <w:p w14:paraId="403374C0" w14:textId="0CDB2731" w:rsidR="0031207E" w:rsidRPr="0031207E" w:rsidRDefault="0031207E" w:rsidP="0031207E">
            <w:pPr>
              <w:rPr>
                <w:color w:val="000000"/>
              </w:rPr>
            </w:pPr>
            <w:r w:rsidRPr="0031207E">
              <w:rPr>
                <w:color w:val="000000"/>
              </w:rPr>
              <w:t>En este contexto, muchos traders discrecionales intermedios gestionan su operativa sin estructura: no registran sistemáticamente sus decisiones, abandonan rápidamente los diarios de trading y evalúan su desempeño solo por resultados monetarios, lo que dificulta identificar patrones de error y mejorar de forma consistente</w:t>
            </w:r>
          </w:p>
          <w:p w14:paraId="1112BC06" w14:textId="77777777" w:rsidR="0031207E" w:rsidRPr="0031207E" w:rsidRDefault="0031207E" w:rsidP="00725ABF">
            <w:pPr>
              <w:shd w:val="clear" w:color="auto" w:fill="FFFFFF" w:themeFill="background1"/>
              <w:rPr>
                <w:color w:val="000000"/>
              </w:rPr>
            </w:pPr>
            <w:r w:rsidRPr="0031207E">
              <w:rPr>
                <w:color w:val="000000"/>
              </w:rPr>
              <w:t xml:space="preserve">Por su parte, las herramientas actuales de trading </w:t>
            </w:r>
            <w:proofErr w:type="spellStart"/>
            <w:r w:rsidRPr="0031207E">
              <w:rPr>
                <w:color w:val="000000"/>
              </w:rPr>
              <w:t>journal</w:t>
            </w:r>
            <w:proofErr w:type="spellEnd"/>
            <w:r w:rsidRPr="0031207E">
              <w:rPr>
                <w:color w:val="000000"/>
              </w:rPr>
              <w:t xml:space="preserve"> se enfocan en métricas técnicas y requieren un alto ingreso manual de datos, generando fricción de uso. Esto se traduce en </w:t>
            </w:r>
            <w:r w:rsidRPr="0031207E">
              <w:rPr>
                <w:b/>
                <w:bCs/>
                <w:color w:val="000000"/>
              </w:rPr>
              <w:t>altas tasas de abandono (superiores al 70 % en los primeros meses)</w:t>
            </w:r>
            <w:r w:rsidRPr="0031207E">
              <w:rPr>
                <w:color w:val="000000"/>
              </w:rPr>
              <w:t>, según evidencia de uso en aplicaciones financieras y comunidades de traders.</w:t>
            </w:r>
          </w:p>
          <w:p w14:paraId="16C3F698" w14:textId="129EEA69" w:rsidR="0031207E" w:rsidRPr="00725ABF" w:rsidRDefault="0031207E" w:rsidP="00725ABF">
            <w:pPr>
              <w:shd w:val="clear" w:color="auto" w:fill="FFFFFF" w:themeFill="background1"/>
              <w:rPr>
                <w:i/>
                <w:iCs/>
                <w:color w:val="000000"/>
              </w:rPr>
            </w:pPr>
            <w:r w:rsidRPr="0031207E">
              <w:rPr>
                <w:color w:val="000000"/>
              </w:rPr>
              <w:t>En consecuencia, existe una brecha entre la disponibilidad de datos técnicos y la capacidad del trader para gestionar su comportamiento operativo, lo que configura una oportunidad clara para desarrollar una solución que reduzca la fricción y entregue análisis conductual accionable</w:t>
            </w:r>
            <w:r w:rsidR="00725ABF" w:rsidRPr="00725ABF">
              <w:rPr>
                <w:color w:val="000000"/>
              </w:rPr>
              <w:t>…la mayoría de traders minoristas presenta resultados negativos asociados a sesgos conductuales (</w:t>
            </w:r>
            <w:r w:rsidR="00725ABF" w:rsidRPr="00725ABF">
              <w:rPr>
                <w:i/>
                <w:iCs/>
                <w:color w:val="000000"/>
              </w:rPr>
              <w:t xml:space="preserve">reportes de </w:t>
            </w:r>
            <w:proofErr w:type="spellStart"/>
            <w:r w:rsidR="00725ABF" w:rsidRPr="00725ABF">
              <w:rPr>
                <w:i/>
                <w:iCs/>
                <w:color w:val="000000"/>
              </w:rPr>
              <w:t>brokers</w:t>
            </w:r>
            <w:proofErr w:type="spellEnd"/>
            <w:r w:rsidR="00725ABF" w:rsidRPr="00725ABF">
              <w:rPr>
                <w:i/>
                <w:iCs/>
                <w:color w:val="000000"/>
              </w:rPr>
              <w:t>, 2024–2026).</w:t>
            </w:r>
          </w:p>
          <w:p w14:paraId="1D5908AA" w14:textId="11CEB1B4" w:rsidR="002A353C" w:rsidRDefault="002A353C"/>
        </w:tc>
      </w:tr>
      <w:tr w:rsidR="0031207E" w14:paraId="23D74597"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FDC79A" w14:textId="77777777" w:rsidR="0031207E" w:rsidRDefault="0031207E" w:rsidP="0031207E">
            <w:r>
              <w:rPr>
                <w:color w:val="000000"/>
              </w:rPr>
              <w:lastRenderedPageBreak/>
              <w:t>Dolores operativos / ineficiencias</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2DAF032" w14:textId="77777777" w:rsidR="0031207E" w:rsidRPr="003A3A6D" w:rsidRDefault="0031207E" w:rsidP="0031207E">
            <w:pPr>
              <w:pStyle w:val="TableParagraph"/>
              <w:spacing w:before="83"/>
              <w:ind w:left="139" w:right="182" w:firstLine="55"/>
              <w:rPr>
                <w:sz w:val="20"/>
                <w:lang w:val="es-CL"/>
              </w:rPr>
            </w:pPr>
            <w:r w:rsidRPr="003A3A6D">
              <w:rPr>
                <w:b/>
                <w:bCs/>
                <w:sz w:val="20"/>
                <w:lang w:val="es-CL"/>
              </w:rPr>
              <w:t>Dolores operativos / ineficiencias</w:t>
            </w:r>
          </w:p>
          <w:p w14:paraId="543D99B9" w14:textId="77777777" w:rsidR="0031207E" w:rsidRPr="003A3A6D" w:rsidRDefault="0031207E" w:rsidP="0031207E">
            <w:pPr>
              <w:pStyle w:val="TableParagraph"/>
              <w:spacing w:before="83"/>
              <w:ind w:left="139" w:right="182" w:firstLine="55"/>
              <w:rPr>
                <w:sz w:val="20"/>
                <w:lang w:val="es-CL"/>
              </w:rPr>
            </w:pPr>
            <w:r w:rsidRPr="003A3A6D">
              <w:rPr>
                <w:sz w:val="20"/>
                <w:lang w:val="es-CL"/>
              </w:rPr>
              <w:t xml:space="preserve">Los siguientes problemas están respaldados por reportes de </w:t>
            </w:r>
            <w:proofErr w:type="spellStart"/>
            <w:r w:rsidRPr="003A3A6D">
              <w:rPr>
                <w:sz w:val="20"/>
                <w:lang w:val="es-CL"/>
              </w:rPr>
              <w:t>brokers</w:t>
            </w:r>
            <w:proofErr w:type="spellEnd"/>
            <w:r w:rsidRPr="003A3A6D">
              <w:rPr>
                <w:sz w:val="20"/>
                <w:lang w:val="es-CL"/>
              </w:rPr>
              <w:t xml:space="preserve"> regulados (ACY, Pepperstone, XM), estudios de finanzas conductuales y evidencia en comunidades de trading hispanohablantes (</w:t>
            </w:r>
            <w:proofErr w:type="spellStart"/>
            <w:r w:rsidRPr="003A3A6D">
              <w:rPr>
                <w:sz w:val="20"/>
                <w:lang w:val="es-CL"/>
              </w:rPr>
              <w:t>TradingView</w:t>
            </w:r>
            <w:proofErr w:type="spellEnd"/>
            <w:r w:rsidRPr="003A3A6D">
              <w:rPr>
                <w:sz w:val="20"/>
                <w:lang w:val="es-CL"/>
              </w:rPr>
              <w:t>, Reddit, 2025–2026):</w:t>
            </w:r>
          </w:p>
          <w:p w14:paraId="5A3F317C" w14:textId="77777777" w:rsidR="0031207E" w:rsidRPr="003A3A6D" w:rsidRDefault="0031207E" w:rsidP="0031207E">
            <w:pPr>
              <w:pStyle w:val="TableParagraph"/>
              <w:numPr>
                <w:ilvl w:val="0"/>
                <w:numId w:val="10"/>
              </w:numPr>
              <w:spacing w:before="83"/>
              <w:ind w:right="182"/>
              <w:rPr>
                <w:sz w:val="20"/>
                <w:lang w:val="es-CL"/>
              </w:rPr>
            </w:pPr>
            <w:r w:rsidRPr="003A3A6D">
              <w:rPr>
                <w:b/>
                <w:bCs/>
                <w:sz w:val="20"/>
                <w:lang w:val="es-CL"/>
              </w:rPr>
              <w:t>Ausencia de registro pre-trade:</w:t>
            </w:r>
            <w:r w:rsidRPr="003A3A6D">
              <w:rPr>
                <w:sz w:val="20"/>
                <w:lang w:val="es-CL"/>
              </w:rPr>
              <w:t xml:space="preserve"> Más del </w:t>
            </w:r>
            <w:r w:rsidRPr="003A3A6D">
              <w:rPr>
                <w:b/>
                <w:bCs/>
                <w:sz w:val="20"/>
                <w:lang w:val="es-CL"/>
              </w:rPr>
              <w:t xml:space="preserve">80 % de los usuarios abandona herramientas de </w:t>
            </w:r>
            <w:proofErr w:type="spellStart"/>
            <w:r w:rsidRPr="003A3A6D">
              <w:rPr>
                <w:b/>
                <w:bCs/>
                <w:sz w:val="20"/>
                <w:lang w:val="es-CL"/>
              </w:rPr>
              <w:t>journal</w:t>
            </w:r>
            <w:proofErr w:type="spellEnd"/>
            <w:r w:rsidRPr="003A3A6D">
              <w:rPr>
                <w:sz w:val="20"/>
                <w:lang w:val="es-CL"/>
              </w:rPr>
              <w:t xml:space="preserve"> en las primeras semanas debido a la fricción de documentar decisiones. </w:t>
            </w:r>
          </w:p>
          <w:p w14:paraId="455A55BC" w14:textId="77777777" w:rsidR="0031207E" w:rsidRPr="003A3A6D" w:rsidRDefault="0031207E" w:rsidP="0031207E">
            <w:pPr>
              <w:pStyle w:val="TableParagraph"/>
              <w:numPr>
                <w:ilvl w:val="0"/>
                <w:numId w:val="10"/>
              </w:numPr>
              <w:spacing w:before="83"/>
              <w:ind w:right="182"/>
              <w:rPr>
                <w:sz w:val="20"/>
                <w:lang w:val="es-CL"/>
              </w:rPr>
            </w:pPr>
            <w:proofErr w:type="spellStart"/>
            <w:r w:rsidRPr="003A3A6D">
              <w:rPr>
                <w:b/>
                <w:bCs/>
                <w:sz w:val="20"/>
                <w:lang w:val="es-CL"/>
              </w:rPr>
              <w:t>Sobreoperación</w:t>
            </w:r>
            <w:proofErr w:type="spellEnd"/>
            <w:r w:rsidRPr="003A3A6D">
              <w:rPr>
                <w:b/>
                <w:bCs/>
                <w:sz w:val="20"/>
                <w:lang w:val="es-CL"/>
              </w:rPr>
              <w:t>:</w:t>
            </w:r>
            <w:r w:rsidRPr="003A3A6D">
              <w:rPr>
                <w:sz w:val="20"/>
                <w:lang w:val="es-CL"/>
              </w:rPr>
              <w:t xml:space="preserve"> Entre el </w:t>
            </w:r>
            <w:r w:rsidRPr="003A3A6D">
              <w:rPr>
                <w:b/>
                <w:bCs/>
                <w:sz w:val="20"/>
                <w:lang w:val="es-CL"/>
              </w:rPr>
              <w:t xml:space="preserve">70 % y 90 % de los traders </w:t>
            </w:r>
            <w:proofErr w:type="spellStart"/>
            <w:r w:rsidRPr="003A3A6D">
              <w:rPr>
                <w:b/>
                <w:bCs/>
                <w:sz w:val="20"/>
                <w:lang w:val="es-CL"/>
              </w:rPr>
              <w:t>retail</w:t>
            </w:r>
            <w:proofErr w:type="spellEnd"/>
            <w:r w:rsidRPr="003A3A6D">
              <w:rPr>
                <w:sz w:val="20"/>
                <w:lang w:val="es-CL"/>
              </w:rPr>
              <w:t xml:space="preserve"> ejecuta operaciones fuera de su plan, influenciados por sesgos como FOMO y </w:t>
            </w:r>
            <w:proofErr w:type="spellStart"/>
            <w:r w:rsidRPr="003A3A6D">
              <w:rPr>
                <w:sz w:val="20"/>
                <w:lang w:val="es-CL"/>
              </w:rPr>
              <w:t>revenge</w:t>
            </w:r>
            <w:proofErr w:type="spellEnd"/>
            <w:r w:rsidRPr="003A3A6D">
              <w:rPr>
                <w:sz w:val="20"/>
                <w:lang w:val="es-CL"/>
              </w:rPr>
              <w:t xml:space="preserve"> trading. </w:t>
            </w:r>
          </w:p>
          <w:p w14:paraId="3597F885" w14:textId="77777777" w:rsidR="0031207E" w:rsidRPr="003A3A6D" w:rsidRDefault="0031207E" w:rsidP="0031207E">
            <w:pPr>
              <w:pStyle w:val="TableParagraph"/>
              <w:numPr>
                <w:ilvl w:val="0"/>
                <w:numId w:val="10"/>
              </w:numPr>
              <w:spacing w:before="83"/>
              <w:ind w:right="182"/>
              <w:rPr>
                <w:sz w:val="20"/>
                <w:lang w:val="es-CL"/>
              </w:rPr>
            </w:pPr>
            <w:r w:rsidRPr="003A3A6D">
              <w:rPr>
                <w:b/>
                <w:bCs/>
                <w:sz w:val="20"/>
                <w:lang w:val="es-CL"/>
              </w:rPr>
              <w:t>Evaluación por resultado (</w:t>
            </w:r>
            <w:proofErr w:type="spellStart"/>
            <w:r w:rsidRPr="003A3A6D">
              <w:rPr>
                <w:b/>
                <w:bCs/>
                <w:sz w:val="20"/>
                <w:lang w:val="es-CL"/>
              </w:rPr>
              <w:t>outcome</w:t>
            </w:r>
            <w:proofErr w:type="spellEnd"/>
            <w:r w:rsidRPr="003A3A6D">
              <w:rPr>
                <w:b/>
                <w:bCs/>
                <w:sz w:val="20"/>
                <w:lang w:val="es-CL"/>
              </w:rPr>
              <w:t xml:space="preserve"> </w:t>
            </w:r>
            <w:proofErr w:type="spellStart"/>
            <w:r w:rsidRPr="003A3A6D">
              <w:rPr>
                <w:b/>
                <w:bCs/>
                <w:sz w:val="20"/>
                <w:lang w:val="es-CL"/>
              </w:rPr>
              <w:t>bias</w:t>
            </w:r>
            <w:proofErr w:type="spellEnd"/>
            <w:r w:rsidRPr="003A3A6D">
              <w:rPr>
                <w:b/>
                <w:bCs/>
                <w:sz w:val="20"/>
                <w:lang w:val="es-CL"/>
              </w:rPr>
              <w:t>):</w:t>
            </w:r>
            <w:r w:rsidRPr="003A3A6D">
              <w:rPr>
                <w:sz w:val="20"/>
                <w:lang w:val="es-CL"/>
              </w:rPr>
              <w:t xml:space="preserve"> La falta de análisis de calidad de decisión contribuye a que entre el </w:t>
            </w:r>
            <w:r w:rsidRPr="003A3A6D">
              <w:rPr>
                <w:b/>
                <w:bCs/>
                <w:sz w:val="20"/>
                <w:lang w:val="es-CL"/>
              </w:rPr>
              <w:t>70 % y 95 % de los traders pierda dinero</w:t>
            </w:r>
            <w:r w:rsidRPr="003A3A6D">
              <w:rPr>
                <w:sz w:val="20"/>
                <w:lang w:val="es-CL"/>
              </w:rPr>
              <w:t xml:space="preserve"> de forma sostenida. </w:t>
            </w:r>
          </w:p>
          <w:p w14:paraId="2225DD63" w14:textId="77777777" w:rsidR="0031207E" w:rsidRPr="003A3A6D" w:rsidRDefault="0031207E" w:rsidP="0031207E">
            <w:pPr>
              <w:pStyle w:val="TableParagraph"/>
              <w:numPr>
                <w:ilvl w:val="0"/>
                <w:numId w:val="10"/>
              </w:numPr>
              <w:spacing w:before="83"/>
              <w:ind w:right="182"/>
              <w:rPr>
                <w:sz w:val="20"/>
                <w:lang w:val="es-CL"/>
              </w:rPr>
            </w:pPr>
            <w:r w:rsidRPr="003A3A6D">
              <w:rPr>
                <w:b/>
                <w:bCs/>
                <w:sz w:val="20"/>
                <w:lang w:val="es-CL"/>
              </w:rPr>
              <w:t>Alta fricción en herramientas actuales:</w:t>
            </w:r>
            <w:r w:rsidRPr="003A3A6D">
              <w:rPr>
                <w:sz w:val="20"/>
                <w:lang w:val="es-CL"/>
              </w:rPr>
              <w:t xml:space="preserve"> Plataformas complejas y con alta carga manual presentan </w:t>
            </w:r>
            <w:r w:rsidRPr="003A3A6D">
              <w:rPr>
                <w:b/>
                <w:bCs/>
                <w:sz w:val="20"/>
                <w:lang w:val="es-CL"/>
              </w:rPr>
              <w:t>tasas de abandono superiores al 70 % en los primeros 90 días</w:t>
            </w:r>
            <w:r w:rsidRPr="003A3A6D">
              <w:rPr>
                <w:sz w:val="20"/>
                <w:lang w:val="es-CL"/>
              </w:rPr>
              <w:t xml:space="preserve">. </w:t>
            </w:r>
          </w:p>
          <w:p w14:paraId="21AAD4FE" w14:textId="77777777" w:rsidR="0031207E" w:rsidRPr="003A3A6D" w:rsidRDefault="0031207E" w:rsidP="0031207E">
            <w:pPr>
              <w:pStyle w:val="TableParagraph"/>
              <w:numPr>
                <w:ilvl w:val="0"/>
                <w:numId w:val="10"/>
              </w:numPr>
              <w:spacing w:before="83"/>
              <w:ind w:right="182"/>
              <w:rPr>
                <w:sz w:val="20"/>
                <w:lang w:val="es-CL"/>
              </w:rPr>
            </w:pPr>
            <w:r w:rsidRPr="003A3A6D">
              <w:rPr>
                <w:b/>
                <w:bCs/>
                <w:sz w:val="20"/>
                <w:lang w:val="es-CL"/>
              </w:rPr>
              <w:t>Falta de análisis conductual:</w:t>
            </w:r>
            <w:r w:rsidRPr="003A3A6D">
              <w:rPr>
                <w:sz w:val="20"/>
                <w:lang w:val="es-CL"/>
              </w:rPr>
              <w:t xml:space="preserve"> Las soluciones existentes se enfocan en métricas técnicas y no entregan retroalimentación sobre disciplina operativa.</w:t>
            </w:r>
          </w:p>
          <w:p w14:paraId="19DF3A96" w14:textId="0D9D9E9F" w:rsidR="0031207E" w:rsidRDefault="0031207E" w:rsidP="0031207E"/>
        </w:tc>
      </w:tr>
      <w:tr w:rsidR="0031207E" w14:paraId="041EBAA8" w14:textId="77777777" w:rsidTr="00725ABF">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4957512" w14:textId="77777777" w:rsidR="0031207E" w:rsidRDefault="0031207E" w:rsidP="0031207E">
            <w:r>
              <w:rPr>
                <w:color w:val="000000"/>
              </w:rPr>
              <w:t>Impacto actual en tiempo, costo, calidad, experiencia o riesgo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B132214" w14:textId="24546C73" w:rsidR="00687611" w:rsidRPr="00687611" w:rsidRDefault="0031207E" w:rsidP="00687611">
            <w:pPr>
              <w:rPr>
                <w:color w:val="000000"/>
              </w:rPr>
            </w:pPr>
            <w:r>
              <w:rPr>
                <w:color w:val="000000"/>
              </w:rPr>
              <w:t xml:space="preserve"> </w:t>
            </w:r>
            <w:r w:rsidR="00687611">
              <w:rPr>
                <w:color w:val="000000"/>
              </w:rPr>
              <w:t>L</w:t>
            </w:r>
            <w:r w:rsidR="00687611" w:rsidRPr="00687611">
              <w:rPr>
                <w:color w:val="000000"/>
              </w:rPr>
              <w:t xml:space="preserve">os impactos de la situación actual están respaldados por reportes de </w:t>
            </w:r>
            <w:proofErr w:type="spellStart"/>
            <w:r w:rsidR="00687611" w:rsidRPr="00687611">
              <w:rPr>
                <w:color w:val="000000"/>
              </w:rPr>
              <w:t>brokers</w:t>
            </w:r>
            <w:proofErr w:type="spellEnd"/>
            <w:r w:rsidR="00687611" w:rsidRPr="00687611">
              <w:rPr>
                <w:color w:val="000000"/>
              </w:rPr>
              <w:t xml:space="preserve"> regulados (Pepperstone, ACY, XM) y comunidades de trading hispanohablantes (2025–2026):</w:t>
            </w:r>
          </w:p>
          <w:p w14:paraId="280F5CD7" w14:textId="1E094F4B" w:rsidR="00687611" w:rsidRPr="00687611" w:rsidRDefault="00687611" w:rsidP="00687611">
            <w:pPr>
              <w:numPr>
                <w:ilvl w:val="0"/>
                <w:numId w:val="11"/>
              </w:numPr>
              <w:rPr>
                <w:color w:val="000000"/>
              </w:rPr>
            </w:pPr>
            <w:r w:rsidRPr="00687611">
              <w:rPr>
                <w:b/>
                <w:bCs/>
                <w:color w:val="000000"/>
              </w:rPr>
              <w:t>Costo financiero:</w:t>
            </w:r>
            <w:r w:rsidRPr="00687611">
              <w:rPr>
                <w:color w:val="000000"/>
              </w:rPr>
              <w:t xml:space="preserve"> Entre el </w:t>
            </w:r>
            <w:r w:rsidRPr="00687611">
              <w:rPr>
                <w:b/>
                <w:bCs/>
                <w:color w:val="000000"/>
              </w:rPr>
              <w:t xml:space="preserve">70 % y 90 % de los traders </w:t>
            </w:r>
            <w:proofErr w:type="spellStart"/>
            <w:r w:rsidRPr="00687611">
              <w:rPr>
                <w:b/>
                <w:bCs/>
                <w:color w:val="000000"/>
              </w:rPr>
              <w:t>retail</w:t>
            </w:r>
            <w:proofErr w:type="spellEnd"/>
            <w:r w:rsidRPr="00687611">
              <w:rPr>
                <w:b/>
                <w:bCs/>
                <w:color w:val="000000"/>
              </w:rPr>
              <w:t xml:space="preserve"> </w:t>
            </w:r>
            <w:r>
              <w:rPr>
                <w:b/>
                <w:bCs/>
                <w:color w:val="000000"/>
              </w:rPr>
              <w:t xml:space="preserve">de Latinoamérica hispano-hablante </w:t>
            </w:r>
            <w:r w:rsidRPr="00687611">
              <w:rPr>
                <w:b/>
                <w:bCs/>
                <w:color w:val="000000"/>
              </w:rPr>
              <w:t>pierde dinero</w:t>
            </w:r>
            <w:r w:rsidRPr="00687611">
              <w:rPr>
                <w:color w:val="000000"/>
              </w:rPr>
              <w:t xml:space="preserve">, y se estima que más del </w:t>
            </w:r>
            <w:r w:rsidRPr="00687611">
              <w:rPr>
                <w:b/>
                <w:bCs/>
                <w:color w:val="000000"/>
              </w:rPr>
              <w:t>50–60 % de estas pérdidas</w:t>
            </w:r>
            <w:r w:rsidRPr="00687611">
              <w:rPr>
                <w:color w:val="000000"/>
              </w:rPr>
              <w:t xml:space="preserve"> se asocia a sobre operación y ejecución fuera del plan. </w:t>
            </w:r>
          </w:p>
          <w:p w14:paraId="70697C71" w14:textId="77777777" w:rsidR="00687611" w:rsidRPr="00687611" w:rsidRDefault="00687611" w:rsidP="00687611">
            <w:pPr>
              <w:numPr>
                <w:ilvl w:val="0"/>
                <w:numId w:val="11"/>
              </w:numPr>
              <w:rPr>
                <w:color w:val="000000"/>
              </w:rPr>
            </w:pPr>
            <w:r w:rsidRPr="00687611">
              <w:rPr>
                <w:b/>
                <w:bCs/>
                <w:color w:val="000000"/>
              </w:rPr>
              <w:t>Tiempo:</w:t>
            </w:r>
            <w:r w:rsidRPr="00687611">
              <w:rPr>
                <w:color w:val="000000"/>
              </w:rPr>
              <w:t xml:space="preserve"> La ausencia de registro estructurado obliga a revisiones manuales extensas, consumiendo horas semanales sin generar </w:t>
            </w:r>
            <w:proofErr w:type="spellStart"/>
            <w:r w:rsidRPr="00687611">
              <w:rPr>
                <w:color w:val="000000"/>
              </w:rPr>
              <w:t>insights</w:t>
            </w:r>
            <w:proofErr w:type="spellEnd"/>
            <w:r w:rsidRPr="00687611">
              <w:rPr>
                <w:color w:val="000000"/>
              </w:rPr>
              <w:t xml:space="preserve"> claros. </w:t>
            </w:r>
          </w:p>
          <w:p w14:paraId="19D8012D" w14:textId="77777777" w:rsidR="00687611" w:rsidRPr="00687611" w:rsidRDefault="00687611" w:rsidP="00687611">
            <w:pPr>
              <w:numPr>
                <w:ilvl w:val="0"/>
                <w:numId w:val="11"/>
              </w:numPr>
              <w:rPr>
                <w:color w:val="000000"/>
              </w:rPr>
            </w:pPr>
            <w:r w:rsidRPr="00687611">
              <w:rPr>
                <w:b/>
                <w:bCs/>
                <w:color w:val="000000"/>
              </w:rPr>
              <w:t>Riesgo:</w:t>
            </w:r>
            <w:r w:rsidRPr="00687611">
              <w:rPr>
                <w:color w:val="000000"/>
              </w:rPr>
              <w:t xml:space="preserve"> La falta de control en tiempo real incrementa la probabilidad de </w:t>
            </w:r>
            <w:proofErr w:type="spellStart"/>
            <w:r w:rsidRPr="00687611">
              <w:rPr>
                <w:b/>
                <w:bCs/>
                <w:color w:val="000000"/>
              </w:rPr>
              <w:t>drawdowns</w:t>
            </w:r>
            <w:proofErr w:type="spellEnd"/>
            <w:r w:rsidRPr="00687611">
              <w:rPr>
                <w:b/>
                <w:bCs/>
                <w:color w:val="000000"/>
              </w:rPr>
              <w:t xml:space="preserve"> severos (&gt;50 % del capital)</w:t>
            </w:r>
            <w:r w:rsidRPr="00687611">
              <w:rPr>
                <w:color w:val="000000"/>
              </w:rPr>
              <w:t xml:space="preserve">, especialmente en rachas emocionales. </w:t>
            </w:r>
          </w:p>
          <w:p w14:paraId="0EB1D439" w14:textId="77777777" w:rsidR="00687611" w:rsidRPr="00687611" w:rsidRDefault="00687611" w:rsidP="00687611">
            <w:pPr>
              <w:numPr>
                <w:ilvl w:val="0"/>
                <w:numId w:val="11"/>
              </w:numPr>
              <w:rPr>
                <w:color w:val="000000"/>
              </w:rPr>
            </w:pPr>
            <w:r w:rsidRPr="00687611">
              <w:rPr>
                <w:b/>
                <w:bCs/>
                <w:color w:val="000000"/>
              </w:rPr>
              <w:t>Experiencia:</w:t>
            </w:r>
            <w:r w:rsidRPr="00687611">
              <w:rPr>
                <w:color w:val="000000"/>
              </w:rPr>
              <w:t xml:space="preserve"> La falta de comprensión de las pérdidas genera frustración y abandono, con </w:t>
            </w:r>
            <w:r w:rsidRPr="00687611">
              <w:rPr>
                <w:b/>
                <w:bCs/>
                <w:color w:val="000000"/>
              </w:rPr>
              <w:t>tasas de deserción superiores al 70 %</w:t>
            </w:r>
            <w:r w:rsidRPr="00687611">
              <w:rPr>
                <w:color w:val="000000"/>
              </w:rPr>
              <w:t xml:space="preserve"> en etapas tempranas.</w:t>
            </w:r>
          </w:p>
          <w:p w14:paraId="44B8E464" w14:textId="57273D03" w:rsidR="0031207E" w:rsidRDefault="0031207E" w:rsidP="0031207E"/>
        </w:tc>
      </w:tr>
      <w:tr w:rsidR="0031207E" w14:paraId="7ABE130C" w14:textId="77777777" w:rsidTr="00F22271">
        <w:trPr>
          <w:trHeight w:val="1632"/>
        </w:trPr>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EB68D8" w14:textId="77777777" w:rsidR="0031207E" w:rsidRDefault="0031207E" w:rsidP="0031207E">
            <w:r>
              <w:rPr>
                <w:color w:val="000000"/>
              </w:rPr>
              <w:t>Tendencias tecnológicas o regulatorias que hacen urgente actuar</w:t>
            </w:r>
          </w:p>
        </w:tc>
        <w:tc>
          <w:tcPr>
            <w:tcW w:w="6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5E089F6" w14:textId="77777777" w:rsidR="00687611" w:rsidRPr="00687611" w:rsidRDefault="00687611" w:rsidP="00687611">
            <w:pPr>
              <w:rPr>
                <w:color w:val="000000"/>
              </w:rPr>
            </w:pPr>
            <w:r w:rsidRPr="00687611">
              <w:rPr>
                <w:color w:val="000000"/>
              </w:rPr>
              <w:t xml:space="preserve">El trading minorista en Chile y Latinoamérica ha crecido de forma sostenida gracias al acceso a plataformas digitales y datos en tiempo real. Según </w:t>
            </w:r>
            <w:proofErr w:type="spellStart"/>
            <w:r w:rsidRPr="00687611">
              <w:rPr>
                <w:color w:val="000000"/>
              </w:rPr>
              <w:t>Chainalysis</w:t>
            </w:r>
            <w:proofErr w:type="spellEnd"/>
            <w:r w:rsidRPr="00687611">
              <w:rPr>
                <w:color w:val="000000"/>
              </w:rPr>
              <w:t xml:space="preserve"> (2025), la región alcanzó </w:t>
            </w:r>
            <w:r w:rsidRPr="00687611">
              <w:rPr>
                <w:b/>
                <w:bCs/>
                <w:color w:val="000000"/>
              </w:rPr>
              <w:t xml:space="preserve">USD 730.000 millones en volumen </w:t>
            </w:r>
            <w:proofErr w:type="spellStart"/>
            <w:r w:rsidRPr="00687611">
              <w:rPr>
                <w:b/>
                <w:bCs/>
                <w:color w:val="000000"/>
              </w:rPr>
              <w:t>crypto</w:t>
            </w:r>
            <w:proofErr w:type="spellEnd"/>
            <w:r w:rsidRPr="00687611">
              <w:rPr>
                <w:b/>
                <w:bCs/>
                <w:color w:val="000000"/>
              </w:rPr>
              <w:t xml:space="preserve"> (+60 % interanual)</w:t>
            </w:r>
            <w:r w:rsidRPr="00687611">
              <w:rPr>
                <w:color w:val="000000"/>
              </w:rPr>
              <w:t xml:space="preserve">, representando cerca del </w:t>
            </w:r>
            <w:r w:rsidRPr="00687611">
              <w:rPr>
                <w:b/>
                <w:bCs/>
                <w:color w:val="000000"/>
              </w:rPr>
              <w:t>10 % del volumen global</w:t>
            </w:r>
            <w:r w:rsidRPr="00687611">
              <w:rPr>
                <w:color w:val="000000"/>
              </w:rPr>
              <w:t xml:space="preserve">, con un crecimiento de usuarios del </w:t>
            </w:r>
            <w:r w:rsidRPr="00687611">
              <w:rPr>
                <w:b/>
                <w:bCs/>
                <w:color w:val="000000"/>
              </w:rPr>
              <w:t>18 % anual</w:t>
            </w:r>
            <w:r w:rsidRPr="00687611">
              <w:rPr>
                <w:color w:val="000000"/>
              </w:rPr>
              <w:t xml:space="preserve">. En Chile, el volumen alcanzó </w:t>
            </w:r>
            <w:r w:rsidRPr="00687611">
              <w:rPr>
                <w:b/>
                <w:bCs/>
                <w:color w:val="000000"/>
              </w:rPr>
              <w:t>USD 23.800 millones</w:t>
            </w:r>
            <w:r w:rsidRPr="00687611">
              <w:rPr>
                <w:color w:val="000000"/>
              </w:rPr>
              <w:t>.</w:t>
            </w:r>
          </w:p>
          <w:p w14:paraId="2219855A" w14:textId="77777777" w:rsidR="00687611" w:rsidRPr="00687611" w:rsidRDefault="00687611" w:rsidP="00687611">
            <w:pPr>
              <w:rPr>
                <w:color w:val="000000"/>
              </w:rPr>
            </w:pPr>
            <w:r w:rsidRPr="00687611">
              <w:rPr>
                <w:color w:val="000000"/>
              </w:rPr>
              <w:t xml:space="preserve">En paralelo, el ecosistema </w:t>
            </w:r>
            <w:proofErr w:type="spellStart"/>
            <w:r w:rsidRPr="00687611">
              <w:rPr>
                <w:color w:val="000000"/>
              </w:rPr>
              <w:t>fintech</w:t>
            </w:r>
            <w:proofErr w:type="spellEnd"/>
            <w:r w:rsidRPr="00687611">
              <w:rPr>
                <w:color w:val="000000"/>
              </w:rPr>
              <w:t xml:space="preserve"> y SaaS continúa expandiéndose: el mercado </w:t>
            </w:r>
            <w:proofErr w:type="spellStart"/>
            <w:r w:rsidRPr="00687611">
              <w:rPr>
                <w:color w:val="000000"/>
              </w:rPr>
              <w:t>fintech</w:t>
            </w:r>
            <w:proofErr w:type="spellEnd"/>
            <w:r w:rsidRPr="00687611">
              <w:rPr>
                <w:color w:val="000000"/>
              </w:rPr>
              <w:t xml:space="preserve"> en Latinoamérica crece a un </w:t>
            </w:r>
            <w:r w:rsidRPr="00687611">
              <w:rPr>
                <w:b/>
                <w:bCs/>
                <w:color w:val="000000"/>
              </w:rPr>
              <w:t>CAGR de 15,1 %</w:t>
            </w:r>
            <w:r w:rsidRPr="00687611">
              <w:rPr>
                <w:color w:val="000000"/>
              </w:rPr>
              <w:t xml:space="preserve">, </w:t>
            </w:r>
            <w:r w:rsidRPr="00687611">
              <w:rPr>
                <w:color w:val="000000"/>
              </w:rPr>
              <w:lastRenderedPageBreak/>
              <w:t xml:space="preserve">concentrando el </w:t>
            </w:r>
            <w:r w:rsidRPr="00687611">
              <w:rPr>
                <w:b/>
                <w:bCs/>
                <w:color w:val="000000"/>
              </w:rPr>
              <w:t>61 % del venture capital regional</w:t>
            </w:r>
            <w:r w:rsidRPr="00687611">
              <w:rPr>
                <w:color w:val="000000"/>
              </w:rPr>
              <w:t xml:space="preserve">, mientras que Chile cuenta con </w:t>
            </w:r>
            <w:r w:rsidRPr="00687611">
              <w:rPr>
                <w:b/>
                <w:bCs/>
                <w:color w:val="000000"/>
              </w:rPr>
              <w:t xml:space="preserve">348 startups </w:t>
            </w:r>
            <w:proofErr w:type="spellStart"/>
            <w:r w:rsidRPr="00687611">
              <w:rPr>
                <w:b/>
                <w:bCs/>
                <w:color w:val="000000"/>
              </w:rPr>
              <w:t>fintech</w:t>
            </w:r>
            <w:proofErr w:type="spellEnd"/>
            <w:r w:rsidRPr="00687611">
              <w:rPr>
                <w:b/>
                <w:bCs/>
                <w:color w:val="000000"/>
              </w:rPr>
              <w:t xml:space="preserve"> activas</w:t>
            </w:r>
            <w:r w:rsidRPr="00687611">
              <w:rPr>
                <w:color w:val="000000"/>
              </w:rPr>
              <w:t xml:space="preserve"> (crecimiento del 16 % en 2024).</w:t>
            </w:r>
          </w:p>
          <w:p w14:paraId="481D7F26" w14:textId="77777777" w:rsidR="00687611" w:rsidRPr="00687611" w:rsidRDefault="00687611" w:rsidP="00687611">
            <w:pPr>
              <w:rPr>
                <w:color w:val="000000"/>
              </w:rPr>
            </w:pPr>
            <w:r w:rsidRPr="00687611">
              <w:rPr>
                <w:color w:val="000000"/>
              </w:rPr>
              <w:t xml:space="preserve">Adicionalmente, se observa una mayor demanda por soluciones enfocadas en </w:t>
            </w:r>
            <w:r w:rsidRPr="00687611">
              <w:rPr>
                <w:b/>
                <w:bCs/>
                <w:color w:val="000000"/>
              </w:rPr>
              <w:t>disciplina operativa y psicología del trading</w:t>
            </w:r>
            <w:r w:rsidRPr="00687611">
              <w:rPr>
                <w:color w:val="000000"/>
              </w:rPr>
              <w:t>, evidenciada en comunidades hispanohablantes y plataformas educativas.</w:t>
            </w:r>
          </w:p>
          <w:p w14:paraId="2EA3AA26" w14:textId="77777777" w:rsidR="00687611" w:rsidRPr="00687611" w:rsidRDefault="00687611" w:rsidP="00687611">
            <w:pPr>
              <w:rPr>
                <w:color w:val="000000"/>
              </w:rPr>
            </w:pPr>
            <w:r w:rsidRPr="00687611">
              <w:rPr>
                <w:color w:val="000000"/>
              </w:rPr>
              <w:t>En conjunto, estas tendencias —crecimiento del trading, adopción SaaS y foco en comportamiento— configuran una oportunidad concreta para desarrollar una solución digital simple, de bajo fricción y centrada en valor de uso, alineada con la captura de valor en un mercado en expansión.</w:t>
            </w:r>
          </w:p>
          <w:p w14:paraId="4721E795" w14:textId="1EB9B850" w:rsidR="0031207E" w:rsidRDefault="0031207E" w:rsidP="0031207E"/>
        </w:tc>
      </w:tr>
      <w:tr w:rsidR="0031207E" w14:paraId="6F43984B" w14:textId="77777777" w:rsidTr="00725ABF">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8ED9DFB" w14:textId="77777777" w:rsidR="0031207E" w:rsidRDefault="0031207E" w:rsidP="0031207E">
            <w:r>
              <w:rPr>
                <w:color w:val="000000"/>
              </w:rPr>
              <w:lastRenderedPageBreak/>
              <w:t>Consecuencia de no ejecutar el proyecto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FE512B1" w14:textId="77777777" w:rsidR="00687611" w:rsidRPr="00687611" w:rsidRDefault="00687611" w:rsidP="00687611">
            <w:pPr>
              <w:rPr>
                <w:color w:val="000000"/>
              </w:rPr>
            </w:pPr>
            <w:r w:rsidRPr="00687611">
              <w:rPr>
                <w:color w:val="000000"/>
              </w:rPr>
              <w:t xml:space="preserve">De no ejecutar el proyecto, los traders discrecionales intermedios de </w:t>
            </w:r>
            <w:r w:rsidRPr="00687611">
              <w:rPr>
                <w:b/>
                <w:bCs/>
                <w:color w:val="000000"/>
              </w:rPr>
              <w:t>Chile y Latinoamérica hispanohablante</w:t>
            </w:r>
            <w:r w:rsidRPr="00687611">
              <w:rPr>
                <w:color w:val="000000"/>
              </w:rPr>
              <w:t xml:space="preserve"> continuarían enfrentando las siguientes consecuencias, respaldadas en reportes de </w:t>
            </w:r>
            <w:proofErr w:type="spellStart"/>
            <w:r w:rsidRPr="00687611">
              <w:rPr>
                <w:color w:val="000000"/>
              </w:rPr>
              <w:t>brokers</w:t>
            </w:r>
            <w:proofErr w:type="spellEnd"/>
            <w:r w:rsidRPr="00687611">
              <w:rPr>
                <w:color w:val="000000"/>
              </w:rPr>
              <w:t xml:space="preserve"> regulados y comunidades locales (Pepperstone, ACY, XM, </w:t>
            </w:r>
            <w:proofErr w:type="spellStart"/>
            <w:r w:rsidRPr="00687611">
              <w:rPr>
                <w:color w:val="000000"/>
              </w:rPr>
              <w:t>TradingView</w:t>
            </w:r>
            <w:proofErr w:type="spellEnd"/>
            <w:r w:rsidRPr="00687611">
              <w:rPr>
                <w:color w:val="000000"/>
              </w:rPr>
              <w:t xml:space="preserve"> y Reddit r/Trading en español, datos 2025-2026):</w:t>
            </w:r>
          </w:p>
          <w:p w14:paraId="020AD9CF" w14:textId="02A51E74" w:rsidR="00687611" w:rsidRPr="00687611" w:rsidRDefault="00687611" w:rsidP="00687611">
            <w:pPr>
              <w:numPr>
                <w:ilvl w:val="0"/>
                <w:numId w:val="12"/>
              </w:numPr>
              <w:rPr>
                <w:color w:val="000000"/>
              </w:rPr>
            </w:pPr>
            <w:r w:rsidRPr="00687611">
              <w:rPr>
                <w:b/>
                <w:bCs/>
                <w:color w:val="000000"/>
              </w:rPr>
              <w:t>Pérdidas financieras evitables</w:t>
            </w:r>
            <w:r w:rsidRPr="00687611">
              <w:rPr>
                <w:color w:val="000000"/>
              </w:rPr>
              <w:t xml:space="preserve">: El trader seguiría operando sin autoconciencia conductual y acumularía pérdidas sostenidas. Entre el </w:t>
            </w:r>
            <w:r w:rsidRPr="00687611">
              <w:rPr>
                <w:b/>
                <w:bCs/>
                <w:color w:val="000000"/>
              </w:rPr>
              <w:t>70 % y 95 %</w:t>
            </w:r>
            <w:r w:rsidRPr="00687611">
              <w:rPr>
                <w:color w:val="000000"/>
              </w:rPr>
              <w:t xml:space="preserve"> de los traders </w:t>
            </w:r>
            <w:proofErr w:type="spellStart"/>
            <w:r w:rsidRPr="00687611">
              <w:rPr>
                <w:color w:val="000000"/>
              </w:rPr>
              <w:t>retail</w:t>
            </w:r>
            <w:proofErr w:type="spellEnd"/>
            <w:r w:rsidRPr="00687611">
              <w:rPr>
                <w:color w:val="000000"/>
              </w:rPr>
              <w:t xml:space="preserve"> en la región pierden dinero, con más del </w:t>
            </w:r>
            <w:r w:rsidRPr="00687611">
              <w:rPr>
                <w:b/>
                <w:bCs/>
                <w:color w:val="000000"/>
              </w:rPr>
              <w:t>50-60 %</w:t>
            </w:r>
            <w:r w:rsidRPr="00687611">
              <w:rPr>
                <w:color w:val="000000"/>
              </w:rPr>
              <w:t xml:space="preserve"> de esas pérdidas atribuibles directamente a falta de disciplina, </w:t>
            </w:r>
            <w:proofErr w:type="spellStart"/>
            <w:r w:rsidRPr="00687611">
              <w:rPr>
                <w:color w:val="000000"/>
              </w:rPr>
              <w:t>overtrading</w:t>
            </w:r>
            <w:proofErr w:type="spellEnd"/>
            <w:r w:rsidRPr="00687611">
              <w:rPr>
                <w:color w:val="000000"/>
              </w:rPr>
              <w:t xml:space="preserve"> y ejecución fuera del plan (Pepperstone 80,1 %; XM 75,18 %; ACY Lat</w:t>
            </w:r>
            <w:r>
              <w:rPr>
                <w:color w:val="000000"/>
              </w:rPr>
              <w:t>a</w:t>
            </w:r>
            <w:r w:rsidRPr="00687611">
              <w:rPr>
                <w:color w:val="000000"/>
              </w:rPr>
              <w:t>m 2026).</w:t>
            </w:r>
          </w:p>
          <w:p w14:paraId="755294F1" w14:textId="77777777" w:rsidR="00687611" w:rsidRPr="00687611" w:rsidRDefault="00687611" w:rsidP="00687611">
            <w:pPr>
              <w:numPr>
                <w:ilvl w:val="0"/>
                <w:numId w:val="12"/>
              </w:numPr>
              <w:rPr>
                <w:color w:val="000000"/>
              </w:rPr>
            </w:pPr>
            <w:r w:rsidRPr="00687611">
              <w:rPr>
                <w:b/>
                <w:bCs/>
                <w:color w:val="000000"/>
              </w:rPr>
              <w:t>Ausencia de solución simple y enfocada en psicología</w:t>
            </w:r>
            <w:r w:rsidRPr="00687611">
              <w:rPr>
                <w:color w:val="000000"/>
              </w:rPr>
              <w:t xml:space="preserve">: El segmento seguirá sin una herramienta de baja fricción que entregue análisis conductual automático. Las plataformas actuales mantienen tasas de abandono superiores al </w:t>
            </w:r>
            <w:r w:rsidRPr="00687611">
              <w:rPr>
                <w:b/>
                <w:bCs/>
                <w:color w:val="000000"/>
              </w:rPr>
              <w:t>70-80 %</w:t>
            </w:r>
            <w:r w:rsidRPr="00687611">
              <w:rPr>
                <w:color w:val="000000"/>
              </w:rPr>
              <w:t xml:space="preserve"> en los primeros 90 días debido a su complejidad (comunidades hispanohablantes de </w:t>
            </w:r>
            <w:proofErr w:type="spellStart"/>
            <w:r w:rsidRPr="00687611">
              <w:rPr>
                <w:color w:val="000000"/>
              </w:rPr>
              <w:t>TradingView</w:t>
            </w:r>
            <w:proofErr w:type="spellEnd"/>
            <w:r w:rsidRPr="00687611">
              <w:rPr>
                <w:color w:val="000000"/>
              </w:rPr>
              <w:t xml:space="preserve"> y grupos locales de Chile, Colombia, Argentina y México).</w:t>
            </w:r>
          </w:p>
          <w:p w14:paraId="7C28CAF9" w14:textId="77777777" w:rsidR="00687611" w:rsidRPr="00687611" w:rsidRDefault="00687611" w:rsidP="00687611">
            <w:pPr>
              <w:numPr>
                <w:ilvl w:val="0"/>
                <w:numId w:val="12"/>
              </w:numPr>
              <w:rPr>
                <w:color w:val="000000"/>
              </w:rPr>
            </w:pPr>
            <w:r w:rsidRPr="00687611">
              <w:rPr>
                <w:b/>
                <w:bCs/>
                <w:color w:val="000000"/>
              </w:rPr>
              <w:t>Oportunidad de mercado capturada por competidores</w:t>
            </w:r>
            <w:r w:rsidRPr="00687611">
              <w:rPr>
                <w:color w:val="000000"/>
              </w:rPr>
              <w:t xml:space="preserve">: Con el crecimiento del </w:t>
            </w:r>
            <w:proofErr w:type="spellStart"/>
            <w:r w:rsidRPr="00687611">
              <w:rPr>
                <w:color w:val="000000"/>
              </w:rPr>
              <w:t>fintech</w:t>
            </w:r>
            <w:proofErr w:type="spellEnd"/>
            <w:r w:rsidRPr="00687611">
              <w:rPr>
                <w:color w:val="000000"/>
              </w:rPr>
              <w:t xml:space="preserve"> </w:t>
            </w:r>
            <w:proofErr w:type="spellStart"/>
            <w:r w:rsidRPr="00687611">
              <w:rPr>
                <w:color w:val="000000"/>
              </w:rPr>
              <w:t>LatAm</w:t>
            </w:r>
            <w:proofErr w:type="spellEnd"/>
            <w:r w:rsidRPr="00687611">
              <w:rPr>
                <w:color w:val="000000"/>
              </w:rPr>
              <w:t xml:space="preserve"> (CAGR 15,1 %) y la demanda creciente de </w:t>
            </w:r>
            <w:proofErr w:type="spellStart"/>
            <w:r w:rsidRPr="00687611">
              <w:rPr>
                <w:color w:val="000000"/>
              </w:rPr>
              <w:t>psicotrading</w:t>
            </w:r>
            <w:proofErr w:type="spellEnd"/>
            <w:r w:rsidRPr="00687611">
              <w:rPr>
                <w:color w:val="000000"/>
              </w:rPr>
              <w:t xml:space="preserve">, otros actores podrían desarrollar o evolucionar soluciones similares, dejando sin atender a decenas de miles de traders intermedios que ya pagan por herramientas </w:t>
            </w:r>
            <w:proofErr w:type="gramStart"/>
            <w:r w:rsidRPr="00687611">
              <w:rPr>
                <w:color w:val="000000"/>
              </w:rPr>
              <w:t>premium</w:t>
            </w:r>
            <w:proofErr w:type="gramEnd"/>
            <w:r w:rsidRPr="00687611">
              <w:rPr>
                <w:color w:val="000000"/>
              </w:rPr>
              <w:t xml:space="preserve"> pero siguen perdiendo por falta de disciplina.</w:t>
            </w:r>
          </w:p>
          <w:p w14:paraId="7ED2924D" w14:textId="7A4B255B" w:rsidR="0031207E" w:rsidRDefault="0031207E" w:rsidP="0031207E"/>
        </w:tc>
      </w:tr>
    </w:tbl>
    <w:p w14:paraId="0F366D0F" w14:textId="77777777" w:rsidR="002A353C" w:rsidRDefault="002A353C"/>
    <w:p w14:paraId="36029D02" w14:textId="77777777" w:rsidR="002A353C" w:rsidRDefault="00000000">
      <w:pPr>
        <w:pStyle w:val="Ttulo1"/>
        <w:spacing w:after="120"/>
      </w:pPr>
      <w:r>
        <w:t>4. Alineación estratégica y generación de valor</w:t>
      </w:r>
    </w:p>
    <w:p w14:paraId="1D4E3749" w14:textId="77777777" w:rsidR="002A353C" w:rsidRDefault="00000000">
      <w:pPr>
        <w:spacing w:before="80" w:after="80"/>
      </w:pPr>
      <w:r>
        <w:rPr>
          <w:b/>
          <w:bCs/>
        </w:rPr>
        <w:t>Objetivos estratégicos e indicadores:</w:t>
      </w:r>
    </w:p>
    <w:p w14:paraId="5CABB207" w14:textId="77777777" w:rsidR="002A353C" w:rsidRDefault="002A353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860"/>
      </w:tblGrid>
      <w:tr w:rsidR="002A353C" w14:paraId="305F659C"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41D98D76" w14:textId="77777777" w:rsidR="002A353C" w:rsidRDefault="00000000">
            <w:r>
              <w:rPr>
                <w:b/>
                <w:bCs/>
                <w:color w:val="FFFFFF"/>
              </w:rPr>
              <w:t>Objetivo estratégico</w:t>
            </w:r>
          </w:p>
        </w:tc>
        <w:tc>
          <w:tcPr>
            <w:tcW w:w="3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5214B651" w14:textId="77777777" w:rsidR="002A353C" w:rsidRDefault="00000000">
            <w:r>
              <w:rPr>
                <w:b/>
                <w:bCs/>
                <w:color w:val="FFFFFF"/>
              </w:rPr>
              <w:t>Contribución del proyecto</w:t>
            </w:r>
          </w:p>
        </w:tc>
        <w:tc>
          <w:tcPr>
            <w:tcW w:w="28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7FA32214" w14:textId="77777777" w:rsidR="002A353C" w:rsidRDefault="00000000">
            <w:r>
              <w:rPr>
                <w:b/>
                <w:bCs/>
                <w:color w:val="FFFFFF"/>
              </w:rPr>
              <w:t>Indicador de éxito</w:t>
            </w:r>
          </w:p>
        </w:tc>
      </w:tr>
      <w:tr w:rsidR="002A353C" w14:paraId="5B403BA5"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F9E44E8" w14:textId="77777777" w:rsidR="002A687F" w:rsidRPr="002A687F" w:rsidRDefault="002A687F" w:rsidP="002A687F">
            <w:pPr>
              <w:rPr>
                <w:color w:val="000000"/>
              </w:rPr>
            </w:pPr>
            <w:r w:rsidRPr="002A687F">
              <w:rPr>
                <w:color w:val="000000"/>
              </w:rPr>
              <w:t xml:space="preserve">Alcanzar consistencia operativa y reducir pérdidas sostenidas mediante mayor </w:t>
            </w:r>
            <w:r w:rsidRPr="002A687F">
              <w:rPr>
                <w:color w:val="000000"/>
              </w:rPr>
              <w:lastRenderedPageBreak/>
              <w:t>disciplina y autoconciencia conductual en los próximos 2-3 años</w:t>
            </w:r>
          </w:p>
          <w:p w14:paraId="56C9CD63" w14:textId="798432D0" w:rsidR="002A353C" w:rsidRDefault="002A353C"/>
        </w:tc>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6D94641" w14:textId="06498AA2" w:rsidR="002A353C" w:rsidRDefault="002A687F">
            <w:r w:rsidRPr="002A687F">
              <w:rPr>
                <w:color w:val="000000"/>
              </w:rPr>
              <w:lastRenderedPageBreak/>
              <w:t>Proveer una herramienta que estructure la toma de decisiones y visibilice patrones de error</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EBAE2C9" w14:textId="77777777" w:rsidR="002A687F" w:rsidRPr="002A687F" w:rsidRDefault="002A687F" w:rsidP="002A687F">
            <w:pPr>
              <w:rPr>
                <w:color w:val="000000"/>
              </w:rPr>
            </w:pPr>
            <w:r w:rsidRPr="002A687F">
              <w:rPr>
                <w:color w:val="000000"/>
              </w:rPr>
              <w:t xml:space="preserve">Al menos 60 % de los usuarios piloto reportan mejora en cumplimiento de </w:t>
            </w:r>
            <w:r w:rsidRPr="002A687F">
              <w:rPr>
                <w:color w:val="000000"/>
              </w:rPr>
              <w:lastRenderedPageBreak/>
              <w:t>su plan de trading y reducción percibida de pérdidas evitables después de 8 semanas de uso</w:t>
            </w:r>
          </w:p>
          <w:p w14:paraId="2868E5AF" w14:textId="563EB537" w:rsidR="002A353C" w:rsidRDefault="002A353C"/>
        </w:tc>
      </w:tr>
      <w:tr w:rsidR="002A353C" w14:paraId="26106111"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F5FB7FC" w14:textId="77777777" w:rsidR="002A687F" w:rsidRPr="002A687F" w:rsidRDefault="002A687F" w:rsidP="002A687F">
            <w:pPr>
              <w:rPr>
                <w:color w:val="000000"/>
              </w:rPr>
            </w:pPr>
            <w:r w:rsidRPr="002A687F">
              <w:rPr>
                <w:color w:val="000000"/>
              </w:rPr>
              <w:lastRenderedPageBreak/>
              <w:t>Mejorar la calidad de las decisiones de trading, evaluando por proceso y no solo por resultado monetario</w:t>
            </w:r>
          </w:p>
          <w:p w14:paraId="4A3D174F" w14:textId="13D28C5E" w:rsidR="002A353C" w:rsidRDefault="002A353C"/>
        </w:tc>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CACDCED" w14:textId="77777777" w:rsidR="002A687F" w:rsidRPr="002A687F" w:rsidRDefault="002A687F" w:rsidP="002A687F">
            <w:pPr>
              <w:rPr>
                <w:color w:val="000000"/>
              </w:rPr>
            </w:pPr>
            <w:r w:rsidRPr="002A687F">
              <w:rPr>
                <w:color w:val="000000"/>
              </w:rPr>
              <w:t>Dashboard conductual y análisis automático de patrones de error ayudan al trader a distinguir entre buena decisión/mala salida y mala decisión/buena salida</w:t>
            </w:r>
          </w:p>
          <w:p w14:paraId="24B420E5" w14:textId="166DC861" w:rsidR="002A353C" w:rsidRDefault="002A353C"/>
        </w:tc>
        <w:tc>
          <w:tcPr>
            <w:tcW w:w="28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28BDB07" w14:textId="77777777" w:rsidR="002A687F" w:rsidRPr="002A687F" w:rsidRDefault="002A687F" w:rsidP="002A687F">
            <w:pPr>
              <w:rPr>
                <w:color w:val="000000"/>
              </w:rPr>
            </w:pPr>
            <w:r w:rsidRPr="002A687F">
              <w:rPr>
                <w:color w:val="000000"/>
              </w:rPr>
              <w:t>Tasa de registro completo de trades superior al 80 % y al menos 70 % de usuarios valoran el análisis conductual como “muy útil” o “esencial” en encuestas de satisfacción</w:t>
            </w:r>
          </w:p>
          <w:p w14:paraId="2D5EB9F3" w14:textId="46569480" w:rsidR="002A353C" w:rsidRDefault="002A353C"/>
        </w:tc>
      </w:tr>
      <w:tr w:rsidR="00F22271" w14:paraId="1FDE5564"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567F749" w14:textId="77777777" w:rsidR="002A687F" w:rsidRPr="002A687F" w:rsidRDefault="002A687F" w:rsidP="002A687F">
            <w:pPr>
              <w:rPr>
                <w:color w:val="000000"/>
              </w:rPr>
            </w:pPr>
            <w:r w:rsidRPr="002A687F">
              <w:rPr>
                <w:color w:val="000000"/>
              </w:rPr>
              <w:t>Lograr una experiencia de uso simple y sostenible en herramientas de apoyo al trading, evitando el abandono frecuente</w:t>
            </w:r>
          </w:p>
          <w:p w14:paraId="0285A497" w14:textId="2B9D879A" w:rsidR="00F22271" w:rsidRPr="00F22271" w:rsidRDefault="00F22271">
            <w:pPr>
              <w:rPr>
                <w:color w:val="000000"/>
              </w:rPr>
            </w:pPr>
          </w:p>
        </w:tc>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7998045" w14:textId="77777777" w:rsidR="002A687F" w:rsidRPr="002A687F" w:rsidRDefault="002A687F" w:rsidP="002A687F">
            <w:pPr>
              <w:rPr>
                <w:color w:val="000000"/>
              </w:rPr>
            </w:pPr>
            <w:r w:rsidRPr="002A687F">
              <w:rPr>
                <w:color w:val="000000"/>
              </w:rPr>
              <w:t>Diseño enfocado en usabilidad extrema (tiempo de registro &lt; 2 minutos) y eliminación de funciones innecesarias</w:t>
            </w:r>
          </w:p>
          <w:p w14:paraId="5C07F631" w14:textId="65054E4B" w:rsidR="00F22271" w:rsidRDefault="00F22271">
            <w:pPr>
              <w:rPr>
                <w:color w:val="000000"/>
              </w:rPr>
            </w:pPr>
          </w:p>
        </w:tc>
        <w:tc>
          <w:tcPr>
            <w:tcW w:w="28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D33B4E5" w14:textId="77777777" w:rsidR="002A687F" w:rsidRPr="002A687F" w:rsidRDefault="002A687F" w:rsidP="002A687F">
            <w:pPr>
              <w:rPr>
                <w:color w:val="000000"/>
              </w:rPr>
            </w:pPr>
            <w:r w:rsidRPr="002A687F">
              <w:rPr>
                <w:color w:val="000000"/>
              </w:rPr>
              <w:t>MVP con tiempo promedio de registro completo menor a 2 minutos y tasa de retención/activación igual o superior a 60 % en el piloto con 10+ usuarios</w:t>
            </w:r>
          </w:p>
          <w:p w14:paraId="387C9EA1" w14:textId="52777E43" w:rsidR="00F22271" w:rsidRDefault="00F22271">
            <w:pPr>
              <w:rPr>
                <w:color w:val="000000"/>
              </w:rPr>
            </w:pPr>
          </w:p>
        </w:tc>
      </w:tr>
      <w:tr w:rsidR="00F22271" w14:paraId="66F2928D"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AEE2E90" w14:textId="5B826277" w:rsidR="00F22271" w:rsidRPr="00F22271" w:rsidRDefault="002A687F">
            <w:pPr>
              <w:rPr>
                <w:color w:val="000000"/>
              </w:rPr>
            </w:pPr>
            <w:r w:rsidRPr="002A687F">
              <w:rPr>
                <w:color w:val="000000"/>
              </w:rPr>
              <w:t>Incorporar hábitos sostenibles de mejora continua</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E7D48F2" w14:textId="6866B0C4" w:rsidR="00F22271" w:rsidRDefault="002A687F">
            <w:pPr>
              <w:rPr>
                <w:color w:val="000000"/>
              </w:rPr>
            </w:pPr>
            <w:r w:rsidRPr="002A687F">
              <w:rPr>
                <w:color w:val="000000"/>
              </w:rPr>
              <w:t>Generar seguimiento y retroalimentación constante basada en uso real</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7641E7E" w14:textId="3493B95E" w:rsidR="00F22271" w:rsidRDefault="002A687F">
            <w:pPr>
              <w:rPr>
                <w:color w:val="000000"/>
              </w:rPr>
            </w:pPr>
            <w:r w:rsidRPr="002A687F">
              <w:rPr>
                <w:color w:val="000000"/>
              </w:rPr>
              <w:t>Retención de usuarios ≥ 60 % en 30 días</w:t>
            </w:r>
          </w:p>
        </w:tc>
      </w:tr>
    </w:tbl>
    <w:p w14:paraId="5BB838CF" w14:textId="77777777" w:rsidR="002A353C" w:rsidRDefault="002A353C"/>
    <w:p w14:paraId="6F9E00D0" w14:textId="77777777" w:rsidR="002746CB" w:rsidRDefault="002746CB"/>
    <w:p w14:paraId="50EAF86E" w14:textId="77777777" w:rsidR="002746CB" w:rsidRDefault="002746CB"/>
    <w:p w14:paraId="5AF1AD07" w14:textId="77777777" w:rsidR="002746CB" w:rsidRDefault="002746CB"/>
    <w:p w14:paraId="6A551B46" w14:textId="77777777" w:rsidR="002746CB" w:rsidRDefault="002746CB"/>
    <w:p w14:paraId="195B2881" w14:textId="77777777" w:rsidR="00F22271" w:rsidRDefault="00F22271"/>
    <w:p w14:paraId="45684A98" w14:textId="77777777" w:rsidR="002A353C" w:rsidRDefault="00000000" w:rsidP="002746CB">
      <w:pPr>
        <w:pStyle w:val="Ttulo1"/>
      </w:pPr>
      <w:r>
        <w:t>Dimensiones de valor:</w:t>
      </w:r>
    </w:p>
    <w:p w14:paraId="4D028A8D" w14:textId="77777777" w:rsidR="002A353C" w:rsidRDefault="002A353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3060"/>
      </w:tblGrid>
      <w:tr w:rsidR="002A353C" w14:paraId="6A5357B6"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758A1B2F" w14:textId="77777777" w:rsidR="002A353C" w:rsidRDefault="00000000">
            <w:r>
              <w:rPr>
                <w:b/>
                <w:bCs/>
                <w:color w:val="FFFFFF"/>
              </w:rPr>
              <w:t>Dimensión de valor</w:t>
            </w:r>
          </w:p>
        </w:tc>
        <w:tc>
          <w:tcPr>
            <w:tcW w:w="3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4E41E3B8" w14:textId="77777777" w:rsidR="002A353C" w:rsidRDefault="00000000">
            <w:r>
              <w:rPr>
                <w:b/>
                <w:bCs/>
                <w:color w:val="FFFFFF"/>
              </w:rPr>
              <w:t>Beneficio esperado</w:t>
            </w:r>
          </w:p>
        </w:tc>
        <w:tc>
          <w:tcPr>
            <w:tcW w:w="30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50C9D73E" w14:textId="77777777" w:rsidR="002A353C" w:rsidRDefault="00000000">
            <w:r>
              <w:rPr>
                <w:b/>
                <w:bCs/>
                <w:color w:val="FFFFFF"/>
              </w:rPr>
              <w:t>Cómo se medirá</w:t>
            </w:r>
          </w:p>
        </w:tc>
      </w:tr>
      <w:tr w:rsidR="002A353C" w14:paraId="291ADF8D" w14:textId="77777777" w:rsidTr="00725ABF">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A58DA6E" w14:textId="77777777" w:rsidR="002A353C" w:rsidRDefault="00000000">
            <w:r>
              <w:rPr>
                <w:color w:val="000000"/>
              </w:rPr>
              <w:t>Financiero / eficiencia</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D41C5F8" w14:textId="77777777" w:rsidR="002A687F" w:rsidRPr="002A687F" w:rsidRDefault="002A687F" w:rsidP="002A687F">
            <w:pPr>
              <w:rPr>
                <w:color w:val="000000"/>
              </w:rPr>
            </w:pPr>
            <w:r w:rsidRPr="002A687F">
              <w:rPr>
                <w:color w:val="000000"/>
              </w:rPr>
              <w:t xml:space="preserve">Reducción de pérdidas evitables mediante mayor disciplina operativa y menor </w:t>
            </w:r>
            <w:proofErr w:type="spellStart"/>
            <w:r w:rsidRPr="002A687F">
              <w:rPr>
                <w:color w:val="000000"/>
              </w:rPr>
              <w:t>sobreoperación</w:t>
            </w:r>
            <w:proofErr w:type="spellEnd"/>
            <w:r w:rsidRPr="002A687F">
              <w:rPr>
                <w:color w:val="000000"/>
              </w:rPr>
              <w:t>. El trader logra mayor eficiencia en el uso de su capital de trading</w:t>
            </w:r>
          </w:p>
          <w:p w14:paraId="5DC0645B" w14:textId="4CBEC2BE" w:rsidR="002A353C" w:rsidRDefault="002A353C"/>
        </w:tc>
        <w:tc>
          <w:tcPr>
            <w:tcW w:w="30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F2FCDAC" w14:textId="77777777" w:rsidR="002A687F" w:rsidRPr="002A687F" w:rsidRDefault="002A687F" w:rsidP="002A687F">
            <w:pPr>
              <w:rPr>
                <w:color w:val="000000"/>
              </w:rPr>
            </w:pPr>
            <w:r w:rsidRPr="002A687F">
              <w:rPr>
                <w:color w:val="000000"/>
              </w:rPr>
              <w:t xml:space="preserve">% de reducción en </w:t>
            </w:r>
            <w:proofErr w:type="spellStart"/>
            <w:r w:rsidRPr="002A687F">
              <w:rPr>
                <w:color w:val="000000"/>
              </w:rPr>
              <w:t>drawdown</w:t>
            </w:r>
            <w:proofErr w:type="spellEnd"/>
            <w:r w:rsidRPr="002A687F">
              <w:rPr>
                <w:color w:val="000000"/>
              </w:rPr>
              <w:t xml:space="preserve"> mensual reportado por usuarios Porcentaje de operaciones ejecutadas dentro del plan (meta &gt; 75 %)</w:t>
            </w:r>
          </w:p>
          <w:p w14:paraId="38D6F251" w14:textId="54D7A05C" w:rsidR="002A353C" w:rsidRDefault="002A353C"/>
        </w:tc>
      </w:tr>
      <w:tr w:rsidR="002A353C" w14:paraId="4220D248"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6FEDAB3" w14:textId="77777777" w:rsidR="002A353C" w:rsidRDefault="00000000">
            <w:r>
              <w:rPr>
                <w:color w:val="000000"/>
              </w:rPr>
              <w:t>Cliente / usuario</w:t>
            </w:r>
          </w:p>
        </w:tc>
        <w:tc>
          <w:tcPr>
            <w:tcW w:w="35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EE66470" w14:textId="77777777" w:rsidR="002A687F" w:rsidRPr="002A687F" w:rsidRDefault="002A687F" w:rsidP="002A687F">
            <w:pPr>
              <w:rPr>
                <w:color w:val="000000"/>
              </w:rPr>
            </w:pPr>
            <w:r w:rsidRPr="002A687F">
              <w:rPr>
                <w:color w:val="000000"/>
              </w:rPr>
              <w:t>El trader gana autoconciencia conductual, identifica sus patrones de error y mejora su experiencia al entender por qué pierde o gana más allá del resultado monetario.</w:t>
            </w:r>
          </w:p>
          <w:p w14:paraId="7A18BA86" w14:textId="2F45AC0E" w:rsidR="002A353C" w:rsidRDefault="002A353C"/>
        </w:tc>
        <w:tc>
          <w:tcPr>
            <w:tcW w:w="30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7C29F7" w14:textId="77777777" w:rsidR="002A687F" w:rsidRPr="002A687F" w:rsidRDefault="002A687F" w:rsidP="002A687F">
            <w:pPr>
              <w:rPr>
                <w:color w:val="000000"/>
              </w:rPr>
            </w:pPr>
            <w:r w:rsidRPr="002A687F">
              <w:rPr>
                <w:color w:val="000000"/>
              </w:rPr>
              <w:t xml:space="preserve">Net </w:t>
            </w:r>
            <w:proofErr w:type="spellStart"/>
            <w:r w:rsidRPr="002A687F">
              <w:rPr>
                <w:color w:val="000000"/>
              </w:rPr>
              <w:t>Promoter</w:t>
            </w:r>
            <w:proofErr w:type="spellEnd"/>
            <w:r w:rsidRPr="002A687F">
              <w:rPr>
                <w:color w:val="000000"/>
              </w:rPr>
              <w:t xml:space="preserve"> Score (NPS) mensual % de usuarios que reportan “mejora significativa en disciplina” en encuestas (meta &gt; 70 %)</w:t>
            </w:r>
          </w:p>
          <w:p w14:paraId="21B89B0C" w14:textId="1E7CA96B" w:rsidR="002A353C" w:rsidRDefault="002A353C"/>
        </w:tc>
      </w:tr>
      <w:tr w:rsidR="002A353C" w14:paraId="56FC06C5" w14:textId="77777777" w:rsidTr="00725ABF">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02FF378" w14:textId="77777777" w:rsidR="002A353C" w:rsidRDefault="00000000">
            <w:r>
              <w:rPr>
                <w:color w:val="000000"/>
              </w:rPr>
              <w:t>Operacional</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C67F7FA" w14:textId="77777777" w:rsidR="002A687F" w:rsidRPr="002A687F" w:rsidRDefault="002A687F" w:rsidP="002A687F">
            <w:pPr>
              <w:rPr>
                <w:color w:val="000000"/>
              </w:rPr>
            </w:pPr>
            <w:r w:rsidRPr="002A687F">
              <w:rPr>
                <w:color w:val="000000"/>
              </w:rPr>
              <w:t xml:space="preserve">El trader registra sus decisiones de forma rápida y recibe </w:t>
            </w:r>
            <w:r w:rsidRPr="002A687F">
              <w:rPr>
                <w:color w:val="000000"/>
              </w:rPr>
              <w:lastRenderedPageBreak/>
              <w:t>retroalimentación automática sin fricción ni alto esfuerzo manual.</w:t>
            </w:r>
          </w:p>
          <w:p w14:paraId="4A9BF7DE" w14:textId="1618B1C1" w:rsidR="002A353C" w:rsidRDefault="002A353C"/>
        </w:tc>
        <w:tc>
          <w:tcPr>
            <w:tcW w:w="30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021E12F" w14:textId="77777777" w:rsidR="002A687F" w:rsidRPr="002A687F" w:rsidRDefault="002A687F" w:rsidP="002A687F">
            <w:pPr>
              <w:rPr>
                <w:color w:val="000000"/>
              </w:rPr>
            </w:pPr>
            <w:r w:rsidRPr="002A687F">
              <w:rPr>
                <w:color w:val="000000"/>
              </w:rPr>
              <w:lastRenderedPageBreak/>
              <w:t xml:space="preserve">Tasa de uso diario (DAU/MAU) &gt; 50 % Tiempo promedio de </w:t>
            </w:r>
            <w:r w:rsidRPr="002A687F">
              <w:rPr>
                <w:color w:val="000000"/>
              </w:rPr>
              <w:lastRenderedPageBreak/>
              <w:t>registro pre/</w:t>
            </w:r>
            <w:proofErr w:type="spellStart"/>
            <w:r w:rsidRPr="002A687F">
              <w:rPr>
                <w:color w:val="000000"/>
              </w:rPr>
              <w:t>post-trade</w:t>
            </w:r>
            <w:proofErr w:type="spellEnd"/>
            <w:r w:rsidRPr="002A687F">
              <w:rPr>
                <w:color w:val="000000"/>
              </w:rPr>
              <w:t xml:space="preserve"> &lt; 2 minutos</w:t>
            </w:r>
          </w:p>
          <w:p w14:paraId="5C80DF1B" w14:textId="0C901FD5" w:rsidR="002A353C" w:rsidRDefault="002A353C"/>
        </w:tc>
      </w:tr>
      <w:tr w:rsidR="002A353C" w14:paraId="5EEA3A8E" w14:textId="77777777" w:rsidTr="00725ABF">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D9C85FD" w14:textId="77777777" w:rsidR="002A353C" w:rsidRDefault="00000000">
            <w:r>
              <w:rPr>
                <w:color w:val="000000"/>
              </w:rPr>
              <w:lastRenderedPageBreak/>
              <w:t>Aprendizaje / capacidades</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A5B607F" w14:textId="77777777" w:rsidR="002A687F" w:rsidRPr="002A687F" w:rsidRDefault="002A687F" w:rsidP="002A687F">
            <w:pPr>
              <w:rPr>
                <w:color w:val="000000"/>
              </w:rPr>
            </w:pPr>
            <w:r w:rsidRPr="002A687F">
              <w:rPr>
                <w:color w:val="000000"/>
              </w:rPr>
              <w:t>El trader desarrolla mayor autocontrol emocional y capacidad para tomar decisiones basadas en proceso, no solo en resultados.</w:t>
            </w:r>
          </w:p>
          <w:p w14:paraId="18CD0D42" w14:textId="5E70D9AB" w:rsidR="002A353C" w:rsidRDefault="002A353C"/>
        </w:tc>
        <w:tc>
          <w:tcPr>
            <w:tcW w:w="30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006C559" w14:textId="77777777" w:rsidR="002A687F" w:rsidRPr="002A687F" w:rsidRDefault="002A687F" w:rsidP="002A687F">
            <w:pPr>
              <w:rPr>
                <w:color w:val="000000"/>
              </w:rPr>
            </w:pPr>
            <w:r w:rsidRPr="002A687F">
              <w:rPr>
                <w:color w:val="000000"/>
              </w:rPr>
              <w:t>% de usuarios que reportan haber identificado y corregido al menos un sesgo conductual recurrente después de 8 semanas de uso</w:t>
            </w:r>
          </w:p>
          <w:p w14:paraId="0D82685C" w14:textId="0EE1304D" w:rsidR="002A353C" w:rsidRDefault="002A353C"/>
        </w:tc>
      </w:tr>
      <w:tr w:rsidR="002A353C" w14:paraId="6C5AFF8C" w14:textId="77777777" w:rsidTr="00725ABF">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AD54F12" w14:textId="77777777" w:rsidR="002A353C" w:rsidRDefault="00000000">
            <w:r>
              <w:rPr>
                <w:color w:val="000000"/>
              </w:rPr>
              <w:t>Sostenibilidad / impacto responsable</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E6929D2" w14:textId="77777777" w:rsidR="002A687F" w:rsidRPr="002A687F" w:rsidRDefault="002A687F" w:rsidP="002A687F">
            <w:pPr>
              <w:rPr>
                <w:color w:val="000000"/>
              </w:rPr>
            </w:pPr>
            <w:r w:rsidRPr="002A687F">
              <w:rPr>
                <w:color w:val="000000"/>
              </w:rPr>
              <w:t>El trader protege su capital a largo plazo, reduce el riesgo de destruir su cuenta por errores emocionales y mejora su bienestar psicológico asociado al trading.</w:t>
            </w:r>
          </w:p>
          <w:p w14:paraId="44475E8C" w14:textId="3D38FDB0" w:rsidR="002A353C" w:rsidRDefault="002A353C"/>
        </w:tc>
        <w:tc>
          <w:tcPr>
            <w:tcW w:w="30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EF831DC" w14:textId="77777777" w:rsidR="002A687F" w:rsidRPr="002A687F" w:rsidRDefault="002A687F" w:rsidP="002A687F">
            <w:pPr>
              <w:rPr>
                <w:color w:val="000000"/>
              </w:rPr>
            </w:pPr>
            <w:r w:rsidRPr="002A687F">
              <w:rPr>
                <w:color w:val="000000"/>
              </w:rPr>
              <w:t xml:space="preserve">Reducción promedio de </w:t>
            </w:r>
            <w:proofErr w:type="spellStart"/>
            <w:r w:rsidRPr="002A687F">
              <w:rPr>
                <w:color w:val="000000"/>
              </w:rPr>
              <w:t>drawdown</w:t>
            </w:r>
            <w:proofErr w:type="spellEnd"/>
            <w:r w:rsidRPr="002A687F">
              <w:rPr>
                <w:color w:val="000000"/>
              </w:rPr>
              <w:t xml:space="preserve"> reportada por usuarios en encuestas trimestrales % de usuarios que continúan usando la herramienta después de 6 meses (retención)</w:t>
            </w:r>
          </w:p>
          <w:p w14:paraId="0103081D" w14:textId="76E1C965" w:rsidR="002A353C" w:rsidRDefault="002A353C"/>
        </w:tc>
      </w:tr>
    </w:tbl>
    <w:p w14:paraId="7A0A94D8" w14:textId="77777777" w:rsidR="002A353C" w:rsidRDefault="002A353C"/>
    <w:p w14:paraId="112E825A" w14:textId="77777777" w:rsidR="005A4F6D" w:rsidRDefault="005A4F6D">
      <w:pPr>
        <w:pStyle w:val="Ttulo1"/>
        <w:spacing w:after="120"/>
      </w:pPr>
    </w:p>
    <w:p w14:paraId="2A909080" w14:textId="77777777" w:rsidR="005A4F6D" w:rsidRDefault="005A4F6D">
      <w:pPr>
        <w:pStyle w:val="Ttulo1"/>
        <w:spacing w:after="120"/>
      </w:pPr>
    </w:p>
    <w:p w14:paraId="01087D8E" w14:textId="77777777" w:rsidR="002746CB" w:rsidRDefault="002746CB">
      <w:pPr>
        <w:pStyle w:val="Ttulo1"/>
        <w:spacing w:after="120"/>
      </w:pPr>
    </w:p>
    <w:p w14:paraId="5837F003" w14:textId="77777777" w:rsidR="002746CB" w:rsidRDefault="002746CB">
      <w:pPr>
        <w:pStyle w:val="Ttulo1"/>
        <w:spacing w:after="120"/>
      </w:pPr>
    </w:p>
    <w:p w14:paraId="08AD8508" w14:textId="77777777" w:rsidR="002746CB" w:rsidRDefault="002746CB">
      <w:pPr>
        <w:pStyle w:val="Ttulo1"/>
        <w:spacing w:after="120"/>
      </w:pPr>
    </w:p>
    <w:p w14:paraId="02FD18EF" w14:textId="404B79E8" w:rsidR="002A353C" w:rsidRDefault="00000000">
      <w:pPr>
        <w:pStyle w:val="Ttulo1"/>
        <w:spacing w:after="120"/>
      </w:pPr>
      <w:r>
        <w:t>5. Stakeholders, usuarios y adopción</w:t>
      </w:r>
    </w:p>
    <w:p w14:paraId="42B2430B" w14:textId="77777777" w:rsidR="002A353C" w:rsidRDefault="00000000">
      <w:pPr>
        <w:spacing w:before="80" w:after="80"/>
      </w:pPr>
      <w:r>
        <w:rPr>
          <w:b/>
          <w:bCs/>
        </w:rPr>
        <w:t>Actores y estrategia de involucramiento:</w:t>
      </w:r>
    </w:p>
    <w:p w14:paraId="4BC2DC02" w14:textId="77777777" w:rsidR="002A353C" w:rsidRDefault="002A353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91"/>
        <w:gridCol w:w="3269"/>
      </w:tblGrid>
      <w:tr w:rsidR="002A353C" w14:paraId="7274081E" w14:textId="77777777" w:rsidTr="00507349">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0D7F0F7F" w14:textId="77777777" w:rsidR="002A353C" w:rsidRDefault="00000000">
            <w:r>
              <w:rPr>
                <w:b/>
                <w:bCs/>
                <w:color w:val="FFFFFF"/>
              </w:rPr>
              <w:t>Actor / grupo</w:t>
            </w:r>
          </w:p>
        </w:tc>
        <w:tc>
          <w:tcPr>
            <w:tcW w:w="3491"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5E823BA6" w14:textId="77777777" w:rsidR="002A353C" w:rsidRDefault="00000000">
            <w:r>
              <w:rPr>
                <w:b/>
                <w:bCs/>
                <w:color w:val="FFFFFF"/>
              </w:rPr>
              <w:t>Interés o expectativa</w:t>
            </w:r>
          </w:p>
        </w:tc>
        <w:tc>
          <w:tcPr>
            <w:tcW w:w="3269"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45373834" w14:textId="77777777" w:rsidR="002A353C" w:rsidRDefault="00000000">
            <w:r>
              <w:rPr>
                <w:b/>
                <w:bCs/>
                <w:color w:val="FFFFFF"/>
              </w:rPr>
              <w:t>Estrategia de involucramiento</w:t>
            </w:r>
          </w:p>
        </w:tc>
      </w:tr>
      <w:tr w:rsidR="002A353C" w14:paraId="04A1943D" w14:textId="77777777" w:rsidTr="00725ABF">
        <w:tc>
          <w:tcPr>
            <w:tcW w:w="2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8684FF2" w14:textId="77777777" w:rsidR="002A353C" w:rsidRDefault="00000000">
            <w:r>
              <w:rPr>
                <w:color w:val="000000"/>
              </w:rPr>
              <w:t>Emprendedor / fundador</w:t>
            </w:r>
          </w:p>
        </w:tc>
        <w:tc>
          <w:tcPr>
            <w:tcW w:w="349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4CFEA3C" w14:textId="77777777" w:rsidR="002A353C" w:rsidRDefault="00000000">
            <w:r>
              <w:rPr>
                <w:color w:val="000000"/>
              </w:rPr>
              <w:t>Validar la idea, desarrollar el MVP y alcanzar rentabilidad en un plazo razonable.</w:t>
            </w:r>
          </w:p>
        </w:tc>
        <w:tc>
          <w:tcPr>
            <w:tcW w:w="3269"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759A1D1" w14:textId="77777777" w:rsidR="002A353C" w:rsidRDefault="00000000">
            <w:r>
              <w:rPr>
                <w:color w:val="000000"/>
              </w:rPr>
              <w:t>Autogestión con metodología Lean Startup. Validación antes de desarrollo.</w:t>
            </w:r>
          </w:p>
        </w:tc>
      </w:tr>
      <w:tr w:rsidR="002A353C" w14:paraId="358F6F9C" w14:textId="77777777" w:rsidTr="00725ABF">
        <w:tc>
          <w:tcPr>
            <w:tcW w:w="2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5C09C4F" w14:textId="77777777" w:rsidR="002A353C" w:rsidRDefault="00000000">
            <w:r>
              <w:rPr>
                <w:color w:val="000000"/>
              </w:rPr>
              <w:t>Traders discrecionales intermedios (clientes objetivo)</w:t>
            </w:r>
          </w:p>
        </w:tc>
        <w:tc>
          <w:tcPr>
            <w:tcW w:w="349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9396CBA" w14:textId="77777777" w:rsidR="002A353C" w:rsidRDefault="00000000">
            <w:r>
              <w:rPr>
                <w:color w:val="000000"/>
              </w:rPr>
              <w:t>Mejorar su disciplina y rentabilidad sin herramientas complejas. Entender por qué pierden.</w:t>
            </w:r>
          </w:p>
        </w:tc>
        <w:tc>
          <w:tcPr>
            <w:tcW w:w="3269"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B0CCFDE" w14:textId="77777777" w:rsidR="002A353C" w:rsidRDefault="00000000">
            <w:r>
              <w:rPr>
                <w:color w:val="000000"/>
              </w:rPr>
              <w:t xml:space="preserve">Entrevistas de descubrimiento, beta privada, </w:t>
            </w:r>
            <w:proofErr w:type="spellStart"/>
            <w:r>
              <w:rPr>
                <w:color w:val="000000"/>
              </w:rPr>
              <w:t>onboarding</w:t>
            </w:r>
            <w:proofErr w:type="spellEnd"/>
            <w:r>
              <w:rPr>
                <w:color w:val="000000"/>
              </w:rPr>
              <w:t xml:space="preserve"> guiado, </w:t>
            </w:r>
            <w:proofErr w:type="spellStart"/>
            <w:r>
              <w:rPr>
                <w:color w:val="000000"/>
              </w:rPr>
              <w:t>feedback</w:t>
            </w:r>
            <w:proofErr w:type="spellEnd"/>
            <w:r>
              <w:rPr>
                <w:color w:val="000000"/>
              </w:rPr>
              <w:t xml:space="preserve"> continuo.</w:t>
            </w:r>
          </w:p>
        </w:tc>
      </w:tr>
      <w:tr w:rsidR="002A353C" w14:paraId="161DA34A" w14:textId="77777777" w:rsidTr="00725ABF">
        <w:tc>
          <w:tcPr>
            <w:tcW w:w="2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AB9862B" w14:textId="77777777" w:rsidR="002A353C" w:rsidRDefault="00000000">
            <w:r>
              <w:rPr>
                <w:color w:val="000000"/>
              </w:rPr>
              <w:t>Comunidades de traders (</w:t>
            </w:r>
            <w:proofErr w:type="spellStart"/>
            <w:r>
              <w:rPr>
                <w:color w:val="000000"/>
              </w:rPr>
              <w:t>Discord</w:t>
            </w:r>
            <w:proofErr w:type="spellEnd"/>
            <w:r>
              <w:rPr>
                <w:color w:val="000000"/>
              </w:rPr>
              <w:t>, YouTube, Reddit)</w:t>
            </w:r>
          </w:p>
        </w:tc>
        <w:tc>
          <w:tcPr>
            <w:tcW w:w="349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A5CF8F0" w14:textId="7C20ADF5" w:rsidR="002A353C" w:rsidRDefault="00507349">
            <w:r w:rsidRPr="00507349">
              <w:rPr>
                <w:color w:val="000000"/>
              </w:rPr>
              <w:t>acceso a herramientas y contenidos que aporten valor práctico a sus miembros.</w:t>
            </w:r>
            <w:r w:rsidRPr="00507349">
              <w:rPr>
                <w:color w:val="000000"/>
              </w:rPr>
              <w:br/>
            </w:r>
          </w:p>
        </w:tc>
        <w:tc>
          <w:tcPr>
            <w:tcW w:w="3269"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BC6D671" w14:textId="3EE8981F" w:rsidR="002A353C" w:rsidRDefault="00507349">
            <w:r w:rsidRPr="00507349">
              <w:rPr>
                <w:color w:val="000000"/>
              </w:rPr>
              <w:t xml:space="preserve">observación de lenguaje del usuario, validación de mensajes de valor, difusión orgánica </w:t>
            </w:r>
            <w:r w:rsidRPr="00507349">
              <w:rPr>
                <w:color w:val="000000"/>
              </w:rPr>
              <w:lastRenderedPageBreak/>
              <w:t>controlada y reclutamiento de participantes para pruebas piloto.</w:t>
            </w:r>
          </w:p>
        </w:tc>
      </w:tr>
      <w:tr w:rsidR="002A353C" w14:paraId="14ECA419" w14:textId="77777777" w:rsidTr="00507349">
        <w:tc>
          <w:tcPr>
            <w:tcW w:w="2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0E19A4" w14:textId="08EC4BD1" w:rsidR="002A353C" w:rsidRDefault="00000000">
            <w:proofErr w:type="spellStart"/>
            <w:r>
              <w:rPr>
                <w:color w:val="000000"/>
              </w:rPr>
              <w:lastRenderedPageBreak/>
              <w:t>Brokers</w:t>
            </w:r>
            <w:proofErr w:type="spellEnd"/>
            <w:r>
              <w:rPr>
                <w:color w:val="000000"/>
              </w:rPr>
              <w:t xml:space="preserve"> y plataformas de trading (</w:t>
            </w:r>
            <w:proofErr w:type="spellStart"/>
            <w:r>
              <w:rPr>
                <w:color w:val="000000"/>
              </w:rPr>
              <w:t>e.</w:t>
            </w:r>
            <w:r w:rsidR="00507349">
              <w:rPr>
                <w:color w:val="000000"/>
              </w:rPr>
              <w:t>j</w:t>
            </w:r>
            <w:proofErr w:type="spellEnd"/>
            <w:r>
              <w:rPr>
                <w:color w:val="000000"/>
              </w:rPr>
              <w:t>. TradingView)</w:t>
            </w:r>
          </w:p>
        </w:tc>
        <w:tc>
          <w:tcPr>
            <w:tcW w:w="3491"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9FA4E31" w14:textId="77777777" w:rsidR="002A353C" w:rsidRDefault="00000000">
            <w:r>
              <w:rPr>
                <w:color w:val="000000"/>
              </w:rPr>
              <w:t>Complementar su oferta con herramientas de análisis y disciplina.</w:t>
            </w:r>
          </w:p>
        </w:tc>
        <w:tc>
          <w:tcPr>
            <w:tcW w:w="326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2968EAE" w14:textId="26610A45" w:rsidR="002A353C" w:rsidRDefault="00507349">
            <w:r w:rsidRPr="00507349">
              <w:rPr>
                <w:color w:val="000000"/>
              </w:rPr>
              <w:t>se consideran actores de evolución futura y posibles integraciones, pero no forman parte del alcance inicial del MVP.</w:t>
            </w:r>
          </w:p>
        </w:tc>
      </w:tr>
    </w:tbl>
    <w:p w14:paraId="5560025C" w14:textId="77777777" w:rsidR="002A353C" w:rsidRDefault="002A353C"/>
    <w:p w14:paraId="5F4774DD" w14:textId="77777777" w:rsidR="002A353C" w:rsidRDefault="00000000">
      <w:pPr>
        <w:spacing w:before="80" w:after="80"/>
      </w:pPr>
      <w:r>
        <w:rPr>
          <w:b/>
          <w:bCs/>
        </w:rPr>
        <w:t>Usuarios clave y análisis de adopción:</w:t>
      </w:r>
    </w:p>
    <w:p w14:paraId="535B1C46" w14:textId="77777777" w:rsidR="002A353C" w:rsidRDefault="002A353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2A353C" w14:paraId="7748D38F"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69588909" w14:textId="77777777" w:rsidR="002A353C" w:rsidRDefault="00000000">
            <w:r>
              <w:rPr>
                <w:b/>
                <w:bCs/>
                <w:color w:val="FFFFFF"/>
              </w:rPr>
              <w:t>Usuario clave</w:t>
            </w:r>
          </w:p>
        </w:tc>
        <w:tc>
          <w:tcPr>
            <w:tcW w:w="3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048E15C9" w14:textId="77777777" w:rsidR="002A353C" w:rsidRDefault="00000000">
            <w:r>
              <w:rPr>
                <w:b/>
                <w:bCs/>
                <w:color w:val="FFFFFF"/>
              </w:rPr>
              <w:t>Cambio esperado en su forma de trabajo</w:t>
            </w:r>
          </w:p>
        </w:tc>
        <w:tc>
          <w:tcPr>
            <w:tcW w:w="33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59E668A1" w14:textId="77777777" w:rsidR="002A353C" w:rsidRDefault="00000000">
            <w:r>
              <w:rPr>
                <w:b/>
                <w:bCs/>
                <w:color w:val="FFFFFF"/>
              </w:rPr>
              <w:t>Riesgo de resistencia / acción</w:t>
            </w:r>
          </w:p>
        </w:tc>
      </w:tr>
      <w:tr w:rsidR="002A353C" w14:paraId="11EC4026" w14:textId="77777777" w:rsidTr="00725ABF">
        <w:tc>
          <w:tcPr>
            <w:tcW w:w="2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FE90471" w14:textId="77777777" w:rsidR="002A353C" w:rsidRDefault="00000000">
            <w:r>
              <w:rPr>
                <w:color w:val="000000"/>
              </w:rPr>
              <w:t>Trader discrecional intermedio con pérdidas recurrentes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95C47AD" w14:textId="77777777" w:rsidR="002A353C" w:rsidRDefault="00000000">
            <w:r>
              <w:rPr>
                <w:color w:val="000000"/>
              </w:rPr>
              <w:t xml:space="preserve">Pasa de evaluar solo por resultado monetario a evaluar calidad de decisión. Incorpora registro pre y </w:t>
            </w:r>
            <w:proofErr w:type="spellStart"/>
            <w:r>
              <w:rPr>
                <w:color w:val="000000"/>
              </w:rPr>
              <w:t>post-trade</w:t>
            </w:r>
            <w:proofErr w:type="spellEnd"/>
            <w:r>
              <w:rPr>
                <w:color w:val="000000"/>
              </w:rPr>
              <w:t xml:space="preserve"> como hábito.</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436B5E1" w14:textId="77777777" w:rsidR="002A353C" w:rsidRDefault="00000000">
            <w:r>
              <w:rPr>
                <w:color w:val="000000"/>
              </w:rPr>
              <w:t xml:space="preserve">Riesgo: percibir el registro como una carga. Acción: diseño UX ultra simple, </w:t>
            </w:r>
            <w:proofErr w:type="spellStart"/>
            <w:r>
              <w:rPr>
                <w:color w:val="000000"/>
              </w:rPr>
              <w:t>check</w:t>
            </w:r>
            <w:proofErr w:type="spellEnd"/>
            <w:r>
              <w:rPr>
                <w:color w:val="000000"/>
              </w:rPr>
              <w:t xml:space="preserve"> en menos de 60 segundos.</w:t>
            </w:r>
          </w:p>
        </w:tc>
      </w:tr>
      <w:tr w:rsidR="002A353C" w14:paraId="756E50C0" w14:textId="77777777" w:rsidTr="00725ABF">
        <w:tc>
          <w:tcPr>
            <w:tcW w:w="2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F65A941" w14:textId="66AF235C" w:rsidR="002A353C" w:rsidRDefault="00000000">
            <w:r>
              <w:rPr>
                <w:color w:val="000000"/>
              </w:rPr>
              <w:t xml:space="preserve">Trader con diario manual (Excel / </w:t>
            </w:r>
            <w:proofErr w:type="spellStart"/>
            <w:r>
              <w:rPr>
                <w:color w:val="000000"/>
              </w:rPr>
              <w:t>Notion</w:t>
            </w:r>
            <w:proofErr w:type="spellEnd"/>
            <w:r w:rsidR="000B2BD5">
              <w:rPr>
                <w:color w:val="000000"/>
              </w:rPr>
              <w:t>/</w:t>
            </w:r>
            <w:proofErr w:type="spellStart"/>
            <w:r w:rsidR="000B2BD5">
              <w:rPr>
                <w:color w:val="000000"/>
              </w:rPr>
              <w:t>Obsidian</w:t>
            </w:r>
            <w:proofErr w:type="spellEnd"/>
            <w:r>
              <w:rPr>
                <w:color w:val="000000"/>
              </w:rPr>
              <w: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A1AE5F9" w14:textId="77777777" w:rsidR="002A353C" w:rsidRDefault="00000000">
            <w:r>
              <w:rPr>
                <w:color w:val="000000"/>
              </w:rPr>
              <w:t>Migra su registro a una plataforma que le entrega análisis automático que Excel no puede hacer.</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4F5669D" w14:textId="77777777" w:rsidR="002A353C" w:rsidRDefault="00000000">
            <w:r>
              <w:rPr>
                <w:color w:val="000000"/>
              </w:rPr>
              <w:t xml:space="preserve">Riesgo: fricción de migración. Acción: importación de historial vía CSV con </w:t>
            </w:r>
            <w:proofErr w:type="spellStart"/>
            <w:r>
              <w:rPr>
                <w:color w:val="000000"/>
              </w:rPr>
              <w:t>insights</w:t>
            </w:r>
            <w:proofErr w:type="spellEnd"/>
            <w:r>
              <w:rPr>
                <w:color w:val="000000"/>
              </w:rPr>
              <w:t xml:space="preserve"> inmediatos al importar.</w:t>
            </w:r>
          </w:p>
        </w:tc>
      </w:tr>
      <w:tr w:rsidR="002A353C" w14:paraId="5186C163" w14:textId="77777777" w:rsidTr="00725ABF">
        <w:tc>
          <w:tcPr>
            <w:tcW w:w="2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41CCD0A" w14:textId="77777777" w:rsidR="002A353C" w:rsidRDefault="00000000">
            <w:r>
              <w:rPr>
                <w:color w:val="000000"/>
              </w:rPr>
              <w:t>Trader que abandona herramientas rápidamente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FF2B2B3" w14:textId="77777777" w:rsidR="002A353C" w:rsidRDefault="00000000">
            <w:r>
              <w:rPr>
                <w:color w:val="000000"/>
              </w:rPr>
              <w:t xml:space="preserve">Se mantiene activo por el valor inmediato del feedback conductual (no por </w:t>
            </w:r>
            <w:proofErr w:type="spellStart"/>
            <w:r>
              <w:rPr>
                <w:color w:val="000000"/>
              </w:rPr>
              <w:t>features</w:t>
            </w:r>
            <w:proofErr w:type="spellEnd"/>
            <w:r>
              <w:rPr>
                <w:color w:val="000000"/>
              </w:rPr>
              <w:t xml:space="preserve"> adicionales).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CBE7477" w14:textId="77777777" w:rsidR="002A353C" w:rsidRDefault="00000000">
            <w:r>
              <w:rPr>
                <w:color w:val="000000"/>
              </w:rPr>
              <w:t xml:space="preserve">Riesgo: abandono en los primeros 7 días. Acción: </w:t>
            </w:r>
            <w:proofErr w:type="spellStart"/>
            <w:r>
              <w:rPr>
                <w:color w:val="000000"/>
              </w:rPr>
              <w:t>onboarding</w:t>
            </w:r>
            <w:proofErr w:type="spellEnd"/>
            <w:r>
              <w:rPr>
                <w:color w:val="000000"/>
              </w:rPr>
              <w:t xml:space="preserve"> con primer </w:t>
            </w:r>
            <w:proofErr w:type="spellStart"/>
            <w:r>
              <w:rPr>
                <w:color w:val="000000"/>
              </w:rPr>
              <w:t>insight</w:t>
            </w:r>
            <w:proofErr w:type="spellEnd"/>
            <w:r>
              <w:rPr>
                <w:color w:val="000000"/>
              </w:rPr>
              <w:t xml:space="preserve"> entregado en la sesión 1.</w:t>
            </w:r>
          </w:p>
        </w:tc>
      </w:tr>
    </w:tbl>
    <w:p w14:paraId="39B5C9BC" w14:textId="77777777" w:rsidR="002A353C" w:rsidRDefault="002A353C"/>
    <w:p w14:paraId="0E08F1D0" w14:textId="77777777" w:rsidR="002A353C" w:rsidRDefault="00000000">
      <w:pPr>
        <w:pStyle w:val="Ttulo1"/>
        <w:spacing w:after="120"/>
      </w:pPr>
      <w:r>
        <w:t>6. Diagnóstico digital y capacidades requeridas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A353C" w14:paraId="36B520B4"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08317B1A" w14:textId="77777777" w:rsidR="002A353C" w:rsidRDefault="00000000">
            <w:r>
              <w:rPr>
                <w:b/>
                <w:bCs/>
                <w:color w:val="FFFFFF"/>
              </w:rPr>
              <w:t>Componente</w:t>
            </w:r>
          </w:p>
        </w:tc>
        <w:tc>
          <w:tcPr>
            <w:tcW w:w="34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6D4C534F" w14:textId="77777777" w:rsidR="002A353C" w:rsidRDefault="00000000">
            <w:r>
              <w:rPr>
                <w:b/>
                <w:bCs/>
                <w:color w:val="FFFFFF"/>
              </w:rPr>
              <w:t>Situación actual</w:t>
            </w:r>
          </w:p>
        </w:tc>
        <w:tc>
          <w:tcPr>
            <w:tcW w:w="34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2424E6C0" w14:textId="77777777" w:rsidR="002A353C" w:rsidRDefault="00000000">
            <w:r>
              <w:rPr>
                <w:b/>
                <w:bCs/>
                <w:color w:val="FFFFFF"/>
              </w:rPr>
              <w:t>Brecha / capacidad requerida</w:t>
            </w:r>
          </w:p>
        </w:tc>
      </w:tr>
      <w:tr w:rsidR="002A353C" w14:paraId="61E59482"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DB461C5" w14:textId="77777777" w:rsidR="002A353C" w:rsidRDefault="00000000">
            <w:r>
              <w:rPr>
                <w:color w:val="000000"/>
              </w:rPr>
              <w:t>Procesos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C17AE3C" w14:textId="77777777" w:rsidR="002A353C" w:rsidRDefault="00000000">
            <w:r>
              <w:rPr>
                <w:color w:val="000000"/>
              </w:rPr>
              <w:t>El trader gestiona su operatoria de forma manual y desestructurada. No existe un proceso formal de pre-trade, registro o revisión conductual.</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38434AC" w14:textId="77777777" w:rsidR="002A353C" w:rsidRDefault="00000000">
            <w:r>
              <w:rPr>
                <w:color w:val="000000"/>
              </w:rPr>
              <w:t xml:space="preserve">Diseñar y digitalizar el proceso completo: </w:t>
            </w:r>
            <w:proofErr w:type="spellStart"/>
            <w:r>
              <w:rPr>
                <w:color w:val="000000"/>
              </w:rPr>
              <w:t>check</w:t>
            </w:r>
            <w:proofErr w:type="spellEnd"/>
            <w:r>
              <w:rPr>
                <w:color w:val="000000"/>
              </w:rPr>
              <w:t xml:space="preserve"> pre-trade → ejecución → registro </w:t>
            </w:r>
            <w:proofErr w:type="spellStart"/>
            <w:r>
              <w:rPr>
                <w:color w:val="000000"/>
              </w:rPr>
              <w:t>post-trade</w:t>
            </w:r>
            <w:proofErr w:type="spellEnd"/>
            <w:r>
              <w:rPr>
                <w:color w:val="000000"/>
              </w:rPr>
              <w:t xml:space="preserve"> → revisión de patrones. El producto debe ser ese proceso.</w:t>
            </w:r>
          </w:p>
        </w:tc>
      </w:tr>
      <w:tr w:rsidR="002A353C" w14:paraId="78887329"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F7F19E4" w14:textId="77777777" w:rsidR="002A353C" w:rsidRDefault="00000000">
            <w:r>
              <w:rPr>
                <w:color w:val="000000"/>
              </w:rPr>
              <w:t>Datos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A11116E" w14:textId="77777777" w:rsidR="002A353C" w:rsidRDefault="00000000">
            <w:r>
              <w:rPr>
                <w:color w:val="000000"/>
              </w:rPr>
              <w:t xml:space="preserve">El trader solo tiene datos de resultado (P&amp;L) exportados de su </w:t>
            </w:r>
            <w:proofErr w:type="spellStart"/>
            <w:r>
              <w:rPr>
                <w:color w:val="000000"/>
              </w:rPr>
              <w:t>broker</w:t>
            </w:r>
            <w:proofErr w:type="spellEnd"/>
            <w:r>
              <w:rPr>
                <w:color w:val="000000"/>
              </w:rPr>
              <w:t>. No tiene datos de calidad de decisión ni de estado emocional al operar.</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BD65505" w14:textId="77777777" w:rsidR="002A353C" w:rsidRDefault="00000000">
            <w:r>
              <w:rPr>
                <w:color w:val="000000"/>
              </w:rPr>
              <w:t>Crear una capa de datos conductuales: tipo de setup, respeto al plan, estado emocional, contexto de mercado. Esto es el diferenciador central del producto.</w:t>
            </w:r>
          </w:p>
        </w:tc>
      </w:tr>
      <w:tr w:rsidR="002A353C" w14:paraId="1FD2BCE3"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5B6DDA3" w14:textId="77777777" w:rsidR="002A353C" w:rsidRDefault="00000000">
            <w:r>
              <w:rPr>
                <w:color w:val="000000"/>
              </w:rPr>
              <w:t>Tecnología</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36185DC" w14:textId="77777777" w:rsidR="002A353C" w:rsidRDefault="00000000">
            <w:r>
              <w:rPr>
                <w:color w:val="000000"/>
              </w:rPr>
              <w:t>No existe una plataforma propia. El emprendedor requiere desarrollar o contratar el desarrollo del MVP.</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F594C58" w14:textId="77777777" w:rsidR="002A353C" w:rsidRDefault="00000000">
            <w:proofErr w:type="spellStart"/>
            <w:r>
              <w:rPr>
                <w:color w:val="000000"/>
              </w:rPr>
              <w:t>Stack</w:t>
            </w:r>
            <w:proofErr w:type="spellEnd"/>
            <w:r>
              <w:rPr>
                <w:color w:val="000000"/>
              </w:rPr>
              <w:t xml:space="preserve"> tecnológico SaaS moderno: </w:t>
            </w:r>
            <w:proofErr w:type="spellStart"/>
            <w:r>
              <w:rPr>
                <w:color w:val="000000"/>
              </w:rPr>
              <w:t>frontend</w:t>
            </w:r>
            <w:proofErr w:type="spellEnd"/>
            <w:r>
              <w:rPr>
                <w:color w:val="000000"/>
              </w:rPr>
              <w:t xml:space="preserve"> web (</w:t>
            </w:r>
            <w:proofErr w:type="spellStart"/>
            <w:r>
              <w:rPr>
                <w:color w:val="000000"/>
              </w:rPr>
              <w:t>React</w:t>
            </w:r>
            <w:proofErr w:type="spellEnd"/>
            <w:r>
              <w:rPr>
                <w:color w:val="000000"/>
              </w:rPr>
              <w:t xml:space="preserve"> o similar), </w:t>
            </w:r>
            <w:proofErr w:type="spellStart"/>
            <w:r>
              <w:rPr>
                <w:color w:val="000000"/>
              </w:rPr>
              <w:t>backend</w:t>
            </w:r>
            <w:proofErr w:type="spellEnd"/>
            <w:r>
              <w:rPr>
                <w:color w:val="000000"/>
              </w:rPr>
              <w:t xml:space="preserve"> con base de datos relacional, sistema de autenticación, motor de análisis de patrones, módulo de alertas.</w:t>
            </w:r>
          </w:p>
        </w:tc>
      </w:tr>
      <w:tr w:rsidR="002A353C" w14:paraId="62392349"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2A5201C" w14:textId="77777777" w:rsidR="002A353C" w:rsidRDefault="00000000">
            <w:r>
              <w:rPr>
                <w:color w:val="000000"/>
              </w:rPr>
              <w:lastRenderedPageBreak/>
              <w:t>Ciberseguridad</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3CDD599" w14:textId="77777777" w:rsidR="002A353C" w:rsidRDefault="00000000">
            <w:r>
              <w:rPr>
                <w:color w:val="000000"/>
              </w:rPr>
              <w:t>Sin sistema propio actualmente. Datos financieros y conductuales del usuario son sensibles.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A881923" w14:textId="77777777" w:rsidR="002A353C" w:rsidRDefault="00000000">
            <w:r>
              <w:rPr>
                <w:color w:val="000000"/>
              </w:rPr>
              <w:t>Autenticación segura (OAuth 2.0 / JWT), cifrado de datos en tránsito (HTTPS/TLS) y en reposo, política clara de privacidad y no venta de datos. Cumplimiento GDPR básico para usuarios europeos.</w:t>
            </w:r>
          </w:p>
        </w:tc>
      </w:tr>
      <w:tr w:rsidR="002A353C" w14:paraId="0F036014"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50BA3FA" w14:textId="77777777" w:rsidR="002A353C" w:rsidRDefault="00000000">
            <w:r>
              <w:rPr>
                <w:color w:val="000000"/>
              </w:rPr>
              <w:t>Talento / habilidades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A9E7C58" w14:textId="77777777" w:rsidR="002A353C" w:rsidRDefault="00000000">
            <w:r>
              <w:rPr>
                <w:color w:val="000000"/>
              </w:rPr>
              <w:t>El emprendedor tiene conocimiento del dominio (trading) y visión del producto. Puede carecer de capacidades técnicas de desarrollo full-</w:t>
            </w:r>
            <w:proofErr w:type="spellStart"/>
            <w:r>
              <w:rPr>
                <w:color w:val="000000"/>
              </w:rPr>
              <w:t>stack</w:t>
            </w:r>
            <w:proofErr w:type="spellEnd"/>
            <w:r>
              <w:rPr>
                <w:color w:val="000000"/>
              </w:rPr>
              <w:t>.</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D152398" w14:textId="77777777" w:rsidR="002A353C" w:rsidRDefault="00000000">
            <w:r>
              <w:rPr>
                <w:color w:val="000000"/>
              </w:rPr>
              <w:t>Desarrollador full-</w:t>
            </w:r>
            <w:proofErr w:type="spellStart"/>
            <w:r>
              <w:rPr>
                <w:color w:val="000000"/>
              </w:rPr>
              <w:t>stack</w:t>
            </w:r>
            <w:proofErr w:type="spellEnd"/>
            <w:r>
              <w:rPr>
                <w:color w:val="000000"/>
              </w:rPr>
              <w:t xml:space="preserve"> (puede ser externo o freelance para el MVP), conocimiento básico de UX/UI para diseño centrado en el usuario, capacidades de </w:t>
            </w:r>
            <w:proofErr w:type="spellStart"/>
            <w:r>
              <w:rPr>
                <w:color w:val="000000"/>
              </w:rPr>
              <w:t>growth</w:t>
            </w:r>
            <w:proofErr w:type="spellEnd"/>
            <w:r>
              <w:rPr>
                <w:color w:val="000000"/>
              </w:rPr>
              <w:t xml:space="preserve"> SaaS para adquisición.</w:t>
            </w:r>
          </w:p>
        </w:tc>
      </w:tr>
      <w:tr w:rsidR="002A353C" w14:paraId="7117406C"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F899B49" w14:textId="77777777" w:rsidR="002A353C" w:rsidRDefault="00000000">
            <w:r>
              <w:rPr>
                <w:color w:val="000000"/>
              </w:rPr>
              <w:t>Gobierno y normas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D1705F4" w14:textId="77777777" w:rsidR="002A353C" w:rsidRDefault="00000000">
            <w:r>
              <w:rPr>
                <w:color w:val="000000"/>
              </w:rPr>
              <w:t>No existe estructura de gobernanza. El proyecto es unipersonal.</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74C3196" w14:textId="77777777" w:rsidR="002A353C" w:rsidRDefault="00000000">
            <w:r>
              <w:rPr>
                <w:color w:val="000000"/>
              </w:rPr>
              <w:t>Definir reglas claras de manejo de datos de usuarios, política de privacidad, términos de servicio. Registro legal de la empresa si escala. No clasifica como servicio financiero regulado (no gestiona dinero).</w:t>
            </w:r>
          </w:p>
        </w:tc>
      </w:tr>
    </w:tbl>
    <w:p w14:paraId="240F75E2" w14:textId="77777777" w:rsidR="002A353C" w:rsidRDefault="002A353C"/>
    <w:p w14:paraId="002A2251" w14:textId="77777777" w:rsidR="002A353C" w:rsidRDefault="00000000">
      <w:pPr>
        <w:pStyle w:val="Ttulo1"/>
        <w:spacing w:after="120"/>
      </w:pPr>
      <w:r>
        <w:t>7. Propuesta de solución y alcance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353C" w14:paraId="2A191189"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B732E47" w14:textId="77777777" w:rsidR="002A353C" w:rsidRDefault="00000000">
            <w:r>
              <w:rPr>
                <w:b/>
                <w:bCs/>
                <w:color w:val="000000"/>
              </w:rPr>
              <w:t>Solución digital propuesta</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C3441E" w14:textId="77777777" w:rsidR="002A353C" w:rsidRDefault="00000000">
            <w:proofErr w:type="spellStart"/>
            <w:r>
              <w:rPr>
                <w:color w:val="000000"/>
              </w:rPr>
              <w:t>TraderMind</w:t>
            </w:r>
            <w:proofErr w:type="spellEnd"/>
            <w:r>
              <w:rPr>
                <w:color w:val="000000"/>
              </w:rPr>
              <w:t>: plataforma SaaS web que combina registro conductual de trades, análisis automático de patrones de comportamiento y feedback accionable en tiempo real. Su propósito es ayudar al trader discrecional a seguir su propio plan y entender en qué se está equivocando al operar, no solo cuánto está ganando o perdiendo.</w:t>
            </w:r>
          </w:p>
        </w:tc>
      </w:tr>
      <w:tr w:rsidR="002A353C" w14:paraId="69793044"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C2780F" w14:textId="77777777" w:rsidR="002A353C" w:rsidRDefault="00000000">
            <w:r>
              <w:rPr>
                <w:b/>
                <w:bCs/>
                <w:color w:val="000000"/>
              </w:rPr>
              <w:t>Componentes principales de la solución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B1C9D25" w14:textId="77777777" w:rsidR="00964AAD" w:rsidRPr="00964AAD" w:rsidRDefault="00964AAD" w:rsidP="00964AAD">
            <w:pPr>
              <w:rPr>
                <w:color w:val="000000"/>
              </w:rPr>
            </w:pPr>
            <w:r w:rsidRPr="00964AAD">
              <w:rPr>
                <w:color w:val="000000"/>
              </w:rPr>
              <w:t xml:space="preserve">Los componentes se definen durante la fase de </w:t>
            </w:r>
            <w:proofErr w:type="spellStart"/>
            <w:r w:rsidRPr="00964AAD">
              <w:rPr>
                <w:color w:val="000000"/>
              </w:rPr>
              <w:t>Collect</w:t>
            </w:r>
            <w:proofErr w:type="spellEnd"/>
            <w:r w:rsidRPr="00964AAD">
              <w:rPr>
                <w:color w:val="000000"/>
              </w:rPr>
              <w:t xml:space="preserve"> </w:t>
            </w:r>
            <w:proofErr w:type="spellStart"/>
            <w:r w:rsidRPr="00964AAD">
              <w:rPr>
                <w:color w:val="000000"/>
              </w:rPr>
              <w:t>Requirements</w:t>
            </w:r>
            <w:proofErr w:type="spellEnd"/>
            <w:r w:rsidRPr="00964AAD">
              <w:rPr>
                <w:color w:val="000000"/>
              </w:rPr>
              <w:t xml:space="preserve"> y Define </w:t>
            </w:r>
            <w:proofErr w:type="spellStart"/>
            <w:r w:rsidRPr="00964AAD">
              <w:rPr>
                <w:color w:val="000000"/>
              </w:rPr>
              <w:t>Scope</w:t>
            </w:r>
            <w:proofErr w:type="spellEnd"/>
            <w:r w:rsidRPr="00964AAD">
              <w:rPr>
                <w:color w:val="000000"/>
              </w:rPr>
              <w:t xml:space="preserve"> (PMBOK 8), una vez validados los dolores y necesidades del </w:t>
            </w:r>
            <w:proofErr w:type="spellStart"/>
            <w:r w:rsidRPr="00964AAD">
              <w:rPr>
                <w:color w:val="000000"/>
              </w:rPr>
              <w:t>stakeholder</w:t>
            </w:r>
            <w:proofErr w:type="spellEnd"/>
            <w:r w:rsidRPr="00964AAD">
              <w:rPr>
                <w:color w:val="000000"/>
              </w:rPr>
              <w:t xml:space="preserve"> mediante entrevistas y análisis de la situación actual (AS-IS):</w:t>
            </w:r>
          </w:p>
          <w:p w14:paraId="73C5880E" w14:textId="77777777" w:rsidR="00964AAD" w:rsidRPr="00964AAD" w:rsidRDefault="00964AAD" w:rsidP="00964AAD">
            <w:pPr>
              <w:numPr>
                <w:ilvl w:val="0"/>
                <w:numId w:val="13"/>
              </w:numPr>
              <w:rPr>
                <w:b/>
                <w:bCs/>
                <w:color w:val="000000"/>
              </w:rPr>
            </w:pPr>
            <w:proofErr w:type="spellStart"/>
            <w:r w:rsidRPr="00964AAD">
              <w:rPr>
                <w:b/>
                <w:bCs/>
                <w:color w:val="000000"/>
              </w:rPr>
              <w:t>Check</w:t>
            </w:r>
            <w:proofErr w:type="spellEnd"/>
            <w:r w:rsidRPr="00964AAD">
              <w:rPr>
                <w:b/>
                <w:bCs/>
                <w:color w:val="000000"/>
              </w:rPr>
              <w:t xml:space="preserve"> pre-trade: </w:t>
            </w:r>
            <w:r w:rsidRPr="00964AAD">
              <w:rPr>
                <w:color w:val="000000"/>
              </w:rPr>
              <w:t xml:space="preserve">Formulario rápido (&lt; 60 segundos) para registrar si la operación está dentro del plan, tipo de </w:t>
            </w:r>
            <w:proofErr w:type="spellStart"/>
            <w:r w:rsidRPr="00964AAD">
              <w:rPr>
                <w:color w:val="000000"/>
              </w:rPr>
              <w:t>setup</w:t>
            </w:r>
            <w:proofErr w:type="spellEnd"/>
            <w:r w:rsidRPr="00964AAD">
              <w:rPr>
                <w:color w:val="000000"/>
              </w:rPr>
              <w:t>, nivel de confianza y observación breve antes de ejecutar.</w:t>
            </w:r>
          </w:p>
          <w:p w14:paraId="7C016556" w14:textId="77777777" w:rsidR="00964AAD" w:rsidRPr="00964AAD" w:rsidRDefault="00964AAD" w:rsidP="00964AAD">
            <w:pPr>
              <w:numPr>
                <w:ilvl w:val="0"/>
                <w:numId w:val="13"/>
              </w:numPr>
              <w:rPr>
                <w:b/>
                <w:bCs/>
                <w:color w:val="000000"/>
              </w:rPr>
            </w:pPr>
            <w:r w:rsidRPr="00964AAD">
              <w:rPr>
                <w:b/>
                <w:bCs/>
                <w:color w:val="000000"/>
              </w:rPr>
              <w:t xml:space="preserve">Registro </w:t>
            </w:r>
            <w:proofErr w:type="spellStart"/>
            <w:r w:rsidRPr="00964AAD">
              <w:rPr>
                <w:b/>
                <w:bCs/>
                <w:color w:val="000000"/>
              </w:rPr>
              <w:t>post-trade</w:t>
            </w:r>
            <w:proofErr w:type="spellEnd"/>
            <w:r w:rsidRPr="00964AAD">
              <w:rPr>
                <w:b/>
                <w:bCs/>
                <w:color w:val="000000"/>
              </w:rPr>
              <w:t xml:space="preserve">: </w:t>
            </w:r>
            <w:r w:rsidRPr="00964AAD">
              <w:rPr>
                <w:color w:val="000000"/>
              </w:rPr>
              <w:t>Captura del resultado, cumplimiento del plan, estado emocional posterior y comentario opcional de aprendizaje.</w:t>
            </w:r>
          </w:p>
          <w:p w14:paraId="5C9995F1" w14:textId="77777777" w:rsidR="00964AAD" w:rsidRPr="00964AAD" w:rsidRDefault="00964AAD" w:rsidP="00964AAD">
            <w:pPr>
              <w:numPr>
                <w:ilvl w:val="0"/>
                <w:numId w:val="13"/>
              </w:numPr>
              <w:rPr>
                <w:b/>
                <w:bCs/>
                <w:color w:val="000000"/>
              </w:rPr>
            </w:pPr>
            <w:r w:rsidRPr="00964AAD">
              <w:rPr>
                <w:b/>
                <w:bCs/>
                <w:color w:val="000000"/>
              </w:rPr>
              <w:t xml:space="preserve">Base de datos conductual mínima: </w:t>
            </w:r>
            <w:r w:rsidRPr="00964AAD">
              <w:rPr>
                <w:color w:val="000000"/>
              </w:rPr>
              <w:t xml:space="preserve">Registro de activo/mercado, </w:t>
            </w:r>
            <w:proofErr w:type="spellStart"/>
            <w:r w:rsidRPr="00964AAD">
              <w:rPr>
                <w:color w:val="000000"/>
              </w:rPr>
              <w:t>setup</w:t>
            </w:r>
            <w:proofErr w:type="spellEnd"/>
            <w:r w:rsidRPr="00964AAD">
              <w:rPr>
                <w:color w:val="000000"/>
              </w:rPr>
              <w:t xml:space="preserve">, resultado, respeto al plan, emoción pre y </w:t>
            </w:r>
            <w:proofErr w:type="spellStart"/>
            <w:r w:rsidRPr="00964AAD">
              <w:rPr>
                <w:color w:val="000000"/>
              </w:rPr>
              <w:t>post-trade</w:t>
            </w:r>
            <w:proofErr w:type="spellEnd"/>
            <w:r w:rsidRPr="00964AAD">
              <w:rPr>
                <w:color w:val="000000"/>
              </w:rPr>
              <w:t>, confianza y notas breves.</w:t>
            </w:r>
          </w:p>
          <w:p w14:paraId="0B1A2894" w14:textId="77777777" w:rsidR="00964AAD" w:rsidRPr="00964AAD" w:rsidRDefault="00964AAD" w:rsidP="00964AAD">
            <w:pPr>
              <w:numPr>
                <w:ilvl w:val="0"/>
                <w:numId w:val="13"/>
              </w:numPr>
              <w:rPr>
                <w:b/>
                <w:bCs/>
                <w:color w:val="000000"/>
              </w:rPr>
            </w:pPr>
            <w:r w:rsidRPr="00964AAD">
              <w:rPr>
                <w:b/>
                <w:bCs/>
                <w:color w:val="000000"/>
              </w:rPr>
              <w:t xml:space="preserve">Dashboard conductual: </w:t>
            </w:r>
            <w:r w:rsidRPr="00964AAD">
              <w:rPr>
                <w:color w:val="000000"/>
              </w:rPr>
              <w:t xml:space="preserve">Visualización clara del rendimiento segmentado por comportamiento, cumplimiento del plan, </w:t>
            </w:r>
            <w:proofErr w:type="spellStart"/>
            <w:r w:rsidRPr="00964AAD">
              <w:rPr>
                <w:color w:val="000000"/>
              </w:rPr>
              <w:t>setup</w:t>
            </w:r>
            <w:proofErr w:type="spellEnd"/>
            <w:r w:rsidRPr="00964AAD">
              <w:rPr>
                <w:color w:val="000000"/>
              </w:rPr>
              <w:t xml:space="preserve"> y estados emocionales.</w:t>
            </w:r>
          </w:p>
          <w:p w14:paraId="05936A12" w14:textId="77777777" w:rsidR="00964AAD" w:rsidRPr="00964AAD" w:rsidRDefault="00964AAD" w:rsidP="00964AAD">
            <w:pPr>
              <w:numPr>
                <w:ilvl w:val="0"/>
                <w:numId w:val="13"/>
              </w:numPr>
              <w:rPr>
                <w:color w:val="000000"/>
              </w:rPr>
            </w:pPr>
            <w:r w:rsidRPr="00964AAD">
              <w:rPr>
                <w:b/>
                <w:bCs/>
                <w:color w:val="000000"/>
              </w:rPr>
              <w:t xml:space="preserve">Motor de </w:t>
            </w:r>
            <w:proofErr w:type="spellStart"/>
            <w:r w:rsidRPr="00964AAD">
              <w:rPr>
                <w:b/>
                <w:bCs/>
                <w:color w:val="000000"/>
              </w:rPr>
              <w:t>feedback</w:t>
            </w:r>
            <w:proofErr w:type="spellEnd"/>
            <w:r w:rsidRPr="00964AAD">
              <w:rPr>
                <w:b/>
                <w:bCs/>
                <w:color w:val="000000"/>
              </w:rPr>
              <w:t xml:space="preserve"> automático: </w:t>
            </w:r>
            <w:r w:rsidRPr="00964AAD">
              <w:rPr>
                <w:color w:val="000000"/>
              </w:rPr>
              <w:t xml:space="preserve">Generación de </w:t>
            </w:r>
            <w:proofErr w:type="spellStart"/>
            <w:r w:rsidRPr="00964AAD">
              <w:rPr>
                <w:color w:val="000000"/>
              </w:rPr>
              <w:t>insights</w:t>
            </w:r>
            <w:proofErr w:type="spellEnd"/>
            <w:r w:rsidRPr="00964AAD">
              <w:rPr>
                <w:color w:val="000000"/>
              </w:rPr>
              <w:t xml:space="preserve"> y patrones basados en reglas simples y el historial del usuario.</w:t>
            </w:r>
          </w:p>
          <w:p w14:paraId="0358DFC7" w14:textId="77777777" w:rsidR="00964AAD" w:rsidRPr="00964AAD" w:rsidRDefault="00964AAD" w:rsidP="00964AAD">
            <w:pPr>
              <w:numPr>
                <w:ilvl w:val="0"/>
                <w:numId w:val="13"/>
              </w:numPr>
              <w:rPr>
                <w:color w:val="000000"/>
              </w:rPr>
            </w:pPr>
            <w:r w:rsidRPr="00964AAD">
              <w:rPr>
                <w:b/>
                <w:bCs/>
                <w:color w:val="000000"/>
              </w:rPr>
              <w:lastRenderedPageBreak/>
              <w:t xml:space="preserve">Sistema de alertas: </w:t>
            </w:r>
            <w:r w:rsidRPr="00964AAD">
              <w:rPr>
                <w:color w:val="000000"/>
              </w:rPr>
              <w:t xml:space="preserve">Advertencias en tiempo real por </w:t>
            </w:r>
            <w:proofErr w:type="spellStart"/>
            <w:r w:rsidRPr="00964AAD">
              <w:rPr>
                <w:color w:val="000000"/>
              </w:rPr>
              <w:t>sobreoperación</w:t>
            </w:r>
            <w:proofErr w:type="spellEnd"/>
            <w:r w:rsidRPr="00964AAD">
              <w:rPr>
                <w:color w:val="000000"/>
              </w:rPr>
              <w:t>, secuencias de pérdidas o comportamientos de riesgo repetitivo.</w:t>
            </w:r>
          </w:p>
          <w:p w14:paraId="25848F46" w14:textId="6A29A7F0" w:rsidR="00507349" w:rsidRDefault="00507349"/>
        </w:tc>
      </w:tr>
      <w:tr w:rsidR="002A353C" w14:paraId="21FFE097"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93D979D" w14:textId="77777777" w:rsidR="002A353C" w:rsidRDefault="00000000">
            <w:r>
              <w:rPr>
                <w:b/>
                <w:bCs/>
                <w:color w:val="000000"/>
              </w:rPr>
              <w:lastRenderedPageBreak/>
              <w:t>Supuestos críticos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96AF01" w14:textId="4BD3EE90" w:rsidR="00964AAD" w:rsidRPr="00964AAD" w:rsidRDefault="00964AAD" w:rsidP="00964AAD">
            <w:pPr>
              <w:rPr>
                <w:color w:val="000000"/>
              </w:rPr>
            </w:pPr>
            <w:r w:rsidRPr="00964AAD">
              <w:rPr>
                <w:color w:val="000000"/>
              </w:rPr>
              <w:t>El trader objetivo percibe su inconsistencia conductual como el problema principal (a validar en entrevistas).</w:t>
            </w:r>
          </w:p>
          <w:p w14:paraId="79C48D34" w14:textId="77777777" w:rsidR="00964AAD" w:rsidRPr="00964AAD" w:rsidRDefault="00964AAD" w:rsidP="00964AAD">
            <w:pPr>
              <w:rPr>
                <w:color w:val="000000"/>
              </w:rPr>
            </w:pPr>
            <w:r w:rsidRPr="00964AAD">
              <w:rPr>
                <w:color w:val="000000"/>
              </w:rPr>
              <w:t>La simplicidad del registro (&lt; 60 segundos) es suficiente para generar adherencia sostenida.</w:t>
            </w:r>
          </w:p>
          <w:p w14:paraId="046A0DEA" w14:textId="77777777" w:rsidR="00964AAD" w:rsidRPr="00964AAD" w:rsidRDefault="00964AAD" w:rsidP="00964AAD">
            <w:pPr>
              <w:rPr>
                <w:color w:val="000000"/>
              </w:rPr>
            </w:pPr>
            <w:r w:rsidRPr="00964AAD">
              <w:rPr>
                <w:color w:val="000000"/>
              </w:rPr>
              <w:t xml:space="preserve">El </w:t>
            </w:r>
            <w:proofErr w:type="spellStart"/>
            <w:r w:rsidRPr="00964AAD">
              <w:rPr>
                <w:color w:val="000000"/>
              </w:rPr>
              <w:t>feedback</w:t>
            </w:r>
            <w:proofErr w:type="spellEnd"/>
            <w:r w:rsidRPr="00964AAD">
              <w:rPr>
                <w:color w:val="000000"/>
              </w:rPr>
              <w:t xml:space="preserve"> conductual automatizado aporta valor diferencial frente a las herramientas existentes.</w:t>
            </w:r>
          </w:p>
          <w:p w14:paraId="7AEE45FC" w14:textId="73A46D99" w:rsidR="002A353C" w:rsidRDefault="00964AAD" w:rsidP="00964AAD">
            <w:r w:rsidRPr="00964AAD">
              <w:rPr>
                <w:color w:val="000000"/>
              </w:rPr>
              <w:t>El trader está dispuesto a pagar entre $10 y $30 USD/mes por esta solución.</w:t>
            </w:r>
          </w:p>
        </w:tc>
      </w:tr>
      <w:tr w:rsidR="002A353C" w14:paraId="30024D47"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57C710" w14:textId="77777777" w:rsidR="002A353C" w:rsidRDefault="00000000">
            <w:r>
              <w:rPr>
                <w:b/>
                <w:bCs/>
                <w:color w:val="000000"/>
              </w:rPr>
              <w:t>Fuera de alcance (MVP)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4318A4A" w14:textId="77777777" w:rsidR="00964AAD" w:rsidRPr="00964AAD" w:rsidRDefault="00964AAD" w:rsidP="00964AAD">
            <w:pPr>
              <w:rPr>
                <w:color w:val="000000"/>
              </w:rPr>
            </w:pPr>
            <w:r w:rsidRPr="00964AAD">
              <w:rPr>
                <w:color w:val="000000"/>
              </w:rPr>
              <w:t xml:space="preserve">Integración automática con </w:t>
            </w:r>
            <w:proofErr w:type="spellStart"/>
            <w:r w:rsidRPr="00964AAD">
              <w:rPr>
                <w:color w:val="000000"/>
              </w:rPr>
              <w:t>brokers</w:t>
            </w:r>
            <w:proofErr w:type="spellEnd"/>
            <w:r w:rsidRPr="00964AAD">
              <w:rPr>
                <w:color w:val="000000"/>
              </w:rPr>
              <w:t xml:space="preserve"> o plataformas de trading (se considerará en versiones post-MVP).</w:t>
            </w:r>
          </w:p>
          <w:p w14:paraId="6B930AA1" w14:textId="77777777" w:rsidR="00964AAD" w:rsidRPr="00964AAD" w:rsidRDefault="00964AAD" w:rsidP="00964AAD">
            <w:pPr>
              <w:rPr>
                <w:color w:val="000000"/>
              </w:rPr>
            </w:pPr>
            <w:r w:rsidRPr="00964AAD">
              <w:rPr>
                <w:color w:val="000000"/>
              </w:rPr>
              <w:t xml:space="preserve">Análisis técnico de estrategias o </w:t>
            </w:r>
            <w:proofErr w:type="spellStart"/>
            <w:r w:rsidRPr="00964AAD">
              <w:rPr>
                <w:color w:val="000000"/>
              </w:rPr>
              <w:t>setups</w:t>
            </w:r>
            <w:proofErr w:type="spellEnd"/>
            <w:r w:rsidRPr="00964AAD">
              <w:rPr>
                <w:color w:val="000000"/>
              </w:rPr>
              <w:t xml:space="preserve"> (no es el foco del producto).</w:t>
            </w:r>
          </w:p>
          <w:p w14:paraId="030BA2DA" w14:textId="77777777" w:rsidR="00964AAD" w:rsidRPr="00964AAD" w:rsidRDefault="00964AAD" w:rsidP="00964AAD">
            <w:pPr>
              <w:rPr>
                <w:color w:val="000000"/>
              </w:rPr>
            </w:pPr>
            <w:r w:rsidRPr="00964AAD">
              <w:rPr>
                <w:color w:val="000000"/>
              </w:rPr>
              <w:t>Aplicación móvil nativa (MVP será web responsive).</w:t>
            </w:r>
          </w:p>
          <w:p w14:paraId="70732915" w14:textId="77777777" w:rsidR="00964AAD" w:rsidRPr="00964AAD" w:rsidRDefault="00964AAD" w:rsidP="00964AAD">
            <w:pPr>
              <w:rPr>
                <w:color w:val="000000"/>
              </w:rPr>
            </w:pPr>
            <w:r w:rsidRPr="00964AAD">
              <w:rPr>
                <w:color w:val="000000"/>
              </w:rPr>
              <w:t>Gestión de capital, recomendaciones de inversión o cualquier funcionalidad que implique asesoría financiera.</w:t>
            </w:r>
          </w:p>
          <w:p w14:paraId="727C9237" w14:textId="0CFC0B10" w:rsidR="002A353C" w:rsidRDefault="00964AAD" w:rsidP="00964AAD">
            <w:r w:rsidRPr="00964AAD">
              <w:rPr>
                <w:color w:val="000000"/>
              </w:rPr>
              <w:t>Funcionalidades de comunidad o red social.</w:t>
            </w:r>
          </w:p>
        </w:tc>
      </w:tr>
      <w:tr w:rsidR="002A353C" w14:paraId="0FE61433"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35B7C06" w14:textId="77777777" w:rsidR="002A353C" w:rsidRDefault="00000000">
            <w:r>
              <w:rPr>
                <w:b/>
                <w:bCs/>
                <w:color w:val="000000"/>
              </w:rPr>
              <w:t>Restricciones relevantes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E9D66B" w14:textId="77777777" w:rsidR="00964AAD" w:rsidRPr="00964AAD" w:rsidRDefault="00964AAD" w:rsidP="00964AAD">
            <w:pPr>
              <w:rPr>
                <w:color w:val="000000"/>
              </w:rPr>
            </w:pPr>
            <w:r w:rsidRPr="00964AAD">
              <w:rPr>
                <w:color w:val="000000"/>
              </w:rPr>
              <w:t xml:space="preserve">Presupuesto limitado (proyecto </w:t>
            </w:r>
            <w:proofErr w:type="spellStart"/>
            <w:r w:rsidRPr="00964AAD">
              <w:rPr>
                <w:color w:val="000000"/>
              </w:rPr>
              <w:t>bootstrapped</w:t>
            </w:r>
            <w:proofErr w:type="spellEnd"/>
            <w:r w:rsidRPr="00964AAD">
              <w:rPr>
                <w:color w:val="000000"/>
              </w:rPr>
              <w:t xml:space="preserve"> / autofinanciado).</w:t>
            </w:r>
          </w:p>
          <w:p w14:paraId="0CD38E82" w14:textId="77777777" w:rsidR="00964AAD" w:rsidRPr="00964AAD" w:rsidRDefault="00964AAD" w:rsidP="00964AAD">
            <w:pPr>
              <w:rPr>
                <w:color w:val="000000"/>
              </w:rPr>
            </w:pPr>
            <w:r w:rsidRPr="00964AAD">
              <w:rPr>
                <w:color w:val="000000"/>
              </w:rPr>
              <w:t>Desarrollo ejecutado por un equipo pequeño o individual.</w:t>
            </w:r>
          </w:p>
          <w:p w14:paraId="2B0EB738" w14:textId="77777777" w:rsidR="00964AAD" w:rsidRPr="00964AAD" w:rsidRDefault="00964AAD" w:rsidP="00964AAD">
            <w:pPr>
              <w:rPr>
                <w:color w:val="000000"/>
              </w:rPr>
            </w:pPr>
            <w:r w:rsidRPr="00964AAD">
              <w:rPr>
                <w:color w:val="000000"/>
              </w:rPr>
              <w:t>Tiempo máximo de 4 meses para entregar el MVP.</w:t>
            </w:r>
          </w:p>
          <w:p w14:paraId="47B1ED36" w14:textId="6E979657" w:rsidR="002A353C" w:rsidRDefault="00964AAD" w:rsidP="00964AAD">
            <w:r w:rsidRPr="00964AAD">
              <w:rPr>
                <w:color w:val="000000"/>
              </w:rPr>
              <w:t>La solución no debe clasificar como servicio financiero regulado por la CMF u otras entidades.</w:t>
            </w:r>
          </w:p>
        </w:tc>
      </w:tr>
    </w:tbl>
    <w:p w14:paraId="08A1AB5E" w14:textId="77777777" w:rsidR="002A353C" w:rsidRDefault="002A353C"/>
    <w:p w14:paraId="48960C15" w14:textId="77777777" w:rsidR="00507349" w:rsidRDefault="00507349">
      <w:pPr>
        <w:spacing w:before="80" w:after="80"/>
        <w:rPr>
          <w:b/>
          <w:bCs/>
        </w:rPr>
      </w:pPr>
    </w:p>
    <w:p w14:paraId="3D37E986" w14:textId="26CE04AC" w:rsidR="002A353C" w:rsidRDefault="00000000">
      <w:pPr>
        <w:spacing w:before="80" w:after="80"/>
      </w:pPr>
      <w:r>
        <w:rPr>
          <w:b/>
          <w:bCs/>
        </w:rPr>
        <w:t>Entregables y criterios de aceptación:</w:t>
      </w:r>
    </w:p>
    <w:p w14:paraId="2506923F" w14:textId="77777777" w:rsidR="002A353C" w:rsidRDefault="002A353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2A353C" w14:paraId="3A7EF402"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08254931" w14:textId="77777777" w:rsidR="002A353C" w:rsidRDefault="00000000">
            <w:r>
              <w:rPr>
                <w:b/>
                <w:bCs/>
                <w:color w:val="FFFFFF"/>
              </w:rPr>
              <w:t>Entregable</w:t>
            </w:r>
          </w:p>
        </w:tc>
        <w:tc>
          <w:tcPr>
            <w:tcW w:w="32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19758929" w14:textId="77777777" w:rsidR="002A353C" w:rsidRDefault="00000000">
            <w:r>
              <w:rPr>
                <w:b/>
                <w:bCs/>
                <w:color w:val="FFFFFF"/>
              </w:rPr>
              <w:t>Descripción breve</w:t>
            </w:r>
          </w:p>
        </w:tc>
        <w:tc>
          <w:tcPr>
            <w:tcW w:w="32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4D1BB1C0" w14:textId="77777777" w:rsidR="002A353C" w:rsidRDefault="00000000">
            <w:r>
              <w:rPr>
                <w:b/>
                <w:bCs/>
                <w:color w:val="FFFFFF"/>
              </w:rPr>
              <w:t>Criterio de aceptación</w:t>
            </w:r>
          </w:p>
        </w:tc>
      </w:tr>
      <w:tr w:rsidR="002A353C" w14:paraId="09B78082" w14:textId="77777777" w:rsidTr="00725ABF">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363C1BA" w14:textId="77777777" w:rsidR="002A353C" w:rsidRDefault="00000000">
            <w:r>
              <w:rPr>
                <w:color w:val="000000"/>
              </w:rPr>
              <w:t>Informe de validación</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50BBD9C" w14:textId="18C3D26C" w:rsidR="002A353C" w:rsidRDefault="00964AAD">
            <w:r w:rsidRPr="00964AAD">
              <w:rPr>
                <w:color w:val="000000"/>
              </w:rPr>
              <w:t>Resultado de validación cualitativa (entrevistas) y cuantitativa (encuesta) con traders objetivo</w:t>
            </w:r>
            <w:r>
              <w:rPr>
                <w:color w:val="000000"/>
              </w:rPr>
              <w:t>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E75D69F" w14:textId="7374C534" w:rsidR="002A353C" w:rsidRDefault="00964AAD">
            <w:r w:rsidRPr="00964AAD">
              <w:rPr>
                <w:color w:val="000000"/>
              </w:rPr>
              <w:t>≥ 5 entrevistas a traders expertos realizadas y ≥ 100 respuestas en encuesta; ≥ 60 % de los encuestados confirma el problema como relevante y manifiesta interés en una solución</w:t>
            </w:r>
          </w:p>
        </w:tc>
      </w:tr>
      <w:tr w:rsidR="002A353C" w14:paraId="4B8175C8" w14:textId="77777777" w:rsidTr="00725ABF">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FC9C0AF" w14:textId="77777777" w:rsidR="002A353C" w:rsidRDefault="00000000">
            <w:r>
              <w:rPr>
                <w:color w:val="000000"/>
              </w:rPr>
              <w:t>MVP funcional</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9F1E206" w14:textId="77777777" w:rsidR="002A353C" w:rsidRDefault="00000000">
            <w:r>
              <w:rPr>
                <w:color w:val="000000"/>
              </w:rPr>
              <w:t>Plataforma web con las 5 funcionalidades del MVP</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F78E1F6" w14:textId="77777777" w:rsidR="002A353C" w:rsidRDefault="00000000">
            <w:r>
              <w:rPr>
                <w:color w:val="000000"/>
              </w:rPr>
              <w:t xml:space="preserve">Usuario puede registrar un </w:t>
            </w:r>
            <w:proofErr w:type="spellStart"/>
            <w:r>
              <w:rPr>
                <w:color w:val="000000"/>
              </w:rPr>
              <w:t>trade</w:t>
            </w:r>
            <w:proofErr w:type="spellEnd"/>
            <w:r>
              <w:rPr>
                <w:color w:val="000000"/>
              </w:rPr>
              <w:t xml:space="preserve"> completo (pre + post) en menos de 2 minutos y ver un </w:t>
            </w:r>
            <w:proofErr w:type="spellStart"/>
            <w:r>
              <w:rPr>
                <w:color w:val="000000"/>
              </w:rPr>
              <w:t>insight</w:t>
            </w:r>
            <w:proofErr w:type="spellEnd"/>
            <w:r>
              <w:rPr>
                <w:color w:val="000000"/>
              </w:rPr>
              <w:t xml:space="preserve"> en su dashboard</w:t>
            </w:r>
          </w:p>
        </w:tc>
      </w:tr>
      <w:tr w:rsidR="002A353C" w14:paraId="7F172BCA" w14:textId="77777777" w:rsidTr="00725ABF">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0904436" w14:textId="77777777" w:rsidR="002A353C" w:rsidRDefault="00000000">
            <w:r>
              <w:rPr>
                <w:color w:val="000000"/>
              </w:rPr>
              <w:t>Motor de feedback</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9959B30" w14:textId="77777777" w:rsidR="002A353C" w:rsidRDefault="00000000">
            <w:r>
              <w:rPr>
                <w:color w:val="000000"/>
              </w:rPr>
              <w:t>Algoritmo de detección de patrones conductuales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B6F7CE4" w14:textId="77777777" w:rsidR="002A353C" w:rsidRDefault="00000000">
            <w:r>
              <w:rPr>
                <w:color w:val="000000"/>
              </w:rPr>
              <w:t xml:space="preserve">Genera al menos 3 tipos de </w:t>
            </w:r>
            <w:proofErr w:type="spellStart"/>
            <w:r>
              <w:rPr>
                <w:color w:val="000000"/>
              </w:rPr>
              <w:t>insight</w:t>
            </w:r>
            <w:proofErr w:type="spellEnd"/>
            <w:r>
              <w:rPr>
                <w:color w:val="000000"/>
              </w:rPr>
              <w:t xml:space="preserve"> automático basado en historial de ≥ 20 trades</w:t>
            </w:r>
          </w:p>
        </w:tc>
      </w:tr>
      <w:tr w:rsidR="002A353C" w14:paraId="6DC0FCF8" w14:textId="77777777" w:rsidTr="00725ABF">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6F7D30E" w14:textId="77777777" w:rsidR="002A353C" w:rsidRDefault="00000000">
            <w:proofErr w:type="spellStart"/>
            <w:r>
              <w:rPr>
                <w:color w:val="000000"/>
              </w:rPr>
              <w:t>Landing</w:t>
            </w:r>
            <w:proofErr w:type="spellEnd"/>
            <w:r>
              <w:rPr>
                <w:color w:val="000000"/>
              </w:rPr>
              <w:t xml:space="preserve"> page + sistema de pagos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C687E80" w14:textId="77777777" w:rsidR="002A353C" w:rsidRDefault="00000000">
            <w:r>
              <w:rPr>
                <w:color w:val="000000"/>
              </w:rPr>
              <w:t>Página de presentación y pasarela de suscripción</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FC9DA1B" w14:textId="77777777" w:rsidR="002A353C" w:rsidRDefault="00000000">
            <w:r>
              <w:rPr>
                <w:color w:val="000000"/>
              </w:rPr>
              <w:t>Usuario puede suscribirse y acceder a la plataforma de forma autónoma sin intervención manual</w:t>
            </w:r>
          </w:p>
        </w:tc>
      </w:tr>
    </w:tbl>
    <w:p w14:paraId="1FB5BB05" w14:textId="77777777" w:rsidR="002A353C" w:rsidRDefault="002A353C"/>
    <w:p w14:paraId="726C783E" w14:textId="77777777" w:rsidR="00507349" w:rsidRDefault="00507349">
      <w:pPr>
        <w:pStyle w:val="Ttulo1"/>
        <w:spacing w:after="120"/>
      </w:pPr>
    </w:p>
    <w:p w14:paraId="34B5259C" w14:textId="77777777" w:rsidR="00507349" w:rsidRDefault="00507349">
      <w:pPr>
        <w:pStyle w:val="Ttulo1"/>
        <w:spacing w:after="120"/>
      </w:pPr>
    </w:p>
    <w:p w14:paraId="356193A6" w14:textId="464DE0C8" w:rsidR="00507349" w:rsidRDefault="00000000">
      <w:pPr>
        <w:pStyle w:val="Ttulo1"/>
        <w:spacing w:after="120"/>
      </w:pPr>
      <w:r>
        <w:t xml:space="preserve">8. Modelo de implementación / </w:t>
      </w:r>
      <w:proofErr w:type="spellStart"/>
      <w:r>
        <w:t>Roadmap</w:t>
      </w:r>
      <w:proofErr w:type="spellEnd"/>
    </w:p>
    <w:p w14:paraId="0EE53F58" w14:textId="77777777" w:rsidR="00507349" w:rsidRDefault="00507349" w:rsidP="00507349"/>
    <w:p w14:paraId="2B69B948" w14:textId="77777777" w:rsidR="006521CE" w:rsidRPr="006521CE" w:rsidRDefault="006521CE" w:rsidP="006521CE">
      <w:pPr>
        <w:rPr>
          <w:sz w:val="22"/>
          <w:szCs w:val="22"/>
        </w:rPr>
      </w:pPr>
      <w:r w:rsidRPr="006521CE">
        <w:rPr>
          <w:sz w:val="22"/>
          <w:szCs w:val="22"/>
        </w:rPr>
        <w:t xml:space="preserve">El proyecto adopta un </w:t>
      </w:r>
      <w:r w:rsidRPr="006521CE">
        <w:rPr>
          <w:b/>
          <w:bCs/>
          <w:sz w:val="22"/>
          <w:szCs w:val="22"/>
        </w:rPr>
        <w:t>enfoque adaptativo (iterativo e incremental)</w:t>
      </w:r>
      <w:r w:rsidRPr="006521CE">
        <w:rPr>
          <w:sz w:val="22"/>
          <w:szCs w:val="22"/>
        </w:rPr>
        <w:t>, adecuado para contextos de alta incertidumbre donde es necesario validar el problema, la propuesta de valor y el comportamiento del usuario antes de escalar el desarrollo.</w:t>
      </w:r>
    </w:p>
    <w:p w14:paraId="11F5D148" w14:textId="77777777" w:rsidR="006521CE" w:rsidRPr="006521CE" w:rsidRDefault="006521CE" w:rsidP="006521CE">
      <w:pPr>
        <w:rPr>
          <w:sz w:val="22"/>
          <w:szCs w:val="22"/>
        </w:rPr>
      </w:pPr>
      <w:r w:rsidRPr="006521CE">
        <w:rPr>
          <w:sz w:val="22"/>
          <w:szCs w:val="22"/>
        </w:rPr>
        <w:t xml:space="preserve">La gobernanza se estructura mediante </w:t>
      </w:r>
      <w:r w:rsidRPr="006521CE">
        <w:rPr>
          <w:b/>
          <w:bCs/>
          <w:sz w:val="22"/>
          <w:szCs w:val="22"/>
        </w:rPr>
        <w:t>fases con hitos de decisión (</w:t>
      </w:r>
      <w:proofErr w:type="spellStart"/>
      <w:r w:rsidRPr="006521CE">
        <w:rPr>
          <w:b/>
          <w:bCs/>
          <w:sz w:val="22"/>
          <w:szCs w:val="22"/>
        </w:rPr>
        <w:t>stage</w:t>
      </w:r>
      <w:proofErr w:type="spellEnd"/>
      <w:r w:rsidRPr="006521CE">
        <w:rPr>
          <w:b/>
          <w:bCs/>
          <w:sz w:val="22"/>
          <w:szCs w:val="22"/>
        </w:rPr>
        <w:t>-gates)</w:t>
      </w:r>
      <w:r w:rsidRPr="006521CE">
        <w:rPr>
          <w:sz w:val="22"/>
          <w:szCs w:val="22"/>
        </w:rPr>
        <w:t>, que permiten evaluar continuidad (</w:t>
      </w:r>
      <w:proofErr w:type="spellStart"/>
      <w:r w:rsidRPr="006521CE">
        <w:rPr>
          <w:sz w:val="22"/>
          <w:szCs w:val="22"/>
        </w:rPr>
        <w:t>go</w:t>
      </w:r>
      <w:proofErr w:type="spellEnd"/>
      <w:r w:rsidRPr="006521CE">
        <w:rPr>
          <w:sz w:val="22"/>
          <w:szCs w:val="22"/>
        </w:rPr>
        <w:t>/no-</w:t>
      </w:r>
      <w:proofErr w:type="spellStart"/>
      <w:r w:rsidRPr="006521CE">
        <w:rPr>
          <w:sz w:val="22"/>
          <w:szCs w:val="22"/>
        </w:rPr>
        <w:t>go</w:t>
      </w:r>
      <w:proofErr w:type="spellEnd"/>
      <w:r w:rsidRPr="006521CE">
        <w:rPr>
          <w:sz w:val="22"/>
          <w:szCs w:val="22"/>
        </w:rPr>
        <w:t>) en función de evidencia obtenida en cada etapa. Dentro de cada fase se ejecutan ciclos cortos de prueba, aprendizaje y ajuste con usuarios reales.</w:t>
      </w:r>
    </w:p>
    <w:p w14:paraId="5F4E43E6" w14:textId="77777777" w:rsidR="00507349" w:rsidRDefault="00507349" w:rsidP="00507349"/>
    <w:p w14:paraId="1D7AB6FE" w14:textId="77777777" w:rsidR="00507349" w:rsidRDefault="00507349" w:rsidP="00507349"/>
    <w:p w14:paraId="0CEFF82D" w14:textId="77777777" w:rsidR="00507349" w:rsidRDefault="00507349" w:rsidP="00507349"/>
    <w:p w14:paraId="2F1C8E79" w14:textId="77777777" w:rsidR="00507349" w:rsidRDefault="00507349" w:rsidP="005073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2A353C" w14:paraId="3C89AF35"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05249967" w14:textId="77777777" w:rsidR="002A353C" w:rsidRDefault="00000000">
            <w:r>
              <w:rPr>
                <w:b/>
                <w:bCs/>
                <w:color w:val="FFFFFF"/>
              </w:rPr>
              <w:t>Fase</w:t>
            </w:r>
          </w:p>
        </w:tc>
        <w:tc>
          <w:tcPr>
            <w:tcW w:w="3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681DBBA3" w14:textId="77777777" w:rsidR="002A353C" w:rsidRDefault="00000000">
            <w:r>
              <w:rPr>
                <w:b/>
                <w:bCs/>
                <w:color w:val="FFFFFF"/>
              </w:rPr>
              <w:t>Objetivo de la fase</w:t>
            </w:r>
          </w:p>
        </w:tc>
        <w:tc>
          <w:tcPr>
            <w:tcW w:w="27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57B45765" w14:textId="77777777" w:rsidR="002A353C" w:rsidRDefault="00000000">
            <w:r>
              <w:rPr>
                <w:b/>
                <w:bCs/>
                <w:color w:val="FFFFFF"/>
              </w:rPr>
              <w:t>Duración / hitos</w:t>
            </w:r>
          </w:p>
        </w:tc>
      </w:tr>
      <w:tr w:rsidR="002A353C" w14:paraId="0C2A9556" w14:textId="77777777" w:rsidTr="00725ABF">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9136537" w14:textId="480E4B81" w:rsidR="002A353C" w:rsidRDefault="00000000">
            <w:r>
              <w:rPr>
                <w:color w:val="000000"/>
              </w:rPr>
              <w:t>1. Descubrimiento y validación</w:t>
            </w:r>
            <w:r w:rsidR="00237752">
              <w:rPr>
                <w:color w:val="000000"/>
              </w:rPr>
              <w: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81EA41B" w14:textId="77777777" w:rsidR="002A353C" w:rsidRDefault="00000000">
            <w:r>
              <w:rPr>
                <w:color w:val="000000"/>
              </w:rPr>
              <w:t>Confirmar el problema, el segmento y la disposición de pago antes de invertir en desarrollo.</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A8A7154" w14:textId="77777777" w:rsidR="002A353C" w:rsidRDefault="00000000">
            <w:r>
              <w:rPr>
                <w:color w:val="000000"/>
              </w:rPr>
              <w:t>Mes 1 (4 semanas) Hito: Informe de validación con ≥ 5 entrevistas y definición final del MVP.</w:t>
            </w:r>
          </w:p>
        </w:tc>
      </w:tr>
      <w:tr w:rsidR="002A353C" w14:paraId="51617912" w14:textId="77777777" w:rsidTr="00725ABF">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8AFB458" w14:textId="66A44C41" w:rsidR="002A353C" w:rsidRDefault="00000000">
            <w:r>
              <w:rPr>
                <w:color w:val="000000"/>
              </w:rPr>
              <w:t>2. Diseño de solución</w:t>
            </w:r>
            <w:r w:rsidR="00237752">
              <w:rPr>
                <w:color w:val="000000"/>
              </w:rPr>
              <w: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7A68555" w14:textId="77777777" w:rsidR="002A353C" w:rsidRDefault="00000000">
            <w:r>
              <w:rPr>
                <w:color w:val="000000"/>
              </w:rPr>
              <w:t>Definir la arquitectura del producto, los flujos de usuario y el diseño UX del MVP.</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A560742" w14:textId="77777777" w:rsidR="002A353C" w:rsidRDefault="00000000">
            <w:r>
              <w:rPr>
                <w:color w:val="000000"/>
              </w:rPr>
              <w:t>Mes 1-2 (2-3 semanas) Hito: Prototipo navegable (</w:t>
            </w:r>
            <w:proofErr w:type="spellStart"/>
            <w:r>
              <w:rPr>
                <w:color w:val="000000"/>
              </w:rPr>
              <w:t>wireframes</w:t>
            </w:r>
            <w:proofErr w:type="spellEnd"/>
            <w:r>
              <w:rPr>
                <w:color w:val="000000"/>
              </w:rPr>
              <w:t>) validado con 2-3 traders potenciales.</w:t>
            </w:r>
          </w:p>
        </w:tc>
      </w:tr>
      <w:tr w:rsidR="002A353C" w14:paraId="7F96F229" w14:textId="77777777" w:rsidTr="00725ABF">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36E7864" w14:textId="1352B2DC" w:rsidR="002A353C" w:rsidRDefault="00000000">
            <w:r>
              <w:rPr>
                <w:color w:val="000000"/>
              </w:rPr>
              <w:t>3. Construcción / configuración</w:t>
            </w:r>
            <w:r w:rsidR="00237752">
              <w:rPr>
                <w:color w:val="000000"/>
              </w:rPr>
              <w: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00D476D" w14:textId="77777777" w:rsidR="002A353C" w:rsidRDefault="00000000">
            <w:r>
              <w:rPr>
                <w:color w:val="000000"/>
              </w:rPr>
              <w:t xml:space="preserve">Desarrollar el MVP completo: </w:t>
            </w:r>
            <w:proofErr w:type="spellStart"/>
            <w:r>
              <w:rPr>
                <w:color w:val="000000"/>
              </w:rPr>
              <w:t>frontend</w:t>
            </w:r>
            <w:proofErr w:type="spellEnd"/>
            <w:r>
              <w:rPr>
                <w:color w:val="000000"/>
              </w:rPr>
              <w:t xml:space="preserve">, </w:t>
            </w:r>
            <w:proofErr w:type="spellStart"/>
            <w:r>
              <w:rPr>
                <w:color w:val="000000"/>
              </w:rPr>
              <w:t>backend</w:t>
            </w:r>
            <w:proofErr w:type="spellEnd"/>
            <w:r>
              <w:rPr>
                <w:color w:val="000000"/>
              </w:rPr>
              <w:t>, base de datos, motor de análisis y sistema de pagos.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87A1C27" w14:textId="77777777" w:rsidR="002A353C" w:rsidRDefault="00000000">
            <w:r>
              <w:rPr>
                <w:color w:val="000000"/>
              </w:rPr>
              <w:t xml:space="preserve">Mes 2-4 (8-10 semanas) Hito: MVP desplegado en entorno de </w:t>
            </w:r>
            <w:proofErr w:type="spellStart"/>
            <w:r>
              <w:rPr>
                <w:color w:val="000000"/>
              </w:rPr>
              <w:t>staging</w:t>
            </w:r>
            <w:proofErr w:type="spellEnd"/>
            <w:r>
              <w:rPr>
                <w:color w:val="000000"/>
              </w:rPr>
              <w:t xml:space="preserve"> con todas las funcionalidades </w:t>
            </w:r>
            <w:proofErr w:type="spellStart"/>
            <w:r>
              <w:rPr>
                <w:color w:val="000000"/>
              </w:rPr>
              <w:t>core</w:t>
            </w:r>
            <w:proofErr w:type="spellEnd"/>
            <w:r>
              <w:rPr>
                <w:color w:val="000000"/>
              </w:rPr>
              <w:t xml:space="preserve"> operativas.</w:t>
            </w:r>
          </w:p>
        </w:tc>
      </w:tr>
      <w:tr w:rsidR="002A353C" w14:paraId="545B14A1" w14:textId="77777777" w:rsidTr="00725ABF">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CD5019C" w14:textId="2693E8B2" w:rsidR="002A353C" w:rsidRDefault="00000000">
            <w:r>
              <w:rPr>
                <w:color w:val="000000"/>
              </w:rPr>
              <w:t>4. Piloto / prueba</w:t>
            </w:r>
            <w:r w:rsidR="00237752">
              <w:rPr>
                <w:color w:val="000000"/>
              </w:rPr>
              <w: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2AB9B1B" w14:textId="77777777" w:rsidR="002A353C" w:rsidRDefault="00000000">
            <w:r>
              <w:rPr>
                <w:color w:val="000000"/>
              </w:rPr>
              <w:t>Lanzar beta privada con 10-20 usuarios seleccionados para validar usabilidad y valor percibido.</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C6A480E" w14:textId="77777777" w:rsidR="002A353C" w:rsidRDefault="00000000">
            <w:r>
              <w:rPr>
                <w:color w:val="000000"/>
              </w:rPr>
              <w:t xml:space="preserve">Mes 4-5 (3-4 semanas) Hito: ≥ 10 usuarios activos en beta, NPS &gt; 30, al menos 1 </w:t>
            </w:r>
            <w:proofErr w:type="spellStart"/>
            <w:r>
              <w:rPr>
                <w:color w:val="000000"/>
              </w:rPr>
              <w:t>insight</w:t>
            </w:r>
            <w:proofErr w:type="spellEnd"/>
            <w:r>
              <w:rPr>
                <w:color w:val="000000"/>
              </w:rPr>
              <w:t xml:space="preserve"> de mejora implementado.</w:t>
            </w:r>
          </w:p>
        </w:tc>
      </w:tr>
      <w:tr w:rsidR="002A353C" w14:paraId="05E3FA32" w14:textId="77777777" w:rsidTr="00725ABF">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53352A2" w14:textId="4DAAA54A" w:rsidR="002A353C" w:rsidRDefault="00000000">
            <w:r>
              <w:rPr>
                <w:color w:val="000000"/>
              </w:rPr>
              <w:t>5. Despliegue y adopción</w:t>
            </w:r>
            <w:r w:rsidR="00237752">
              <w:rPr>
                <w:color w:val="000000"/>
              </w:rPr>
              <w: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CF5EB24" w14:textId="77777777" w:rsidR="002A353C" w:rsidRDefault="00000000">
            <w:r>
              <w:rPr>
                <w:color w:val="000000"/>
              </w:rPr>
              <w:t xml:space="preserve">Lanzamiento público con </w:t>
            </w:r>
            <w:proofErr w:type="spellStart"/>
            <w:r>
              <w:rPr>
                <w:color w:val="000000"/>
              </w:rPr>
              <w:t>landing</w:t>
            </w:r>
            <w:proofErr w:type="spellEnd"/>
            <w:r>
              <w:rPr>
                <w:color w:val="000000"/>
              </w:rPr>
              <w:t xml:space="preserve"> page, SEO inicial y activación de comunidades de trading.</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14A9932" w14:textId="77777777" w:rsidR="002A353C" w:rsidRDefault="00000000">
            <w:r>
              <w:rPr>
                <w:color w:val="000000"/>
              </w:rPr>
              <w:t>Mes 5-6 (4 semanas) Hito: ≥ 50 usuarios registrados, ≥ 20 suscriptores pagos.</w:t>
            </w:r>
          </w:p>
        </w:tc>
      </w:tr>
      <w:tr w:rsidR="002A353C" w14:paraId="6AF84475" w14:textId="77777777" w:rsidTr="00725ABF">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601FA47" w14:textId="01D118A2" w:rsidR="002A353C" w:rsidRDefault="00000000">
            <w:r>
              <w:rPr>
                <w:color w:val="000000"/>
              </w:rPr>
              <w:t>6. Medición y mejora</w:t>
            </w:r>
            <w:r w:rsidR="00237752">
              <w:rPr>
                <w:color w:val="000000"/>
              </w:rPr>
              <w: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4EB2C6A" w14:textId="77777777" w:rsidR="002A353C" w:rsidRDefault="00000000">
            <w:r>
              <w:rPr>
                <w:color w:val="000000"/>
              </w:rPr>
              <w:t>Analizar métricas de uso, retención y MRR. Iterar el producto basado en datos reales.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D13C84F" w14:textId="77777777" w:rsidR="002A353C" w:rsidRDefault="00000000">
            <w:r>
              <w:rPr>
                <w:color w:val="000000"/>
              </w:rPr>
              <w:t>Mes 6-12 (continuo) Hito: Alcanzar $3.000 USD MRR y retención mensual &gt; 70%.</w:t>
            </w:r>
          </w:p>
        </w:tc>
      </w:tr>
    </w:tbl>
    <w:p w14:paraId="51671A77" w14:textId="77777777" w:rsidR="002A353C" w:rsidRDefault="002A353C"/>
    <w:p w14:paraId="172DE585" w14:textId="77777777" w:rsidR="006521CE" w:rsidRDefault="006521CE">
      <w:pPr>
        <w:spacing w:before="80" w:after="80"/>
        <w:rPr>
          <w:b/>
          <w:bCs/>
          <w:sz w:val="24"/>
          <w:szCs w:val="24"/>
        </w:rPr>
      </w:pPr>
    </w:p>
    <w:p w14:paraId="48ECBE2B" w14:textId="77777777" w:rsidR="002615FD" w:rsidRDefault="002615FD">
      <w:pPr>
        <w:spacing w:before="80" w:after="80"/>
        <w:rPr>
          <w:b/>
          <w:bCs/>
          <w:sz w:val="24"/>
          <w:szCs w:val="24"/>
        </w:rPr>
      </w:pPr>
    </w:p>
    <w:p w14:paraId="1A642DCD" w14:textId="77777777" w:rsidR="002615FD" w:rsidRPr="00725ABF" w:rsidRDefault="002615FD">
      <w:pPr>
        <w:spacing w:before="80" w:after="80"/>
        <w:rPr>
          <w:b/>
          <w:bCs/>
          <w:sz w:val="24"/>
          <w:szCs w:val="24"/>
        </w:rPr>
      </w:pPr>
    </w:p>
    <w:p w14:paraId="0BD86E55" w14:textId="77777777" w:rsidR="00725ABF" w:rsidRPr="00725ABF" w:rsidRDefault="00725ABF" w:rsidP="00725ABF">
      <w:pPr>
        <w:spacing w:before="80" w:after="80"/>
        <w:rPr>
          <w:b/>
          <w:bCs/>
          <w:sz w:val="24"/>
          <w:szCs w:val="24"/>
        </w:rPr>
      </w:pPr>
      <w:r w:rsidRPr="00725ABF">
        <w:rPr>
          <w:b/>
          <w:bCs/>
          <w:sz w:val="24"/>
          <w:szCs w:val="24"/>
        </w:rPr>
        <w:lastRenderedPageBreak/>
        <w:t>Relación entre fases e indicadores de control:</w:t>
      </w:r>
    </w:p>
    <w:p w14:paraId="090D78B7" w14:textId="77777777" w:rsidR="00725ABF" w:rsidRPr="00725ABF" w:rsidRDefault="00725ABF" w:rsidP="00725ABF">
      <w:pPr>
        <w:numPr>
          <w:ilvl w:val="0"/>
          <w:numId w:val="19"/>
        </w:numPr>
        <w:spacing w:before="80" w:after="80"/>
        <w:rPr>
          <w:b/>
          <w:bCs/>
        </w:rPr>
      </w:pPr>
      <w:r w:rsidRPr="00725ABF">
        <w:rPr>
          <w:b/>
          <w:bCs/>
        </w:rPr>
        <w:t xml:space="preserve">Fase 1 (Validación): </w:t>
      </w:r>
      <w:proofErr w:type="spellStart"/>
      <w:r w:rsidRPr="00725ABF">
        <w:t>Nº</w:t>
      </w:r>
      <w:proofErr w:type="spellEnd"/>
      <w:r w:rsidRPr="00725ABF">
        <w:t xml:space="preserve"> de encuestas, tasa de validación del problema. </w:t>
      </w:r>
    </w:p>
    <w:p w14:paraId="64DCC30B" w14:textId="77777777" w:rsidR="00725ABF" w:rsidRPr="00725ABF" w:rsidRDefault="00725ABF" w:rsidP="00725ABF">
      <w:pPr>
        <w:numPr>
          <w:ilvl w:val="0"/>
          <w:numId w:val="19"/>
        </w:numPr>
        <w:spacing w:before="80" w:after="80"/>
        <w:rPr>
          <w:b/>
          <w:bCs/>
        </w:rPr>
      </w:pPr>
      <w:r w:rsidRPr="00725ABF">
        <w:rPr>
          <w:b/>
          <w:bCs/>
        </w:rPr>
        <w:t xml:space="preserve">Fase 2 (Diseño): </w:t>
      </w:r>
      <w:proofErr w:type="spellStart"/>
      <w:r w:rsidRPr="00725ABF">
        <w:t>Feedback</w:t>
      </w:r>
      <w:proofErr w:type="spellEnd"/>
      <w:r w:rsidRPr="00725ABF">
        <w:t xml:space="preserve"> cualitativo sobre prototipo.</w:t>
      </w:r>
      <w:r w:rsidRPr="00725ABF">
        <w:rPr>
          <w:b/>
          <w:bCs/>
        </w:rPr>
        <w:t xml:space="preserve"> </w:t>
      </w:r>
    </w:p>
    <w:p w14:paraId="0433708A" w14:textId="77777777" w:rsidR="00725ABF" w:rsidRPr="00725ABF" w:rsidRDefault="00725ABF" w:rsidP="00725ABF">
      <w:pPr>
        <w:numPr>
          <w:ilvl w:val="0"/>
          <w:numId w:val="19"/>
        </w:numPr>
        <w:spacing w:before="80" w:after="80"/>
        <w:rPr>
          <w:b/>
          <w:bCs/>
        </w:rPr>
      </w:pPr>
      <w:r w:rsidRPr="00725ABF">
        <w:rPr>
          <w:b/>
          <w:bCs/>
        </w:rPr>
        <w:t xml:space="preserve">Fase 3 (Construcción): </w:t>
      </w:r>
      <w:r w:rsidRPr="00725ABF">
        <w:t>Cumplimiento de funcionalidades MVP.</w:t>
      </w:r>
      <w:r w:rsidRPr="00725ABF">
        <w:rPr>
          <w:b/>
          <w:bCs/>
        </w:rPr>
        <w:t xml:space="preserve"> </w:t>
      </w:r>
    </w:p>
    <w:p w14:paraId="4471150E" w14:textId="77777777" w:rsidR="00725ABF" w:rsidRPr="00725ABF" w:rsidRDefault="00725ABF" w:rsidP="00725ABF">
      <w:pPr>
        <w:numPr>
          <w:ilvl w:val="0"/>
          <w:numId w:val="19"/>
        </w:numPr>
        <w:spacing w:before="80" w:after="80"/>
        <w:rPr>
          <w:b/>
          <w:bCs/>
        </w:rPr>
      </w:pPr>
      <w:r w:rsidRPr="00725ABF">
        <w:rPr>
          <w:b/>
          <w:bCs/>
        </w:rPr>
        <w:t xml:space="preserve">Fase 4 (Piloto): </w:t>
      </w:r>
      <w:r w:rsidRPr="00725ABF">
        <w:t xml:space="preserve">% activación, usuarios activos, NPS. </w:t>
      </w:r>
    </w:p>
    <w:p w14:paraId="41419965" w14:textId="77777777" w:rsidR="00725ABF" w:rsidRPr="00725ABF" w:rsidRDefault="00725ABF" w:rsidP="00725ABF">
      <w:pPr>
        <w:numPr>
          <w:ilvl w:val="0"/>
          <w:numId w:val="19"/>
        </w:numPr>
        <w:spacing w:before="80" w:after="80"/>
        <w:rPr>
          <w:b/>
          <w:bCs/>
        </w:rPr>
      </w:pPr>
      <w:r w:rsidRPr="00725ABF">
        <w:rPr>
          <w:b/>
          <w:bCs/>
        </w:rPr>
        <w:t xml:space="preserve">Fase 5 (Despliegue): </w:t>
      </w:r>
      <w:proofErr w:type="spellStart"/>
      <w:r w:rsidRPr="00725ABF">
        <w:t>Nº</w:t>
      </w:r>
      <w:proofErr w:type="spellEnd"/>
      <w:r w:rsidRPr="00725ABF">
        <w:t xml:space="preserve"> usuarios registrados y conversión a pago.</w:t>
      </w:r>
      <w:r w:rsidRPr="00725ABF">
        <w:rPr>
          <w:b/>
          <w:bCs/>
        </w:rPr>
        <w:t xml:space="preserve"> </w:t>
      </w:r>
    </w:p>
    <w:p w14:paraId="0CA69355" w14:textId="77777777" w:rsidR="00725ABF" w:rsidRPr="00725ABF" w:rsidRDefault="00725ABF" w:rsidP="00725ABF">
      <w:pPr>
        <w:numPr>
          <w:ilvl w:val="0"/>
          <w:numId w:val="19"/>
        </w:numPr>
        <w:spacing w:before="80" w:after="80"/>
        <w:rPr>
          <w:b/>
          <w:bCs/>
        </w:rPr>
      </w:pPr>
      <w:r w:rsidRPr="00725ABF">
        <w:rPr>
          <w:b/>
          <w:bCs/>
        </w:rPr>
        <w:t xml:space="preserve">Fase 6 (Mejora): </w:t>
      </w:r>
      <w:r w:rsidRPr="00725ABF">
        <w:t>Retención y MRR.</w:t>
      </w:r>
    </w:p>
    <w:p w14:paraId="40DFA692" w14:textId="77777777" w:rsidR="006521CE" w:rsidRDefault="006521CE">
      <w:pPr>
        <w:spacing w:before="80" w:after="80"/>
        <w:rPr>
          <w:b/>
          <w:bCs/>
        </w:rPr>
      </w:pPr>
    </w:p>
    <w:p w14:paraId="03DA8512" w14:textId="77777777" w:rsidR="006521CE" w:rsidRDefault="006521CE">
      <w:pPr>
        <w:spacing w:before="80" w:after="80"/>
        <w:rPr>
          <w:b/>
          <w:bCs/>
        </w:rPr>
      </w:pPr>
    </w:p>
    <w:p w14:paraId="505E912C" w14:textId="77777777" w:rsidR="006521CE" w:rsidRDefault="006521CE">
      <w:pPr>
        <w:spacing w:before="80" w:after="80"/>
        <w:rPr>
          <w:b/>
          <w:bCs/>
        </w:rPr>
      </w:pPr>
    </w:p>
    <w:p w14:paraId="71ADAF86" w14:textId="77777777" w:rsidR="006521CE" w:rsidRDefault="006521CE">
      <w:pPr>
        <w:spacing w:before="80" w:after="80"/>
        <w:rPr>
          <w:b/>
          <w:bCs/>
        </w:rPr>
      </w:pPr>
    </w:p>
    <w:p w14:paraId="7B6F18AD" w14:textId="56F4354D" w:rsidR="002A353C" w:rsidRPr="006521CE" w:rsidRDefault="00000000" w:rsidP="006521CE">
      <w:pPr>
        <w:pStyle w:val="Ttulo1"/>
      </w:pPr>
      <w:r w:rsidRPr="006521CE">
        <w:t>Hitos críticos del proyecto:</w:t>
      </w:r>
    </w:p>
    <w:p w14:paraId="70128FB1" w14:textId="77777777" w:rsidR="002A353C" w:rsidRDefault="002A353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00"/>
        <w:gridCol w:w="2560"/>
      </w:tblGrid>
      <w:tr w:rsidR="002A353C" w14:paraId="13E48F72"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131F7A68" w14:textId="77777777" w:rsidR="002A353C" w:rsidRDefault="00000000">
            <w:r>
              <w:rPr>
                <w:b/>
                <w:bCs/>
                <w:color w:val="FFFFFF"/>
              </w:rPr>
              <w:t>Hito</w:t>
            </w:r>
          </w:p>
        </w:tc>
        <w:tc>
          <w:tcPr>
            <w:tcW w:w="3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39A79A0F" w14:textId="77777777" w:rsidR="002A353C" w:rsidRDefault="00000000">
            <w:r>
              <w:rPr>
                <w:b/>
                <w:bCs/>
                <w:color w:val="FFFFFF"/>
              </w:rPr>
              <w:t>Resultado esperado</w:t>
            </w:r>
          </w:p>
        </w:tc>
        <w:tc>
          <w:tcPr>
            <w:tcW w:w="2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6DCE06B7" w14:textId="77777777" w:rsidR="002A353C" w:rsidRDefault="00000000">
            <w:r>
              <w:rPr>
                <w:b/>
                <w:bCs/>
                <w:color w:val="FFFFFF"/>
              </w:rPr>
              <w:t>Responsable</w:t>
            </w:r>
          </w:p>
        </w:tc>
      </w:tr>
      <w:tr w:rsidR="002A353C" w14:paraId="0EA11F80" w14:textId="77777777" w:rsidTr="00725ABF">
        <w:tc>
          <w:tcPr>
            <w:tcW w:w="3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25FD0B8" w14:textId="5A525973" w:rsidR="002A353C" w:rsidRDefault="00000000">
            <w:r>
              <w:rPr>
                <w:color w:val="000000"/>
              </w:rPr>
              <w:t>Validación completada</w:t>
            </w:r>
            <w:r w:rsidR="00237752">
              <w:rPr>
                <w:color w:val="000000"/>
              </w:rPr>
              <w:t>.</w:t>
            </w:r>
            <w:r>
              <w:rPr>
                <w:color w:val="000000"/>
              </w:rPr>
              <w:t xml:space="preserve"> </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0D7078B" w14:textId="0D85A4A3" w:rsidR="002A353C" w:rsidRDefault="00507349">
            <w:r w:rsidRPr="00507349">
              <w:rPr>
                <w:color w:val="000000"/>
              </w:rPr>
              <w:t>Evidencia suficiente para decidir continuidad, ajuste o descarte del MVP</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449647F" w14:textId="77777777" w:rsidR="002A353C" w:rsidRDefault="00000000">
            <w:r>
              <w:rPr>
                <w:color w:val="000000"/>
              </w:rPr>
              <w:t>Fundador / emprendedor</w:t>
            </w:r>
          </w:p>
        </w:tc>
      </w:tr>
      <w:tr w:rsidR="00507349" w14:paraId="1400F706" w14:textId="77777777" w:rsidTr="00725ABF">
        <w:tc>
          <w:tcPr>
            <w:tcW w:w="3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1DCCD79" w14:textId="09408284" w:rsidR="00507349" w:rsidRDefault="00507349">
            <w:pPr>
              <w:rPr>
                <w:color w:val="000000"/>
              </w:rPr>
            </w:pPr>
            <w:r w:rsidRPr="00507349">
              <w:rPr>
                <w:color w:val="000000"/>
              </w:rPr>
              <w:t>Alcance funcional del MVP aprobado</w:t>
            </w:r>
            <w:r w:rsidR="00237752">
              <w:rPr>
                <w:color w:val="000000"/>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EC38C06" w14:textId="1B160BB6" w:rsidR="00507349" w:rsidRPr="00507349" w:rsidRDefault="00507349">
            <w:pPr>
              <w:rPr>
                <w:color w:val="000000"/>
              </w:rPr>
            </w:pPr>
            <w:r w:rsidRPr="00507349">
              <w:rPr>
                <w:color w:val="000000"/>
              </w:rPr>
              <w:t>Lista priorizada de funcionalidades mínimas y exclusiones formales del MVP</w:t>
            </w:r>
            <w:r>
              <w:rPr>
                <w:color w:val="000000"/>
              </w:rPr>
              <w: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EDF9FC3" w14:textId="5DA0B0E5" w:rsidR="00507349" w:rsidRDefault="00507349">
            <w:pPr>
              <w:rPr>
                <w:color w:val="000000"/>
              </w:rPr>
            </w:pPr>
            <w:r w:rsidRPr="00507349">
              <w:rPr>
                <w:color w:val="000000"/>
              </w:rPr>
              <w:t>Fundador / líder del proyecto</w:t>
            </w:r>
          </w:p>
        </w:tc>
      </w:tr>
      <w:tr w:rsidR="002A353C" w14:paraId="566C931A" w14:textId="77777777" w:rsidTr="00725ABF">
        <w:tc>
          <w:tcPr>
            <w:tcW w:w="3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642304A" w14:textId="6605D81B" w:rsidR="002A353C" w:rsidRDefault="00507349">
            <w:r w:rsidRPr="00507349">
              <w:rPr>
                <w:color w:val="000000"/>
              </w:rPr>
              <w:t>Prototipo validado con usuarios objetivo</w:t>
            </w:r>
            <w:r w:rsidR="00237752">
              <w:rPr>
                <w:color w:val="000000"/>
              </w:rPr>
              <w:t>.</w:t>
            </w:r>
            <w:r>
              <w:rPr>
                <w:color w:val="000000"/>
              </w:rPr>
              <w:t xml:space="preserve"> </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44368F7" w14:textId="2938E90A" w:rsidR="002A353C" w:rsidRDefault="00237752">
            <w:r w:rsidRPr="00237752">
              <w:rPr>
                <w:color w:val="000000"/>
              </w:rPr>
              <w:t>Ajustes principales de UX incorporados antes de desarrollo</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91E9CA7" w14:textId="7FBC10F5" w:rsidR="002A353C" w:rsidRDefault="00237752">
            <w:r w:rsidRPr="00237752">
              <w:rPr>
                <w:color w:val="000000"/>
              </w:rPr>
              <w:t>Fundador + usuarios piloto</w:t>
            </w:r>
          </w:p>
        </w:tc>
      </w:tr>
      <w:tr w:rsidR="002A353C" w14:paraId="24055B4E" w14:textId="77777777" w:rsidTr="00725ABF">
        <w:tc>
          <w:tcPr>
            <w:tcW w:w="3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E541D85" w14:textId="2C68B874" w:rsidR="002A353C" w:rsidRDefault="00237752">
            <w:r w:rsidRPr="00237752">
              <w:rPr>
                <w:color w:val="000000"/>
              </w:rPr>
              <w:t>MVP en entorno de prueba</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BFD3F53" w14:textId="45392A5F" w:rsidR="002A353C" w:rsidRDefault="00237752">
            <w:r w:rsidRPr="00237752">
              <w:rPr>
                <w:color w:val="000000"/>
              </w:rPr>
              <w:t>Plataforma funcional lista para piloto controlado</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D731BFB" w14:textId="316BD112" w:rsidR="002A353C" w:rsidRDefault="00237752">
            <w:r w:rsidRPr="00237752">
              <w:rPr>
                <w:color w:val="000000"/>
              </w:rPr>
              <w:t>Equipo técnico / fundador</w:t>
            </w:r>
          </w:p>
        </w:tc>
      </w:tr>
      <w:tr w:rsidR="00237752" w14:paraId="63ABDF80" w14:textId="77777777" w:rsidTr="00725ABF">
        <w:tc>
          <w:tcPr>
            <w:tcW w:w="3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F984E6B" w14:textId="4B15F8AC" w:rsidR="00237752" w:rsidRPr="00237752" w:rsidRDefault="00237752">
            <w:pPr>
              <w:rPr>
                <w:color w:val="000000"/>
              </w:rPr>
            </w:pPr>
            <w:r w:rsidRPr="00237752">
              <w:rPr>
                <w:color w:val="000000"/>
              </w:rPr>
              <w:t>Evaluación del piloto</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1055855" w14:textId="540D7413" w:rsidR="00237752" w:rsidRPr="00237752" w:rsidRDefault="00237752">
            <w:pPr>
              <w:rPr>
                <w:color w:val="000000"/>
              </w:rPr>
            </w:pPr>
            <w:r w:rsidRPr="00237752">
              <w:rPr>
                <w:color w:val="000000"/>
              </w:rPr>
              <w:t xml:space="preserve">Decisión </w:t>
            </w:r>
            <w:proofErr w:type="spellStart"/>
            <w:r w:rsidRPr="00237752">
              <w:rPr>
                <w:color w:val="000000"/>
              </w:rPr>
              <w:t>go</w:t>
            </w:r>
            <w:proofErr w:type="spellEnd"/>
            <w:r w:rsidRPr="00237752">
              <w:rPr>
                <w:color w:val="000000"/>
              </w:rPr>
              <w:t xml:space="preserve"> / no-</w:t>
            </w:r>
            <w:proofErr w:type="spellStart"/>
            <w:r w:rsidRPr="00237752">
              <w:rPr>
                <w:color w:val="000000"/>
              </w:rPr>
              <w:t>go</w:t>
            </w:r>
            <w:proofErr w:type="spellEnd"/>
            <w:r w:rsidRPr="00237752">
              <w:rPr>
                <w:color w:val="000000"/>
              </w:rPr>
              <w:t xml:space="preserve"> para despliegue ampliado según uso, activación y valor percibido</w:t>
            </w:r>
            <w:r>
              <w:rPr>
                <w:color w:val="000000"/>
              </w:rPr>
              <w: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51A794B" w14:textId="4F39CDCF" w:rsidR="00237752" w:rsidRPr="00237752" w:rsidRDefault="00237752">
            <w:pPr>
              <w:rPr>
                <w:color w:val="000000"/>
              </w:rPr>
            </w:pPr>
            <w:r w:rsidRPr="00237752">
              <w:rPr>
                <w:color w:val="000000"/>
              </w:rPr>
              <w:t>Fundador / patrocinador</w:t>
            </w:r>
          </w:p>
        </w:tc>
      </w:tr>
      <w:tr w:rsidR="002A353C" w14:paraId="5600B043" w14:textId="77777777" w:rsidTr="00725ABF">
        <w:tc>
          <w:tcPr>
            <w:tcW w:w="3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C8C811F" w14:textId="03E84CA5" w:rsidR="002A353C" w:rsidRDefault="00000000">
            <w:r>
              <w:rPr>
                <w:color w:val="000000"/>
              </w:rPr>
              <w:t>Lanzamiento público</w:t>
            </w:r>
            <w:r w:rsidR="00237752">
              <w:rPr>
                <w:color w:val="000000"/>
              </w:rPr>
              <w:t>.</w:t>
            </w:r>
            <w:r>
              <w:rPr>
                <w:color w:val="000000"/>
              </w:rPr>
              <w:t xml:space="preserve"> </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5426E89" w14:textId="6C975D41" w:rsidR="002A353C" w:rsidRDefault="00237752">
            <w:r w:rsidRPr="00237752">
              <w:rPr>
                <w:color w:val="000000"/>
              </w:rPr>
              <w:t>Plataforma habilitada para adopción temprana y medición continua</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0974361" w14:textId="77777777" w:rsidR="002A353C" w:rsidRDefault="00000000">
            <w:r>
              <w:rPr>
                <w:color w:val="000000"/>
              </w:rPr>
              <w:t>Fundador</w:t>
            </w:r>
          </w:p>
        </w:tc>
      </w:tr>
    </w:tbl>
    <w:p w14:paraId="7376D3E0" w14:textId="77777777" w:rsidR="002A353C" w:rsidRDefault="002A353C"/>
    <w:p w14:paraId="0F0D5CC6" w14:textId="77777777" w:rsidR="002746CB" w:rsidRDefault="002746CB">
      <w:pPr>
        <w:pStyle w:val="Ttulo1"/>
        <w:spacing w:after="120"/>
      </w:pPr>
    </w:p>
    <w:p w14:paraId="1793B47B" w14:textId="77777777" w:rsidR="002746CB" w:rsidRDefault="002746CB">
      <w:pPr>
        <w:pStyle w:val="Ttulo1"/>
        <w:spacing w:after="120"/>
      </w:pPr>
    </w:p>
    <w:p w14:paraId="30AB3AE7" w14:textId="0EACD5D3" w:rsidR="002A353C" w:rsidRDefault="00000000">
      <w:pPr>
        <w:pStyle w:val="Ttulo1"/>
        <w:spacing w:after="120"/>
      </w:pPr>
      <w:r>
        <w:t>9. Gobierno del proyecto y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2A353C" w14:paraId="5073C05F"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33FF7394" w14:textId="77777777" w:rsidR="002A353C" w:rsidRDefault="00000000">
            <w:r>
              <w:rPr>
                <w:b/>
                <w:bCs/>
                <w:color w:val="FFFFFF"/>
              </w:rPr>
              <w:t>Rol</w:t>
            </w:r>
          </w:p>
        </w:tc>
        <w:tc>
          <w:tcPr>
            <w:tcW w:w="4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6A01CF6D" w14:textId="77777777" w:rsidR="002A353C" w:rsidRDefault="00000000">
            <w:r>
              <w:rPr>
                <w:b/>
                <w:bCs/>
                <w:color w:val="FFFFFF"/>
              </w:rPr>
              <w:t>Responsabilidades principales</w:t>
            </w:r>
          </w:p>
        </w:tc>
        <w:tc>
          <w:tcPr>
            <w:tcW w:w="27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627F808E" w14:textId="77777777" w:rsidR="002A353C" w:rsidRDefault="00000000">
            <w:r>
              <w:rPr>
                <w:b/>
                <w:bCs/>
                <w:color w:val="FFFFFF"/>
              </w:rPr>
              <w:t>Nombre / área</w:t>
            </w:r>
          </w:p>
        </w:tc>
      </w:tr>
      <w:tr w:rsidR="002A353C" w14:paraId="22496715"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3A7CEDD" w14:textId="210682E3" w:rsidR="002A353C" w:rsidRDefault="006521CE">
            <w:r w:rsidRPr="006521CE">
              <w:rPr>
                <w:color w:val="000000"/>
              </w:rPr>
              <w:t xml:space="preserve">Patrocinador / </w:t>
            </w:r>
            <w:proofErr w:type="spellStart"/>
            <w:r w:rsidRPr="006521CE">
              <w:rPr>
                <w:color w:val="000000"/>
              </w:rPr>
              <w:t>Product</w:t>
            </w:r>
            <w:proofErr w:type="spellEnd"/>
            <w:r w:rsidRPr="006521CE">
              <w:rPr>
                <w:color w:val="000000"/>
              </w:rPr>
              <w:t xml:space="preserve"> </w:t>
            </w:r>
            <w:proofErr w:type="spellStart"/>
            <w:r w:rsidRPr="006521CE">
              <w:rPr>
                <w:color w:val="000000"/>
              </w:rPr>
              <w:t>Owner</w:t>
            </w:r>
            <w:proofErr w:type="spellEnd"/>
          </w:p>
        </w:tc>
        <w:tc>
          <w:tcPr>
            <w:tcW w:w="4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7B7994C" w14:textId="542DB2E4" w:rsidR="002A353C" w:rsidRDefault="006521CE">
            <w:r w:rsidRPr="006521CE">
              <w:rPr>
                <w:color w:val="000000"/>
              </w:rPr>
              <w:t xml:space="preserve">Definir visión del producto, priorizar valor, aprobar decisiones estratégicas y validar hitos </w:t>
            </w:r>
            <w:proofErr w:type="spellStart"/>
            <w:r w:rsidRPr="006521CE">
              <w:rPr>
                <w:color w:val="000000"/>
              </w:rPr>
              <w:t>go</w:t>
            </w:r>
            <w:proofErr w:type="spellEnd"/>
            <w:r w:rsidRPr="006521CE">
              <w:rPr>
                <w:color w:val="000000"/>
              </w:rPr>
              <w:t>/no-</w:t>
            </w:r>
            <w:proofErr w:type="spellStart"/>
            <w:r w:rsidRPr="006521CE">
              <w:rPr>
                <w:color w:val="000000"/>
              </w:rPr>
              <w:t>go</w:t>
            </w:r>
            <w:proofErr w:type="spellEnd"/>
          </w:p>
        </w:tc>
        <w:tc>
          <w:tcPr>
            <w:tcW w:w="2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980EE79" w14:textId="41F8B04F" w:rsidR="002A353C" w:rsidRDefault="006521CE">
            <w:r>
              <w:rPr>
                <w:color w:val="000000"/>
              </w:rPr>
              <w:t>Alessandro Arenas – Emprendedor fundador</w:t>
            </w:r>
          </w:p>
        </w:tc>
      </w:tr>
      <w:tr w:rsidR="002A353C" w14:paraId="36C0BC38"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5046346" w14:textId="77777777" w:rsidR="002A353C" w:rsidRDefault="00000000">
            <w:r>
              <w:rPr>
                <w:color w:val="000000"/>
              </w:rPr>
              <w:lastRenderedPageBreak/>
              <w:t>Líder del proyecto</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4615BAE" w14:textId="752579AD" w:rsidR="002A353C" w:rsidRDefault="006521CE">
            <w:r w:rsidRPr="006521CE">
              <w:rPr>
                <w:color w:val="000000"/>
              </w:rPr>
              <w:t>Coordinar ejecución, gestionar backlog, planificar iteraciones y comunicar avances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60707BD" w14:textId="3777DCF5" w:rsidR="002A353C" w:rsidRDefault="006521CE">
            <w:r>
              <w:rPr>
                <w:color w:val="000000"/>
              </w:rPr>
              <w:t>Alessandro Arenas– Gestión de proyecto</w:t>
            </w:r>
          </w:p>
        </w:tc>
      </w:tr>
      <w:tr w:rsidR="002A353C" w14:paraId="2F139E72"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B019307" w14:textId="77777777" w:rsidR="002A353C" w:rsidRDefault="00000000">
            <w:r>
              <w:rPr>
                <w:color w:val="000000"/>
              </w:rPr>
              <w:t>Equipo técnico</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6722F7D" w14:textId="3D4DFEF0" w:rsidR="002A353C" w:rsidRDefault="006521CE">
            <w:r w:rsidRPr="006521CE">
              <w:rPr>
                <w:color w:val="000000"/>
              </w:rPr>
              <w:t>Desarrollar MVP (</w:t>
            </w:r>
            <w:proofErr w:type="spellStart"/>
            <w:r w:rsidRPr="006521CE">
              <w:rPr>
                <w:color w:val="000000"/>
              </w:rPr>
              <w:t>frontend</w:t>
            </w:r>
            <w:proofErr w:type="spellEnd"/>
            <w:r w:rsidRPr="006521CE">
              <w:rPr>
                <w:color w:val="000000"/>
              </w:rPr>
              <w:t xml:space="preserve">, </w:t>
            </w:r>
            <w:proofErr w:type="spellStart"/>
            <w:r w:rsidRPr="006521CE">
              <w:rPr>
                <w:color w:val="000000"/>
              </w:rPr>
              <w:t>backend</w:t>
            </w:r>
            <w:proofErr w:type="spellEnd"/>
            <w:r w:rsidRPr="006521CE">
              <w:rPr>
                <w:color w:val="000000"/>
              </w:rPr>
              <w:t>), despliegue e integración de servicios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5948DE1" w14:textId="21D41AD5" w:rsidR="002A353C" w:rsidRDefault="006521CE">
            <w:r w:rsidRPr="006521CE">
              <w:rPr>
                <w:color w:val="000000"/>
              </w:rPr>
              <w:t>Alessandro Arenas – Full-</w:t>
            </w:r>
            <w:proofErr w:type="spellStart"/>
            <w:r w:rsidRPr="006521CE">
              <w:rPr>
                <w:color w:val="000000"/>
              </w:rPr>
              <w:t>stack</w:t>
            </w:r>
            <w:proofErr w:type="spellEnd"/>
            <w:r w:rsidRPr="006521CE">
              <w:rPr>
                <w:color w:val="000000"/>
              </w:rPr>
              <w:t xml:space="preserve"> / apoyo externo si aplica</w:t>
            </w:r>
          </w:p>
        </w:tc>
      </w:tr>
      <w:tr w:rsidR="002A353C" w14:paraId="426EB930"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EB24D9D" w14:textId="77777777" w:rsidR="002A353C" w:rsidRDefault="00000000">
            <w:r>
              <w:rPr>
                <w:color w:val="000000"/>
              </w:rPr>
              <w:t>Dueño del proceso</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9583D7A" w14:textId="6B1FDD17" w:rsidR="002A353C" w:rsidRDefault="006521CE">
            <w:r w:rsidRPr="006521CE">
              <w:rPr>
                <w:color w:val="000000"/>
              </w:rPr>
              <w:t xml:space="preserve">Definir reglas de negocio, lógica de </w:t>
            </w:r>
            <w:proofErr w:type="spellStart"/>
            <w:r w:rsidRPr="006521CE">
              <w:rPr>
                <w:color w:val="000000"/>
              </w:rPr>
              <w:t>feedback</w:t>
            </w:r>
            <w:proofErr w:type="spellEnd"/>
            <w:r w:rsidRPr="006521CE">
              <w:rPr>
                <w:color w:val="000000"/>
              </w:rPr>
              <w:t xml:space="preserve"> y criterios conductuales del producto</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93B4911" w14:textId="5AA99C9E" w:rsidR="002A353C" w:rsidRDefault="006521CE">
            <w:r>
              <w:rPr>
                <w:color w:val="000000"/>
              </w:rPr>
              <w:t>Alessandro Arenas– Producto y dominio de trading</w:t>
            </w:r>
          </w:p>
        </w:tc>
      </w:tr>
      <w:tr w:rsidR="002A353C" w14:paraId="08215496"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CC34021" w14:textId="77777777" w:rsidR="002A353C" w:rsidRDefault="00000000">
            <w:r>
              <w:rPr>
                <w:color w:val="000000"/>
              </w:rPr>
              <w:t>Usuarios clave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97FF5B9" w14:textId="753BE271" w:rsidR="002A353C" w:rsidRDefault="006521CE">
            <w:r w:rsidRPr="006521CE">
              <w:rPr>
                <w:color w:val="000000"/>
              </w:rPr>
              <w:t>Participar en validación, pruebas piloto y retroalimentación continua</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D029BD7" w14:textId="77777777" w:rsidR="002A353C" w:rsidRDefault="00000000">
            <w:r>
              <w:rPr>
                <w:color w:val="000000"/>
              </w:rPr>
              <w:t>10-20 traders discrecionales reclutados para el piloto</w:t>
            </w:r>
          </w:p>
        </w:tc>
      </w:tr>
      <w:tr w:rsidR="002A353C" w14:paraId="332B1963"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1B6AAEE" w14:textId="11DB9AE7" w:rsidR="002A353C" w:rsidRDefault="006521CE">
            <w:r w:rsidRPr="006521CE">
              <w:rPr>
                <w:color w:val="000000"/>
              </w:rPr>
              <w:t>Infraestructura y seguridad</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7C814EC" w14:textId="6BB2B775" w:rsidR="002A353C" w:rsidRDefault="006521CE">
            <w:r w:rsidRPr="006521CE">
              <w:rPr>
                <w:color w:val="000000"/>
              </w:rPr>
              <w:t xml:space="preserve">Configurar entorno, gestionar datos, privacidad, </w:t>
            </w:r>
            <w:proofErr w:type="spellStart"/>
            <w:r w:rsidRPr="006521CE">
              <w:rPr>
                <w:color w:val="000000"/>
              </w:rPr>
              <w:t>backups</w:t>
            </w:r>
            <w:proofErr w:type="spellEnd"/>
            <w:r w:rsidRPr="006521CE">
              <w:rPr>
                <w:color w:val="000000"/>
              </w:rPr>
              <w:t xml:space="preserve"> y disponibilidad</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1D77EE0" w14:textId="6AEDE417" w:rsidR="002A353C" w:rsidRDefault="002746CB">
            <w:r>
              <w:rPr>
                <w:color w:val="000000"/>
              </w:rPr>
              <w:t xml:space="preserve">Alessandro Arenas(fundador)+ proveedor de infraestructura </w:t>
            </w:r>
            <w:proofErr w:type="spellStart"/>
            <w:r>
              <w:rPr>
                <w:color w:val="000000"/>
              </w:rPr>
              <w:t>cloud</w:t>
            </w:r>
            <w:proofErr w:type="spellEnd"/>
            <w:r>
              <w:rPr>
                <w:color w:val="000000"/>
              </w:rPr>
              <w:t xml:space="preserve"> (AWS / </w:t>
            </w:r>
            <w:proofErr w:type="spellStart"/>
            <w:r>
              <w:rPr>
                <w:color w:val="000000"/>
              </w:rPr>
              <w:t>Vercel</w:t>
            </w:r>
            <w:proofErr w:type="spellEnd"/>
            <w:r>
              <w:rPr>
                <w:color w:val="000000"/>
              </w:rPr>
              <w:t xml:space="preserve"> / </w:t>
            </w:r>
            <w:proofErr w:type="spellStart"/>
            <w:r>
              <w:rPr>
                <w:color w:val="000000"/>
              </w:rPr>
              <w:t>Supabase</w:t>
            </w:r>
            <w:proofErr w:type="spellEnd"/>
            <w:r>
              <w:rPr>
                <w:color w:val="000000"/>
              </w:rPr>
              <w:t xml:space="preserve"> o similar)</w:t>
            </w:r>
          </w:p>
        </w:tc>
      </w:tr>
    </w:tbl>
    <w:p w14:paraId="3A2EF0A0" w14:textId="77777777" w:rsidR="00237752" w:rsidRDefault="00237752">
      <w:pPr>
        <w:rPr>
          <w:b/>
          <w:bCs/>
        </w:rPr>
      </w:pPr>
    </w:p>
    <w:p w14:paraId="6C0C94D5" w14:textId="34A7176B" w:rsidR="006521CE" w:rsidRPr="006521CE" w:rsidRDefault="00237752" w:rsidP="006521CE">
      <w:r w:rsidRPr="00237752">
        <w:rPr>
          <w:b/>
          <w:bCs/>
          <w:sz w:val="22"/>
          <w:szCs w:val="22"/>
        </w:rPr>
        <w:t>Criterios de control y decisión:</w:t>
      </w:r>
      <w:r w:rsidRPr="00237752">
        <w:br/>
      </w:r>
      <w:r w:rsidR="006521CE" w:rsidRPr="006521CE">
        <w:t xml:space="preserve">Las decisiones del proyecto se regirán por un esquema de </w:t>
      </w:r>
      <w:r w:rsidR="006521CE" w:rsidRPr="006521CE">
        <w:rPr>
          <w:b/>
          <w:bCs/>
        </w:rPr>
        <w:t>gobernanza adaptativa con hitos (</w:t>
      </w:r>
      <w:proofErr w:type="spellStart"/>
      <w:r w:rsidR="006521CE" w:rsidRPr="006521CE">
        <w:rPr>
          <w:b/>
          <w:bCs/>
        </w:rPr>
        <w:t>stage</w:t>
      </w:r>
      <w:proofErr w:type="spellEnd"/>
      <w:r w:rsidR="006521CE" w:rsidRPr="006521CE">
        <w:rPr>
          <w:b/>
          <w:bCs/>
        </w:rPr>
        <w:t>-gates)</w:t>
      </w:r>
      <w:r w:rsidR="006521CE" w:rsidRPr="006521CE">
        <w:t>.</w:t>
      </w:r>
    </w:p>
    <w:p w14:paraId="39B6950F" w14:textId="77777777" w:rsidR="006521CE" w:rsidRPr="006521CE" w:rsidRDefault="006521CE" w:rsidP="006521CE">
      <w:pPr>
        <w:numPr>
          <w:ilvl w:val="0"/>
          <w:numId w:val="16"/>
        </w:numPr>
      </w:pPr>
      <w:r w:rsidRPr="006521CE">
        <w:t xml:space="preserve">Cualquier cambio que impacte el alcance del MVP, los plazos o los costos deberá ser evaluado por el </w:t>
      </w:r>
      <w:proofErr w:type="spellStart"/>
      <w:r w:rsidRPr="006521CE">
        <w:rPr>
          <w:b/>
          <w:bCs/>
        </w:rPr>
        <w:t>Product</w:t>
      </w:r>
      <w:proofErr w:type="spellEnd"/>
      <w:r w:rsidRPr="006521CE">
        <w:rPr>
          <w:b/>
          <w:bCs/>
        </w:rPr>
        <w:t xml:space="preserve"> </w:t>
      </w:r>
      <w:proofErr w:type="spellStart"/>
      <w:r w:rsidRPr="006521CE">
        <w:rPr>
          <w:b/>
          <w:bCs/>
        </w:rPr>
        <w:t>Owner</w:t>
      </w:r>
      <w:proofErr w:type="spellEnd"/>
      <w:r w:rsidRPr="006521CE">
        <w:rPr>
          <w:b/>
          <w:bCs/>
        </w:rPr>
        <w:t>/Patrocinador</w:t>
      </w:r>
      <w:r w:rsidRPr="006521CE">
        <w:t xml:space="preserve">, considerando su efecto en el valor del producto. </w:t>
      </w:r>
    </w:p>
    <w:p w14:paraId="2C8126A9" w14:textId="77777777" w:rsidR="006521CE" w:rsidRPr="006521CE" w:rsidRDefault="006521CE" w:rsidP="006521CE">
      <w:pPr>
        <w:numPr>
          <w:ilvl w:val="0"/>
          <w:numId w:val="16"/>
        </w:numPr>
      </w:pPr>
      <w:r w:rsidRPr="006521CE">
        <w:t xml:space="preserve">Durante la fase MVP, se priorizará la </w:t>
      </w:r>
      <w:r w:rsidRPr="006521CE">
        <w:rPr>
          <w:b/>
          <w:bCs/>
        </w:rPr>
        <w:t>validación de supuestos críticos</w:t>
      </w:r>
      <w:r w:rsidRPr="006521CE">
        <w:t xml:space="preserve"> y el aprendizaje sobre usuarios por sobre la expansión de funcionalidades. </w:t>
      </w:r>
    </w:p>
    <w:p w14:paraId="71B4DC6F" w14:textId="77777777" w:rsidR="006521CE" w:rsidRPr="006521CE" w:rsidRDefault="006521CE" w:rsidP="006521CE">
      <w:pPr>
        <w:numPr>
          <w:ilvl w:val="0"/>
          <w:numId w:val="16"/>
        </w:numPr>
      </w:pPr>
      <w:r w:rsidRPr="006521CE">
        <w:t>Las decisiones de continuidad (</w:t>
      </w:r>
      <w:proofErr w:type="spellStart"/>
      <w:r w:rsidRPr="006521CE">
        <w:rPr>
          <w:b/>
          <w:bCs/>
        </w:rPr>
        <w:t>go</w:t>
      </w:r>
      <w:proofErr w:type="spellEnd"/>
      <w:r w:rsidRPr="006521CE">
        <w:rPr>
          <w:b/>
          <w:bCs/>
        </w:rPr>
        <w:t>/no-</w:t>
      </w:r>
      <w:proofErr w:type="spellStart"/>
      <w:r w:rsidRPr="006521CE">
        <w:rPr>
          <w:b/>
          <w:bCs/>
        </w:rPr>
        <w:t>go</w:t>
      </w:r>
      <w:proofErr w:type="spellEnd"/>
      <w:r w:rsidRPr="006521CE">
        <w:t>) estarán basadas en evidencia levantada en cada fase, incluyendo métricas de uso, validación del problema y valor percibido por los usuarios.</w:t>
      </w:r>
    </w:p>
    <w:p w14:paraId="1779C5C8" w14:textId="4279939F" w:rsidR="002A353C" w:rsidRDefault="002A353C"/>
    <w:p w14:paraId="35A542D4" w14:textId="77777777" w:rsidR="002A353C" w:rsidRDefault="00000000">
      <w:pPr>
        <w:pStyle w:val="Ttulo1"/>
        <w:spacing w:after="120"/>
      </w:pPr>
      <w:r>
        <w:t>10. Riesgos, supuestos y decisiones críticas</w:t>
      </w:r>
    </w:p>
    <w:tbl>
      <w:tblPr>
        <w:tblpPr w:leftFromText="141" w:rightFromText="141"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3200"/>
        <w:gridCol w:w="1760"/>
      </w:tblGrid>
      <w:tr w:rsidR="002A353C" w14:paraId="0DB26273" w14:textId="77777777" w:rsidTr="00237752">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20018932" w14:textId="77777777" w:rsidR="002A353C" w:rsidRDefault="00000000" w:rsidP="00237752">
            <w:r>
              <w:rPr>
                <w:b/>
                <w:bCs/>
                <w:color w:val="FFFFFF"/>
              </w:rPr>
              <w:t>Riesgo / supuesto</w:t>
            </w:r>
          </w:p>
        </w:tc>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75F91642" w14:textId="77777777" w:rsidR="002A353C" w:rsidRDefault="00000000" w:rsidP="00237752">
            <w:r>
              <w:rPr>
                <w:b/>
                <w:bCs/>
                <w:color w:val="FFFFFF"/>
              </w:rPr>
              <w:t>Probabilidad / impacto</w:t>
            </w:r>
          </w:p>
        </w:tc>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6FD7CCAC" w14:textId="77777777" w:rsidR="002A353C" w:rsidRDefault="00000000" w:rsidP="00237752">
            <w:r>
              <w:rPr>
                <w:b/>
                <w:bCs/>
                <w:color w:val="FFFFFF"/>
              </w:rPr>
              <w:t>Respuesta propuesta</w:t>
            </w:r>
          </w:p>
        </w:tc>
        <w:tc>
          <w:tcPr>
            <w:tcW w:w="17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44D3D580" w14:textId="77777777" w:rsidR="002A353C" w:rsidRDefault="00000000" w:rsidP="00237752">
            <w:r>
              <w:rPr>
                <w:b/>
                <w:bCs/>
                <w:color w:val="FFFFFF"/>
              </w:rPr>
              <w:t>Responsable</w:t>
            </w:r>
          </w:p>
        </w:tc>
      </w:tr>
      <w:tr w:rsidR="002A353C" w14:paraId="3C455328" w14:textId="77777777" w:rsidTr="00BA59E2">
        <w:tc>
          <w:tcPr>
            <w:tcW w:w="2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F778C2E" w14:textId="6C2AA764" w:rsidR="002A353C" w:rsidRDefault="00BA59E2" w:rsidP="00237752">
            <w:r w:rsidRPr="00BA59E2">
              <w:rPr>
                <w:color w:val="000000"/>
              </w:rPr>
              <w:t>El trader no percibe el registro conductual como valioso y abandona la plataforma en los primeros 7 días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8496F3D" w14:textId="77777777" w:rsidR="002A353C" w:rsidRDefault="00000000" w:rsidP="00237752">
            <w:r>
              <w:rPr>
                <w:color w:val="000000"/>
              </w:rPr>
              <w:t>Alta / Alto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99F9FCE" w14:textId="77777777" w:rsidR="00BA59E2" w:rsidRPr="00BA59E2" w:rsidRDefault="00BA59E2" w:rsidP="00BA59E2">
            <w:pPr>
              <w:rPr>
                <w:color w:val="000000"/>
              </w:rPr>
            </w:pPr>
            <w:proofErr w:type="spellStart"/>
            <w:r w:rsidRPr="00BA59E2">
              <w:rPr>
                <w:color w:val="000000"/>
              </w:rPr>
              <w:t>Onboarding</w:t>
            </w:r>
            <w:proofErr w:type="spellEnd"/>
            <w:r w:rsidRPr="00BA59E2">
              <w:rPr>
                <w:color w:val="000000"/>
              </w:rPr>
              <w:t xml:space="preserve"> que entregue el primer </w:t>
            </w:r>
            <w:proofErr w:type="spellStart"/>
            <w:r w:rsidRPr="00BA59E2">
              <w:rPr>
                <w:color w:val="000000"/>
              </w:rPr>
              <w:t>insight</w:t>
            </w:r>
            <w:proofErr w:type="spellEnd"/>
            <w:r w:rsidRPr="00BA59E2">
              <w:rPr>
                <w:color w:val="000000"/>
              </w:rPr>
              <w:t xml:space="preserve"> conductual en la primera sesión. Envío automático de email con valor en el día 3 si no hay actividad.</w:t>
            </w:r>
          </w:p>
          <w:p w14:paraId="343D6FA5" w14:textId="7197DA53" w:rsidR="002A353C" w:rsidRDefault="002A353C" w:rsidP="00237752"/>
        </w:tc>
        <w:tc>
          <w:tcPr>
            <w:tcW w:w="1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3F0E9C7" w14:textId="77777777" w:rsidR="002A353C" w:rsidRDefault="00000000" w:rsidP="00237752">
            <w:r>
              <w:rPr>
                <w:color w:val="000000"/>
              </w:rPr>
              <w:t>Fundador (producto)</w:t>
            </w:r>
          </w:p>
        </w:tc>
      </w:tr>
      <w:tr w:rsidR="002A353C" w14:paraId="7B02181A" w14:textId="77777777" w:rsidTr="00BA59E2">
        <w:tc>
          <w:tcPr>
            <w:tcW w:w="2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5029F50" w14:textId="77777777" w:rsidR="00BA59E2" w:rsidRPr="00BA59E2" w:rsidRDefault="00BA59E2" w:rsidP="00BA59E2">
            <w:pPr>
              <w:rPr>
                <w:color w:val="000000"/>
              </w:rPr>
            </w:pPr>
            <w:r w:rsidRPr="00BA59E2">
              <w:rPr>
                <w:color w:val="000000"/>
              </w:rPr>
              <w:t>El mercado objetivo no está dispuesto a pagar entre $10 y $30 USD mensuales por esta solución</w:t>
            </w:r>
          </w:p>
          <w:p w14:paraId="4A93F388" w14:textId="2758CECF" w:rsidR="002A353C" w:rsidRDefault="002A353C" w:rsidP="00237752"/>
        </w:tc>
        <w:tc>
          <w:tcPr>
            <w:tcW w:w="1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8F2859E" w14:textId="77777777" w:rsidR="002A353C" w:rsidRDefault="00000000" w:rsidP="00237752">
            <w:r>
              <w:rPr>
                <w:color w:val="000000"/>
              </w:rPr>
              <w:t>Media / Alto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AFCD6BC" w14:textId="7910F38A" w:rsidR="002A353C" w:rsidRDefault="00000000" w:rsidP="00237752">
            <w:r>
              <w:rPr>
                <w:color w:val="000000"/>
              </w:rPr>
              <w:t xml:space="preserve">Validar disposición de pago </w:t>
            </w:r>
            <w:r w:rsidR="00BA59E2">
              <w:rPr>
                <w:color w:val="000000"/>
              </w:rPr>
              <w:t>antes</w:t>
            </w:r>
            <w:r>
              <w:rPr>
                <w:color w:val="000000"/>
              </w:rPr>
              <w:t xml:space="preserve"> del desarrollo mediante entrevistas y encuestas. Ajustar precio o modelo (</w:t>
            </w:r>
            <w:proofErr w:type="spellStart"/>
            <w:r>
              <w:rPr>
                <w:color w:val="000000"/>
              </w:rPr>
              <w:t>freemium</w:t>
            </w:r>
            <w:proofErr w:type="spellEnd"/>
            <w:r>
              <w:rPr>
                <w:color w:val="000000"/>
              </w:rPr>
              <w:t>) según evidencia.</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0C6F06B" w14:textId="6719C395" w:rsidR="002A353C" w:rsidRDefault="00000000" w:rsidP="00237752">
            <w:r>
              <w:rPr>
                <w:color w:val="000000"/>
              </w:rPr>
              <w:t>Fundador (validación)</w:t>
            </w:r>
          </w:p>
        </w:tc>
      </w:tr>
      <w:tr w:rsidR="002A353C" w14:paraId="151A20E9" w14:textId="77777777" w:rsidTr="00BA59E2">
        <w:tc>
          <w:tcPr>
            <w:tcW w:w="2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A63987B" w14:textId="77777777" w:rsidR="002A353C" w:rsidRDefault="00000000" w:rsidP="00237752">
            <w:r>
              <w:rPr>
                <w:color w:val="000000"/>
              </w:rPr>
              <w:t xml:space="preserve">Alta competencia de plataformas existentes </w:t>
            </w:r>
            <w:r>
              <w:rPr>
                <w:color w:val="000000"/>
              </w:rPr>
              <w:lastRenderedPageBreak/>
              <w:t>que evolucionen hacia el enfoque conductual.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9DD640C" w14:textId="77777777" w:rsidR="002A353C" w:rsidRDefault="00000000" w:rsidP="00237752">
            <w:r>
              <w:rPr>
                <w:color w:val="000000"/>
              </w:rPr>
              <w:lastRenderedPageBreak/>
              <w:t>Media / Medio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9713465" w14:textId="77777777" w:rsidR="00BA59E2" w:rsidRPr="00BA59E2" w:rsidRDefault="00BA59E2" w:rsidP="00BA59E2">
            <w:pPr>
              <w:rPr>
                <w:color w:val="000000"/>
              </w:rPr>
            </w:pPr>
            <w:r w:rsidRPr="00BA59E2">
              <w:rPr>
                <w:color w:val="000000"/>
              </w:rPr>
              <w:t xml:space="preserve">Mantener ventaja competitiva mediante velocidad de ejecución </w:t>
            </w:r>
            <w:r w:rsidRPr="00BA59E2">
              <w:rPr>
                <w:color w:val="000000"/>
              </w:rPr>
              <w:lastRenderedPageBreak/>
              <w:t>y especialización extrema (simplicidad + foco exclusivo en disciplina y psicología del trading).</w:t>
            </w:r>
          </w:p>
          <w:p w14:paraId="3D54177F" w14:textId="4210614A" w:rsidR="002A353C" w:rsidRDefault="002A353C" w:rsidP="00237752"/>
        </w:tc>
        <w:tc>
          <w:tcPr>
            <w:tcW w:w="1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E1635C8" w14:textId="77777777" w:rsidR="002A353C" w:rsidRDefault="00000000" w:rsidP="00237752">
            <w:r>
              <w:rPr>
                <w:color w:val="000000"/>
              </w:rPr>
              <w:lastRenderedPageBreak/>
              <w:t>Fundador (estrategia)</w:t>
            </w:r>
          </w:p>
        </w:tc>
      </w:tr>
      <w:tr w:rsidR="002A353C" w14:paraId="1AF298EB" w14:textId="77777777" w:rsidTr="00BA59E2">
        <w:tc>
          <w:tcPr>
            <w:tcW w:w="2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FB93B09" w14:textId="77777777" w:rsidR="002A353C" w:rsidRDefault="00000000" w:rsidP="00237752">
            <w:r>
              <w:rPr>
                <w:color w:val="000000"/>
              </w:rPr>
              <w:t>El trader no mantiene disciplina en el registro y lo usa de forma irregular.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01AB4D8" w14:textId="77777777" w:rsidR="002A353C" w:rsidRDefault="00000000" w:rsidP="00237752">
            <w:r>
              <w:rPr>
                <w:color w:val="000000"/>
              </w:rPr>
              <w:t>Alta / Medio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D1D8EBD" w14:textId="77777777" w:rsidR="00BA59E2" w:rsidRPr="00BA59E2" w:rsidRDefault="00BA59E2" w:rsidP="00BA59E2">
            <w:pPr>
              <w:rPr>
                <w:color w:val="000000"/>
              </w:rPr>
            </w:pPr>
            <w:r w:rsidRPr="00BA59E2">
              <w:rPr>
                <w:color w:val="000000"/>
              </w:rPr>
              <w:t xml:space="preserve">Implementar </w:t>
            </w:r>
            <w:proofErr w:type="spellStart"/>
            <w:r w:rsidRPr="00BA59E2">
              <w:rPr>
                <w:color w:val="000000"/>
              </w:rPr>
              <w:t>micro-recordatorios</w:t>
            </w:r>
            <w:proofErr w:type="spellEnd"/>
            <w:r w:rsidRPr="00BA59E2">
              <w:rPr>
                <w:color w:val="000000"/>
              </w:rPr>
              <w:t xml:space="preserve"> inteligentes, gamificación ligera (rachas) y visualización clara del “costo de no registrar”.</w:t>
            </w:r>
          </w:p>
          <w:p w14:paraId="6B987D83" w14:textId="65DA91F0" w:rsidR="002A353C" w:rsidRDefault="002A353C" w:rsidP="00237752"/>
        </w:tc>
        <w:tc>
          <w:tcPr>
            <w:tcW w:w="1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413E986" w14:textId="77777777" w:rsidR="002A353C" w:rsidRDefault="00000000" w:rsidP="00237752">
            <w:r>
              <w:rPr>
                <w:color w:val="000000"/>
              </w:rPr>
              <w:t>Fundador (producto)</w:t>
            </w:r>
          </w:p>
        </w:tc>
      </w:tr>
    </w:tbl>
    <w:p w14:paraId="31E0FE1B" w14:textId="77777777" w:rsidR="00162C1B" w:rsidRPr="00162C1B" w:rsidRDefault="00237752" w:rsidP="00162C1B">
      <w:pPr>
        <w:pStyle w:val="Ttulo2"/>
      </w:pPr>
      <w:r>
        <w:br w:type="textWrapping" w:clear="all"/>
      </w:r>
      <w:r w:rsidR="00162C1B" w:rsidRPr="00162C1B">
        <w:t>Supuestos críticos</w:t>
      </w:r>
    </w:p>
    <w:p w14:paraId="1F812AC0" w14:textId="30C0035D" w:rsidR="00162C1B" w:rsidRPr="00162C1B" w:rsidRDefault="00162C1B" w:rsidP="00162C1B">
      <w:pPr>
        <w:numPr>
          <w:ilvl w:val="0"/>
          <w:numId w:val="20"/>
        </w:numPr>
        <w:spacing w:before="100" w:beforeAutospacing="1" w:after="100" w:afterAutospacing="1"/>
        <w:rPr>
          <w:rFonts w:eastAsia="Times New Roman"/>
        </w:rPr>
      </w:pPr>
      <w:r w:rsidRPr="00162C1B">
        <w:rPr>
          <w:rFonts w:eastAsia="Times New Roman"/>
        </w:rPr>
        <w:t>El trader discrecional intermedio en Chile y Lat</w:t>
      </w:r>
      <w:r>
        <w:rPr>
          <w:rFonts w:eastAsia="Times New Roman"/>
        </w:rPr>
        <w:t>a</w:t>
      </w:r>
      <w:r w:rsidRPr="00162C1B">
        <w:rPr>
          <w:rFonts w:eastAsia="Times New Roman"/>
        </w:rPr>
        <w:t xml:space="preserve">m hispanohablante reconoce la </w:t>
      </w:r>
      <w:r w:rsidRPr="00162C1B">
        <w:rPr>
          <w:rFonts w:eastAsia="Times New Roman"/>
          <w:b/>
          <w:bCs/>
        </w:rPr>
        <w:t>falta de disciplina y control emocional</w:t>
      </w:r>
      <w:r w:rsidRPr="00162C1B">
        <w:rPr>
          <w:rFonts w:eastAsia="Times New Roman"/>
        </w:rPr>
        <w:t xml:space="preserve"> como su principal problema para ser rentable. Diversos reportes de </w:t>
      </w:r>
      <w:proofErr w:type="spellStart"/>
      <w:r w:rsidRPr="00162C1B">
        <w:rPr>
          <w:rFonts w:eastAsia="Times New Roman"/>
        </w:rPr>
        <w:t>brokers</w:t>
      </w:r>
      <w:proofErr w:type="spellEnd"/>
      <w:r w:rsidRPr="00162C1B">
        <w:rPr>
          <w:rFonts w:eastAsia="Times New Roman"/>
        </w:rPr>
        <w:t xml:space="preserve"> y análisis de psicología del trading (IG, Pepperstone, XM, 2025-2026) confirman que la mayoría de los traders coinciden en que </w:t>
      </w:r>
      <w:r w:rsidRPr="00162C1B">
        <w:rPr>
          <w:rFonts w:eastAsia="Times New Roman"/>
          <w:b/>
          <w:bCs/>
        </w:rPr>
        <w:t>el mayor obstáculo no es la estrategia, sino la psicología y la disciplina operativa</w:t>
      </w:r>
      <w:r w:rsidRPr="00162C1B">
        <w:rPr>
          <w:rFonts w:eastAsia="Times New Roman"/>
        </w:rPr>
        <w:t>.</w:t>
      </w:r>
    </w:p>
    <w:p w14:paraId="3951D287" w14:textId="77777777" w:rsidR="00162C1B" w:rsidRDefault="00162C1B" w:rsidP="00162C1B">
      <w:pPr>
        <w:numPr>
          <w:ilvl w:val="0"/>
          <w:numId w:val="20"/>
        </w:numPr>
        <w:spacing w:before="100" w:beforeAutospacing="1" w:after="100" w:afterAutospacing="1"/>
        <w:rPr>
          <w:rFonts w:eastAsia="Times New Roman"/>
        </w:rPr>
      </w:pPr>
      <w:r w:rsidRPr="00162C1B">
        <w:rPr>
          <w:rFonts w:eastAsia="Times New Roman"/>
        </w:rPr>
        <w:t>La simplicidad extrema del registro (&lt; 60 segundos) genera suficiente adherencia para el uso sostenido</w:t>
      </w:r>
    </w:p>
    <w:p w14:paraId="0012FB2A" w14:textId="42F1A42E" w:rsidR="00162C1B" w:rsidRDefault="00162C1B" w:rsidP="00162C1B">
      <w:pPr>
        <w:pStyle w:val="Ttulo2"/>
      </w:pPr>
      <w:r>
        <w:t xml:space="preserve">Fuentes: </w:t>
      </w:r>
    </w:p>
    <w:p w14:paraId="45A995F5" w14:textId="12330417" w:rsidR="00162C1B" w:rsidRPr="00162C1B" w:rsidRDefault="00162C1B" w:rsidP="00162C1B">
      <w:pPr>
        <w:pStyle w:val="Prrafodelista"/>
        <w:numPr>
          <w:ilvl w:val="0"/>
          <w:numId w:val="21"/>
        </w:numPr>
      </w:pPr>
      <w:r w:rsidRPr="00162C1B">
        <w:t xml:space="preserve">G Latam (2025-2026): “La mayoría de los errores de los traders no vienen de una mala estrategia, sino de decisiones emocionales”. </w:t>
      </w:r>
    </w:p>
    <w:p w14:paraId="15EAC1A8" w14:textId="5B1EA286" w:rsidR="00162C1B" w:rsidRPr="00162C1B" w:rsidRDefault="00162C1B" w:rsidP="00162C1B">
      <w:pPr>
        <w:pStyle w:val="Prrafodelista"/>
        <w:numPr>
          <w:ilvl w:val="0"/>
          <w:numId w:val="21"/>
        </w:numPr>
      </w:pPr>
      <w:r w:rsidRPr="00162C1B">
        <w:t xml:space="preserve">Reportes de </w:t>
      </w:r>
      <w:proofErr w:type="spellStart"/>
      <w:r w:rsidRPr="00162C1B">
        <w:t>brokers</w:t>
      </w:r>
      <w:proofErr w:type="spellEnd"/>
      <w:r w:rsidRPr="00162C1B">
        <w:t xml:space="preserve"> regulados (Pepperstone, XM, ACY): Consistente mención de que el 70-95 % de pérdidas se debe principalmente a factores conductuales y falta de disciplina. </w:t>
      </w:r>
    </w:p>
    <w:p w14:paraId="5414AE92" w14:textId="194AC890" w:rsidR="00162C1B" w:rsidRPr="00162C1B" w:rsidRDefault="00162C1B" w:rsidP="00162C1B">
      <w:pPr>
        <w:pStyle w:val="Prrafodelista"/>
        <w:numPr>
          <w:ilvl w:val="0"/>
          <w:numId w:val="21"/>
        </w:numPr>
      </w:pPr>
      <w:r w:rsidRPr="00162C1B">
        <w:t xml:space="preserve">literatura de finanzas conductuales (actualizaciones 2024-2026): Sesgos como FOMO, </w:t>
      </w:r>
      <w:proofErr w:type="spellStart"/>
      <w:r w:rsidRPr="00162C1B">
        <w:t>revenge</w:t>
      </w:r>
      <w:proofErr w:type="spellEnd"/>
      <w:r w:rsidRPr="00162C1B">
        <w:t xml:space="preserve"> trading y </w:t>
      </w:r>
      <w:proofErr w:type="spellStart"/>
      <w:r w:rsidRPr="00162C1B">
        <w:t>outcome</w:t>
      </w:r>
      <w:proofErr w:type="spellEnd"/>
      <w:r w:rsidRPr="00162C1B">
        <w:t xml:space="preserve"> bias como principales causantes de pérdida de rentabilidad.</w:t>
      </w:r>
    </w:p>
    <w:p w14:paraId="234E8B5B" w14:textId="13066986" w:rsidR="002A353C" w:rsidRDefault="002A353C" w:rsidP="00162C1B"/>
    <w:p w14:paraId="3C1B66B5" w14:textId="77777777" w:rsidR="00BA59E2" w:rsidRDefault="00BA59E2"/>
    <w:p w14:paraId="6B5C5BD0" w14:textId="77777777" w:rsidR="00BA59E2" w:rsidRDefault="00BA59E2"/>
    <w:p w14:paraId="78CA20BB" w14:textId="77777777" w:rsidR="002746CB" w:rsidRDefault="002746CB"/>
    <w:p w14:paraId="0116541F" w14:textId="77777777" w:rsidR="002746CB" w:rsidRDefault="002746CB"/>
    <w:p w14:paraId="03A52C46" w14:textId="77777777" w:rsidR="002746CB" w:rsidRDefault="002746CB"/>
    <w:p w14:paraId="02F953B6" w14:textId="77777777" w:rsidR="002746CB" w:rsidRDefault="002746CB"/>
    <w:p w14:paraId="3CD07715" w14:textId="77777777" w:rsidR="002746CB" w:rsidRDefault="002746CB"/>
    <w:p w14:paraId="40CC79B4" w14:textId="77777777" w:rsidR="002746CB" w:rsidRDefault="002746CB"/>
    <w:p w14:paraId="00DE98AB" w14:textId="77777777" w:rsidR="002746CB" w:rsidRDefault="002746CB"/>
    <w:p w14:paraId="139352F3" w14:textId="77777777" w:rsidR="002746CB" w:rsidRDefault="002746CB"/>
    <w:p w14:paraId="1942093B" w14:textId="77777777" w:rsidR="002746CB" w:rsidRDefault="002746CB"/>
    <w:p w14:paraId="7574FBD7" w14:textId="77777777" w:rsidR="002746CB" w:rsidRDefault="002746CB"/>
    <w:p w14:paraId="0D5703EE" w14:textId="77777777" w:rsidR="002746CB" w:rsidRDefault="002746CB"/>
    <w:p w14:paraId="1EB3FA5E" w14:textId="77777777" w:rsidR="002746CB" w:rsidRDefault="002746CB"/>
    <w:p w14:paraId="7231D148" w14:textId="77777777" w:rsidR="002746CB" w:rsidRDefault="002746CB"/>
    <w:p w14:paraId="5750B6C2" w14:textId="77777777" w:rsidR="002746CB" w:rsidRDefault="002746CB"/>
    <w:p w14:paraId="677E4322" w14:textId="77777777" w:rsidR="00BA59E2" w:rsidRDefault="00BA59E2"/>
    <w:p w14:paraId="3854581B" w14:textId="16C4C945" w:rsidR="0032062B" w:rsidRDefault="00000000">
      <w:pPr>
        <w:pStyle w:val="Ttulo1"/>
        <w:spacing w:after="120"/>
      </w:pPr>
      <w:r>
        <w:t>11. Datos, ética, seguridad y sostenibilidad</w:t>
      </w:r>
    </w:p>
    <w:p w14:paraId="14A1CFAA" w14:textId="1552B4AB" w:rsidR="0032062B" w:rsidRPr="0032062B" w:rsidRDefault="0032062B" w:rsidP="0032062B">
      <w:r w:rsidRPr="0032062B">
        <w:lastRenderedPageBreak/>
        <w:t>El sistema resguarda la privacidad de los datos del usuario mediante almacenamiento seguro y no utiliza la información con fines comerciales externos ni especulativos. El enfoque del producto es mejorar la toma de decisiones del usuario, no incentivar el sobre trading ni conductas de riesgo.</w:t>
      </w:r>
    </w:p>
    <w:p w14:paraId="046143EF" w14:textId="77777777" w:rsidR="0032062B" w:rsidRDefault="0032062B">
      <w:pPr>
        <w:pStyle w:val="Ttulo1"/>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2A353C" w14:paraId="6B0F936A"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4B6F6483" w14:textId="77777777" w:rsidR="002A353C" w:rsidRDefault="00000000">
            <w:r>
              <w:rPr>
                <w:b/>
                <w:bCs/>
                <w:color w:val="FFFFFF"/>
              </w:rPr>
              <w:t>Dimensión</w:t>
            </w:r>
          </w:p>
        </w:tc>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0B6FD6DA" w14:textId="77777777" w:rsidR="002A353C" w:rsidRDefault="00000000">
            <w:r>
              <w:rPr>
                <w:b/>
                <w:bCs/>
                <w:color w:val="FFFFFF"/>
              </w:rPr>
              <w:t>Pregunta de revisión</w:t>
            </w:r>
          </w:p>
        </w:tc>
        <w:tc>
          <w:tcPr>
            <w:tcW w:w="4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5C9213D4" w14:textId="77777777" w:rsidR="002A353C" w:rsidRDefault="00000000">
            <w:r>
              <w:rPr>
                <w:b/>
                <w:bCs/>
                <w:color w:val="FFFFFF"/>
              </w:rPr>
              <w:t>Respuesta / evidencia</w:t>
            </w:r>
          </w:p>
        </w:tc>
      </w:tr>
      <w:tr w:rsidR="002A353C" w14:paraId="15BA6353" w14:textId="77777777" w:rsidTr="00725ABF">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F973CD2" w14:textId="77777777" w:rsidR="002A353C" w:rsidRDefault="00000000">
            <w:r>
              <w:rPr>
                <w:color w:val="000000"/>
              </w:rPr>
              <w:t>Datos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805331B" w14:textId="77777777" w:rsidR="002A353C" w:rsidRDefault="00000000">
            <w:r>
              <w:rPr>
                <w:color w:val="000000"/>
              </w:rPr>
              <w:t>¿Qué datos requiere la solución y con qué calidad se cuenta?</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A868572" w14:textId="77777777" w:rsidR="002A353C" w:rsidRDefault="00000000">
            <w:r>
              <w:rPr>
                <w:color w:val="000000"/>
              </w:rPr>
              <w:t xml:space="preserve">La plataforma recopila: identificación del usuario (email), historial de trades (par, dirección, resultado, setup), campos conductuales (respeto al plan, estado emocional, nivel de confianza) y alertas generadas. Los datos son generados por el propio usuario mediante los formularios de la plataforma. No se accede a datos del </w:t>
            </w:r>
            <w:proofErr w:type="spellStart"/>
            <w:r>
              <w:rPr>
                <w:color w:val="000000"/>
              </w:rPr>
              <w:t>broker</w:t>
            </w:r>
            <w:proofErr w:type="spellEnd"/>
            <w:r>
              <w:rPr>
                <w:color w:val="000000"/>
              </w:rPr>
              <w:t xml:space="preserve"> directamente.</w:t>
            </w:r>
          </w:p>
        </w:tc>
      </w:tr>
      <w:tr w:rsidR="002A353C" w14:paraId="2F32F3A9" w14:textId="77777777" w:rsidTr="00725ABF">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A8112D6" w14:textId="77777777" w:rsidR="002A353C" w:rsidRDefault="00000000">
            <w:r>
              <w:rPr>
                <w:color w:val="000000"/>
              </w:rPr>
              <w:t>Privacidad</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4BC719C" w14:textId="77777777" w:rsidR="002A353C" w:rsidRDefault="00000000">
            <w:r>
              <w:rPr>
                <w:color w:val="000000"/>
              </w:rPr>
              <w:t>¿Existen datos personales o sensibles? ¿Cómo se protegerán?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C5F4DA8" w14:textId="77777777" w:rsidR="002A353C" w:rsidRDefault="00000000">
            <w:r>
              <w:rPr>
                <w:color w:val="000000"/>
              </w:rPr>
              <w:t>Sí, hay datos financieros y conductuales que son personales y sensibles. Se protegerán mediante: cifrado en tránsito (TLS/HTTPS), cifrado en reposo, acceso restringido solo al propio usuario, política de privacidad clara que explicite que los datos NO son vendidos ni compartidos con terceros. Cumplimiento básico con GDPR para usuarios de la UE.</w:t>
            </w:r>
          </w:p>
        </w:tc>
      </w:tr>
      <w:tr w:rsidR="002A353C" w14:paraId="48E0CB9C" w14:textId="77777777" w:rsidTr="00725ABF">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0BA54C3" w14:textId="77777777" w:rsidR="002A353C" w:rsidRDefault="00000000">
            <w:r>
              <w:rPr>
                <w:color w:val="000000"/>
              </w:rPr>
              <w:t>Ciberseguridad</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752A9CA" w14:textId="77777777" w:rsidR="002A353C" w:rsidRDefault="00000000">
            <w:r>
              <w:rPr>
                <w:color w:val="000000"/>
              </w:rPr>
              <w:t>¿Qué riesgos digitales se introducen o reducen?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94861E7" w14:textId="77777777" w:rsidR="002A353C" w:rsidRDefault="00000000">
            <w:r>
              <w:rPr>
                <w:color w:val="000000"/>
              </w:rPr>
              <w:t xml:space="preserve">Riesgos introducidos: acceso no autorizado a datos financieros del usuario, fuga de credenciales. Mitigación: autenticación robusta (OAuth 2.0 + 2FA opcional), sesiones con expiración automática, infraestructura </w:t>
            </w:r>
            <w:proofErr w:type="spellStart"/>
            <w:r>
              <w:rPr>
                <w:color w:val="000000"/>
              </w:rPr>
              <w:t>cloud</w:t>
            </w:r>
            <w:proofErr w:type="spellEnd"/>
            <w:r>
              <w:rPr>
                <w:color w:val="000000"/>
              </w:rPr>
              <w:t xml:space="preserve"> con monitoreo de acceso. No se gestiona dinero real, lo que reduce el perfil de riesgo respecto a plataformas financieras reguladas.</w:t>
            </w:r>
          </w:p>
        </w:tc>
      </w:tr>
      <w:tr w:rsidR="002A353C" w14:paraId="17684672" w14:textId="77777777" w:rsidTr="00725ABF">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2F000B4" w14:textId="77777777" w:rsidR="002A353C" w:rsidRDefault="00000000">
            <w:r>
              <w:rPr>
                <w:color w:val="000000"/>
              </w:rPr>
              <w:t>Ética / IA responsable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C57DBD8" w14:textId="77777777" w:rsidR="002A353C" w:rsidRDefault="00000000">
            <w:r>
              <w:rPr>
                <w:color w:val="000000"/>
              </w:rPr>
              <w:t>¿Puede haber sesgos, exclusión o decisiones opacas?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199E162" w14:textId="77777777" w:rsidR="002A353C" w:rsidRDefault="00000000">
            <w:r>
              <w:rPr>
                <w:color w:val="000000"/>
              </w:rPr>
              <w:t xml:space="preserve">El motor de feedback es basado en reglas y estadísticas del propio historial del usuario (no en IA generativa). No hay decisiones opacas: todos los </w:t>
            </w:r>
            <w:proofErr w:type="spellStart"/>
            <w:r>
              <w:rPr>
                <w:color w:val="000000"/>
              </w:rPr>
              <w:t>insights</w:t>
            </w:r>
            <w:proofErr w:type="spellEnd"/>
            <w:r>
              <w:rPr>
                <w:color w:val="000000"/>
              </w:rPr>
              <w:t xml:space="preserve"> muestran la fuente de datos que los genera. No existe riesgo de sesgo discriminatorio. El sistema no emite recomendaciones de inversión ni reemplaza juicio financiero profesional.</w:t>
            </w:r>
          </w:p>
        </w:tc>
      </w:tr>
      <w:tr w:rsidR="002A353C" w14:paraId="4F6D47F3" w14:textId="77777777" w:rsidTr="00725ABF">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6632EBA" w14:textId="77777777" w:rsidR="002A353C" w:rsidRDefault="00000000">
            <w:r>
              <w:rPr>
                <w:color w:val="000000"/>
              </w:rPr>
              <w:t>Sostenibilidad</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6044898" w14:textId="77777777" w:rsidR="002A353C" w:rsidRDefault="00000000">
            <w:r>
              <w:rPr>
                <w:color w:val="000000"/>
              </w:rPr>
              <w:t>¿Cómo contribuye a eficiencia energética, reducción de desperdicio o impacto social positivo?</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D61E3CF" w14:textId="77777777" w:rsidR="002A353C" w:rsidRDefault="00000000">
            <w:r>
              <w:rPr>
                <w:color w:val="000000"/>
              </w:rPr>
              <w:t xml:space="preserve">Producto 100% digital, sin huella física. Infraestructura </w:t>
            </w:r>
            <w:proofErr w:type="spellStart"/>
            <w:r>
              <w:rPr>
                <w:color w:val="000000"/>
              </w:rPr>
              <w:t>cloud</w:t>
            </w:r>
            <w:proofErr w:type="spellEnd"/>
            <w:r>
              <w:rPr>
                <w:color w:val="000000"/>
              </w:rPr>
              <w:t xml:space="preserve"> con eficiencia energética superior a servidores propios. Impacto social positivo: reduce pérdidas financieras evitables de traders minoristas, que en muchos casos son personas individuales que comprometen ahorros </w:t>
            </w:r>
            <w:r>
              <w:rPr>
                <w:color w:val="000000"/>
              </w:rPr>
              <w:lastRenderedPageBreak/>
              <w:t>personales. Contribuye a una cultura de trading más responsable y disciplinada.</w:t>
            </w:r>
          </w:p>
        </w:tc>
      </w:tr>
      <w:tr w:rsidR="002A353C" w14:paraId="4E57697D" w14:textId="77777777" w:rsidTr="00725ABF">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E6E279F" w14:textId="77777777" w:rsidR="002A353C" w:rsidRDefault="00000000">
            <w:r>
              <w:rPr>
                <w:color w:val="000000"/>
              </w:rPr>
              <w:lastRenderedPageBreak/>
              <w:t>Continuidad</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2F2B948" w14:textId="77777777" w:rsidR="002A353C" w:rsidRDefault="00000000">
            <w:r>
              <w:rPr>
                <w:color w:val="000000"/>
              </w:rPr>
              <w:t>¿Cómo se mantendrá operativa y útil la solución en el tiempo?</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4BAD3AD" w14:textId="77777777" w:rsidR="002A353C" w:rsidRDefault="00000000">
            <w:r>
              <w:rPr>
                <w:color w:val="000000"/>
              </w:rPr>
              <w:t xml:space="preserve">El modelo SaaS garantiza ingresos recurrentes que financian el mantenimiento y la evolución del producto. La hoja de ruta post-MVP incluye integraciones con </w:t>
            </w:r>
            <w:proofErr w:type="spellStart"/>
            <w:r>
              <w:rPr>
                <w:color w:val="000000"/>
              </w:rPr>
              <w:t>brokers</w:t>
            </w:r>
            <w:proofErr w:type="spellEnd"/>
            <w:r>
              <w:rPr>
                <w:color w:val="000000"/>
              </w:rPr>
              <w:t xml:space="preserve">, mejoras del motor de análisis e incorporación de funcionalidades comunitarias. La plataforma se hospeda en infraestructura </w:t>
            </w:r>
            <w:proofErr w:type="spellStart"/>
            <w:r>
              <w:rPr>
                <w:color w:val="000000"/>
              </w:rPr>
              <w:t>cloud</w:t>
            </w:r>
            <w:proofErr w:type="spellEnd"/>
            <w:r>
              <w:rPr>
                <w:color w:val="000000"/>
              </w:rPr>
              <w:t xml:space="preserve"> con alta disponibilidad (SLA &gt;99.5%).</w:t>
            </w:r>
          </w:p>
        </w:tc>
      </w:tr>
    </w:tbl>
    <w:p w14:paraId="0A76D1DB" w14:textId="77777777" w:rsidR="002A353C" w:rsidRDefault="002A353C"/>
    <w:p w14:paraId="0B5D7230" w14:textId="77777777" w:rsidR="002A353C" w:rsidRDefault="00000000">
      <w:pPr>
        <w:pStyle w:val="Ttulo1"/>
        <w:spacing w:after="120"/>
      </w:pPr>
      <w:r>
        <w:t>12. Beneficios, KPIs y plan de medición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000"/>
      </w:tblGrid>
      <w:tr w:rsidR="002A353C" w14:paraId="2B61B5C9"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1AF254AF" w14:textId="77777777" w:rsidR="002A353C" w:rsidRDefault="00000000">
            <w:r>
              <w:rPr>
                <w:b/>
                <w:bCs/>
                <w:color w:val="FFFFFF"/>
              </w:rPr>
              <w:t>Beneficio esperado</w:t>
            </w:r>
          </w:p>
        </w:tc>
        <w:tc>
          <w:tcPr>
            <w:tcW w:w="33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5DA78EB8" w14:textId="77777777" w:rsidR="002A353C" w:rsidRDefault="00000000">
            <w:r>
              <w:rPr>
                <w:b/>
                <w:bCs/>
                <w:color w:val="FFFFFF"/>
              </w:rPr>
              <w:t>KPI / fórmula</w:t>
            </w:r>
          </w:p>
        </w:tc>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001B1E30" w14:textId="77777777" w:rsidR="002A353C" w:rsidRDefault="00000000">
            <w:r>
              <w:rPr>
                <w:b/>
                <w:bCs/>
                <w:color w:val="FFFFFF"/>
              </w:rPr>
              <w:t>Meta y horizonte</w:t>
            </w:r>
          </w:p>
        </w:tc>
      </w:tr>
      <w:tr w:rsidR="002A353C" w14:paraId="0DB14AB1"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E87A926" w14:textId="7F064BC3" w:rsidR="002A353C" w:rsidRDefault="00BA59E2">
            <w:r w:rsidRPr="00BA59E2">
              <w:rPr>
                <w:color w:val="000000"/>
              </w:rPr>
              <w:t>Activación rápida y sin fricción en la herramienta</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57109D3" w14:textId="482EA862" w:rsidR="002A353C" w:rsidRDefault="00BA59E2">
            <w:r w:rsidRPr="00BA59E2">
              <w:rPr>
                <w:color w:val="000000"/>
              </w:rPr>
              <w:t>% de usuarios que completan su primer registro pre-trade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C929029" w14:textId="75A117A8" w:rsidR="002A353C" w:rsidRDefault="00BA59E2">
            <w:r w:rsidRPr="00BA59E2">
              <w:rPr>
                <w:color w:val="000000"/>
              </w:rPr>
              <w:t>≥ 60 % en piloto inicial</w:t>
            </w:r>
          </w:p>
        </w:tc>
      </w:tr>
      <w:tr w:rsidR="002A353C" w14:paraId="1455CC42"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58B1AF3" w14:textId="7F04DB25" w:rsidR="002A353C" w:rsidRDefault="00BA59E2">
            <w:r w:rsidRPr="00BA59E2">
              <w:rPr>
                <w:color w:val="000000"/>
              </w:rPr>
              <w:t>Mejora en la disciplina operativa</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495D464" w14:textId="2298C6E3" w:rsidR="002A353C" w:rsidRDefault="00BA59E2">
            <w:r w:rsidRPr="00BA59E2">
              <w:rPr>
                <w:color w:val="000000"/>
              </w:rPr>
              <w:t>% trades dentro del plan = (trades dentro del plan / total trades) × 100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301BA53" w14:textId="22676D66" w:rsidR="002A353C" w:rsidRDefault="00BA59E2">
            <w:r w:rsidRPr="00BA59E2">
              <w:rPr>
                <w:color w:val="000000"/>
              </w:rPr>
              <w:t>Mejora ≥ 15 puntos porcentuales en 90 días</w:t>
            </w:r>
          </w:p>
        </w:tc>
      </w:tr>
      <w:tr w:rsidR="002A353C" w14:paraId="24BF6F94"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A89CC1B" w14:textId="0BA59598" w:rsidR="002A353C" w:rsidRDefault="00BA59E2">
            <w:r w:rsidRPr="00BA59E2">
              <w:rPr>
                <w:color w:val="000000"/>
              </w:rPr>
              <w:t>Mayor autoconciencia de errores conductuales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367F043" w14:textId="735C69E8" w:rsidR="002A353C" w:rsidRDefault="00BA59E2">
            <w:r w:rsidRPr="00BA59E2">
              <w:rPr>
                <w:color w:val="000000"/>
              </w:rPr>
              <w:t>% de usuarios que identifican al menos un patrón o sesgo recurrente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5792CFB" w14:textId="6C961BE6" w:rsidR="002A353C" w:rsidRDefault="00D3457D">
            <w:r w:rsidRPr="00D3457D">
              <w:rPr>
                <w:color w:val="000000"/>
              </w:rPr>
              <w:t>≥ 70 % de usuarios en 30 días</w:t>
            </w:r>
          </w:p>
        </w:tc>
      </w:tr>
      <w:tr w:rsidR="002A353C" w14:paraId="6AC1ED9F"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F2844CD" w14:textId="726F7F3F" w:rsidR="002A353C" w:rsidRDefault="00BA59E2">
            <w:r w:rsidRPr="00BA59E2">
              <w:rPr>
                <w:color w:val="000000"/>
              </w:rPr>
              <w:t>Mejora en la calidad de decisiones de trading</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6E4439E" w14:textId="0CD86FEC" w:rsidR="002A353C" w:rsidRDefault="00BA59E2">
            <w:r w:rsidRPr="00BA59E2">
              <w:rPr>
                <w:color w:val="000000"/>
              </w:rPr>
              <w:t>% de decisiones alineadas al plan vs total decisiones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E02C164" w14:textId="6A0E8E66" w:rsidR="002A353C" w:rsidRDefault="00D3457D">
            <w:r w:rsidRPr="00D3457D">
              <w:rPr>
                <w:color w:val="000000"/>
              </w:rPr>
              <w:t>≥ 70 % en usuarios activos</w:t>
            </w:r>
          </w:p>
        </w:tc>
      </w:tr>
      <w:tr w:rsidR="00237752" w14:paraId="543FCC70"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318DC08" w14:textId="547DDF46" w:rsidR="00237752" w:rsidRPr="00237752" w:rsidRDefault="00BA59E2">
            <w:pPr>
              <w:rPr>
                <w:color w:val="000000"/>
              </w:rPr>
            </w:pPr>
            <w:r w:rsidRPr="00BA59E2">
              <w:rPr>
                <w:color w:val="000000"/>
              </w:rPr>
              <w:t>Reducción de frustración y mejora en la experiencia</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BBDE7E3" w14:textId="064EE910" w:rsidR="00237752" w:rsidRPr="00237752" w:rsidRDefault="00BA59E2">
            <w:pPr>
              <w:rPr>
                <w:color w:val="000000"/>
              </w:rPr>
            </w:pPr>
            <w:r w:rsidRPr="00BA59E2">
              <w:rPr>
                <w:color w:val="000000"/>
              </w:rPr>
              <w:t>NPS / encuesta de satisfacción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F75C629" w14:textId="2D3937E8" w:rsidR="00237752" w:rsidRPr="00237752" w:rsidRDefault="00D3457D">
            <w:pPr>
              <w:rPr>
                <w:color w:val="000000"/>
              </w:rPr>
            </w:pPr>
            <w:r w:rsidRPr="00D3457D">
              <w:rPr>
                <w:color w:val="000000"/>
              </w:rPr>
              <w:t>NPS ≥ 30 en piloto</w:t>
            </w:r>
          </w:p>
        </w:tc>
      </w:tr>
      <w:tr w:rsidR="00237752" w14:paraId="28E465F6" w14:textId="77777777" w:rsidTr="0032062B">
        <w:trPr>
          <w:trHeight w:val="376"/>
        </w:trPr>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EFD3157" w14:textId="34376208" w:rsidR="00237752" w:rsidRPr="00237752" w:rsidRDefault="00BA59E2">
            <w:pPr>
              <w:rPr>
                <w:color w:val="000000"/>
              </w:rPr>
            </w:pPr>
            <w:r w:rsidRPr="00BA59E2">
              <w:rPr>
                <w:color w:val="000000"/>
              </w:rPr>
              <w:t>Protección de capital mediante mejor disciplina</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25AD2EA" w14:textId="3C4321EF" w:rsidR="00237752" w:rsidRPr="00237752" w:rsidRDefault="0032062B">
            <w:pPr>
              <w:rPr>
                <w:color w:val="000000"/>
              </w:rPr>
            </w:pPr>
            <w:r w:rsidRPr="0032062B">
              <w:rPr>
                <w:color w:val="000000"/>
              </w:rPr>
              <w:t xml:space="preserve">Reducción de </w:t>
            </w:r>
            <w:proofErr w:type="spellStart"/>
            <w:r w:rsidRPr="0032062B">
              <w:rPr>
                <w:color w:val="000000"/>
              </w:rPr>
              <w:t>drawdown</w:t>
            </w:r>
            <w:proofErr w:type="spellEnd"/>
            <w:r w:rsidRPr="0032062B">
              <w:rPr>
                <w:color w:val="000000"/>
              </w:rPr>
              <w:t xml:space="preserve"> reportada por el usuario, validada mediante consistencia en los registros históricos dentro de la plataforma.”</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15A1BAB" w14:textId="4AFF88D7" w:rsidR="00237752" w:rsidRPr="00237752" w:rsidRDefault="00D3457D">
            <w:pPr>
              <w:rPr>
                <w:color w:val="000000"/>
              </w:rPr>
            </w:pPr>
            <w:r w:rsidRPr="00D3457D">
              <w:t>Reducción ≥ 10 % en 90 días (</w:t>
            </w:r>
            <w:proofErr w:type="spellStart"/>
            <w:r w:rsidRPr="00D3457D">
              <w:t>auto-reporte</w:t>
            </w:r>
            <w:proofErr w:type="spellEnd"/>
            <w:r w:rsidRPr="00D3457D">
              <w:t>)</w:t>
            </w:r>
          </w:p>
        </w:tc>
      </w:tr>
    </w:tbl>
    <w:p w14:paraId="2CC5D3DD" w14:textId="77777777" w:rsidR="002A353C" w:rsidRDefault="002A353C"/>
    <w:p w14:paraId="1414234D" w14:textId="77777777" w:rsidR="00B37861" w:rsidRDefault="00B37861">
      <w:pPr>
        <w:spacing w:before="80" w:after="80"/>
        <w:rPr>
          <w:b/>
          <w:bCs/>
        </w:rPr>
      </w:pPr>
    </w:p>
    <w:p w14:paraId="49B21C2F" w14:textId="77777777" w:rsidR="00B37861" w:rsidRDefault="00B37861">
      <w:pPr>
        <w:spacing w:before="80" w:after="80"/>
        <w:rPr>
          <w:b/>
          <w:bCs/>
        </w:rPr>
      </w:pPr>
    </w:p>
    <w:p w14:paraId="2438D905" w14:textId="77777777" w:rsidR="00B37861" w:rsidRDefault="00B37861">
      <w:pPr>
        <w:spacing w:before="80" w:after="80"/>
        <w:rPr>
          <w:b/>
          <w:bCs/>
        </w:rPr>
      </w:pPr>
    </w:p>
    <w:p w14:paraId="596381D0" w14:textId="77777777" w:rsidR="00725ABF" w:rsidRDefault="00725ABF">
      <w:pPr>
        <w:spacing w:before="80" w:after="80"/>
        <w:rPr>
          <w:b/>
          <w:bCs/>
        </w:rPr>
      </w:pPr>
    </w:p>
    <w:p w14:paraId="6BA4C801" w14:textId="77777777" w:rsidR="00725ABF" w:rsidRDefault="00725ABF">
      <w:pPr>
        <w:spacing w:before="80" w:after="80"/>
        <w:rPr>
          <w:b/>
          <w:bCs/>
        </w:rPr>
      </w:pPr>
    </w:p>
    <w:p w14:paraId="4409DFB4" w14:textId="77777777" w:rsidR="00725ABF" w:rsidRDefault="00725ABF">
      <w:pPr>
        <w:spacing w:before="80" w:after="80"/>
        <w:rPr>
          <w:b/>
          <w:bCs/>
        </w:rPr>
      </w:pPr>
    </w:p>
    <w:p w14:paraId="227D0710" w14:textId="77777777" w:rsidR="002746CB" w:rsidRDefault="002746CB">
      <w:pPr>
        <w:spacing w:before="80" w:after="80"/>
        <w:rPr>
          <w:b/>
          <w:bCs/>
        </w:rPr>
      </w:pPr>
    </w:p>
    <w:p w14:paraId="4C769053" w14:textId="77777777" w:rsidR="002746CB" w:rsidRDefault="002746CB">
      <w:pPr>
        <w:spacing w:before="80" w:after="80"/>
        <w:rPr>
          <w:b/>
          <w:bCs/>
        </w:rPr>
      </w:pPr>
    </w:p>
    <w:p w14:paraId="2638A433" w14:textId="77777777" w:rsidR="007907A1" w:rsidRDefault="007907A1">
      <w:pPr>
        <w:spacing w:before="80" w:after="80"/>
        <w:rPr>
          <w:b/>
          <w:bCs/>
        </w:rPr>
      </w:pPr>
    </w:p>
    <w:p w14:paraId="270AA8A8" w14:textId="77777777" w:rsidR="007907A1" w:rsidRDefault="007907A1">
      <w:pPr>
        <w:spacing w:before="80" w:after="80"/>
        <w:rPr>
          <w:b/>
          <w:bCs/>
        </w:rPr>
      </w:pPr>
    </w:p>
    <w:p w14:paraId="779C3176" w14:textId="77777777" w:rsidR="007907A1" w:rsidRDefault="007907A1">
      <w:pPr>
        <w:spacing w:before="80" w:after="80"/>
        <w:rPr>
          <w:b/>
          <w:bCs/>
        </w:rPr>
      </w:pPr>
    </w:p>
    <w:p w14:paraId="496F2DC6" w14:textId="77777777" w:rsidR="007907A1" w:rsidRDefault="007907A1">
      <w:pPr>
        <w:spacing w:before="80" w:after="80"/>
        <w:rPr>
          <w:b/>
          <w:bCs/>
        </w:rPr>
      </w:pPr>
    </w:p>
    <w:p w14:paraId="16ECB39D" w14:textId="77777777" w:rsidR="007907A1" w:rsidRDefault="007907A1">
      <w:pPr>
        <w:spacing w:before="80" w:after="80"/>
        <w:rPr>
          <w:b/>
          <w:bCs/>
        </w:rPr>
      </w:pPr>
    </w:p>
    <w:p w14:paraId="3F57063C" w14:textId="77777777" w:rsidR="00B37861" w:rsidRDefault="00B37861">
      <w:pPr>
        <w:spacing w:before="80" w:after="80"/>
        <w:rPr>
          <w:b/>
          <w:bCs/>
        </w:rPr>
      </w:pPr>
    </w:p>
    <w:p w14:paraId="3C5D9CBA" w14:textId="33EA51F5" w:rsidR="002A353C" w:rsidRDefault="00000000" w:rsidP="007907A1">
      <w:pPr>
        <w:pStyle w:val="Ttulo2"/>
      </w:pPr>
      <w:r>
        <w:t>Indicadores de adopción:</w:t>
      </w:r>
    </w:p>
    <w:p w14:paraId="6E52646F" w14:textId="77777777" w:rsidR="002A353C" w:rsidRDefault="002A353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2A353C" w14:paraId="2A21D284"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69E3E07F" w14:textId="77777777" w:rsidR="002A353C" w:rsidRDefault="00000000">
            <w:r>
              <w:rPr>
                <w:b/>
                <w:bCs/>
                <w:color w:val="FFFFFF"/>
              </w:rPr>
              <w:t>Indicador de adopción</w:t>
            </w:r>
          </w:p>
        </w:tc>
        <w:tc>
          <w:tcPr>
            <w:tcW w:w="30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662850CF" w14:textId="77777777" w:rsidR="002A353C" w:rsidRDefault="00000000">
            <w:r>
              <w:rPr>
                <w:b/>
                <w:bCs/>
                <w:color w:val="FFFFFF"/>
              </w:rPr>
              <w:t>Línea base</w:t>
            </w:r>
          </w:p>
        </w:tc>
        <w:tc>
          <w:tcPr>
            <w:tcW w:w="308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33B10BE3" w14:textId="77777777" w:rsidR="002A353C" w:rsidRDefault="00000000">
            <w:r>
              <w:rPr>
                <w:b/>
                <w:bCs/>
                <w:color w:val="FFFFFF"/>
              </w:rPr>
              <w:t>Meta</w:t>
            </w:r>
          </w:p>
        </w:tc>
      </w:tr>
      <w:tr w:rsidR="002A353C" w14:paraId="0C4E181E" w14:textId="77777777" w:rsidTr="00725ABF">
        <w:tc>
          <w:tcPr>
            <w:tcW w:w="3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E95DDA1" w14:textId="77777777" w:rsidR="002A353C" w:rsidRDefault="00000000">
            <w:r>
              <w:rPr>
                <w:color w:val="000000"/>
              </w:rPr>
              <w:t>Usuarios activos mensualmente (MAU)</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66454DD" w14:textId="77777777" w:rsidR="002A353C" w:rsidRDefault="00000000">
            <w:r>
              <w:rPr>
                <w:color w:val="000000"/>
              </w:rPr>
              <w:t>0 al lanzamiento</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2186100" w14:textId="77777777" w:rsidR="002A353C" w:rsidRDefault="00000000">
            <w:r>
              <w:rPr>
                <w:color w:val="000000"/>
              </w:rPr>
              <w:t>≥ 200 MAU en mes 6</w:t>
            </w:r>
          </w:p>
        </w:tc>
      </w:tr>
      <w:tr w:rsidR="002A353C" w14:paraId="7653C27F" w14:textId="77777777" w:rsidTr="00725ABF">
        <w:tc>
          <w:tcPr>
            <w:tcW w:w="3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AFFE595" w14:textId="77777777" w:rsidR="002A353C" w:rsidRDefault="00000000">
            <w:r>
              <w:rPr>
                <w:color w:val="000000"/>
              </w:rPr>
              <w:t xml:space="preserve">Tasa de activación (completar primer </w:t>
            </w:r>
            <w:proofErr w:type="spellStart"/>
            <w:r>
              <w:rPr>
                <w:color w:val="000000"/>
              </w:rPr>
              <w:t>trade</w:t>
            </w:r>
            <w:proofErr w:type="spellEnd"/>
            <w:r>
              <w:rPr>
                <w:color w:val="000000"/>
              </w:rPr>
              <w:t xml:space="preserve"> en plataforma)</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6173ED3" w14:textId="77777777" w:rsidR="002A353C" w:rsidRDefault="00000000">
            <w:r>
              <w:rPr>
                <w:color w:val="000000"/>
              </w:rPr>
              <w:t>0%</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4D1F93F" w14:textId="77777777" w:rsidR="002A353C" w:rsidRDefault="00000000">
            <w:r>
              <w:rPr>
                <w:color w:val="000000"/>
              </w:rPr>
              <w:t>≥ 60% de los registrados completan su primer registro</w:t>
            </w:r>
          </w:p>
        </w:tc>
      </w:tr>
      <w:tr w:rsidR="002A353C" w14:paraId="149D3619" w14:textId="77777777" w:rsidTr="00725ABF">
        <w:tc>
          <w:tcPr>
            <w:tcW w:w="3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6596F76" w14:textId="77777777" w:rsidR="002A353C" w:rsidRDefault="00000000">
            <w:r>
              <w:rPr>
                <w:color w:val="000000"/>
              </w:rPr>
              <w:t>Frecuencia de uso semanal</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015B5F2" w14:textId="77777777" w:rsidR="002A353C" w:rsidRDefault="00000000">
            <w:r>
              <w:rPr>
                <w:color w:val="000000"/>
              </w:rPr>
              <w:t>0 sesiones</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BF1C19B" w14:textId="77777777" w:rsidR="002A353C" w:rsidRDefault="00000000">
            <w:r>
              <w:rPr>
                <w:color w:val="000000"/>
              </w:rPr>
              <w:t>≥ 3 sesiones/semana por usuario activo</w:t>
            </w:r>
          </w:p>
        </w:tc>
      </w:tr>
    </w:tbl>
    <w:p w14:paraId="6E3107F0" w14:textId="77777777" w:rsidR="002A353C" w:rsidRDefault="002A353C"/>
    <w:p w14:paraId="19A2C297" w14:textId="77777777" w:rsidR="002746CB" w:rsidRDefault="002746CB"/>
    <w:p w14:paraId="3DB9010F" w14:textId="77777777" w:rsidR="002746CB" w:rsidRDefault="002746CB"/>
    <w:p w14:paraId="6A0A7E7E" w14:textId="77777777" w:rsidR="002A353C" w:rsidRDefault="00000000">
      <w:pPr>
        <w:pStyle w:val="Ttulo1"/>
        <w:spacing w:after="120"/>
      </w:pPr>
      <w:r>
        <w:t>13. Viabilidad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60"/>
        <w:gridCol w:w="1800"/>
      </w:tblGrid>
      <w:tr w:rsidR="002A353C" w14:paraId="767F8F5A"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2FA38ECD" w14:textId="77777777" w:rsidR="002A353C" w:rsidRDefault="00000000">
            <w:r>
              <w:rPr>
                <w:b/>
                <w:bCs/>
                <w:color w:val="FFFFFF"/>
              </w:rPr>
              <w:t>Criterio</w:t>
            </w:r>
          </w:p>
        </w:tc>
        <w:tc>
          <w:tcPr>
            <w:tcW w:w="5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30AA1EF2" w14:textId="77777777" w:rsidR="002A353C" w:rsidRDefault="00000000">
            <w:r>
              <w:rPr>
                <w:b/>
                <w:bCs/>
                <w:color w:val="FFFFFF"/>
              </w:rPr>
              <w:t>Análisis</w:t>
            </w:r>
          </w:p>
        </w:tc>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097206E7" w14:textId="77777777" w:rsidR="002A353C" w:rsidRDefault="00000000">
            <w:r>
              <w:rPr>
                <w:b/>
                <w:bCs/>
                <w:color w:val="FFFFFF"/>
              </w:rPr>
              <w:t>Semáforo</w:t>
            </w:r>
          </w:p>
        </w:tc>
      </w:tr>
      <w:tr w:rsidR="002A353C" w14:paraId="33E68EA5"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6AB5BD2" w14:textId="77777777" w:rsidR="002A353C" w:rsidRDefault="00000000">
            <w:r>
              <w:rPr>
                <w:color w:val="000000"/>
              </w:rPr>
              <w:t>Viabilidad técnica</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6EE3EF6" w14:textId="77777777" w:rsidR="002A353C" w:rsidRDefault="00000000">
            <w:r>
              <w:rPr>
                <w:color w:val="000000"/>
              </w:rPr>
              <w:t xml:space="preserve">El producto es una aplicación web SaaS estándar sin componentes tecnológicos especialmente complejos. El motor de análisis conductual puede implementarse con lógica de reglas en el MVP, sin necesidad de ML avanzado. Existen herramientas, </w:t>
            </w:r>
            <w:proofErr w:type="spellStart"/>
            <w:r>
              <w:rPr>
                <w:color w:val="000000"/>
              </w:rPr>
              <w:t>frameworks</w:t>
            </w:r>
            <w:proofErr w:type="spellEnd"/>
            <w:r>
              <w:rPr>
                <w:color w:val="000000"/>
              </w:rPr>
              <w:t xml:space="preserve"> y proveedores </w:t>
            </w:r>
            <w:proofErr w:type="spellStart"/>
            <w:r>
              <w:rPr>
                <w:color w:val="000000"/>
              </w:rPr>
              <w:t>cloud</w:t>
            </w:r>
            <w:proofErr w:type="spellEnd"/>
            <w:r>
              <w:rPr>
                <w:color w:val="000000"/>
              </w:rPr>
              <w:t xml:space="preserve"> maduros que reducen la complejidad técnica. El riesgo técnico principal es el tiempo de desarrollo vs. el alcance del MVP.</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CF23BA2" w14:textId="77777777" w:rsidR="002A353C" w:rsidRDefault="00000000">
            <w:r w:rsidRPr="00237752">
              <w:rPr>
                <w:color w:val="000000"/>
                <w:shd w:val="clear" w:color="auto" w:fill="4EA72E" w:themeFill="accent6"/>
              </w:rPr>
              <w:t>✅</w:t>
            </w:r>
            <w:r>
              <w:rPr>
                <w:color w:val="000000"/>
              </w:rPr>
              <w:t xml:space="preserve"> Verde</w:t>
            </w:r>
          </w:p>
        </w:tc>
      </w:tr>
      <w:tr w:rsidR="002A353C" w14:paraId="4D340E2F"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EFB0CC9" w14:textId="77777777" w:rsidR="002A353C" w:rsidRDefault="00000000">
            <w:r>
              <w:rPr>
                <w:color w:val="000000"/>
              </w:rPr>
              <w:t>Viabilidad económica</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0264160" w14:textId="69A651E1" w:rsidR="002A353C" w:rsidRDefault="00237752">
            <w:r w:rsidRPr="00237752">
              <w:rPr>
                <w:color w:val="000000"/>
              </w:rPr>
              <w:t>El proyecto presenta una estructura de costos moderada en fase inicial, especialmente si el MVP se desarrolla con alcance acotado y herramientas tecnológicas de rápida implementación. El modelo SaaS ofrece potencial de ingresos recurrentes y escalabilidad, pero su viabilidad económica depende de validar primero tres factores: activación, retención y disposición de pago. Por esta razón, la evaluación económica definitiva no debe anticiparse antes de contar con evidencia real de uso y continuidad del servicio.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6A6EF39" w14:textId="77777777" w:rsidR="002A353C" w:rsidRDefault="00000000">
            <w:r w:rsidRPr="00237752">
              <w:rPr>
                <w:color w:val="000000"/>
                <w:shd w:val="clear" w:color="auto" w:fill="FFFF00"/>
              </w:rPr>
              <w:t>🟡</w:t>
            </w:r>
            <w:r>
              <w:rPr>
                <w:color w:val="000000"/>
              </w:rPr>
              <w:t xml:space="preserve"> Amarillo</w:t>
            </w:r>
          </w:p>
        </w:tc>
      </w:tr>
      <w:tr w:rsidR="002A353C" w14:paraId="36FE984F"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1110EEB" w14:textId="77777777" w:rsidR="002A353C" w:rsidRDefault="00000000">
            <w:r>
              <w:rPr>
                <w:color w:val="000000"/>
              </w:rPr>
              <w:t>Viabilidad organizacional</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6763226" w14:textId="77777777" w:rsidR="002A353C" w:rsidRDefault="00000000">
            <w:r>
              <w:rPr>
                <w:color w:val="000000"/>
              </w:rPr>
              <w:t>Proyecto unipersonal con decisiones ágiles. La dependencia de un solo fundador es un riesgo de continuidad, pero es manejable en la fase MVP. No hay burocracia ni coordinación compleja. El mayor desafío organizacional es balancear el desarrollo técnico con la validación y el marketing.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F6EC168" w14:textId="77777777" w:rsidR="002A353C" w:rsidRDefault="00000000">
            <w:r w:rsidRPr="00237752">
              <w:rPr>
                <w:color w:val="000000"/>
                <w:shd w:val="clear" w:color="auto" w:fill="FFFF00"/>
              </w:rPr>
              <w:t>🟡</w:t>
            </w:r>
            <w:r>
              <w:rPr>
                <w:color w:val="000000"/>
              </w:rPr>
              <w:t xml:space="preserve"> Amarillo</w:t>
            </w:r>
          </w:p>
        </w:tc>
      </w:tr>
      <w:tr w:rsidR="002A353C" w14:paraId="461C5312"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025ED42" w14:textId="77777777" w:rsidR="002A353C" w:rsidRDefault="00000000">
            <w:r>
              <w:rPr>
                <w:color w:val="000000"/>
              </w:rPr>
              <w:t>Viabilidad legal / regulatoria</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A0BDFA9" w14:textId="77777777" w:rsidR="002A353C" w:rsidRDefault="00000000">
            <w:r>
              <w:rPr>
                <w:color w:val="000000"/>
              </w:rPr>
              <w:t xml:space="preserve">La plataforma NO gestiona dinero de terceros ni emite recomendaciones de inversión formales. Es una </w:t>
            </w:r>
            <w:r>
              <w:rPr>
                <w:color w:val="000000"/>
              </w:rPr>
              <w:lastRenderedPageBreak/>
              <w:t>herramienta de registro y análisis personal. No clasifica como servicio financiero regulado en la mayoría de jurisdicciones. Requiere política de privacidad, términos de servicio y cumplimiento básico con protección de datos (GDPR si hay usuarios europeos). Sin barreras regulatorias significativas.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4901257" w14:textId="77777777" w:rsidR="002A353C" w:rsidRDefault="00000000">
            <w:r w:rsidRPr="00237752">
              <w:rPr>
                <w:color w:val="000000"/>
                <w:shd w:val="clear" w:color="auto" w:fill="4EA72E" w:themeFill="accent6"/>
              </w:rPr>
              <w:lastRenderedPageBreak/>
              <w:t>✅</w:t>
            </w:r>
            <w:r>
              <w:rPr>
                <w:color w:val="000000"/>
              </w:rPr>
              <w:t xml:space="preserve"> Verde</w:t>
            </w:r>
          </w:p>
        </w:tc>
      </w:tr>
      <w:tr w:rsidR="002A353C" w14:paraId="47AA64E2"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7ABAD9C" w14:textId="77777777" w:rsidR="002A353C" w:rsidRDefault="00000000">
            <w:r>
              <w:rPr>
                <w:color w:val="000000"/>
              </w:rPr>
              <w:t>Viabilidad de adopción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0300BDF" w14:textId="77777777" w:rsidR="002A353C" w:rsidRDefault="00000000">
            <w:r>
              <w:rPr>
                <w:color w:val="000000"/>
              </w:rPr>
              <w:t>El segmento objetivo (traders intermedios con pérdidas) es amplio y está activo en comunidades digitales. Existe demanda latente de soluciones más simples y enfocadas. El mayor riesgo de adopción es la alta tasa de abandono histórica de los diarios de trading. Se mitiga con diseño UX centrado en fricción mínima y valor inmediato en la primera sesión.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E442773" w14:textId="77777777" w:rsidR="002A353C" w:rsidRDefault="00000000">
            <w:r w:rsidRPr="00237752">
              <w:rPr>
                <w:color w:val="000000"/>
                <w:shd w:val="clear" w:color="auto" w:fill="FFFF00"/>
              </w:rPr>
              <w:t xml:space="preserve">🟡 </w:t>
            </w:r>
            <w:r>
              <w:rPr>
                <w:color w:val="000000"/>
              </w:rPr>
              <w:t>Amarillo</w:t>
            </w:r>
          </w:p>
        </w:tc>
      </w:tr>
    </w:tbl>
    <w:p w14:paraId="6EED008D" w14:textId="77777777" w:rsidR="002A353C" w:rsidRDefault="002A353C"/>
    <w:p w14:paraId="153B01E2" w14:textId="77777777" w:rsidR="002A353C" w:rsidRDefault="00000000">
      <w:pPr>
        <w:pStyle w:val="Ttulo1"/>
        <w:spacing w:after="120"/>
      </w:pPr>
      <w:r>
        <w:t>14. Resumen ejecutivo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353C" w14:paraId="0B55F926"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3C3FADE" w14:textId="77777777" w:rsidR="002A353C" w:rsidRDefault="00000000">
            <w:r>
              <w:rPr>
                <w:b/>
                <w:bCs/>
                <w:color w:val="000000"/>
              </w:rPr>
              <w:t>Propuesta en 5 líneas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7BE03A" w14:textId="49993506" w:rsidR="002A353C" w:rsidRDefault="0032062B">
            <w:proofErr w:type="spellStart"/>
            <w:r w:rsidRPr="0032062B">
              <w:rPr>
                <w:color w:val="000000"/>
              </w:rPr>
              <w:t>TraderMind</w:t>
            </w:r>
            <w:proofErr w:type="spellEnd"/>
            <w:r w:rsidRPr="0032062B">
              <w:rPr>
                <w:color w:val="000000"/>
              </w:rPr>
              <w:t xml:space="preserve"> es un proyecto de transformación digital que rediseña el proceso de decisión del trader discrecional intermedio mediante registro estructurado, análisis conductual y retroalimentación accionable. Su objetivo es transformar una operativa informal en un sistema medible, controlable y optimizable. El MVP aborda un problema crítico: la inconsistencia operativa derivada de decisiones fuera del plan. El proyecto se ejecuta con validación temprana, alcance acotado y métricas claras de adopción. Si demuestra valor y disposición de pago, podrá escalar a un modelo SaaS sostenible.</w:t>
            </w:r>
          </w:p>
        </w:tc>
      </w:tr>
      <w:tr w:rsidR="002A353C" w14:paraId="2B0F60C1"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C43E5BE" w14:textId="77777777" w:rsidR="002A353C" w:rsidRDefault="00000000">
            <w:r>
              <w:rPr>
                <w:b/>
                <w:bCs/>
                <w:color w:val="000000"/>
              </w:rPr>
              <w:t>Por qué este proyecto sí debería aprobarse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3D19A0A" w14:textId="634ADED7" w:rsidR="002A353C" w:rsidRDefault="0032062B">
            <w:r w:rsidRPr="0032062B">
              <w:rPr>
                <w:color w:val="000000"/>
              </w:rPr>
              <w:t>Porque aborda un problema real, recurrente y económicamente relevante en un segmento digital en crecimiento, mediante una solución tecnológicamente viable, de bajo riesgo de implementación y orientada a resultados medibles. El proyecto prioriza validación con usuarios reales, control de alcance y toma de decisiones basada en evidencia, reduciendo la incertidumbre típica de iniciativas digitales. Su enfoque permite generar valor desde etapas tempranas y escalar progresivamente hacia un modelo SaaS.</w:t>
            </w:r>
          </w:p>
        </w:tc>
      </w:tr>
      <w:tr w:rsidR="002A353C" w14:paraId="29D4368D"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7FF8DE7" w14:textId="77777777" w:rsidR="002A353C" w:rsidRDefault="00000000">
            <w:r>
              <w:rPr>
                <w:b/>
                <w:bCs/>
                <w:color w:val="000000"/>
              </w:rPr>
              <w:t>Condiciones mínimas para su éxito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6760476" w14:textId="46E4C0E8" w:rsidR="00082D12" w:rsidRPr="00082D12" w:rsidRDefault="00082D12" w:rsidP="0032062B">
            <w:pPr>
              <w:rPr>
                <w:color w:val="000000"/>
              </w:rPr>
            </w:pPr>
            <w:r>
              <w:rPr>
                <w:color w:val="000000"/>
              </w:rPr>
              <w:t>1.</w:t>
            </w:r>
            <w:r w:rsidRPr="00082D12">
              <w:rPr>
                <w:color w:val="000000"/>
              </w:rPr>
              <w:t xml:space="preserve"> </w:t>
            </w:r>
            <w:r w:rsidR="0032062B" w:rsidRPr="0032062B">
              <w:rPr>
                <w:color w:val="000000"/>
              </w:rPr>
              <w:t xml:space="preserve">Validar el problema mediante evidencia cualitativa y cuantitativa (encuestas + entrevistas). </w:t>
            </w:r>
          </w:p>
          <w:p w14:paraId="589610DC" w14:textId="4FF92408" w:rsidR="00082D12" w:rsidRPr="00082D12" w:rsidRDefault="00082D12" w:rsidP="00082D12">
            <w:pPr>
              <w:rPr>
                <w:color w:val="000000"/>
              </w:rPr>
            </w:pPr>
            <w:r>
              <w:rPr>
                <w:color w:val="000000"/>
              </w:rPr>
              <w:t>2.</w:t>
            </w:r>
            <w:r w:rsidRPr="00082D12">
              <w:rPr>
                <w:color w:val="000000"/>
              </w:rPr>
              <w:t xml:space="preserve"> Mantener un MVP acotado, simple y centrado en comportamiento, no en exceso de funciones. </w:t>
            </w:r>
          </w:p>
          <w:p w14:paraId="1011BAA4" w14:textId="298EE1BE" w:rsidR="00082D12" w:rsidRPr="00082D12" w:rsidRDefault="00082D12" w:rsidP="00082D12">
            <w:pPr>
              <w:rPr>
                <w:color w:val="000000"/>
              </w:rPr>
            </w:pPr>
            <w:r>
              <w:rPr>
                <w:color w:val="000000"/>
              </w:rPr>
              <w:t>3.</w:t>
            </w:r>
            <w:r w:rsidRPr="00082D12">
              <w:rPr>
                <w:color w:val="000000"/>
              </w:rPr>
              <w:t xml:space="preserve">  </w:t>
            </w:r>
            <w:r w:rsidR="0032062B" w:rsidRPr="0032062B">
              <w:rPr>
                <w:color w:val="000000"/>
              </w:rPr>
              <w:t xml:space="preserve">Lograr que el usuario registre su primer </w:t>
            </w:r>
            <w:proofErr w:type="spellStart"/>
            <w:r w:rsidR="0032062B" w:rsidRPr="0032062B">
              <w:rPr>
                <w:color w:val="000000"/>
              </w:rPr>
              <w:t>trade</w:t>
            </w:r>
            <w:proofErr w:type="spellEnd"/>
            <w:r w:rsidR="0032062B" w:rsidRPr="0032062B">
              <w:rPr>
                <w:color w:val="000000"/>
              </w:rPr>
              <w:t xml:space="preserve"> en menos de 2 minutos.</w:t>
            </w:r>
          </w:p>
          <w:p w14:paraId="1331DC94" w14:textId="12DC11B5" w:rsidR="00082D12" w:rsidRPr="00082D12" w:rsidRDefault="00082D12" w:rsidP="00082D12">
            <w:pPr>
              <w:rPr>
                <w:color w:val="000000"/>
              </w:rPr>
            </w:pPr>
            <w:r>
              <w:rPr>
                <w:color w:val="000000"/>
              </w:rPr>
              <w:t>4</w:t>
            </w:r>
            <w:r w:rsidR="0032062B">
              <w:rPr>
                <w:color w:val="000000"/>
              </w:rPr>
              <w:t>.</w:t>
            </w:r>
            <w:r w:rsidR="0032062B" w:rsidRPr="0032062B">
              <w:t xml:space="preserve"> </w:t>
            </w:r>
            <w:r w:rsidR="0032062B" w:rsidRPr="0032062B">
              <w:rPr>
                <w:color w:val="000000"/>
              </w:rPr>
              <w:t>Establecer criterios formales de control de alcance y priorización.</w:t>
            </w:r>
          </w:p>
          <w:p w14:paraId="71F39CD3" w14:textId="0E227107" w:rsidR="002A353C" w:rsidRDefault="00082D12" w:rsidP="00082D12">
            <w:r>
              <w:rPr>
                <w:color w:val="000000"/>
              </w:rPr>
              <w:t>5.</w:t>
            </w:r>
            <w:r w:rsidRPr="00082D12">
              <w:rPr>
                <w:color w:val="000000"/>
              </w:rPr>
              <w:t xml:space="preserve">  </w:t>
            </w:r>
            <w:r w:rsidR="0032062B" w:rsidRPr="0032062B">
              <w:rPr>
                <w:color w:val="000000"/>
              </w:rPr>
              <w:t>Medir activación (&gt;60%), uso, percepción de utilidad y disposición de pago antes de escalar.</w:t>
            </w:r>
          </w:p>
        </w:tc>
      </w:tr>
      <w:tr w:rsidR="002A353C" w14:paraId="7A85E2ED" w14:textId="77777777" w:rsidTr="00725ABF">
        <w:tc>
          <w:tcPr>
            <w:tcW w:w="3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D3D8847" w14:textId="77777777" w:rsidR="002A353C" w:rsidRDefault="00000000">
            <w:r>
              <w:rPr>
                <w:b/>
                <w:bCs/>
                <w:color w:val="000000"/>
              </w:rPr>
              <w:t>Primera decisión que debería tomar la organización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CA1E974" w14:textId="0FD69C92" w:rsidR="002A353C" w:rsidRDefault="0032062B">
            <w:r w:rsidRPr="0032062B">
              <w:rPr>
                <w:color w:val="000000"/>
              </w:rPr>
              <w:t xml:space="preserve">Iniciar la fase de validación inmediatamente mediante un enfoque mixto: aplicación de encuestas a escala en comunidades de trading y realización de entrevistas en profundidad con usuarios del segmento objetivo. Durante la primera semana se debe definir el instrumento de levantamiento, los criterios de segmentación y el reclutamiento de participantes, con el objetivo de obtener evidencia </w:t>
            </w:r>
            <w:r w:rsidRPr="0032062B">
              <w:rPr>
                <w:color w:val="000000"/>
              </w:rPr>
              <w:lastRenderedPageBreak/>
              <w:t>suficiente para validar o refutar el problema antes de avanzar al desarrollo.</w:t>
            </w:r>
          </w:p>
        </w:tc>
      </w:tr>
    </w:tbl>
    <w:p w14:paraId="7D5F8B7D" w14:textId="77777777" w:rsidR="002A353C" w:rsidRDefault="002A353C"/>
    <w:p w14:paraId="50271080" w14:textId="77777777" w:rsidR="00583320" w:rsidRDefault="00583320"/>
    <w:p w14:paraId="5577421B" w14:textId="77777777" w:rsidR="002A353C" w:rsidRDefault="00000000">
      <w:pPr>
        <w:pStyle w:val="Ttulo1"/>
        <w:spacing w:after="120"/>
      </w:pPr>
      <w:r>
        <w:t>15. Rúbrica breve de autoevaluación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560"/>
      </w:tblGrid>
      <w:tr w:rsidR="002A353C" w14:paraId="5380C4FA"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5B2FDDD9" w14:textId="77777777" w:rsidR="002A353C" w:rsidRDefault="00000000">
            <w:r>
              <w:rPr>
                <w:b/>
                <w:bCs/>
                <w:color w:val="FFFFFF"/>
              </w:rPr>
              <w:t>Criterio</w:t>
            </w:r>
          </w:p>
        </w:tc>
        <w:tc>
          <w:tcPr>
            <w:tcW w:w="4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565EB814" w14:textId="77777777" w:rsidR="002A353C" w:rsidRDefault="00000000">
            <w:r>
              <w:rPr>
                <w:b/>
                <w:bCs/>
                <w:color w:val="FFFFFF"/>
              </w:rPr>
              <w:t>Pregunta de control</w:t>
            </w:r>
          </w:p>
        </w:tc>
        <w:tc>
          <w:tcPr>
            <w:tcW w:w="2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tcPr>
          <w:p w14:paraId="0AC8C6D6" w14:textId="77777777" w:rsidR="002A353C" w:rsidRDefault="00000000">
            <w:r>
              <w:rPr>
                <w:b/>
                <w:bCs/>
                <w:color w:val="FFFFFF"/>
              </w:rPr>
              <w:t>Nivel logrado (1-5)</w:t>
            </w:r>
          </w:p>
        </w:tc>
      </w:tr>
      <w:tr w:rsidR="002A353C" w14:paraId="7A6989DE"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E117E5E" w14:textId="77777777" w:rsidR="002A353C" w:rsidRDefault="00000000">
            <w:r>
              <w:rPr>
                <w:color w:val="000000"/>
              </w:rPr>
              <w:t>Claridad del problema</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029A3EE" w14:textId="77777777" w:rsidR="002A353C" w:rsidRDefault="00000000">
            <w:r>
              <w:rPr>
                <w:color w:val="000000"/>
              </w:rPr>
              <w:t>¿El problema está descrito con evidencia y no solo con opiniones?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6882BBBF" w14:textId="418082A9" w:rsidR="002A353C" w:rsidRDefault="002A353C"/>
        </w:tc>
      </w:tr>
      <w:tr w:rsidR="002A353C" w14:paraId="1BF1E29F"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DDAF0AD" w14:textId="77777777" w:rsidR="002A353C" w:rsidRDefault="00000000">
            <w:r>
              <w:rPr>
                <w:color w:val="000000"/>
              </w:rPr>
              <w:t>Valor</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34FED66" w14:textId="77777777" w:rsidR="002A353C" w:rsidRDefault="00000000">
            <w:r>
              <w:rPr>
                <w:color w:val="000000"/>
              </w:rPr>
              <w:t>¿Los beneficios están definidos y son medibles?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C531FA4" w14:textId="1D5ADA97" w:rsidR="002A353C" w:rsidRDefault="002A353C"/>
        </w:tc>
      </w:tr>
      <w:tr w:rsidR="002A353C" w14:paraId="55C05C7B"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98FB3F9" w14:textId="77777777" w:rsidR="002A353C" w:rsidRDefault="00000000">
            <w:r>
              <w:rPr>
                <w:color w:val="000000"/>
              </w:rPr>
              <w:t>Sostenibilidad</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8F81281" w14:textId="77777777" w:rsidR="002A353C" w:rsidRDefault="00000000">
            <w:r>
              <w:rPr>
                <w:color w:val="000000"/>
              </w:rPr>
              <w:t>¿El proyecto considera continuidad, ética y adopción?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2FEA976F" w14:textId="5DFF11CD" w:rsidR="002A353C" w:rsidRDefault="002A353C"/>
        </w:tc>
      </w:tr>
      <w:tr w:rsidR="002A353C" w14:paraId="4649192F"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4FA8CEBF" w14:textId="77777777" w:rsidR="002A353C" w:rsidRDefault="00000000">
            <w:r>
              <w:rPr>
                <w:color w:val="000000"/>
              </w:rPr>
              <w:t>Factibilidad</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1A105D17" w14:textId="77777777" w:rsidR="002A353C" w:rsidRDefault="00000000">
            <w:r>
              <w:rPr>
                <w:color w:val="000000"/>
              </w:rPr>
              <w:t>¿La solución es realista para el contexto?</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00CFFDD2" w14:textId="3A8E56AF" w:rsidR="002A353C" w:rsidRDefault="002A353C"/>
        </w:tc>
      </w:tr>
      <w:tr w:rsidR="002A353C" w14:paraId="3302EAA1" w14:textId="77777777" w:rsidTr="00725ABF">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7D580D3E" w14:textId="77777777" w:rsidR="002A353C" w:rsidRDefault="00000000">
            <w:r>
              <w:rPr>
                <w:color w:val="000000"/>
              </w:rPr>
              <w:t>Coherencia integral</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360101C7" w14:textId="77777777" w:rsidR="002A353C" w:rsidRDefault="00000000">
            <w:r>
              <w:rPr>
                <w:color w:val="000000"/>
              </w:rPr>
              <w:t xml:space="preserve">¿Objetivos, alcance, riesgos, </w:t>
            </w:r>
            <w:proofErr w:type="spellStart"/>
            <w:r>
              <w:rPr>
                <w:color w:val="000000"/>
              </w:rPr>
              <w:t>roadmap</w:t>
            </w:r>
            <w:proofErr w:type="spellEnd"/>
            <w:r>
              <w:rPr>
                <w:color w:val="000000"/>
              </w:rPr>
              <w:t xml:space="preserve"> y </w:t>
            </w:r>
            <w:proofErr w:type="spellStart"/>
            <w:r>
              <w:rPr>
                <w:color w:val="000000"/>
              </w:rPr>
              <w:t>KPIs</w:t>
            </w:r>
            <w:proofErr w:type="spellEnd"/>
            <w:r>
              <w:rPr>
                <w:color w:val="000000"/>
              </w:rPr>
              <w:t xml:space="preserve"> conversan entre sí?</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40" w:type="dxa"/>
              <w:bottom w:w="80" w:type="dxa"/>
              <w:right w:w="140" w:type="dxa"/>
            </w:tcMar>
          </w:tcPr>
          <w:p w14:paraId="5FAE0BAE" w14:textId="15856C09" w:rsidR="002A353C" w:rsidRDefault="002A353C"/>
        </w:tc>
      </w:tr>
    </w:tbl>
    <w:p w14:paraId="49BDE802" w14:textId="77777777" w:rsidR="002746CB" w:rsidRDefault="002746CB" w:rsidP="00D3457D">
      <w:pPr>
        <w:pStyle w:val="Ttulo1"/>
        <w:spacing w:after="120"/>
      </w:pPr>
    </w:p>
    <w:p w14:paraId="17706BC4" w14:textId="10A29F17" w:rsidR="00D3457D" w:rsidRDefault="00D3457D" w:rsidP="00D3457D">
      <w:pPr>
        <w:pStyle w:val="Ttulo1"/>
        <w:spacing w:after="120"/>
      </w:pPr>
      <w:r>
        <w:t xml:space="preserve">16. Referencias y fuentes de información </w:t>
      </w:r>
    </w:p>
    <w:p w14:paraId="00EAD984" w14:textId="77777777" w:rsidR="00D3457D" w:rsidRPr="002746CB" w:rsidRDefault="00D3457D" w:rsidP="00D3457D">
      <w:pPr>
        <w:spacing w:before="100" w:beforeAutospacing="1" w:after="100" w:afterAutospacing="1"/>
        <w:rPr>
          <w:rFonts w:eastAsia="Times New Roman"/>
        </w:rPr>
      </w:pPr>
      <w:r w:rsidRPr="002746CB">
        <w:rPr>
          <w:rFonts w:eastAsia="Times New Roman"/>
        </w:rPr>
        <w:t xml:space="preserve">El presente proyecto se sustenta en información proveniente de reportes de la industria, estudios de mercado </w:t>
      </w:r>
      <w:proofErr w:type="spellStart"/>
      <w:r w:rsidRPr="002746CB">
        <w:rPr>
          <w:rFonts w:eastAsia="Times New Roman"/>
        </w:rPr>
        <w:t>fintech</w:t>
      </w:r>
      <w:proofErr w:type="spellEnd"/>
      <w:r w:rsidRPr="002746CB">
        <w:rPr>
          <w:rFonts w:eastAsia="Times New Roman"/>
        </w:rPr>
        <w:t xml:space="preserve"> y análisis del comportamiento del inversionista minorista en Chile y Latinoamérica:</w:t>
      </w:r>
    </w:p>
    <w:p w14:paraId="4CA759B8" w14:textId="77777777" w:rsidR="00D3457D" w:rsidRPr="002746CB" w:rsidRDefault="00D3457D" w:rsidP="00D3457D">
      <w:pPr>
        <w:numPr>
          <w:ilvl w:val="0"/>
          <w:numId w:val="18"/>
        </w:numPr>
        <w:spacing w:before="100" w:beforeAutospacing="1" w:after="100" w:afterAutospacing="1"/>
        <w:rPr>
          <w:rFonts w:eastAsia="Times New Roman"/>
        </w:rPr>
      </w:pPr>
      <w:proofErr w:type="spellStart"/>
      <w:r w:rsidRPr="002746CB">
        <w:rPr>
          <w:rFonts w:eastAsia="Times New Roman"/>
          <w:b/>
          <w:bCs/>
        </w:rPr>
        <w:t>Chainalysis</w:t>
      </w:r>
      <w:proofErr w:type="spellEnd"/>
      <w:r w:rsidRPr="002746CB">
        <w:rPr>
          <w:rFonts w:eastAsia="Times New Roman"/>
          <w:b/>
          <w:bCs/>
        </w:rPr>
        <w:t xml:space="preserve"> (2025)</w:t>
      </w:r>
      <w:r w:rsidRPr="002746CB">
        <w:rPr>
          <w:rFonts w:eastAsia="Times New Roman"/>
        </w:rPr>
        <w:t xml:space="preserve"> – </w:t>
      </w:r>
      <w:proofErr w:type="spellStart"/>
      <w:r w:rsidRPr="002746CB">
        <w:rPr>
          <w:rFonts w:eastAsia="Times New Roman"/>
          <w:i/>
          <w:iCs/>
        </w:rPr>
        <w:t>Geography</w:t>
      </w:r>
      <w:proofErr w:type="spellEnd"/>
      <w:r w:rsidRPr="002746CB">
        <w:rPr>
          <w:rFonts w:eastAsia="Times New Roman"/>
          <w:i/>
          <w:iCs/>
        </w:rPr>
        <w:t xml:space="preserve"> </w:t>
      </w:r>
      <w:proofErr w:type="spellStart"/>
      <w:r w:rsidRPr="002746CB">
        <w:rPr>
          <w:rFonts w:eastAsia="Times New Roman"/>
          <w:i/>
          <w:iCs/>
        </w:rPr>
        <w:t>of</w:t>
      </w:r>
      <w:proofErr w:type="spellEnd"/>
      <w:r w:rsidRPr="002746CB">
        <w:rPr>
          <w:rFonts w:eastAsia="Times New Roman"/>
          <w:i/>
          <w:iCs/>
        </w:rPr>
        <w:t xml:space="preserve"> </w:t>
      </w:r>
      <w:proofErr w:type="spellStart"/>
      <w:r w:rsidRPr="002746CB">
        <w:rPr>
          <w:rFonts w:eastAsia="Times New Roman"/>
          <w:i/>
          <w:iCs/>
        </w:rPr>
        <w:t>Cryptocurrency</w:t>
      </w:r>
      <w:proofErr w:type="spellEnd"/>
      <w:r w:rsidRPr="002746CB">
        <w:rPr>
          <w:rFonts w:eastAsia="Times New Roman"/>
          <w:i/>
          <w:iCs/>
        </w:rPr>
        <w:t xml:space="preserve"> </w:t>
      </w:r>
      <w:proofErr w:type="spellStart"/>
      <w:r w:rsidRPr="002746CB">
        <w:rPr>
          <w:rFonts w:eastAsia="Times New Roman"/>
          <w:i/>
          <w:iCs/>
        </w:rPr>
        <w:t>Report</w:t>
      </w:r>
      <w:proofErr w:type="spellEnd"/>
      <w:r w:rsidRPr="002746CB">
        <w:rPr>
          <w:rFonts w:eastAsia="Times New Roman"/>
        </w:rPr>
        <w:br/>
        <w:t xml:space="preserve">Análisis del mercado cripto global y regional. Reporta que Latinoamérica alcanzó aproximadamente USD 730.000 millones en volumen de transacciones (+60 % interanual), con crecimiento sostenido de usuarios. </w:t>
      </w:r>
    </w:p>
    <w:p w14:paraId="4B29CD99" w14:textId="77777777" w:rsidR="00D3457D" w:rsidRPr="002746CB" w:rsidRDefault="00D3457D" w:rsidP="00D3457D">
      <w:pPr>
        <w:numPr>
          <w:ilvl w:val="0"/>
          <w:numId w:val="18"/>
        </w:numPr>
        <w:spacing w:before="100" w:beforeAutospacing="1" w:after="100" w:afterAutospacing="1"/>
        <w:rPr>
          <w:rFonts w:eastAsia="Times New Roman"/>
        </w:rPr>
      </w:pPr>
      <w:r w:rsidRPr="002746CB">
        <w:rPr>
          <w:rFonts w:eastAsia="Times New Roman"/>
          <w:b/>
          <w:bCs/>
        </w:rPr>
        <w:t xml:space="preserve">Statista / Informes de mercado </w:t>
      </w:r>
      <w:proofErr w:type="spellStart"/>
      <w:r w:rsidRPr="002746CB">
        <w:rPr>
          <w:rFonts w:eastAsia="Times New Roman"/>
          <w:b/>
          <w:bCs/>
        </w:rPr>
        <w:t>fintech</w:t>
      </w:r>
      <w:proofErr w:type="spellEnd"/>
      <w:r w:rsidRPr="002746CB">
        <w:rPr>
          <w:rFonts w:eastAsia="Times New Roman"/>
          <w:b/>
          <w:bCs/>
        </w:rPr>
        <w:t xml:space="preserve"> (2024–2025)</w:t>
      </w:r>
      <w:r w:rsidRPr="002746CB">
        <w:rPr>
          <w:rFonts w:eastAsia="Times New Roman"/>
        </w:rPr>
        <w:br/>
        <w:t xml:space="preserve">Datos sobre crecimiento del ecosistema </w:t>
      </w:r>
      <w:proofErr w:type="spellStart"/>
      <w:r w:rsidRPr="002746CB">
        <w:rPr>
          <w:rFonts w:eastAsia="Times New Roman"/>
        </w:rPr>
        <w:t>fintech</w:t>
      </w:r>
      <w:proofErr w:type="spellEnd"/>
      <w:r w:rsidRPr="002746CB">
        <w:rPr>
          <w:rFonts w:eastAsia="Times New Roman"/>
        </w:rPr>
        <w:t xml:space="preserve"> en Latinoamérica, con tasas proyectadas cercanas al 15 % anual (CAGR) y alta participación en inversión de venture capital. </w:t>
      </w:r>
    </w:p>
    <w:p w14:paraId="1DC13F26" w14:textId="77777777" w:rsidR="00D3457D" w:rsidRPr="002746CB" w:rsidRDefault="00D3457D" w:rsidP="00D3457D">
      <w:pPr>
        <w:numPr>
          <w:ilvl w:val="0"/>
          <w:numId w:val="18"/>
        </w:numPr>
        <w:spacing w:before="100" w:beforeAutospacing="1" w:after="100" w:afterAutospacing="1"/>
        <w:rPr>
          <w:rFonts w:eastAsia="Times New Roman"/>
        </w:rPr>
      </w:pPr>
      <w:proofErr w:type="spellStart"/>
      <w:r w:rsidRPr="002746CB">
        <w:rPr>
          <w:rFonts w:eastAsia="Times New Roman"/>
          <w:b/>
          <w:bCs/>
        </w:rPr>
        <w:t>Finnovista</w:t>
      </w:r>
      <w:proofErr w:type="spellEnd"/>
      <w:r w:rsidRPr="002746CB">
        <w:rPr>
          <w:rFonts w:eastAsia="Times New Roman"/>
          <w:b/>
          <w:bCs/>
        </w:rPr>
        <w:t xml:space="preserve"> (2024)</w:t>
      </w:r>
      <w:r w:rsidRPr="002746CB">
        <w:rPr>
          <w:rFonts w:eastAsia="Times New Roman"/>
        </w:rPr>
        <w:t xml:space="preserve"> – </w:t>
      </w:r>
      <w:r w:rsidRPr="002746CB">
        <w:rPr>
          <w:rFonts w:eastAsia="Times New Roman"/>
          <w:i/>
          <w:iCs/>
        </w:rPr>
        <w:t>Fintech Radar Chile</w:t>
      </w:r>
      <w:r w:rsidRPr="002746CB">
        <w:rPr>
          <w:rFonts w:eastAsia="Times New Roman"/>
        </w:rPr>
        <w:br/>
        <w:t xml:space="preserve">Identifica más de 300 startups </w:t>
      </w:r>
      <w:proofErr w:type="spellStart"/>
      <w:r w:rsidRPr="002746CB">
        <w:rPr>
          <w:rFonts w:eastAsia="Times New Roman"/>
        </w:rPr>
        <w:t>fintech</w:t>
      </w:r>
      <w:proofErr w:type="spellEnd"/>
      <w:r w:rsidRPr="002746CB">
        <w:rPr>
          <w:rFonts w:eastAsia="Times New Roman"/>
        </w:rPr>
        <w:t xml:space="preserve"> activas en Chile, evidenciando un ecosistema digital en expansión y adopción creciente de soluciones financieras tecnológicas. </w:t>
      </w:r>
    </w:p>
    <w:p w14:paraId="19A0631B" w14:textId="77777777" w:rsidR="00D3457D" w:rsidRPr="002746CB" w:rsidRDefault="00D3457D" w:rsidP="00D3457D">
      <w:pPr>
        <w:numPr>
          <w:ilvl w:val="0"/>
          <w:numId w:val="18"/>
        </w:numPr>
        <w:spacing w:before="100" w:beforeAutospacing="1" w:after="100" w:afterAutospacing="1"/>
        <w:rPr>
          <w:rFonts w:eastAsia="Times New Roman"/>
        </w:rPr>
      </w:pPr>
      <w:r w:rsidRPr="002746CB">
        <w:rPr>
          <w:rFonts w:eastAsia="Times New Roman"/>
          <w:b/>
          <w:bCs/>
        </w:rPr>
        <w:t xml:space="preserve">Reportes de </w:t>
      </w:r>
      <w:proofErr w:type="spellStart"/>
      <w:r w:rsidRPr="002746CB">
        <w:rPr>
          <w:rFonts w:eastAsia="Times New Roman"/>
          <w:b/>
          <w:bCs/>
        </w:rPr>
        <w:t>brokers</w:t>
      </w:r>
      <w:proofErr w:type="spellEnd"/>
      <w:r w:rsidRPr="002746CB">
        <w:rPr>
          <w:rFonts w:eastAsia="Times New Roman"/>
          <w:b/>
          <w:bCs/>
        </w:rPr>
        <w:t xml:space="preserve"> regulados (2024–2026)</w:t>
      </w:r>
      <w:r w:rsidRPr="002746CB">
        <w:rPr>
          <w:rFonts w:eastAsia="Times New Roman"/>
        </w:rPr>
        <w:br/>
        <w:t xml:space="preserve">(IG, Pepperstone, XM, ACY </w:t>
      </w:r>
      <w:proofErr w:type="spellStart"/>
      <w:r w:rsidRPr="002746CB">
        <w:rPr>
          <w:rFonts w:eastAsia="Times New Roman"/>
        </w:rPr>
        <w:t>Securities</w:t>
      </w:r>
      <w:proofErr w:type="spellEnd"/>
      <w:r w:rsidRPr="002746CB">
        <w:rPr>
          <w:rFonts w:eastAsia="Times New Roman"/>
        </w:rPr>
        <w:t>)</w:t>
      </w:r>
      <w:r w:rsidRPr="002746CB">
        <w:rPr>
          <w:rFonts w:eastAsia="Times New Roman"/>
        </w:rPr>
        <w:br/>
        <w:t xml:space="preserve">Indican que entre el 70 % y 95 % de los traders minoristas pierde dinero, principalmente por errores conductuales como </w:t>
      </w:r>
      <w:proofErr w:type="spellStart"/>
      <w:r w:rsidRPr="002746CB">
        <w:rPr>
          <w:rFonts w:eastAsia="Times New Roman"/>
        </w:rPr>
        <w:t>sobreoperación</w:t>
      </w:r>
      <w:proofErr w:type="spellEnd"/>
      <w:r w:rsidRPr="002746CB">
        <w:rPr>
          <w:rFonts w:eastAsia="Times New Roman"/>
        </w:rPr>
        <w:t xml:space="preserve">, falta de disciplina y sesgos emocionales. </w:t>
      </w:r>
    </w:p>
    <w:p w14:paraId="3906D588" w14:textId="77777777" w:rsidR="00D3457D" w:rsidRPr="002746CB" w:rsidRDefault="00D3457D" w:rsidP="00D3457D">
      <w:pPr>
        <w:numPr>
          <w:ilvl w:val="0"/>
          <w:numId w:val="18"/>
        </w:numPr>
        <w:spacing w:before="100" w:beforeAutospacing="1" w:after="100" w:afterAutospacing="1"/>
        <w:rPr>
          <w:rFonts w:eastAsia="Times New Roman"/>
        </w:rPr>
      </w:pPr>
      <w:r w:rsidRPr="002746CB">
        <w:rPr>
          <w:rFonts w:eastAsia="Times New Roman"/>
          <w:b/>
          <w:bCs/>
        </w:rPr>
        <w:t>Literatura de finanzas conductuales</w:t>
      </w:r>
      <w:r w:rsidRPr="002746CB">
        <w:rPr>
          <w:rFonts w:eastAsia="Times New Roman"/>
        </w:rPr>
        <w:br/>
        <w:t xml:space="preserve">(Barber &amp; </w:t>
      </w:r>
      <w:proofErr w:type="spellStart"/>
      <w:r w:rsidRPr="002746CB">
        <w:rPr>
          <w:rFonts w:eastAsia="Times New Roman"/>
        </w:rPr>
        <w:t>Odean</w:t>
      </w:r>
      <w:proofErr w:type="spellEnd"/>
      <w:r w:rsidRPr="002746CB">
        <w:rPr>
          <w:rFonts w:eastAsia="Times New Roman"/>
        </w:rPr>
        <w:t xml:space="preserve">, Kahneman &amp; </w:t>
      </w:r>
      <w:proofErr w:type="spellStart"/>
      <w:r w:rsidRPr="002746CB">
        <w:rPr>
          <w:rFonts w:eastAsia="Times New Roman"/>
        </w:rPr>
        <w:t>Tversky</w:t>
      </w:r>
      <w:proofErr w:type="spellEnd"/>
      <w:r w:rsidRPr="002746CB">
        <w:rPr>
          <w:rFonts w:eastAsia="Times New Roman"/>
        </w:rPr>
        <w:t>)</w:t>
      </w:r>
      <w:r w:rsidRPr="002746CB">
        <w:rPr>
          <w:rFonts w:eastAsia="Times New Roman"/>
        </w:rPr>
        <w:br/>
        <w:t xml:space="preserve">Evidencia que sesgos como exceso de confianza, aversión a la pérdida y FOMO impactan directamente en la toma de decisiones financieras. </w:t>
      </w:r>
    </w:p>
    <w:p w14:paraId="563A8A43" w14:textId="77777777" w:rsidR="00D3457D" w:rsidRPr="002746CB" w:rsidRDefault="00D3457D" w:rsidP="00D3457D">
      <w:pPr>
        <w:numPr>
          <w:ilvl w:val="0"/>
          <w:numId w:val="18"/>
        </w:numPr>
        <w:spacing w:before="100" w:beforeAutospacing="1" w:after="100" w:afterAutospacing="1"/>
        <w:rPr>
          <w:rFonts w:eastAsia="Times New Roman"/>
        </w:rPr>
      </w:pPr>
      <w:r w:rsidRPr="002746CB">
        <w:rPr>
          <w:rFonts w:eastAsia="Times New Roman"/>
          <w:b/>
          <w:bCs/>
        </w:rPr>
        <w:t>Comunidades de trading hispanohablantes (2025–2026)</w:t>
      </w:r>
      <w:r w:rsidRPr="002746CB">
        <w:rPr>
          <w:rFonts w:eastAsia="Times New Roman"/>
        </w:rPr>
        <w:br/>
        <w:t>(</w:t>
      </w:r>
      <w:proofErr w:type="spellStart"/>
      <w:r w:rsidRPr="002746CB">
        <w:rPr>
          <w:rFonts w:eastAsia="Times New Roman"/>
        </w:rPr>
        <w:t>TradingView</w:t>
      </w:r>
      <w:proofErr w:type="spellEnd"/>
      <w:r w:rsidRPr="002746CB">
        <w:rPr>
          <w:rFonts w:eastAsia="Times New Roman"/>
        </w:rPr>
        <w:t>, Reddit r/Trading, foros especializados)</w:t>
      </w:r>
      <w:r w:rsidRPr="002746CB">
        <w:rPr>
          <w:rFonts w:eastAsia="Times New Roman"/>
        </w:rPr>
        <w:br/>
        <w:t xml:space="preserve">Fuente cualitativa sobre comportamiento de usuarios, abandono de herramientas y necesidad de soluciones enfocadas en disciplina operativa. </w:t>
      </w:r>
    </w:p>
    <w:p w14:paraId="1ED70D99" w14:textId="77777777" w:rsidR="00D3457D" w:rsidRPr="002746CB" w:rsidRDefault="00D3457D" w:rsidP="00D3457D">
      <w:pPr>
        <w:numPr>
          <w:ilvl w:val="0"/>
          <w:numId w:val="18"/>
        </w:numPr>
        <w:spacing w:before="100" w:beforeAutospacing="1" w:after="100" w:afterAutospacing="1"/>
        <w:rPr>
          <w:rFonts w:eastAsia="Times New Roman"/>
        </w:rPr>
      </w:pPr>
      <w:r w:rsidRPr="002746CB">
        <w:rPr>
          <w:rFonts w:eastAsia="Times New Roman"/>
          <w:b/>
          <w:bCs/>
        </w:rPr>
        <w:lastRenderedPageBreak/>
        <w:t>Datos de adopción cripto en Chile (</w:t>
      </w:r>
      <w:proofErr w:type="spellStart"/>
      <w:r w:rsidRPr="002746CB">
        <w:rPr>
          <w:rFonts w:eastAsia="Times New Roman"/>
          <w:b/>
          <w:bCs/>
        </w:rPr>
        <w:t>Chainalysis</w:t>
      </w:r>
      <w:proofErr w:type="spellEnd"/>
      <w:r w:rsidRPr="002746CB">
        <w:rPr>
          <w:rFonts w:eastAsia="Times New Roman"/>
          <w:b/>
          <w:bCs/>
        </w:rPr>
        <w:t>, 2025)</w:t>
      </w:r>
      <w:r w:rsidRPr="002746CB">
        <w:rPr>
          <w:rFonts w:eastAsia="Times New Roman"/>
        </w:rPr>
        <w:br/>
        <w:t>Estiman un volumen cercano a USD 23.800 millones, posicionando al país como un mercado relevante dentro de la región.</w:t>
      </w:r>
    </w:p>
    <w:p w14:paraId="220EAC12" w14:textId="77777777" w:rsidR="00D3457D" w:rsidRDefault="00D3457D" w:rsidP="00D3457D">
      <w:pPr>
        <w:pStyle w:val="Ttulo1"/>
        <w:spacing w:after="120"/>
      </w:pPr>
    </w:p>
    <w:p w14:paraId="11EFE2DB" w14:textId="18F891AD" w:rsidR="002A353C" w:rsidRDefault="002A353C"/>
    <w:p w14:paraId="72FE3DB3" w14:textId="77777777" w:rsidR="009251B0" w:rsidRDefault="009251B0"/>
    <w:p w14:paraId="6DDB81F8" w14:textId="77777777" w:rsidR="00B37861" w:rsidRDefault="00B37861"/>
    <w:p w14:paraId="0043863B" w14:textId="76E80025" w:rsidR="009251B0" w:rsidRDefault="009251B0" w:rsidP="009251B0">
      <w:pPr>
        <w:pStyle w:val="Ttulo1"/>
        <w:spacing w:after="120"/>
      </w:pPr>
      <w:r>
        <w:t>1</w:t>
      </w:r>
      <w:r w:rsidR="00D3457D">
        <w:t>7</w:t>
      </w:r>
      <w:r>
        <w:t>. Uso de herramientas de apoyo</w:t>
      </w:r>
    </w:p>
    <w:p w14:paraId="0E1E367D" w14:textId="77777777" w:rsidR="009251B0" w:rsidRPr="009251B0" w:rsidRDefault="009251B0" w:rsidP="009251B0">
      <w:pPr>
        <w:jc w:val="both"/>
      </w:pPr>
      <w:r w:rsidRPr="009251B0">
        <w:t>Para la elaboración del presente informe se utilizaron herramientas de inteligencia artificial como apoyo en la estructuración, redacción y mejora del contenido. Estas herramientas fueron empleadas como asistencia en la organización de ideas, reformulación de textos y validación conceptual, manteniendo siempre el criterio del autor en la toma de decisiones finales.</w:t>
      </w:r>
    </w:p>
    <w:p w14:paraId="381D1607" w14:textId="5A151A13" w:rsidR="009251B0" w:rsidRDefault="009251B0" w:rsidP="009251B0">
      <w:pPr>
        <w:jc w:val="both"/>
      </w:pPr>
      <w:r w:rsidRPr="009251B0">
        <w:t>El uso de estas herramientas no reemplazó el análisis propio, sino que permitió optimizar la claridad, coherencia y presentación del documento, en línea con buenas prácticas de desarrollo de proyectos</w:t>
      </w:r>
      <w:r>
        <w:t>.</w:t>
      </w:r>
    </w:p>
    <w:p w14:paraId="787125AD" w14:textId="77777777" w:rsidR="009251B0" w:rsidRDefault="009251B0" w:rsidP="009251B0">
      <w:pPr>
        <w:jc w:val="both"/>
      </w:pPr>
    </w:p>
    <w:p w14:paraId="7251786F" w14:textId="77777777" w:rsidR="009251B0" w:rsidRDefault="009251B0" w:rsidP="009251B0">
      <w:pPr>
        <w:jc w:val="both"/>
      </w:pPr>
    </w:p>
    <w:p w14:paraId="492FCDFF" w14:textId="77777777" w:rsidR="009251B0" w:rsidRDefault="009251B0" w:rsidP="009251B0">
      <w:pPr>
        <w:jc w:val="both"/>
      </w:pPr>
    </w:p>
    <w:p w14:paraId="130A63C8" w14:textId="77777777" w:rsidR="002746CB" w:rsidRDefault="002746CB" w:rsidP="009251B0">
      <w:pPr>
        <w:jc w:val="both"/>
      </w:pPr>
    </w:p>
    <w:p w14:paraId="54AF94A1" w14:textId="77777777" w:rsidR="002746CB" w:rsidRDefault="002746CB" w:rsidP="009251B0">
      <w:pPr>
        <w:jc w:val="both"/>
      </w:pPr>
    </w:p>
    <w:p w14:paraId="7DC0B9D3" w14:textId="77777777" w:rsidR="002746CB" w:rsidRDefault="002746CB" w:rsidP="009251B0">
      <w:pPr>
        <w:jc w:val="both"/>
      </w:pPr>
    </w:p>
    <w:p w14:paraId="23C36112" w14:textId="77777777" w:rsidR="002746CB" w:rsidRDefault="002746CB" w:rsidP="009251B0">
      <w:pPr>
        <w:jc w:val="both"/>
      </w:pPr>
    </w:p>
    <w:p w14:paraId="6B3DBD14" w14:textId="77777777" w:rsidR="002746CB" w:rsidRDefault="002746CB" w:rsidP="009251B0">
      <w:pPr>
        <w:jc w:val="both"/>
      </w:pPr>
    </w:p>
    <w:p w14:paraId="5B38D544" w14:textId="552D9061" w:rsidR="009251B0" w:rsidRPr="009251B0" w:rsidRDefault="009251B0" w:rsidP="009251B0">
      <w:pPr>
        <w:pStyle w:val="Ttulo1"/>
        <w:rPr>
          <w:sz w:val="24"/>
          <w:szCs w:val="24"/>
        </w:rPr>
      </w:pPr>
      <w:r w:rsidRPr="009251B0">
        <w:rPr>
          <w:rStyle w:val="Referenciaintensa"/>
          <w:b/>
          <w:bCs/>
          <w:smallCaps w:val="0"/>
          <w:color w:val="2E75B6"/>
          <w:spacing w:val="0"/>
          <w:sz w:val="24"/>
          <w:szCs w:val="24"/>
        </w:rPr>
        <w:t>1</w:t>
      </w:r>
      <w:r w:rsidR="00D3457D">
        <w:rPr>
          <w:rStyle w:val="Referenciaintensa"/>
          <w:b/>
          <w:bCs/>
          <w:smallCaps w:val="0"/>
          <w:color w:val="2E75B6"/>
          <w:spacing w:val="0"/>
          <w:sz w:val="24"/>
          <w:szCs w:val="24"/>
        </w:rPr>
        <w:t>7</w:t>
      </w:r>
      <w:r w:rsidRPr="009251B0">
        <w:rPr>
          <w:rStyle w:val="Referenciaintensa"/>
          <w:b/>
          <w:bCs/>
          <w:smallCaps w:val="0"/>
          <w:color w:val="2E75B6"/>
          <w:spacing w:val="0"/>
          <w:sz w:val="24"/>
          <w:szCs w:val="24"/>
        </w:rPr>
        <w:t>.1 Referencias</w:t>
      </w:r>
    </w:p>
    <w:p w14:paraId="0DAC2D4C" w14:textId="5AC911B7" w:rsidR="009251B0" w:rsidRPr="009251B0" w:rsidRDefault="009251B0" w:rsidP="009251B0">
      <w:pPr>
        <w:pStyle w:val="Prrafodelista"/>
        <w:numPr>
          <w:ilvl w:val="0"/>
          <w:numId w:val="5"/>
        </w:numPr>
        <w:rPr>
          <w:rFonts w:eastAsia="Times New Roman"/>
        </w:rPr>
      </w:pPr>
      <w:r w:rsidRPr="009251B0">
        <w:rPr>
          <w:rFonts w:eastAsia="Times New Roman"/>
        </w:rPr>
        <w:t xml:space="preserve">Project Management </w:t>
      </w:r>
      <w:proofErr w:type="spellStart"/>
      <w:r w:rsidRPr="009251B0">
        <w:rPr>
          <w:rFonts w:eastAsia="Times New Roman"/>
        </w:rPr>
        <w:t>Institute</w:t>
      </w:r>
      <w:proofErr w:type="spellEnd"/>
      <w:r w:rsidRPr="009251B0">
        <w:rPr>
          <w:rFonts w:eastAsia="Times New Roman"/>
        </w:rPr>
        <w:t xml:space="preserve"> (PMI). (2021). </w:t>
      </w:r>
      <w:r w:rsidRPr="009251B0">
        <w:rPr>
          <w:rFonts w:eastAsia="Times New Roman"/>
          <w:i/>
          <w:iCs/>
        </w:rPr>
        <w:t xml:space="preserve">A Guide </w:t>
      </w:r>
      <w:proofErr w:type="spellStart"/>
      <w:r w:rsidRPr="009251B0">
        <w:rPr>
          <w:rFonts w:eastAsia="Times New Roman"/>
          <w:i/>
          <w:iCs/>
        </w:rPr>
        <w:t>to</w:t>
      </w:r>
      <w:proofErr w:type="spellEnd"/>
      <w:r w:rsidRPr="009251B0">
        <w:rPr>
          <w:rFonts w:eastAsia="Times New Roman"/>
          <w:i/>
          <w:iCs/>
        </w:rPr>
        <w:t xml:space="preserve"> </w:t>
      </w:r>
      <w:proofErr w:type="spellStart"/>
      <w:r w:rsidRPr="009251B0">
        <w:rPr>
          <w:rFonts w:eastAsia="Times New Roman"/>
          <w:i/>
          <w:iCs/>
        </w:rPr>
        <w:t>the</w:t>
      </w:r>
      <w:proofErr w:type="spellEnd"/>
      <w:r w:rsidRPr="009251B0">
        <w:rPr>
          <w:rFonts w:eastAsia="Times New Roman"/>
          <w:i/>
          <w:iCs/>
        </w:rPr>
        <w:t xml:space="preserve"> Project Management </w:t>
      </w:r>
      <w:proofErr w:type="spellStart"/>
      <w:r w:rsidRPr="009251B0">
        <w:rPr>
          <w:rFonts w:eastAsia="Times New Roman"/>
          <w:i/>
          <w:iCs/>
        </w:rPr>
        <w:t>Body</w:t>
      </w:r>
      <w:proofErr w:type="spellEnd"/>
      <w:r w:rsidRPr="009251B0">
        <w:rPr>
          <w:rFonts w:eastAsia="Times New Roman"/>
          <w:i/>
          <w:iCs/>
        </w:rPr>
        <w:t xml:space="preserve"> </w:t>
      </w:r>
      <w:proofErr w:type="spellStart"/>
      <w:r w:rsidRPr="009251B0">
        <w:rPr>
          <w:rFonts w:eastAsia="Times New Roman"/>
          <w:i/>
          <w:iCs/>
        </w:rPr>
        <w:t>of</w:t>
      </w:r>
      <w:proofErr w:type="spellEnd"/>
      <w:r w:rsidRPr="009251B0">
        <w:rPr>
          <w:rFonts w:eastAsia="Times New Roman"/>
          <w:i/>
          <w:iCs/>
        </w:rPr>
        <w:t xml:space="preserve"> </w:t>
      </w:r>
      <w:proofErr w:type="spellStart"/>
      <w:r w:rsidRPr="009251B0">
        <w:rPr>
          <w:rFonts w:eastAsia="Times New Roman"/>
          <w:i/>
          <w:iCs/>
        </w:rPr>
        <w:t>Knowledge</w:t>
      </w:r>
      <w:proofErr w:type="spellEnd"/>
      <w:r w:rsidRPr="009251B0">
        <w:rPr>
          <w:rFonts w:eastAsia="Times New Roman"/>
          <w:i/>
          <w:iCs/>
        </w:rPr>
        <w:t xml:space="preserve"> (PMBOK® Guide) – 7th </w:t>
      </w:r>
      <w:proofErr w:type="spellStart"/>
      <w:r w:rsidRPr="009251B0">
        <w:rPr>
          <w:rFonts w:eastAsia="Times New Roman"/>
          <w:i/>
          <w:iCs/>
        </w:rPr>
        <w:t>Edition</w:t>
      </w:r>
      <w:proofErr w:type="spellEnd"/>
      <w:r w:rsidRPr="009251B0">
        <w:rPr>
          <w:rFonts w:eastAsia="Times New Roman"/>
        </w:rPr>
        <w:t>.</w:t>
      </w:r>
    </w:p>
    <w:p w14:paraId="21527CFA" w14:textId="1B687E12" w:rsidR="009251B0" w:rsidRPr="009251B0" w:rsidRDefault="009251B0" w:rsidP="009251B0">
      <w:pPr>
        <w:pStyle w:val="Prrafodelista"/>
        <w:numPr>
          <w:ilvl w:val="0"/>
          <w:numId w:val="5"/>
        </w:numPr>
        <w:rPr>
          <w:rFonts w:eastAsia="Times New Roman"/>
        </w:rPr>
      </w:pPr>
      <w:r w:rsidRPr="009251B0">
        <w:rPr>
          <w:rFonts w:eastAsia="Times New Roman"/>
        </w:rPr>
        <w:t xml:space="preserve">OpenAI. (2026). </w:t>
      </w:r>
      <w:proofErr w:type="spellStart"/>
      <w:r w:rsidRPr="009251B0">
        <w:rPr>
          <w:rFonts w:eastAsia="Times New Roman"/>
          <w:i/>
          <w:iCs/>
        </w:rPr>
        <w:t>ChatGPT</w:t>
      </w:r>
      <w:proofErr w:type="spellEnd"/>
      <w:r w:rsidRPr="009251B0">
        <w:rPr>
          <w:rFonts w:eastAsia="Times New Roman"/>
          <w:i/>
          <w:iCs/>
        </w:rPr>
        <w:t xml:space="preserve"> (modelo GPT-5.3)</w:t>
      </w:r>
      <w:r w:rsidRPr="009251B0">
        <w:rPr>
          <w:rFonts w:eastAsia="Times New Roman"/>
        </w:rPr>
        <w:t>. Utilizado como herramienta de apoyo para redacción, estructuración y mejora del informe.</w:t>
      </w:r>
    </w:p>
    <w:p w14:paraId="7491376B" w14:textId="431786D6" w:rsidR="009251B0" w:rsidRPr="009251B0" w:rsidRDefault="009251B0" w:rsidP="009251B0">
      <w:pPr>
        <w:pStyle w:val="Prrafodelista"/>
        <w:numPr>
          <w:ilvl w:val="0"/>
          <w:numId w:val="5"/>
        </w:numPr>
        <w:rPr>
          <w:rFonts w:eastAsia="Times New Roman"/>
        </w:rPr>
      </w:pPr>
      <w:r w:rsidRPr="009251B0">
        <w:rPr>
          <w:rFonts w:eastAsia="Times New Roman"/>
        </w:rPr>
        <w:t xml:space="preserve">Anthropic. (2026). </w:t>
      </w:r>
      <w:r w:rsidRPr="009251B0">
        <w:rPr>
          <w:rFonts w:eastAsia="Times New Roman"/>
          <w:i/>
          <w:iCs/>
        </w:rPr>
        <w:t>Claude AI</w:t>
      </w:r>
      <w:r w:rsidRPr="009251B0">
        <w:rPr>
          <w:rFonts w:eastAsia="Times New Roman"/>
        </w:rPr>
        <w:t>. Referenciado como herramienta comparativa en análisis de capacidades de generación de software.</w:t>
      </w:r>
    </w:p>
    <w:p w14:paraId="264C57B7" w14:textId="3F817F64" w:rsidR="009251B0" w:rsidRPr="009251B0" w:rsidRDefault="009251B0" w:rsidP="009251B0">
      <w:pPr>
        <w:pStyle w:val="Prrafodelista"/>
        <w:numPr>
          <w:ilvl w:val="0"/>
          <w:numId w:val="5"/>
        </w:numPr>
        <w:rPr>
          <w:rFonts w:eastAsia="Times New Roman"/>
        </w:rPr>
      </w:pPr>
      <w:r w:rsidRPr="009251B0">
        <w:rPr>
          <w:rFonts w:eastAsia="Times New Roman"/>
        </w:rPr>
        <w:t>Observaciones y validación cualitativa realizadas con traders discrecionales (fuente primaria).</w:t>
      </w:r>
    </w:p>
    <w:p w14:paraId="2E817821" w14:textId="77777777" w:rsidR="009251B0" w:rsidRDefault="009251B0" w:rsidP="009251B0">
      <w:pPr>
        <w:rPr>
          <w:rFonts w:ascii="Times New Roman" w:eastAsia="Times New Roman" w:hAnsi="Times New Roman" w:cs="Times New Roman"/>
          <w:sz w:val="24"/>
          <w:szCs w:val="24"/>
        </w:rPr>
      </w:pPr>
    </w:p>
    <w:p w14:paraId="0C850AD8" w14:textId="77777777" w:rsidR="00B37861" w:rsidRDefault="00B37861" w:rsidP="009251B0">
      <w:pPr>
        <w:pStyle w:val="Ttulo1"/>
        <w:rPr>
          <w:rStyle w:val="Referenciaintensa"/>
          <w:b/>
          <w:bCs/>
          <w:smallCaps w:val="0"/>
          <w:color w:val="2E75B6"/>
          <w:spacing w:val="0"/>
          <w:sz w:val="24"/>
          <w:szCs w:val="24"/>
        </w:rPr>
      </w:pPr>
    </w:p>
    <w:p w14:paraId="30FDD948" w14:textId="77777777" w:rsidR="00B37861" w:rsidRDefault="00B37861" w:rsidP="009251B0">
      <w:pPr>
        <w:pStyle w:val="Ttulo1"/>
        <w:rPr>
          <w:rStyle w:val="Referenciaintensa"/>
          <w:b/>
          <w:bCs/>
          <w:smallCaps w:val="0"/>
          <w:color w:val="2E75B6"/>
          <w:spacing w:val="0"/>
          <w:sz w:val="24"/>
          <w:szCs w:val="24"/>
        </w:rPr>
      </w:pPr>
    </w:p>
    <w:p w14:paraId="70EBDD75" w14:textId="78327ECA" w:rsidR="009251B0" w:rsidRDefault="009251B0" w:rsidP="009251B0">
      <w:pPr>
        <w:pStyle w:val="Ttulo1"/>
        <w:rPr>
          <w:rStyle w:val="Referenciaintensa"/>
          <w:b/>
          <w:bCs/>
          <w:smallCaps w:val="0"/>
          <w:color w:val="2E75B6"/>
          <w:spacing w:val="0"/>
          <w:sz w:val="24"/>
          <w:szCs w:val="24"/>
        </w:rPr>
      </w:pPr>
      <w:r w:rsidRPr="009251B0">
        <w:rPr>
          <w:rStyle w:val="Referenciaintensa"/>
          <w:b/>
          <w:bCs/>
          <w:smallCaps w:val="0"/>
          <w:color w:val="2E75B6"/>
          <w:spacing w:val="0"/>
          <w:sz w:val="24"/>
          <w:szCs w:val="24"/>
        </w:rPr>
        <w:t>1</w:t>
      </w:r>
      <w:r w:rsidR="00D3457D">
        <w:rPr>
          <w:rStyle w:val="Referenciaintensa"/>
          <w:b/>
          <w:bCs/>
          <w:smallCaps w:val="0"/>
          <w:color w:val="2E75B6"/>
          <w:spacing w:val="0"/>
          <w:sz w:val="24"/>
          <w:szCs w:val="24"/>
        </w:rPr>
        <w:t>7</w:t>
      </w:r>
      <w:r w:rsidRPr="009251B0">
        <w:rPr>
          <w:rStyle w:val="Referenciaintensa"/>
          <w:b/>
          <w:bCs/>
          <w:smallCaps w:val="0"/>
          <w:color w:val="2E75B6"/>
          <w:spacing w:val="0"/>
          <w:sz w:val="24"/>
          <w:szCs w:val="24"/>
        </w:rPr>
        <w:t>.</w:t>
      </w:r>
      <w:r>
        <w:rPr>
          <w:rStyle w:val="Referenciaintensa"/>
          <w:b/>
          <w:bCs/>
          <w:smallCaps w:val="0"/>
          <w:color w:val="2E75B6"/>
          <w:spacing w:val="0"/>
          <w:sz w:val="24"/>
          <w:szCs w:val="24"/>
        </w:rPr>
        <w:t>2</w:t>
      </w:r>
      <w:r w:rsidRPr="009251B0">
        <w:rPr>
          <w:rStyle w:val="Referenciaintensa"/>
          <w:b/>
          <w:bCs/>
          <w:smallCaps w:val="0"/>
          <w:color w:val="2E75B6"/>
          <w:spacing w:val="0"/>
          <w:sz w:val="24"/>
          <w:szCs w:val="24"/>
        </w:rPr>
        <w:t xml:space="preserve"> </w:t>
      </w:r>
      <w:r>
        <w:rPr>
          <w:rStyle w:val="Referenciaintensa"/>
          <w:b/>
          <w:bCs/>
          <w:smallCaps w:val="0"/>
          <w:color w:val="2E75B6"/>
          <w:spacing w:val="0"/>
          <w:sz w:val="24"/>
          <w:szCs w:val="24"/>
        </w:rPr>
        <w:t xml:space="preserve">Sección de </w:t>
      </w:r>
      <w:proofErr w:type="spellStart"/>
      <w:r>
        <w:rPr>
          <w:rStyle w:val="Referenciaintensa"/>
          <w:b/>
          <w:bCs/>
          <w:smallCaps w:val="0"/>
          <w:color w:val="2E75B6"/>
          <w:spacing w:val="0"/>
          <w:sz w:val="24"/>
          <w:szCs w:val="24"/>
        </w:rPr>
        <w:t>Prompts</w:t>
      </w:r>
      <w:proofErr w:type="spellEnd"/>
    </w:p>
    <w:p w14:paraId="5CFA317C" w14:textId="46B5FA9A" w:rsidR="009251B0" w:rsidRPr="009251B0" w:rsidRDefault="009251B0" w:rsidP="009251B0">
      <w:r w:rsidRPr="009251B0">
        <w:t>A continuación, se presentan ejemplos de prompts utilizados como apoyo en la elaboración del informe</w:t>
      </w:r>
      <w:r w:rsidR="002838A8">
        <w:t xml:space="preserve"> Con el modelo GPT-5.3</w:t>
      </w:r>
      <w:r w:rsidRPr="009251B0">
        <w:t>:</w:t>
      </w:r>
    </w:p>
    <w:p w14:paraId="05493958" w14:textId="77777777" w:rsidR="009251B0" w:rsidRPr="009251B0" w:rsidRDefault="009251B0" w:rsidP="009251B0">
      <w:pPr>
        <w:numPr>
          <w:ilvl w:val="0"/>
          <w:numId w:val="2"/>
        </w:numPr>
      </w:pPr>
      <w:r w:rsidRPr="009251B0">
        <w:t>“Analiza este proyecto SaaS enfocado en traders y mejora la redacción para que sea más profesional y alineada a gestión de proyectos.”</w:t>
      </w:r>
    </w:p>
    <w:p w14:paraId="65298988" w14:textId="77777777" w:rsidR="009251B0" w:rsidRPr="009251B0" w:rsidRDefault="009251B0" w:rsidP="009251B0">
      <w:pPr>
        <w:numPr>
          <w:ilvl w:val="0"/>
          <w:numId w:val="2"/>
        </w:numPr>
      </w:pPr>
      <w:r w:rsidRPr="009251B0">
        <w:t>“Transforma esta idea en una propuesta de valor clara para un informe basado en PMBOK.”</w:t>
      </w:r>
    </w:p>
    <w:p w14:paraId="058E18D3" w14:textId="77777777" w:rsidR="009251B0" w:rsidRPr="009251B0" w:rsidRDefault="009251B0" w:rsidP="009251B0">
      <w:pPr>
        <w:numPr>
          <w:ilvl w:val="0"/>
          <w:numId w:val="2"/>
        </w:numPr>
      </w:pPr>
      <w:r w:rsidRPr="009251B0">
        <w:t>“Identifica debilidades en este informe y sugiere mejoras para que sea más viable y medible.”</w:t>
      </w:r>
    </w:p>
    <w:p w14:paraId="375B1824" w14:textId="77777777" w:rsidR="009251B0" w:rsidRPr="009251B0" w:rsidRDefault="009251B0" w:rsidP="009251B0">
      <w:pPr>
        <w:numPr>
          <w:ilvl w:val="0"/>
          <w:numId w:val="2"/>
        </w:numPr>
      </w:pPr>
      <w:r w:rsidRPr="009251B0">
        <w:t>“Reformula este texto para que tenga un enfoque de proyecto ejecutable, no solo de idea de negocio.”</w:t>
      </w:r>
    </w:p>
    <w:p w14:paraId="660557A1" w14:textId="77777777" w:rsidR="002838A8" w:rsidRDefault="002838A8" w:rsidP="009251B0"/>
    <w:p w14:paraId="6DDED1D5" w14:textId="0EA20098" w:rsidR="002838A8" w:rsidRDefault="002838A8" w:rsidP="009251B0">
      <w:r>
        <w:lastRenderedPageBreak/>
        <w:t>Por otro lado, esta sección de Prompts fue utilizado con el modelo Sonnet 4.6 versión extended de Claude code:</w:t>
      </w:r>
    </w:p>
    <w:p w14:paraId="3B3CEEFF" w14:textId="58188EE2" w:rsidR="002838A8" w:rsidRPr="002838A8" w:rsidRDefault="002838A8" w:rsidP="002838A8">
      <w:pPr>
        <w:pStyle w:val="Prrafodelista"/>
        <w:numPr>
          <w:ilvl w:val="0"/>
          <w:numId w:val="2"/>
        </w:numPr>
        <w:rPr>
          <w:rFonts w:eastAsia="Times New Roman"/>
        </w:rPr>
      </w:pPr>
      <w:r w:rsidRPr="002838A8">
        <w:rPr>
          <w:rFonts w:eastAsia="Times New Roman"/>
        </w:rPr>
        <w:t xml:space="preserve">"Tengo un proyecto SaaS de trading discrecional y necesito estructurarlo bajo la plantilla </w:t>
      </w:r>
      <w:proofErr w:type="spellStart"/>
      <w:r w:rsidRPr="002838A8">
        <w:rPr>
          <w:rFonts w:eastAsia="Times New Roman"/>
        </w:rPr>
        <w:t>PMBoK</w:t>
      </w:r>
      <w:proofErr w:type="spellEnd"/>
      <w:r w:rsidRPr="002838A8">
        <w:rPr>
          <w:rFonts w:eastAsia="Times New Roman"/>
        </w:rPr>
        <w:t xml:space="preserve"> 8. Analiza el contexto y ayúdame a organizar las secciones del informe." </w:t>
      </w:r>
    </w:p>
    <w:p w14:paraId="2BA977DE" w14:textId="179D5BF5" w:rsidR="002838A8" w:rsidRPr="002838A8" w:rsidRDefault="002838A8" w:rsidP="002838A8">
      <w:pPr>
        <w:pStyle w:val="Prrafodelista"/>
        <w:numPr>
          <w:ilvl w:val="0"/>
          <w:numId w:val="2"/>
        </w:numPr>
        <w:rPr>
          <w:rFonts w:eastAsia="Times New Roman"/>
        </w:rPr>
      </w:pPr>
      <w:r w:rsidRPr="002838A8">
        <w:rPr>
          <w:rFonts w:eastAsia="Times New Roman"/>
        </w:rPr>
        <w:t xml:space="preserve">"Transforma esta propuesta de negocio en una propuesta de solución formal con alcance, supuestos y entregables medibles." </w:t>
      </w:r>
    </w:p>
    <w:p w14:paraId="1F684137" w14:textId="53DC5DC2" w:rsidR="002838A8" w:rsidRPr="002838A8" w:rsidRDefault="002838A8" w:rsidP="002838A8">
      <w:pPr>
        <w:pStyle w:val="Prrafodelista"/>
        <w:numPr>
          <w:ilvl w:val="0"/>
          <w:numId w:val="2"/>
        </w:numPr>
        <w:rPr>
          <w:rFonts w:eastAsia="Times New Roman"/>
        </w:rPr>
      </w:pPr>
      <w:r w:rsidRPr="002838A8">
        <w:rPr>
          <w:rFonts w:eastAsia="Times New Roman"/>
        </w:rPr>
        <w:t xml:space="preserve">"Genera una tabla de riesgos con probabilidad, impacto y plan de respuesta para un proyecto SaaS unipersonal en etapa de validación." </w:t>
      </w:r>
    </w:p>
    <w:p w14:paraId="7D9A8BFB" w14:textId="42D6C3BC" w:rsidR="002838A8" w:rsidRPr="002838A8" w:rsidRDefault="002838A8" w:rsidP="002838A8">
      <w:pPr>
        <w:pStyle w:val="Prrafodelista"/>
        <w:numPr>
          <w:ilvl w:val="0"/>
          <w:numId w:val="2"/>
        </w:numPr>
        <w:rPr>
          <w:rFonts w:eastAsia="Times New Roman"/>
        </w:rPr>
      </w:pPr>
      <w:r w:rsidRPr="002838A8">
        <w:rPr>
          <w:rFonts w:eastAsia="Times New Roman"/>
        </w:rPr>
        <w:t xml:space="preserve">"Ayúdame a redactar los KPIs y métricas de adopción de forma que sean medibles y coherentes con los objetivos del proyecto." </w:t>
      </w:r>
    </w:p>
    <w:p w14:paraId="522DB246" w14:textId="61AE41B0" w:rsidR="002838A8" w:rsidRPr="002838A8" w:rsidRDefault="002838A8" w:rsidP="002838A8">
      <w:pPr>
        <w:pStyle w:val="Prrafodelista"/>
        <w:numPr>
          <w:ilvl w:val="0"/>
          <w:numId w:val="2"/>
        </w:numPr>
      </w:pPr>
      <w:r w:rsidRPr="002838A8">
        <w:rPr>
          <w:rFonts w:eastAsia="Times New Roman"/>
        </w:rPr>
        <w:t>"Reformula este análisis de competencia para que encaje en la sección de contexto y oportunidad de un informe de gestión de proyectos."</w:t>
      </w:r>
    </w:p>
    <w:p w14:paraId="79491AC0" w14:textId="77777777" w:rsidR="002838A8" w:rsidRDefault="002838A8" w:rsidP="002838A8">
      <w:pPr>
        <w:pStyle w:val="Prrafodelista"/>
        <w:ind w:left="720"/>
      </w:pPr>
    </w:p>
    <w:p w14:paraId="54B0C14D" w14:textId="07A71498" w:rsidR="002838A8" w:rsidRDefault="002838A8" w:rsidP="002838A8">
      <w:pPr>
        <w:pStyle w:val="Prrafodelista"/>
        <w:ind w:left="720"/>
      </w:pPr>
      <w:r w:rsidRPr="009251B0">
        <w:t>Estos prompts fueron utilizados de manera iterativa como apoyo en la mejora del documento, manteniendo siempre la revisión y criterio del autor.</w:t>
      </w:r>
    </w:p>
    <w:p w14:paraId="32E75C07" w14:textId="77777777" w:rsidR="002838A8" w:rsidRPr="009251B0" w:rsidRDefault="002838A8" w:rsidP="009251B0"/>
    <w:p w14:paraId="7FCCF464" w14:textId="77777777" w:rsidR="009251B0" w:rsidRPr="009251B0" w:rsidRDefault="009251B0" w:rsidP="009251B0"/>
    <w:p w14:paraId="34F939B7" w14:textId="77777777" w:rsidR="009251B0" w:rsidRPr="009251B0" w:rsidRDefault="009251B0" w:rsidP="009251B0"/>
    <w:sectPr w:rsidR="009251B0" w:rsidRPr="009251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06FD4"/>
    <w:multiLevelType w:val="multilevel"/>
    <w:tmpl w:val="EFAC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E3832"/>
    <w:multiLevelType w:val="multilevel"/>
    <w:tmpl w:val="2662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0392C"/>
    <w:multiLevelType w:val="multilevel"/>
    <w:tmpl w:val="0FCEB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A192D"/>
    <w:multiLevelType w:val="multilevel"/>
    <w:tmpl w:val="24DC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13F49"/>
    <w:multiLevelType w:val="hybridMultilevel"/>
    <w:tmpl w:val="9C3E8FF6"/>
    <w:lvl w:ilvl="0" w:tplc="E586E9EC">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7CE71F5"/>
    <w:multiLevelType w:val="multilevel"/>
    <w:tmpl w:val="3BB4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92C15"/>
    <w:multiLevelType w:val="hybridMultilevel"/>
    <w:tmpl w:val="C138F912"/>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07612CB"/>
    <w:multiLevelType w:val="hybridMultilevel"/>
    <w:tmpl w:val="3162C23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8" w15:restartNumberingAfterBreak="0">
    <w:nsid w:val="232619CA"/>
    <w:multiLevelType w:val="multilevel"/>
    <w:tmpl w:val="2C18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712B9"/>
    <w:multiLevelType w:val="hybridMultilevel"/>
    <w:tmpl w:val="13FAD7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B8D0442"/>
    <w:multiLevelType w:val="hybridMultilevel"/>
    <w:tmpl w:val="2314FC22"/>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CE87C61"/>
    <w:multiLevelType w:val="multilevel"/>
    <w:tmpl w:val="B876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E2613"/>
    <w:multiLevelType w:val="hybridMultilevel"/>
    <w:tmpl w:val="9D7AE26C"/>
    <w:lvl w:ilvl="0" w:tplc="F304A5C8">
      <w:start w:val="1"/>
      <w:numFmt w:val="bullet"/>
      <w:lvlText w:val="•"/>
      <w:lvlJc w:val="left"/>
      <w:pPr>
        <w:ind w:left="720" w:hanging="360"/>
      </w:pPr>
    </w:lvl>
    <w:lvl w:ilvl="1" w:tplc="8F3C94D8">
      <w:numFmt w:val="decimal"/>
      <w:lvlText w:val=""/>
      <w:lvlJc w:val="left"/>
    </w:lvl>
    <w:lvl w:ilvl="2" w:tplc="C4EAE416">
      <w:numFmt w:val="decimal"/>
      <w:lvlText w:val=""/>
      <w:lvlJc w:val="left"/>
    </w:lvl>
    <w:lvl w:ilvl="3" w:tplc="C15C5FB4">
      <w:numFmt w:val="decimal"/>
      <w:lvlText w:val=""/>
      <w:lvlJc w:val="left"/>
    </w:lvl>
    <w:lvl w:ilvl="4" w:tplc="0D7EE2AC">
      <w:numFmt w:val="decimal"/>
      <w:lvlText w:val=""/>
      <w:lvlJc w:val="left"/>
    </w:lvl>
    <w:lvl w:ilvl="5" w:tplc="5F0225C4">
      <w:numFmt w:val="decimal"/>
      <w:lvlText w:val=""/>
      <w:lvlJc w:val="left"/>
    </w:lvl>
    <w:lvl w:ilvl="6" w:tplc="4320758E">
      <w:numFmt w:val="decimal"/>
      <w:lvlText w:val=""/>
      <w:lvlJc w:val="left"/>
    </w:lvl>
    <w:lvl w:ilvl="7" w:tplc="35989AC2">
      <w:numFmt w:val="decimal"/>
      <w:lvlText w:val=""/>
      <w:lvlJc w:val="left"/>
    </w:lvl>
    <w:lvl w:ilvl="8" w:tplc="69A0A7EA">
      <w:numFmt w:val="decimal"/>
      <w:lvlText w:val=""/>
      <w:lvlJc w:val="left"/>
    </w:lvl>
  </w:abstractNum>
  <w:abstractNum w:abstractNumId="13" w15:restartNumberingAfterBreak="0">
    <w:nsid w:val="40571388"/>
    <w:multiLevelType w:val="multilevel"/>
    <w:tmpl w:val="02DC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0375D"/>
    <w:multiLevelType w:val="multilevel"/>
    <w:tmpl w:val="2DF6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E086B"/>
    <w:multiLevelType w:val="multilevel"/>
    <w:tmpl w:val="50E01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9F27E9"/>
    <w:multiLevelType w:val="multilevel"/>
    <w:tmpl w:val="869A5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6D6D3C"/>
    <w:multiLevelType w:val="multilevel"/>
    <w:tmpl w:val="B4DA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A040C2"/>
    <w:multiLevelType w:val="multilevel"/>
    <w:tmpl w:val="0C86B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43160"/>
    <w:multiLevelType w:val="multilevel"/>
    <w:tmpl w:val="B608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9557AA"/>
    <w:multiLevelType w:val="multilevel"/>
    <w:tmpl w:val="C8CE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BA7D9D"/>
    <w:multiLevelType w:val="multilevel"/>
    <w:tmpl w:val="831C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18677E"/>
    <w:multiLevelType w:val="multilevel"/>
    <w:tmpl w:val="3E7C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1C049F"/>
    <w:multiLevelType w:val="multilevel"/>
    <w:tmpl w:val="0EE8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913AF9"/>
    <w:multiLevelType w:val="multilevel"/>
    <w:tmpl w:val="25F8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2E7123"/>
    <w:multiLevelType w:val="hybridMultilevel"/>
    <w:tmpl w:val="46E29790"/>
    <w:lvl w:ilvl="0" w:tplc="F1EC824E">
      <w:start w:val="1"/>
      <w:numFmt w:val="bullet"/>
      <w:lvlText w:val="●"/>
      <w:lvlJc w:val="left"/>
      <w:pPr>
        <w:ind w:left="720" w:hanging="360"/>
      </w:pPr>
    </w:lvl>
    <w:lvl w:ilvl="1" w:tplc="503C922C">
      <w:start w:val="1"/>
      <w:numFmt w:val="bullet"/>
      <w:lvlText w:val="○"/>
      <w:lvlJc w:val="left"/>
      <w:pPr>
        <w:ind w:left="1440" w:hanging="360"/>
      </w:pPr>
    </w:lvl>
    <w:lvl w:ilvl="2" w:tplc="0EC298F2">
      <w:start w:val="1"/>
      <w:numFmt w:val="bullet"/>
      <w:lvlText w:val="■"/>
      <w:lvlJc w:val="left"/>
      <w:pPr>
        <w:ind w:left="2160" w:hanging="360"/>
      </w:pPr>
    </w:lvl>
    <w:lvl w:ilvl="3" w:tplc="01627F6A">
      <w:start w:val="1"/>
      <w:numFmt w:val="bullet"/>
      <w:lvlText w:val="●"/>
      <w:lvlJc w:val="left"/>
      <w:pPr>
        <w:ind w:left="2880" w:hanging="360"/>
      </w:pPr>
    </w:lvl>
    <w:lvl w:ilvl="4" w:tplc="7DA235F8">
      <w:start w:val="1"/>
      <w:numFmt w:val="bullet"/>
      <w:lvlText w:val="○"/>
      <w:lvlJc w:val="left"/>
      <w:pPr>
        <w:ind w:left="3600" w:hanging="360"/>
      </w:pPr>
    </w:lvl>
    <w:lvl w:ilvl="5" w:tplc="B22A6B92">
      <w:start w:val="1"/>
      <w:numFmt w:val="bullet"/>
      <w:lvlText w:val="■"/>
      <w:lvlJc w:val="left"/>
      <w:pPr>
        <w:ind w:left="4320" w:hanging="360"/>
      </w:pPr>
    </w:lvl>
    <w:lvl w:ilvl="6" w:tplc="50C86E30">
      <w:start w:val="1"/>
      <w:numFmt w:val="bullet"/>
      <w:lvlText w:val="●"/>
      <w:lvlJc w:val="left"/>
      <w:pPr>
        <w:ind w:left="5040" w:hanging="360"/>
      </w:pPr>
    </w:lvl>
    <w:lvl w:ilvl="7" w:tplc="B78A9E30">
      <w:start w:val="1"/>
      <w:numFmt w:val="bullet"/>
      <w:lvlText w:val="●"/>
      <w:lvlJc w:val="left"/>
      <w:pPr>
        <w:ind w:left="5760" w:hanging="360"/>
      </w:pPr>
    </w:lvl>
    <w:lvl w:ilvl="8" w:tplc="225C63D6">
      <w:start w:val="1"/>
      <w:numFmt w:val="bullet"/>
      <w:lvlText w:val="●"/>
      <w:lvlJc w:val="left"/>
      <w:pPr>
        <w:ind w:left="6480" w:hanging="360"/>
      </w:pPr>
    </w:lvl>
  </w:abstractNum>
  <w:num w:numId="1" w16cid:durableId="772287514">
    <w:abstractNumId w:val="25"/>
    <w:lvlOverride w:ilvl="0">
      <w:startOverride w:val="1"/>
    </w:lvlOverride>
  </w:num>
  <w:num w:numId="2" w16cid:durableId="547911427">
    <w:abstractNumId w:val="19"/>
  </w:num>
  <w:num w:numId="3" w16cid:durableId="1912617364">
    <w:abstractNumId w:val="6"/>
  </w:num>
  <w:num w:numId="4" w16cid:durableId="441999836">
    <w:abstractNumId w:val="4"/>
  </w:num>
  <w:num w:numId="5" w16cid:durableId="2054840550">
    <w:abstractNumId w:val="10"/>
  </w:num>
  <w:num w:numId="6" w16cid:durableId="127824977">
    <w:abstractNumId w:val="9"/>
  </w:num>
  <w:num w:numId="7" w16cid:durableId="1231699641">
    <w:abstractNumId w:val="24"/>
  </w:num>
  <w:num w:numId="8" w16cid:durableId="1146971303">
    <w:abstractNumId w:val="15"/>
  </w:num>
  <w:num w:numId="9" w16cid:durableId="599148502">
    <w:abstractNumId w:val="18"/>
  </w:num>
  <w:num w:numId="10" w16cid:durableId="1021322270">
    <w:abstractNumId w:val="21"/>
  </w:num>
  <w:num w:numId="11" w16cid:durableId="1079210063">
    <w:abstractNumId w:val="0"/>
  </w:num>
  <w:num w:numId="12" w16cid:durableId="380785532">
    <w:abstractNumId w:val="17"/>
  </w:num>
  <w:num w:numId="13" w16cid:durableId="688339017">
    <w:abstractNumId w:val="2"/>
  </w:num>
  <w:num w:numId="14" w16cid:durableId="344946522">
    <w:abstractNumId w:val="3"/>
  </w:num>
  <w:num w:numId="15" w16cid:durableId="1551377784">
    <w:abstractNumId w:val="16"/>
  </w:num>
  <w:num w:numId="16" w16cid:durableId="190727084">
    <w:abstractNumId w:val="5"/>
  </w:num>
  <w:num w:numId="17" w16cid:durableId="1709527209">
    <w:abstractNumId w:val="13"/>
  </w:num>
  <w:num w:numId="18" w16cid:durableId="2126852445">
    <w:abstractNumId w:val="8"/>
  </w:num>
  <w:num w:numId="19" w16cid:durableId="1151604859">
    <w:abstractNumId w:val="14"/>
  </w:num>
  <w:num w:numId="20" w16cid:durableId="607549362">
    <w:abstractNumId w:val="11"/>
  </w:num>
  <w:num w:numId="21" w16cid:durableId="1557349874">
    <w:abstractNumId w:val="7"/>
  </w:num>
  <w:num w:numId="22" w16cid:durableId="1906138394">
    <w:abstractNumId w:val="23"/>
  </w:num>
  <w:num w:numId="23" w16cid:durableId="171605479">
    <w:abstractNumId w:val="22"/>
  </w:num>
  <w:num w:numId="24" w16cid:durableId="2050570518">
    <w:abstractNumId w:val="1"/>
  </w:num>
  <w:num w:numId="25" w16cid:durableId="4340557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53C"/>
    <w:rsid w:val="00082D12"/>
    <w:rsid w:val="000B2BD5"/>
    <w:rsid w:val="00162C1B"/>
    <w:rsid w:val="001E612B"/>
    <w:rsid w:val="00237752"/>
    <w:rsid w:val="002615FD"/>
    <w:rsid w:val="002746CB"/>
    <w:rsid w:val="002838A8"/>
    <w:rsid w:val="002A353C"/>
    <w:rsid w:val="002A687F"/>
    <w:rsid w:val="0031207E"/>
    <w:rsid w:val="0032062B"/>
    <w:rsid w:val="00326C16"/>
    <w:rsid w:val="00443A7E"/>
    <w:rsid w:val="00484BE0"/>
    <w:rsid w:val="00507349"/>
    <w:rsid w:val="00583320"/>
    <w:rsid w:val="00590F8D"/>
    <w:rsid w:val="005A4F6D"/>
    <w:rsid w:val="006521CE"/>
    <w:rsid w:val="00687611"/>
    <w:rsid w:val="006F4916"/>
    <w:rsid w:val="00725ABF"/>
    <w:rsid w:val="007907A1"/>
    <w:rsid w:val="007F3204"/>
    <w:rsid w:val="0083285C"/>
    <w:rsid w:val="009251B0"/>
    <w:rsid w:val="009557DF"/>
    <w:rsid w:val="00964AAD"/>
    <w:rsid w:val="00B37861"/>
    <w:rsid w:val="00B70E8E"/>
    <w:rsid w:val="00BA59E2"/>
    <w:rsid w:val="00D3457D"/>
    <w:rsid w:val="00F22271"/>
    <w:rsid w:val="00F42D3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0444D"/>
  <w15:docId w15:val="{EE027DB2-6BB7-48EC-B429-7438EB045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2E75B6"/>
      <w:sz w:val="28"/>
      <w:szCs w:val="28"/>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Referenciaintensa">
    <w:name w:val="Intense Reference"/>
    <w:basedOn w:val="Fuentedeprrafopredeter"/>
    <w:uiPriority w:val="32"/>
    <w:qFormat/>
    <w:rsid w:val="009251B0"/>
    <w:rPr>
      <w:b/>
      <w:bCs/>
      <w:smallCaps/>
      <w:color w:val="156082" w:themeColor="accent1"/>
      <w:spacing w:val="5"/>
    </w:rPr>
  </w:style>
  <w:style w:type="paragraph" w:styleId="NormalWeb">
    <w:name w:val="Normal (Web)"/>
    <w:basedOn w:val="Normal"/>
    <w:uiPriority w:val="99"/>
    <w:semiHidden/>
    <w:unhideWhenUsed/>
    <w:rsid w:val="009557DF"/>
    <w:rPr>
      <w:rFonts w:ascii="Times New Roman" w:hAnsi="Times New Roman" w:cs="Times New Roman"/>
      <w:sz w:val="24"/>
      <w:szCs w:val="24"/>
    </w:rPr>
  </w:style>
  <w:style w:type="paragraph" w:customStyle="1" w:styleId="TableParagraph">
    <w:name w:val="Table Paragraph"/>
    <w:basedOn w:val="Normal"/>
    <w:uiPriority w:val="1"/>
    <w:qFormat/>
    <w:rsid w:val="0031207E"/>
    <w:pPr>
      <w:widowControl w:val="0"/>
      <w:autoSpaceDE w:val="0"/>
      <w:autoSpaceDN w:val="0"/>
      <w:spacing w:before="82"/>
      <w:ind w:left="140"/>
    </w:pPr>
    <w:rPr>
      <w:rFonts w:ascii="Arial MT" w:eastAsia="Arial MT" w:hAnsi="Arial MT" w:cs="Arial MT"/>
      <w:sz w:val="22"/>
      <w:szCs w:val="22"/>
      <w:lang w:val="es-ES" w:eastAsia="en-US"/>
    </w:rPr>
  </w:style>
  <w:style w:type="paragraph" w:styleId="Textoindependiente">
    <w:name w:val="Body Text"/>
    <w:basedOn w:val="Normal"/>
    <w:link w:val="TextoindependienteCar"/>
    <w:uiPriority w:val="99"/>
    <w:semiHidden/>
    <w:unhideWhenUsed/>
    <w:rsid w:val="00BA59E2"/>
    <w:pPr>
      <w:spacing w:after="120"/>
    </w:pPr>
  </w:style>
  <w:style w:type="character" w:customStyle="1" w:styleId="TextoindependienteCar">
    <w:name w:val="Texto independiente Car"/>
    <w:basedOn w:val="Fuentedeprrafopredeter"/>
    <w:link w:val="Textoindependiente"/>
    <w:uiPriority w:val="99"/>
    <w:semiHidden/>
    <w:rsid w:val="00BA59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1961">
      <w:bodyDiv w:val="1"/>
      <w:marLeft w:val="0"/>
      <w:marRight w:val="0"/>
      <w:marTop w:val="0"/>
      <w:marBottom w:val="0"/>
      <w:divBdr>
        <w:top w:val="none" w:sz="0" w:space="0" w:color="auto"/>
        <w:left w:val="none" w:sz="0" w:space="0" w:color="auto"/>
        <w:bottom w:val="none" w:sz="0" w:space="0" w:color="auto"/>
        <w:right w:val="none" w:sz="0" w:space="0" w:color="auto"/>
      </w:divBdr>
    </w:div>
    <w:div w:id="26953271">
      <w:bodyDiv w:val="1"/>
      <w:marLeft w:val="0"/>
      <w:marRight w:val="0"/>
      <w:marTop w:val="0"/>
      <w:marBottom w:val="0"/>
      <w:divBdr>
        <w:top w:val="none" w:sz="0" w:space="0" w:color="auto"/>
        <w:left w:val="none" w:sz="0" w:space="0" w:color="auto"/>
        <w:bottom w:val="none" w:sz="0" w:space="0" w:color="auto"/>
        <w:right w:val="none" w:sz="0" w:space="0" w:color="auto"/>
      </w:divBdr>
    </w:div>
    <w:div w:id="31274912">
      <w:bodyDiv w:val="1"/>
      <w:marLeft w:val="0"/>
      <w:marRight w:val="0"/>
      <w:marTop w:val="0"/>
      <w:marBottom w:val="0"/>
      <w:divBdr>
        <w:top w:val="none" w:sz="0" w:space="0" w:color="auto"/>
        <w:left w:val="none" w:sz="0" w:space="0" w:color="auto"/>
        <w:bottom w:val="none" w:sz="0" w:space="0" w:color="auto"/>
        <w:right w:val="none" w:sz="0" w:space="0" w:color="auto"/>
      </w:divBdr>
    </w:div>
    <w:div w:id="49308753">
      <w:bodyDiv w:val="1"/>
      <w:marLeft w:val="0"/>
      <w:marRight w:val="0"/>
      <w:marTop w:val="0"/>
      <w:marBottom w:val="0"/>
      <w:divBdr>
        <w:top w:val="none" w:sz="0" w:space="0" w:color="auto"/>
        <w:left w:val="none" w:sz="0" w:space="0" w:color="auto"/>
        <w:bottom w:val="none" w:sz="0" w:space="0" w:color="auto"/>
        <w:right w:val="none" w:sz="0" w:space="0" w:color="auto"/>
      </w:divBdr>
    </w:div>
    <w:div w:id="51344974">
      <w:bodyDiv w:val="1"/>
      <w:marLeft w:val="0"/>
      <w:marRight w:val="0"/>
      <w:marTop w:val="0"/>
      <w:marBottom w:val="0"/>
      <w:divBdr>
        <w:top w:val="none" w:sz="0" w:space="0" w:color="auto"/>
        <w:left w:val="none" w:sz="0" w:space="0" w:color="auto"/>
        <w:bottom w:val="none" w:sz="0" w:space="0" w:color="auto"/>
        <w:right w:val="none" w:sz="0" w:space="0" w:color="auto"/>
      </w:divBdr>
    </w:div>
    <w:div w:id="66078877">
      <w:bodyDiv w:val="1"/>
      <w:marLeft w:val="0"/>
      <w:marRight w:val="0"/>
      <w:marTop w:val="0"/>
      <w:marBottom w:val="0"/>
      <w:divBdr>
        <w:top w:val="none" w:sz="0" w:space="0" w:color="auto"/>
        <w:left w:val="none" w:sz="0" w:space="0" w:color="auto"/>
        <w:bottom w:val="none" w:sz="0" w:space="0" w:color="auto"/>
        <w:right w:val="none" w:sz="0" w:space="0" w:color="auto"/>
      </w:divBdr>
    </w:div>
    <w:div w:id="66345275">
      <w:bodyDiv w:val="1"/>
      <w:marLeft w:val="0"/>
      <w:marRight w:val="0"/>
      <w:marTop w:val="0"/>
      <w:marBottom w:val="0"/>
      <w:divBdr>
        <w:top w:val="none" w:sz="0" w:space="0" w:color="auto"/>
        <w:left w:val="none" w:sz="0" w:space="0" w:color="auto"/>
        <w:bottom w:val="none" w:sz="0" w:space="0" w:color="auto"/>
        <w:right w:val="none" w:sz="0" w:space="0" w:color="auto"/>
      </w:divBdr>
    </w:div>
    <w:div w:id="74593740">
      <w:bodyDiv w:val="1"/>
      <w:marLeft w:val="0"/>
      <w:marRight w:val="0"/>
      <w:marTop w:val="0"/>
      <w:marBottom w:val="0"/>
      <w:divBdr>
        <w:top w:val="none" w:sz="0" w:space="0" w:color="auto"/>
        <w:left w:val="none" w:sz="0" w:space="0" w:color="auto"/>
        <w:bottom w:val="none" w:sz="0" w:space="0" w:color="auto"/>
        <w:right w:val="none" w:sz="0" w:space="0" w:color="auto"/>
      </w:divBdr>
    </w:div>
    <w:div w:id="80955582">
      <w:bodyDiv w:val="1"/>
      <w:marLeft w:val="0"/>
      <w:marRight w:val="0"/>
      <w:marTop w:val="0"/>
      <w:marBottom w:val="0"/>
      <w:divBdr>
        <w:top w:val="none" w:sz="0" w:space="0" w:color="auto"/>
        <w:left w:val="none" w:sz="0" w:space="0" w:color="auto"/>
        <w:bottom w:val="none" w:sz="0" w:space="0" w:color="auto"/>
        <w:right w:val="none" w:sz="0" w:space="0" w:color="auto"/>
      </w:divBdr>
    </w:div>
    <w:div w:id="107283153">
      <w:bodyDiv w:val="1"/>
      <w:marLeft w:val="0"/>
      <w:marRight w:val="0"/>
      <w:marTop w:val="0"/>
      <w:marBottom w:val="0"/>
      <w:divBdr>
        <w:top w:val="none" w:sz="0" w:space="0" w:color="auto"/>
        <w:left w:val="none" w:sz="0" w:space="0" w:color="auto"/>
        <w:bottom w:val="none" w:sz="0" w:space="0" w:color="auto"/>
        <w:right w:val="none" w:sz="0" w:space="0" w:color="auto"/>
      </w:divBdr>
    </w:div>
    <w:div w:id="185139386">
      <w:bodyDiv w:val="1"/>
      <w:marLeft w:val="0"/>
      <w:marRight w:val="0"/>
      <w:marTop w:val="0"/>
      <w:marBottom w:val="0"/>
      <w:divBdr>
        <w:top w:val="none" w:sz="0" w:space="0" w:color="auto"/>
        <w:left w:val="none" w:sz="0" w:space="0" w:color="auto"/>
        <w:bottom w:val="none" w:sz="0" w:space="0" w:color="auto"/>
        <w:right w:val="none" w:sz="0" w:space="0" w:color="auto"/>
      </w:divBdr>
    </w:div>
    <w:div w:id="189074063">
      <w:bodyDiv w:val="1"/>
      <w:marLeft w:val="0"/>
      <w:marRight w:val="0"/>
      <w:marTop w:val="0"/>
      <w:marBottom w:val="0"/>
      <w:divBdr>
        <w:top w:val="none" w:sz="0" w:space="0" w:color="auto"/>
        <w:left w:val="none" w:sz="0" w:space="0" w:color="auto"/>
        <w:bottom w:val="none" w:sz="0" w:space="0" w:color="auto"/>
        <w:right w:val="none" w:sz="0" w:space="0" w:color="auto"/>
      </w:divBdr>
      <w:divsChild>
        <w:div w:id="147016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274786">
      <w:bodyDiv w:val="1"/>
      <w:marLeft w:val="0"/>
      <w:marRight w:val="0"/>
      <w:marTop w:val="0"/>
      <w:marBottom w:val="0"/>
      <w:divBdr>
        <w:top w:val="none" w:sz="0" w:space="0" w:color="auto"/>
        <w:left w:val="none" w:sz="0" w:space="0" w:color="auto"/>
        <w:bottom w:val="none" w:sz="0" w:space="0" w:color="auto"/>
        <w:right w:val="none" w:sz="0" w:space="0" w:color="auto"/>
      </w:divBdr>
    </w:div>
    <w:div w:id="194082331">
      <w:bodyDiv w:val="1"/>
      <w:marLeft w:val="0"/>
      <w:marRight w:val="0"/>
      <w:marTop w:val="0"/>
      <w:marBottom w:val="0"/>
      <w:divBdr>
        <w:top w:val="none" w:sz="0" w:space="0" w:color="auto"/>
        <w:left w:val="none" w:sz="0" w:space="0" w:color="auto"/>
        <w:bottom w:val="none" w:sz="0" w:space="0" w:color="auto"/>
        <w:right w:val="none" w:sz="0" w:space="0" w:color="auto"/>
      </w:divBdr>
    </w:div>
    <w:div w:id="220557182">
      <w:bodyDiv w:val="1"/>
      <w:marLeft w:val="0"/>
      <w:marRight w:val="0"/>
      <w:marTop w:val="0"/>
      <w:marBottom w:val="0"/>
      <w:divBdr>
        <w:top w:val="none" w:sz="0" w:space="0" w:color="auto"/>
        <w:left w:val="none" w:sz="0" w:space="0" w:color="auto"/>
        <w:bottom w:val="none" w:sz="0" w:space="0" w:color="auto"/>
        <w:right w:val="none" w:sz="0" w:space="0" w:color="auto"/>
      </w:divBdr>
    </w:div>
    <w:div w:id="232132497">
      <w:bodyDiv w:val="1"/>
      <w:marLeft w:val="0"/>
      <w:marRight w:val="0"/>
      <w:marTop w:val="0"/>
      <w:marBottom w:val="0"/>
      <w:divBdr>
        <w:top w:val="none" w:sz="0" w:space="0" w:color="auto"/>
        <w:left w:val="none" w:sz="0" w:space="0" w:color="auto"/>
        <w:bottom w:val="none" w:sz="0" w:space="0" w:color="auto"/>
        <w:right w:val="none" w:sz="0" w:space="0" w:color="auto"/>
      </w:divBdr>
    </w:div>
    <w:div w:id="284966487">
      <w:bodyDiv w:val="1"/>
      <w:marLeft w:val="0"/>
      <w:marRight w:val="0"/>
      <w:marTop w:val="0"/>
      <w:marBottom w:val="0"/>
      <w:divBdr>
        <w:top w:val="none" w:sz="0" w:space="0" w:color="auto"/>
        <w:left w:val="none" w:sz="0" w:space="0" w:color="auto"/>
        <w:bottom w:val="none" w:sz="0" w:space="0" w:color="auto"/>
        <w:right w:val="none" w:sz="0" w:space="0" w:color="auto"/>
      </w:divBdr>
    </w:div>
    <w:div w:id="294986801">
      <w:bodyDiv w:val="1"/>
      <w:marLeft w:val="0"/>
      <w:marRight w:val="0"/>
      <w:marTop w:val="0"/>
      <w:marBottom w:val="0"/>
      <w:divBdr>
        <w:top w:val="none" w:sz="0" w:space="0" w:color="auto"/>
        <w:left w:val="none" w:sz="0" w:space="0" w:color="auto"/>
        <w:bottom w:val="none" w:sz="0" w:space="0" w:color="auto"/>
        <w:right w:val="none" w:sz="0" w:space="0" w:color="auto"/>
      </w:divBdr>
    </w:div>
    <w:div w:id="322391975">
      <w:bodyDiv w:val="1"/>
      <w:marLeft w:val="0"/>
      <w:marRight w:val="0"/>
      <w:marTop w:val="0"/>
      <w:marBottom w:val="0"/>
      <w:divBdr>
        <w:top w:val="none" w:sz="0" w:space="0" w:color="auto"/>
        <w:left w:val="none" w:sz="0" w:space="0" w:color="auto"/>
        <w:bottom w:val="none" w:sz="0" w:space="0" w:color="auto"/>
        <w:right w:val="none" w:sz="0" w:space="0" w:color="auto"/>
      </w:divBdr>
    </w:div>
    <w:div w:id="350498988">
      <w:bodyDiv w:val="1"/>
      <w:marLeft w:val="0"/>
      <w:marRight w:val="0"/>
      <w:marTop w:val="0"/>
      <w:marBottom w:val="0"/>
      <w:divBdr>
        <w:top w:val="none" w:sz="0" w:space="0" w:color="auto"/>
        <w:left w:val="none" w:sz="0" w:space="0" w:color="auto"/>
        <w:bottom w:val="none" w:sz="0" w:space="0" w:color="auto"/>
        <w:right w:val="none" w:sz="0" w:space="0" w:color="auto"/>
      </w:divBdr>
    </w:div>
    <w:div w:id="356085078">
      <w:bodyDiv w:val="1"/>
      <w:marLeft w:val="0"/>
      <w:marRight w:val="0"/>
      <w:marTop w:val="0"/>
      <w:marBottom w:val="0"/>
      <w:divBdr>
        <w:top w:val="none" w:sz="0" w:space="0" w:color="auto"/>
        <w:left w:val="none" w:sz="0" w:space="0" w:color="auto"/>
        <w:bottom w:val="none" w:sz="0" w:space="0" w:color="auto"/>
        <w:right w:val="none" w:sz="0" w:space="0" w:color="auto"/>
      </w:divBdr>
    </w:div>
    <w:div w:id="357046796">
      <w:bodyDiv w:val="1"/>
      <w:marLeft w:val="0"/>
      <w:marRight w:val="0"/>
      <w:marTop w:val="0"/>
      <w:marBottom w:val="0"/>
      <w:divBdr>
        <w:top w:val="none" w:sz="0" w:space="0" w:color="auto"/>
        <w:left w:val="none" w:sz="0" w:space="0" w:color="auto"/>
        <w:bottom w:val="none" w:sz="0" w:space="0" w:color="auto"/>
        <w:right w:val="none" w:sz="0" w:space="0" w:color="auto"/>
      </w:divBdr>
    </w:div>
    <w:div w:id="400568860">
      <w:bodyDiv w:val="1"/>
      <w:marLeft w:val="0"/>
      <w:marRight w:val="0"/>
      <w:marTop w:val="0"/>
      <w:marBottom w:val="0"/>
      <w:divBdr>
        <w:top w:val="none" w:sz="0" w:space="0" w:color="auto"/>
        <w:left w:val="none" w:sz="0" w:space="0" w:color="auto"/>
        <w:bottom w:val="none" w:sz="0" w:space="0" w:color="auto"/>
        <w:right w:val="none" w:sz="0" w:space="0" w:color="auto"/>
      </w:divBdr>
    </w:div>
    <w:div w:id="411008367">
      <w:bodyDiv w:val="1"/>
      <w:marLeft w:val="0"/>
      <w:marRight w:val="0"/>
      <w:marTop w:val="0"/>
      <w:marBottom w:val="0"/>
      <w:divBdr>
        <w:top w:val="none" w:sz="0" w:space="0" w:color="auto"/>
        <w:left w:val="none" w:sz="0" w:space="0" w:color="auto"/>
        <w:bottom w:val="none" w:sz="0" w:space="0" w:color="auto"/>
        <w:right w:val="none" w:sz="0" w:space="0" w:color="auto"/>
      </w:divBdr>
    </w:div>
    <w:div w:id="411780979">
      <w:bodyDiv w:val="1"/>
      <w:marLeft w:val="0"/>
      <w:marRight w:val="0"/>
      <w:marTop w:val="0"/>
      <w:marBottom w:val="0"/>
      <w:divBdr>
        <w:top w:val="none" w:sz="0" w:space="0" w:color="auto"/>
        <w:left w:val="none" w:sz="0" w:space="0" w:color="auto"/>
        <w:bottom w:val="none" w:sz="0" w:space="0" w:color="auto"/>
        <w:right w:val="none" w:sz="0" w:space="0" w:color="auto"/>
      </w:divBdr>
    </w:div>
    <w:div w:id="415441724">
      <w:bodyDiv w:val="1"/>
      <w:marLeft w:val="0"/>
      <w:marRight w:val="0"/>
      <w:marTop w:val="0"/>
      <w:marBottom w:val="0"/>
      <w:divBdr>
        <w:top w:val="none" w:sz="0" w:space="0" w:color="auto"/>
        <w:left w:val="none" w:sz="0" w:space="0" w:color="auto"/>
        <w:bottom w:val="none" w:sz="0" w:space="0" w:color="auto"/>
        <w:right w:val="none" w:sz="0" w:space="0" w:color="auto"/>
      </w:divBdr>
    </w:div>
    <w:div w:id="452796130">
      <w:bodyDiv w:val="1"/>
      <w:marLeft w:val="0"/>
      <w:marRight w:val="0"/>
      <w:marTop w:val="0"/>
      <w:marBottom w:val="0"/>
      <w:divBdr>
        <w:top w:val="none" w:sz="0" w:space="0" w:color="auto"/>
        <w:left w:val="none" w:sz="0" w:space="0" w:color="auto"/>
        <w:bottom w:val="none" w:sz="0" w:space="0" w:color="auto"/>
        <w:right w:val="none" w:sz="0" w:space="0" w:color="auto"/>
      </w:divBdr>
    </w:div>
    <w:div w:id="472337328">
      <w:bodyDiv w:val="1"/>
      <w:marLeft w:val="0"/>
      <w:marRight w:val="0"/>
      <w:marTop w:val="0"/>
      <w:marBottom w:val="0"/>
      <w:divBdr>
        <w:top w:val="none" w:sz="0" w:space="0" w:color="auto"/>
        <w:left w:val="none" w:sz="0" w:space="0" w:color="auto"/>
        <w:bottom w:val="none" w:sz="0" w:space="0" w:color="auto"/>
        <w:right w:val="none" w:sz="0" w:space="0" w:color="auto"/>
      </w:divBdr>
    </w:div>
    <w:div w:id="522283777">
      <w:bodyDiv w:val="1"/>
      <w:marLeft w:val="0"/>
      <w:marRight w:val="0"/>
      <w:marTop w:val="0"/>
      <w:marBottom w:val="0"/>
      <w:divBdr>
        <w:top w:val="none" w:sz="0" w:space="0" w:color="auto"/>
        <w:left w:val="none" w:sz="0" w:space="0" w:color="auto"/>
        <w:bottom w:val="none" w:sz="0" w:space="0" w:color="auto"/>
        <w:right w:val="none" w:sz="0" w:space="0" w:color="auto"/>
      </w:divBdr>
    </w:div>
    <w:div w:id="533345148">
      <w:bodyDiv w:val="1"/>
      <w:marLeft w:val="0"/>
      <w:marRight w:val="0"/>
      <w:marTop w:val="0"/>
      <w:marBottom w:val="0"/>
      <w:divBdr>
        <w:top w:val="none" w:sz="0" w:space="0" w:color="auto"/>
        <w:left w:val="none" w:sz="0" w:space="0" w:color="auto"/>
        <w:bottom w:val="none" w:sz="0" w:space="0" w:color="auto"/>
        <w:right w:val="none" w:sz="0" w:space="0" w:color="auto"/>
      </w:divBdr>
    </w:div>
    <w:div w:id="535460117">
      <w:bodyDiv w:val="1"/>
      <w:marLeft w:val="0"/>
      <w:marRight w:val="0"/>
      <w:marTop w:val="0"/>
      <w:marBottom w:val="0"/>
      <w:divBdr>
        <w:top w:val="none" w:sz="0" w:space="0" w:color="auto"/>
        <w:left w:val="none" w:sz="0" w:space="0" w:color="auto"/>
        <w:bottom w:val="none" w:sz="0" w:space="0" w:color="auto"/>
        <w:right w:val="none" w:sz="0" w:space="0" w:color="auto"/>
      </w:divBdr>
    </w:div>
    <w:div w:id="561065965">
      <w:bodyDiv w:val="1"/>
      <w:marLeft w:val="0"/>
      <w:marRight w:val="0"/>
      <w:marTop w:val="0"/>
      <w:marBottom w:val="0"/>
      <w:divBdr>
        <w:top w:val="none" w:sz="0" w:space="0" w:color="auto"/>
        <w:left w:val="none" w:sz="0" w:space="0" w:color="auto"/>
        <w:bottom w:val="none" w:sz="0" w:space="0" w:color="auto"/>
        <w:right w:val="none" w:sz="0" w:space="0" w:color="auto"/>
      </w:divBdr>
    </w:div>
    <w:div w:id="562175965">
      <w:bodyDiv w:val="1"/>
      <w:marLeft w:val="0"/>
      <w:marRight w:val="0"/>
      <w:marTop w:val="0"/>
      <w:marBottom w:val="0"/>
      <w:divBdr>
        <w:top w:val="none" w:sz="0" w:space="0" w:color="auto"/>
        <w:left w:val="none" w:sz="0" w:space="0" w:color="auto"/>
        <w:bottom w:val="none" w:sz="0" w:space="0" w:color="auto"/>
        <w:right w:val="none" w:sz="0" w:space="0" w:color="auto"/>
      </w:divBdr>
    </w:div>
    <w:div w:id="582104960">
      <w:bodyDiv w:val="1"/>
      <w:marLeft w:val="0"/>
      <w:marRight w:val="0"/>
      <w:marTop w:val="0"/>
      <w:marBottom w:val="0"/>
      <w:divBdr>
        <w:top w:val="none" w:sz="0" w:space="0" w:color="auto"/>
        <w:left w:val="none" w:sz="0" w:space="0" w:color="auto"/>
        <w:bottom w:val="none" w:sz="0" w:space="0" w:color="auto"/>
        <w:right w:val="none" w:sz="0" w:space="0" w:color="auto"/>
      </w:divBdr>
    </w:div>
    <w:div w:id="596523314">
      <w:bodyDiv w:val="1"/>
      <w:marLeft w:val="0"/>
      <w:marRight w:val="0"/>
      <w:marTop w:val="0"/>
      <w:marBottom w:val="0"/>
      <w:divBdr>
        <w:top w:val="none" w:sz="0" w:space="0" w:color="auto"/>
        <w:left w:val="none" w:sz="0" w:space="0" w:color="auto"/>
        <w:bottom w:val="none" w:sz="0" w:space="0" w:color="auto"/>
        <w:right w:val="none" w:sz="0" w:space="0" w:color="auto"/>
      </w:divBdr>
    </w:div>
    <w:div w:id="666176939">
      <w:bodyDiv w:val="1"/>
      <w:marLeft w:val="0"/>
      <w:marRight w:val="0"/>
      <w:marTop w:val="0"/>
      <w:marBottom w:val="0"/>
      <w:divBdr>
        <w:top w:val="none" w:sz="0" w:space="0" w:color="auto"/>
        <w:left w:val="none" w:sz="0" w:space="0" w:color="auto"/>
        <w:bottom w:val="none" w:sz="0" w:space="0" w:color="auto"/>
        <w:right w:val="none" w:sz="0" w:space="0" w:color="auto"/>
      </w:divBdr>
    </w:div>
    <w:div w:id="668294975">
      <w:bodyDiv w:val="1"/>
      <w:marLeft w:val="0"/>
      <w:marRight w:val="0"/>
      <w:marTop w:val="0"/>
      <w:marBottom w:val="0"/>
      <w:divBdr>
        <w:top w:val="none" w:sz="0" w:space="0" w:color="auto"/>
        <w:left w:val="none" w:sz="0" w:space="0" w:color="auto"/>
        <w:bottom w:val="none" w:sz="0" w:space="0" w:color="auto"/>
        <w:right w:val="none" w:sz="0" w:space="0" w:color="auto"/>
      </w:divBdr>
    </w:div>
    <w:div w:id="682754216">
      <w:bodyDiv w:val="1"/>
      <w:marLeft w:val="0"/>
      <w:marRight w:val="0"/>
      <w:marTop w:val="0"/>
      <w:marBottom w:val="0"/>
      <w:divBdr>
        <w:top w:val="none" w:sz="0" w:space="0" w:color="auto"/>
        <w:left w:val="none" w:sz="0" w:space="0" w:color="auto"/>
        <w:bottom w:val="none" w:sz="0" w:space="0" w:color="auto"/>
        <w:right w:val="none" w:sz="0" w:space="0" w:color="auto"/>
      </w:divBdr>
    </w:div>
    <w:div w:id="730353365">
      <w:bodyDiv w:val="1"/>
      <w:marLeft w:val="0"/>
      <w:marRight w:val="0"/>
      <w:marTop w:val="0"/>
      <w:marBottom w:val="0"/>
      <w:divBdr>
        <w:top w:val="none" w:sz="0" w:space="0" w:color="auto"/>
        <w:left w:val="none" w:sz="0" w:space="0" w:color="auto"/>
        <w:bottom w:val="none" w:sz="0" w:space="0" w:color="auto"/>
        <w:right w:val="none" w:sz="0" w:space="0" w:color="auto"/>
      </w:divBdr>
    </w:div>
    <w:div w:id="746195498">
      <w:bodyDiv w:val="1"/>
      <w:marLeft w:val="0"/>
      <w:marRight w:val="0"/>
      <w:marTop w:val="0"/>
      <w:marBottom w:val="0"/>
      <w:divBdr>
        <w:top w:val="none" w:sz="0" w:space="0" w:color="auto"/>
        <w:left w:val="none" w:sz="0" w:space="0" w:color="auto"/>
        <w:bottom w:val="none" w:sz="0" w:space="0" w:color="auto"/>
        <w:right w:val="none" w:sz="0" w:space="0" w:color="auto"/>
      </w:divBdr>
    </w:div>
    <w:div w:id="760416847">
      <w:bodyDiv w:val="1"/>
      <w:marLeft w:val="0"/>
      <w:marRight w:val="0"/>
      <w:marTop w:val="0"/>
      <w:marBottom w:val="0"/>
      <w:divBdr>
        <w:top w:val="none" w:sz="0" w:space="0" w:color="auto"/>
        <w:left w:val="none" w:sz="0" w:space="0" w:color="auto"/>
        <w:bottom w:val="none" w:sz="0" w:space="0" w:color="auto"/>
        <w:right w:val="none" w:sz="0" w:space="0" w:color="auto"/>
      </w:divBdr>
    </w:div>
    <w:div w:id="760758303">
      <w:bodyDiv w:val="1"/>
      <w:marLeft w:val="0"/>
      <w:marRight w:val="0"/>
      <w:marTop w:val="0"/>
      <w:marBottom w:val="0"/>
      <w:divBdr>
        <w:top w:val="none" w:sz="0" w:space="0" w:color="auto"/>
        <w:left w:val="none" w:sz="0" w:space="0" w:color="auto"/>
        <w:bottom w:val="none" w:sz="0" w:space="0" w:color="auto"/>
        <w:right w:val="none" w:sz="0" w:space="0" w:color="auto"/>
      </w:divBdr>
    </w:div>
    <w:div w:id="789125009">
      <w:bodyDiv w:val="1"/>
      <w:marLeft w:val="0"/>
      <w:marRight w:val="0"/>
      <w:marTop w:val="0"/>
      <w:marBottom w:val="0"/>
      <w:divBdr>
        <w:top w:val="none" w:sz="0" w:space="0" w:color="auto"/>
        <w:left w:val="none" w:sz="0" w:space="0" w:color="auto"/>
        <w:bottom w:val="none" w:sz="0" w:space="0" w:color="auto"/>
        <w:right w:val="none" w:sz="0" w:space="0" w:color="auto"/>
      </w:divBdr>
    </w:div>
    <w:div w:id="792679149">
      <w:bodyDiv w:val="1"/>
      <w:marLeft w:val="0"/>
      <w:marRight w:val="0"/>
      <w:marTop w:val="0"/>
      <w:marBottom w:val="0"/>
      <w:divBdr>
        <w:top w:val="none" w:sz="0" w:space="0" w:color="auto"/>
        <w:left w:val="none" w:sz="0" w:space="0" w:color="auto"/>
        <w:bottom w:val="none" w:sz="0" w:space="0" w:color="auto"/>
        <w:right w:val="none" w:sz="0" w:space="0" w:color="auto"/>
      </w:divBdr>
    </w:div>
    <w:div w:id="816650055">
      <w:bodyDiv w:val="1"/>
      <w:marLeft w:val="0"/>
      <w:marRight w:val="0"/>
      <w:marTop w:val="0"/>
      <w:marBottom w:val="0"/>
      <w:divBdr>
        <w:top w:val="none" w:sz="0" w:space="0" w:color="auto"/>
        <w:left w:val="none" w:sz="0" w:space="0" w:color="auto"/>
        <w:bottom w:val="none" w:sz="0" w:space="0" w:color="auto"/>
        <w:right w:val="none" w:sz="0" w:space="0" w:color="auto"/>
      </w:divBdr>
    </w:div>
    <w:div w:id="827787571">
      <w:bodyDiv w:val="1"/>
      <w:marLeft w:val="0"/>
      <w:marRight w:val="0"/>
      <w:marTop w:val="0"/>
      <w:marBottom w:val="0"/>
      <w:divBdr>
        <w:top w:val="none" w:sz="0" w:space="0" w:color="auto"/>
        <w:left w:val="none" w:sz="0" w:space="0" w:color="auto"/>
        <w:bottom w:val="none" w:sz="0" w:space="0" w:color="auto"/>
        <w:right w:val="none" w:sz="0" w:space="0" w:color="auto"/>
      </w:divBdr>
    </w:div>
    <w:div w:id="831796738">
      <w:bodyDiv w:val="1"/>
      <w:marLeft w:val="0"/>
      <w:marRight w:val="0"/>
      <w:marTop w:val="0"/>
      <w:marBottom w:val="0"/>
      <w:divBdr>
        <w:top w:val="none" w:sz="0" w:space="0" w:color="auto"/>
        <w:left w:val="none" w:sz="0" w:space="0" w:color="auto"/>
        <w:bottom w:val="none" w:sz="0" w:space="0" w:color="auto"/>
        <w:right w:val="none" w:sz="0" w:space="0" w:color="auto"/>
      </w:divBdr>
    </w:div>
    <w:div w:id="850072605">
      <w:bodyDiv w:val="1"/>
      <w:marLeft w:val="0"/>
      <w:marRight w:val="0"/>
      <w:marTop w:val="0"/>
      <w:marBottom w:val="0"/>
      <w:divBdr>
        <w:top w:val="none" w:sz="0" w:space="0" w:color="auto"/>
        <w:left w:val="none" w:sz="0" w:space="0" w:color="auto"/>
        <w:bottom w:val="none" w:sz="0" w:space="0" w:color="auto"/>
        <w:right w:val="none" w:sz="0" w:space="0" w:color="auto"/>
      </w:divBdr>
    </w:div>
    <w:div w:id="873689032">
      <w:bodyDiv w:val="1"/>
      <w:marLeft w:val="0"/>
      <w:marRight w:val="0"/>
      <w:marTop w:val="0"/>
      <w:marBottom w:val="0"/>
      <w:divBdr>
        <w:top w:val="none" w:sz="0" w:space="0" w:color="auto"/>
        <w:left w:val="none" w:sz="0" w:space="0" w:color="auto"/>
        <w:bottom w:val="none" w:sz="0" w:space="0" w:color="auto"/>
        <w:right w:val="none" w:sz="0" w:space="0" w:color="auto"/>
      </w:divBdr>
    </w:div>
    <w:div w:id="876049035">
      <w:bodyDiv w:val="1"/>
      <w:marLeft w:val="0"/>
      <w:marRight w:val="0"/>
      <w:marTop w:val="0"/>
      <w:marBottom w:val="0"/>
      <w:divBdr>
        <w:top w:val="none" w:sz="0" w:space="0" w:color="auto"/>
        <w:left w:val="none" w:sz="0" w:space="0" w:color="auto"/>
        <w:bottom w:val="none" w:sz="0" w:space="0" w:color="auto"/>
        <w:right w:val="none" w:sz="0" w:space="0" w:color="auto"/>
      </w:divBdr>
    </w:div>
    <w:div w:id="898592884">
      <w:bodyDiv w:val="1"/>
      <w:marLeft w:val="0"/>
      <w:marRight w:val="0"/>
      <w:marTop w:val="0"/>
      <w:marBottom w:val="0"/>
      <w:divBdr>
        <w:top w:val="none" w:sz="0" w:space="0" w:color="auto"/>
        <w:left w:val="none" w:sz="0" w:space="0" w:color="auto"/>
        <w:bottom w:val="none" w:sz="0" w:space="0" w:color="auto"/>
        <w:right w:val="none" w:sz="0" w:space="0" w:color="auto"/>
      </w:divBdr>
    </w:div>
    <w:div w:id="921530489">
      <w:bodyDiv w:val="1"/>
      <w:marLeft w:val="0"/>
      <w:marRight w:val="0"/>
      <w:marTop w:val="0"/>
      <w:marBottom w:val="0"/>
      <w:divBdr>
        <w:top w:val="none" w:sz="0" w:space="0" w:color="auto"/>
        <w:left w:val="none" w:sz="0" w:space="0" w:color="auto"/>
        <w:bottom w:val="none" w:sz="0" w:space="0" w:color="auto"/>
        <w:right w:val="none" w:sz="0" w:space="0" w:color="auto"/>
      </w:divBdr>
    </w:div>
    <w:div w:id="930435393">
      <w:bodyDiv w:val="1"/>
      <w:marLeft w:val="0"/>
      <w:marRight w:val="0"/>
      <w:marTop w:val="0"/>
      <w:marBottom w:val="0"/>
      <w:divBdr>
        <w:top w:val="none" w:sz="0" w:space="0" w:color="auto"/>
        <w:left w:val="none" w:sz="0" w:space="0" w:color="auto"/>
        <w:bottom w:val="none" w:sz="0" w:space="0" w:color="auto"/>
        <w:right w:val="none" w:sz="0" w:space="0" w:color="auto"/>
      </w:divBdr>
    </w:div>
    <w:div w:id="962735927">
      <w:bodyDiv w:val="1"/>
      <w:marLeft w:val="0"/>
      <w:marRight w:val="0"/>
      <w:marTop w:val="0"/>
      <w:marBottom w:val="0"/>
      <w:divBdr>
        <w:top w:val="none" w:sz="0" w:space="0" w:color="auto"/>
        <w:left w:val="none" w:sz="0" w:space="0" w:color="auto"/>
        <w:bottom w:val="none" w:sz="0" w:space="0" w:color="auto"/>
        <w:right w:val="none" w:sz="0" w:space="0" w:color="auto"/>
      </w:divBdr>
    </w:div>
    <w:div w:id="975797198">
      <w:bodyDiv w:val="1"/>
      <w:marLeft w:val="0"/>
      <w:marRight w:val="0"/>
      <w:marTop w:val="0"/>
      <w:marBottom w:val="0"/>
      <w:divBdr>
        <w:top w:val="none" w:sz="0" w:space="0" w:color="auto"/>
        <w:left w:val="none" w:sz="0" w:space="0" w:color="auto"/>
        <w:bottom w:val="none" w:sz="0" w:space="0" w:color="auto"/>
        <w:right w:val="none" w:sz="0" w:space="0" w:color="auto"/>
      </w:divBdr>
    </w:div>
    <w:div w:id="981958575">
      <w:bodyDiv w:val="1"/>
      <w:marLeft w:val="0"/>
      <w:marRight w:val="0"/>
      <w:marTop w:val="0"/>
      <w:marBottom w:val="0"/>
      <w:divBdr>
        <w:top w:val="none" w:sz="0" w:space="0" w:color="auto"/>
        <w:left w:val="none" w:sz="0" w:space="0" w:color="auto"/>
        <w:bottom w:val="none" w:sz="0" w:space="0" w:color="auto"/>
        <w:right w:val="none" w:sz="0" w:space="0" w:color="auto"/>
      </w:divBdr>
    </w:div>
    <w:div w:id="1095395597">
      <w:bodyDiv w:val="1"/>
      <w:marLeft w:val="0"/>
      <w:marRight w:val="0"/>
      <w:marTop w:val="0"/>
      <w:marBottom w:val="0"/>
      <w:divBdr>
        <w:top w:val="none" w:sz="0" w:space="0" w:color="auto"/>
        <w:left w:val="none" w:sz="0" w:space="0" w:color="auto"/>
        <w:bottom w:val="none" w:sz="0" w:space="0" w:color="auto"/>
        <w:right w:val="none" w:sz="0" w:space="0" w:color="auto"/>
      </w:divBdr>
    </w:div>
    <w:div w:id="1100418360">
      <w:bodyDiv w:val="1"/>
      <w:marLeft w:val="0"/>
      <w:marRight w:val="0"/>
      <w:marTop w:val="0"/>
      <w:marBottom w:val="0"/>
      <w:divBdr>
        <w:top w:val="none" w:sz="0" w:space="0" w:color="auto"/>
        <w:left w:val="none" w:sz="0" w:space="0" w:color="auto"/>
        <w:bottom w:val="none" w:sz="0" w:space="0" w:color="auto"/>
        <w:right w:val="none" w:sz="0" w:space="0" w:color="auto"/>
      </w:divBdr>
    </w:div>
    <w:div w:id="1101951925">
      <w:bodyDiv w:val="1"/>
      <w:marLeft w:val="0"/>
      <w:marRight w:val="0"/>
      <w:marTop w:val="0"/>
      <w:marBottom w:val="0"/>
      <w:divBdr>
        <w:top w:val="none" w:sz="0" w:space="0" w:color="auto"/>
        <w:left w:val="none" w:sz="0" w:space="0" w:color="auto"/>
        <w:bottom w:val="none" w:sz="0" w:space="0" w:color="auto"/>
        <w:right w:val="none" w:sz="0" w:space="0" w:color="auto"/>
      </w:divBdr>
    </w:div>
    <w:div w:id="1109079479">
      <w:bodyDiv w:val="1"/>
      <w:marLeft w:val="0"/>
      <w:marRight w:val="0"/>
      <w:marTop w:val="0"/>
      <w:marBottom w:val="0"/>
      <w:divBdr>
        <w:top w:val="none" w:sz="0" w:space="0" w:color="auto"/>
        <w:left w:val="none" w:sz="0" w:space="0" w:color="auto"/>
        <w:bottom w:val="none" w:sz="0" w:space="0" w:color="auto"/>
        <w:right w:val="none" w:sz="0" w:space="0" w:color="auto"/>
      </w:divBdr>
    </w:div>
    <w:div w:id="1116830284">
      <w:bodyDiv w:val="1"/>
      <w:marLeft w:val="0"/>
      <w:marRight w:val="0"/>
      <w:marTop w:val="0"/>
      <w:marBottom w:val="0"/>
      <w:divBdr>
        <w:top w:val="none" w:sz="0" w:space="0" w:color="auto"/>
        <w:left w:val="none" w:sz="0" w:space="0" w:color="auto"/>
        <w:bottom w:val="none" w:sz="0" w:space="0" w:color="auto"/>
        <w:right w:val="none" w:sz="0" w:space="0" w:color="auto"/>
      </w:divBdr>
    </w:div>
    <w:div w:id="1164081375">
      <w:bodyDiv w:val="1"/>
      <w:marLeft w:val="0"/>
      <w:marRight w:val="0"/>
      <w:marTop w:val="0"/>
      <w:marBottom w:val="0"/>
      <w:divBdr>
        <w:top w:val="none" w:sz="0" w:space="0" w:color="auto"/>
        <w:left w:val="none" w:sz="0" w:space="0" w:color="auto"/>
        <w:bottom w:val="none" w:sz="0" w:space="0" w:color="auto"/>
        <w:right w:val="none" w:sz="0" w:space="0" w:color="auto"/>
      </w:divBdr>
    </w:div>
    <w:div w:id="1186552084">
      <w:bodyDiv w:val="1"/>
      <w:marLeft w:val="0"/>
      <w:marRight w:val="0"/>
      <w:marTop w:val="0"/>
      <w:marBottom w:val="0"/>
      <w:divBdr>
        <w:top w:val="none" w:sz="0" w:space="0" w:color="auto"/>
        <w:left w:val="none" w:sz="0" w:space="0" w:color="auto"/>
        <w:bottom w:val="none" w:sz="0" w:space="0" w:color="auto"/>
        <w:right w:val="none" w:sz="0" w:space="0" w:color="auto"/>
      </w:divBdr>
    </w:div>
    <w:div w:id="1221135007">
      <w:bodyDiv w:val="1"/>
      <w:marLeft w:val="0"/>
      <w:marRight w:val="0"/>
      <w:marTop w:val="0"/>
      <w:marBottom w:val="0"/>
      <w:divBdr>
        <w:top w:val="none" w:sz="0" w:space="0" w:color="auto"/>
        <w:left w:val="none" w:sz="0" w:space="0" w:color="auto"/>
        <w:bottom w:val="none" w:sz="0" w:space="0" w:color="auto"/>
        <w:right w:val="none" w:sz="0" w:space="0" w:color="auto"/>
      </w:divBdr>
    </w:div>
    <w:div w:id="1260793569">
      <w:bodyDiv w:val="1"/>
      <w:marLeft w:val="0"/>
      <w:marRight w:val="0"/>
      <w:marTop w:val="0"/>
      <w:marBottom w:val="0"/>
      <w:divBdr>
        <w:top w:val="none" w:sz="0" w:space="0" w:color="auto"/>
        <w:left w:val="none" w:sz="0" w:space="0" w:color="auto"/>
        <w:bottom w:val="none" w:sz="0" w:space="0" w:color="auto"/>
        <w:right w:val="none" w:sz="0" w:space="0" w:color="auto"/>
      </w:divBdr>
    </w:div>
    <w:div w:id="1266888534">
      <w:bodyDiv w:val="1"/>
      <w:marLeft w:val="0"/>
      <w:marRight w:val="0"/>
      <w:marTop w:val="0"/>
      <w:marBottom w:val="0"/>
      <w:divBdr>
        <w:top w:val="none" w:sz="0" w:space="0" w:color="auto"/>
        <w:left w:val="none" w:sz="0" w:space="0" w:color="auto"/>
        <w:bottom w:val="none" w:sz="0" w:space="0" w:color="auto"/>
        <w:right w:val="none" w:sz="0" w:space="0" w:color="auto"/>
      </w:divBdr>
    </w:div>
    <w:div w:id="1268581940">
      <w:bodyDiv w:val="1"/>
      <w:marLeft w:val="0"/>
      <w:marRight w:val="0"/>
      <w:marTop w:val="0"/>
      <w:marBottom w:val="0"/>
      <w:divBdr>
        <w:top w:val="none" w:sz="0" w:space="0" w:color="auto"/>
        <w:left w:val="none" w:sz="0" w:space="0" w:color="auto"/>
        <w:bottom w:val="none" w:sz="0" w:space="0" w:color="auto"/>
        <w:right w:val="none" w:sz="0" w:space="0" w:color="auto"/>
      </w:divBdr>
    </w:div>
    <w:div w:id="1270503889">
      <w:bodyDiv w:val="1"/>
      <w:marLeft w:val="0"/>
      <w:marRight w:val="0"/>
      <w:marTop w:val="0"/>
      <w:marBottom w:val="0"/>
      <w:divBdr>
        <w:top w:val="none" w:sz="0" w:space="0" w:color="auto"/>
        <w:left w:val="none" w:sz="0" w:space="0" w:color="auto"/>
        <w:bottom w:val="none" w:sz="0" w:space="0" w:color="auto"/>
        <w:right w:val="none" w:sz="0" w:space="0" w:color="auto"/>
      </w:divBdr>
    </w:div>
    <w:div w:id="1283263883">
      <w:bodyDiv w:val="1"/>
      <w:marLeft w:val="0"/>
      <w:marRight w:val="0"/>
      <w:marTop w:val="0"/>
      <w:marBottom w:val="0"/>
      <w:divBdr>
        <w:top w:val="none" w:sz="0" w:space="0" w:color="auto"/>
        <w:left w:val="none" w:sz="0" w:space="0" w:color="auto"/>
        <w:bottom w:val="none" w:sz="0" w:space="0" w:color="auto"/>
        <w:right w:val="none" w:sz="0" w:space="0" w:color="auto"/>
      </w:divBdr>
    </w:div>
    <w:div w:id="1302812517">
      <w:bodyDiv w:val="1"/>
      <w:marLeft w:val="0"/>
      <w:marRight w:val="0"/>
      <w:marTop w:val="0"/>
      <w:marBottom w:val="0"/>
      <w:divBdr>
        <w:top w:val="none" w:sz="0" w:space="0" w:color="auto"/>
        <w:left w:val="none" w:sz="0" w:space="0" w:color="auto"/>
        <w:bottom w:val="none" w:sz="0" w:space="0" w:color="auto"/>
        <w:right w:val="none" w:sz="0" w:space="0" w:color="auto"/>
      </w:divBdr>
    </w:div>
    <w:div w:id="1325935469">
      <w:bodyDiv w:val="1"/>
      <w:marLeft w:val="0"/>
      <w:marRight w:val="0"/>
      <w:marTop w:val="0"/>
      <w:marBottom w:val="0"/>
      <w:divBdr>
        <w:top w:val="none" w:sz="0" w:space="0" w:color="auto"/>
        <w:left w:val="none" w:sz="0" w:space="0" w:color="auto"/>
        <w:bottom w:val="none" w:sz="0" w:space="0" w:color="auto"/>
        <w:right w:val="none" w:sz="0" w:space="0" w:color="auto"/>
      </w:divBdr>
      <w:divsChild>
        <w:div w:id="632101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3700003">
      <w:bodyDiv w:val="1"/>
      <w:marLeft w:val="0"/>
      <w:marRight w:val="0"/>
      <w:marTop w:val="0"/>
      <w:marBottom w:val="0"/>
      <w:divBdr>
        <w:top w:val="none" w:sz="0" w:space="0" w:color="auto"/>
        <w:left w:val="none" w:sz="0" w:space="0" w:color="auto"/>
        <w:bottom w:val="none" w:sz="0" w:space="0" w:color="auto"/>
        <w:right w:val="none" w:sz="0" w:space="0" w:color="auto"/>
      </w:divBdr>
    </w:div>
    <w:div w:id="1358848246">
      <w:bodyDiv w:val="1"/>
      <w:marLeft w:val="0"/>
      <w:marRight w:val="0"/>
      <w:marTop w:val="0"/>
      <w:marBottom w:val="0"/>
      <w:divBdr>
        <w:top w:val="none" w:sz="0" w:space="0" w:color="auto"/>
        <w:left w:val="none" w:sz="0" w:space="0" w:color="auto"/>
        <w:bottom w:val="none" w:sz="0" w:space="0" w:color="auto"/>
        <w:right w:val="none" w:sz="0" w:space="0" w:color="auto"/>
      </w:divBdr>
    </w:div>
    <w:div w:id="1396319037">
      <w:bodyDiv w:val="1"/>
      <w:marLeft w:val="0"/>
      <w:marRight w:val="0"/>
      <w:marTop w:val="0"/>
      <w:marBottom w:val="0"/>
      <w:divBdr>
        <w:top w:val="none" w:sz="0" w:space="0" w:color="auto"/>
        <w:left w:val="none" w:sz="0" w:space="0" w:color="auto"/>
        <w:bottom w:val="none" w:sz="0" w:space="0" w:color="auto"/>
        <w:right w:val="none" w:sz="0" w:space="0" w:color="auto"/>
      </w:divBdr>
    </w:div>
    <w:div w:id="1432435846">
      <w:bodyDiv w:val="1"/>
      <w:marLeft w:val="0"/>
      <w:marRight w:val="0"/>
      <w:marTop w:val="0"/>
      <w:marBottom w:val="0"/>
      <w:divBdr>
        <w:top w:val="none" w:sz="0" w:space="0" w:color="auto"/>
        <w:left w:val="none" w:sz="0" w:space="0" w:color="auto"/>
        <w:bottom w:val="none" w:sz="0" w:space="0" w:color="auto"/>
        <w:right w:val="none" w:sz="0" w:space="0" w:color="auto"/>
      </w:divBdr>
    </w:div>
    <w:div w:id="1489857251">
      <w:bodyDiv w:val="1"/>
      <w:marLeft w:val="0"/>
      <w:marRight w:val="0"/>
      <w:marTop w:val="0"/>
      <w:marBottom w:val="0"/>
      <w:divBdr>
        <w:top w:val="none" w:sz="0" w:space="0" w:color="auto"/>
        <w:left w:val="none" w:sz="0" w:space="0" w:color="auto"/>
        <w:bottom w:val="none" w:sz="0" w:space="0" w:color="auto"/>
        <w:right w:val="none" w:sz="0" w:space="0" w:color="auto"/>
      </w:divBdr>
    </w:div>
    <w:div w:id="1490436889">
      <w:bodyDiv w:val="1"/>
      <w:marLeft w:val="0"/>
      <w:marRight w:val="0"/>
      <w:marTop w:val="0"/>
      <w:marBottom w:val="0"/>
      <w:divBdr>
        <w:top w:val="none" w:sz="0" w:space="0" w:color="auto"/>
        <w:left w:val="none" w:sz="0" w:space="0" w:color="auto"/>
        <w:bottom w:val="none" w:sz="0" w:space="0" w:color="auto"/>
        <w:right w:val="none" w:sz="0" w:space="0" w:color="auto"/>
      </w:divBdr>
    </w:div>
    <w:div w:id="1507818571">
      <w:bodyDiv w:val="1"/>
      <w:marLeft w:val="0"/>
      <w:marRight w:val="0"/>
      <w:marTop w:val="0"/>
      <w:marBottom w:val="0"/>
      <w:divBdr>
        <w:top w:val="none" w:sz="0" w:space="0" w:color="auto"/>
        <w:left w:val="none" w:sz="0" w:space="0" w:color="auto"/>
        <w:bottom w:val="none" w:sz="0" w:space="0" w:color="auto"/>
        <w:right w:val="none" w:sz="0" w:space="0" w:color="auto"/>
      </w:divBdr>
    </w:div>
    <w:div w:id="1530755331">
      <w:bodyDiv w:val="1"/>
      <w:marLeft w:val="0"/>
      <w:marRight w:val="0"/>
      <w:marTop w:val="0"/>
      <w:marBottom w:val="0"/>
      <w:divBdr>
        <w:top w:val="none" w:sz="0" w:space="0" w:color="auto"/>
        <w:left w:val="none" w:sz="0" w:space="0" w:color="auto"/>
        <w:bottom w:val="none" w:sz="0" w:space="0" w:color="auto"/>
        <w:right w:val="none" w:sz="0" w:space="0" w:color="auto"/>
      </w:divBdr>
    </w:div>
    <w:div w:id="1534230051">
      <w:bodyDiv w:val="1"/>
      <w:marLeft w:val="0"/>
      <w:marRight w:val="0"/>
      <w:marTop w:val="0"/>
      <w:marBottom w:val="0"/>
      <w:divBdr>
        <w:top w:val="none" w:sz="0" w:space="0" w:color="auto"/>
        <w:left w:val="none" w:sz="0" w:space="0" w:color="auto"/>
        <w:bottom w:val="none" w:sz="0" w:space="0" w:color="auto"/>
        <w:right w:val="none" w:sz="0" w:space="0" w:color="auto"/>
      </w:divBdr>
    </w:div>
    <w:div w:id="1538616411">
      <w:bodyDiv w:val="1"/>
      <w:marLeft w:val="0"/>
      <w:marRight w:val="0"/>
      <w:marTop w:val="0"/>
      <w:marBottom w:val="0"/>
      <w:divBdr>
        <w:top w:val="none" w:sz="0" w:space="0" w:color="auto"/>
        <w:left w:val="none" w:sz="0" w:space="0" w:color="auto"/>
        <w:bottom w:val="none" w:sz="0" w:space="0" w:color="auto"/>
        <w:right w:val="none" w:sz="0" w:space="0" w:color="auto"/>
      </w:divBdr>
    </w:div>
    <w:div w:id="1566914767">
      <w:bodyDiv w:val="1"/>
      <w:marLeft w:val="0"/>
      <w:marRight w:val="0"/>
      <w:marTop w:val="0"/>
      <w:marBottom w:val="0"/>
      <w:divBdr>
        <w:top w:val="none" w:sz="0" w:space="0" w:color="auto"/>
        <w:left w:val="none" w:sz="0" w:space="0" w:color="auto"/>
        <w:bottom w:val="none" w:sz="0" w:space="0" w:color="auto"/>
        <w:right w:val="none" w:sz="0" w:space="0" w:color="auto"/>
      </w:divBdr>
    </w:div>
    <w:div w:id="1575702614">
      <w:bodyDiv w:val="1"/>
      <w:marLeft w:val="0"/>
      <w:marRight w:val="0"/>
      <w:marTop w:val="0"/>
      <w:marBottom w:val="0"/>
      <w:divBdr>
        <w:top w:val="none" w:sz="0" w:space="0" w:color="auto"/>
        <w:left w:val="none" w:sz="0" w:space="0" w:color="auto"/>
        <w:bottom w:val="none" w:sz="0" w:space="0" w:color="auto"/>
        <w:right w:val="none" w:sz="0" w:space="0" w:color="auto"/>
      </w:divBdr>
    </w:div>
    <w:div w:id="1582136444">
      <w:bodyDiv w:val="1"/>
      <w:marLeft w:val="0"/>
      <w:marRight w:val="0"/>
      <w:marTop w:val="0"/>
      <w:marBottom w:val="0"/>
      <w:divBdr>
        <w:top w:val="none" w:sz="0" w:space="0" w:color="auto"/>
        <w:left w:val="none" w:sz="0" w:space="0" w:color="auto"/>
        <w:bottom w:val="none" w:sz="0" w:space="0" w:color="auto"/>
        <w:right w:val="none" w:sz="0" w:space="0" w:color="auto"/>
      </w:divBdr>
    </w:div>
    <w:div w:id="1617710890">
      <w:bodyDiv w:val="1"/>
      <w:marLeft w:val="0"/>
      <w:marRight w:val="0"/>
      <w:marTop w:val="0"/>
      <w:marBottom w:val="0"/>
      <w:divBdr>
        <w:top w:val="none" w:sz="0" w:space="0" w:color="auto"/>
        <w:left w:val="none" w:sz="0" w:space="0" w:color="auto"/>
        <w:bottom w:val="none" w:sz="0" w:space="0" w:color="auto"/>
        <w:right w:val="none" w:sz="0" w:space="0" w:color="auto"/>
      </w:divBdr>
    </w:div>
    <w:div w:id="1651710699">
      <w:bodyDiv w:val="1"/>
      <w:marLeft w:val="0"/>
      <w:marRight w:val="0"/>
      <w:marTop w:val="0"/>
      <w:marBottom w:val="0"/>
      <w:divBdr>
        <w:top w:val="none" w:sz="0" w:space="0" w:color="auto"/>
        <w:left w:val="none" w:sz="0" w:space="0" w:color="auto"/>
        <w:bottom w:val="none" w:sz="0" w:space="0" w:color="auto"/>
        <w:right w:val="none" w:sz="0" w:space="0" w:color="auto"/>
      </w:divBdr>
    </w:div>
    <w:div w:id="1673950744">
      <w:bodyDiv w:val="1"/>
      <w:marLeft w:val="0"/>
      <w:marRight w:val="0"/>
      <w:marTop w:val="0"/>
      <w:marBottom w:val="0"/>
      <w:divBdr>
        <w:top w:val="none" w:sz="0" w:space="0" w:color="auto"/>
        <w:left w:val="none" w:sz="0" w:space="0" w:color="auto"/>
        <w:bottom w:val="none" w:sz="0" w:space="0" w:color="auto"/>
        <w:right w:val="none" w:sz="0" w:space="0" w:color="auto"/>
      </w:divBdr>
    </w:div>
    <w:div w:id="1685786182">
      <w:bodyDiv w:val="1"/>
      <w:marLeft w:val="0"/>
      <w:marRight w:val="0"/>
      <w:marTop w:val="0"/>
      <w:marBottom w:val="0"/>
      <w:divBdr>
        <w:top w:val="none" w:sz="0" w:space="0" w:color="auto"/>
        <w:left w:val="none" w:sz="0" w:space="0" w:color="auto"/>
        <w:bottom w:val="none" w:sz="0" w:space="0" w:color="auto"/>
        <w:right w:val="none" w:sz="0" w:space="0" w:color="auto"/>
      </w:divBdr>
    </w:div>
    <w:div w:id="1700010844">
      <w:bodyDiv w:val="1"/>
      <w:marLeft w:val="0"/>
      <w:marRight w:val="0"/>
      <w:marTop w:val="0"/>
      <w:marBottom w:val="0"/>
      <w:divBdr>
        <w:top w:val="none" w:sz="0" w:space="0" w:color="auto"/>
        <w:left w:val="none" w:sz="0" w:space="0" w:color="auto"/>
        <w:bottom w:val="none" w:sz="0" w:space="0" w:color="auto"/>
        <w:right w:val="none" w:sz="0" w:space="0" w:color="auto"/>
      </w:divBdr>
    </w:div>
    <w:div w:id="1700400193">
      <w:bodyDiv w:val="1"/>
      <w:marLeft w:val="0"/>
      <w:marRight w:val="0"/>
      <w:marTop w:val="0"/>
      <w:marBottom w:val="0"/>
      <w:divBdr>
        <w:top w:val="none" w:sz="0" w:space="0" w:color="auto"/>
        <w:left w:val="none" w:sz="0" w:space="0" w:color="auto"/>
        <w:bottom w:val="none" w:sz="0" w:space="0" w:color="auto"/>
        <w:right w:val="none" w:sz="0" w:space="0" w:color="auto"/>
      </w:divBdr>
    </w:div>
    <w:div w:id="1713264037">
      <w:bodyDiv w:val="1"/>
      <w:marLeft w:val="0"/>
      <w:marRight w:val="0"/>
      <w:marTop w:val="0"/>
      <w:marBottom w:val="0"/>
      <w:divBdr>
        <w:top w:val="none" w:sz="0" w:space="0" w:color="auto"/>
        <w:left w:val="none" w:sz="0" w:space="0" w:color="auto"/>
        <w:bottom w:val="none" w:sz="0" w:space="0" w:color="auto"/>
        <w:right w:val="none" w:sz="0" w:space="0" w:color="auto"/>
      </w:divBdr>
    </w:div>
    <w:div w:id="1730422314">
      <w:bodyDiv w:val="1"/>
      <w:marLeft w:val="0"/>
      <w:marRight w:val="0"/>
      <w:marTop w:val="0"/>
      <w:marBottom w:val="0"/>
      <w:divBdr>
        <w:top w:val="none" w:sz="0" w:space="0" w:color="auto"/>
        <w:left w:val="none" w:sz="0" w:space="0" w:color="auto"/>
        <w:bottom w:val="none" w:sz="0" w:space="0" w:color="auto"/>
        <w:right w:val="none" w:sz="0" w:space="0" w:color="auto"/>
      </w:divBdr>
    </w:div>
    <w:div w:id="1741711022">
      <w:bodyDiv w:val="1"/>
      <w:marLeft w:val="0"/>
      <w:marRight w:val="0"/>
      <w:marTop w:val="0"/>
      <w:marBottom w:val="0"/>
      <w:divBdr>
        <w:top w:val="none" w:sz="0" w:space="0" w:color="auto"/>
        <w:left w:val="none" w:sz="0" w:space="0" w:color="auto"/>
        <w:bottom w:val="none" w:sz="0" w:space="0" w:color="auto"/>
        <w:right w:val="none" w:sz="0" w:space="0" w:color="auto"/>
      </w:divBdr>
    </w:div>
    <w:div w:id="1749572441">
      <w:bodyDiv w:val="1"/>
      <w:marLeft w:val="0"/>
      <w:marRight w:val="0"/>
      <w:marTop w:val="0"/>
      <w:marBottom w:val="0"/>
      <w:divBdr>
        <w:top w:val="none" w:sz="0" w:space="0" w:color="auto"/>
        <w:left w:val="none" w:sz="0" w:space="0" w:color="auto"/>
        <w:bottom w:val="none" w:sz="0" w:space="0" w:color="auto"/>
        <w:right w:val="none" w:sz="0" w:space="0" w:color="auto"/>
      </w:divBdr>
    </w:div>
    <w:div w:id="1757702583">
      <w:bodyDiv w:val="1"/>
      <w:marLeft w:val="0"/>
      <w:marRight w:val="0"/>
      <w:marTop w:val="0"/>
      <w:marBottom w:val="0"/>
      <w:divBdr>
        <w:top w:val="none" w:sz="0" w:space="0" w:color="auto"/>
        <w:left w:val="none" w:sz="0" w:space="0" w:color="auto"/>
        <w:bottom w:val="none" w:sz="0" w:space="0" w:color="auto"/>
        <w:right w:val="none" w:sz="0" w:space="0" w:color="auto"/>
      </w:divBdr>
    </w:div>
    <w:div w:id="1784110389">
      <w:bodyDiv w:val="1"/>
      <w:marLeft w:val="0"/>
      <w:marRight w:val="0"/>
      <w:marTop w:val="0"/>
      <w:marBottom w:val="0"/>
      <w:divBdr>
        <w:top w:val="none" w:sz="0" w:space="0" w:color="auto"/>
        <w:left w:val="none" w:sz="0" w:space="0" w:color="auto"/>
        <w:bottom w:val="none" w:sz="0" w:space="0" w:color="auto"/>
        <w:right w:val="none" w:sz="0" w:space="0" w:color="auto"/>
      </w:divBdr>
    </w:div>
    <w:div w:id="1789465852">
      <w:bodyDiv w:val="1"/>
      <w:marLeft w:val="0"/>
      <w:marRight w:val="0"/>
      <w:marTop w:val="0"/>
      <w:marBottom w:val="0"/>
      <w:divBdr>
        <w:top w:val="none" w:sz="0" w:space="0" w:color="auto"/>
        <w:left w:val="none" w:sz="0" w:space="0" w:color="auto"/>
        <w:bottom w:val="none" w:sz="0" w:space="0" w:color="auto"/>
        <w:right w:val="none" w:sz="0" w:space="0" w:color="auto"/>
      </w:divBdr>
    </w:div>
    <w:div w:id="1827165294">
      <w:bodyDiv w:val="1"/>
      <w:marLeft w:val="0"/>
      <w:marRight w:val="0"/>
      <w:marTop w:val="0"/>
      <w:marBottom w:val="0"/>
      <w:divBdr>
        <w:top w:val="none" w:sz="0" w:space="0" w:color="auto"/>
        <w:left w:val="none" w:sz="0" w:space="0" w:color="auto"/>
        <w:bottom w:val="none" w:sz="0" w:space="0" w:color="auto"/>
        <w:right w:val="none" w:sz="0" w:space="0" w:color="auto"/>
      </w:divBdr>
    </w:div>
    <w:div w:id="1859347545">
      <w:bodyDiv w:val="1"/>
      <w:marLeft w:val="0"/>
      <w:marRight w:val="0"/>
      <w:marTop w:val="0"/>
      <w:marBottom w:val="0"/>
      <w:divBdr>
        <w:top w:val="none" w:sz="0" w:space="0" w:color="auto"/>
        <w:left w:val="none" w:sz="0" w:space="0" w:color="auto"/>
        <w:bottom w:val="none" w:sz="0" w:space="0" w:color="auto"/>
        <w:right w:val="none" w:sz="0" w:space="0" w:color="auto"/>
      </w:divBdr>
    </w:div>
    <w:div w:id="1888762187">
      <w:bodyDiv w:val="1"/>
      <w:marLeft w:val="0"/>
      <w:marRight w:val="0"/>
      <w:marTop w:val="0"/>
      <w:marBottom w:val="0"/>
      <w:divBdr>
        <w:top w:val="none" w:sz="0" w:space="0" w:color="auto"/>
        <w:left w:val="none" w:sz="0" w:space="0" w:color="auto"/>
        <w:bottom w:val="none" w:sz="0" w:space="0" w:color="auto"/>
        <w:right w:val="none" w:sz="0" w:space="0" w:color="auto"/>
      </w:divBdr>
    </w:div>
    <w:div w:id="1906257419">
      <w:bodyDiv w:val="1"/>
      <w:marLeft w:val="0"/>
      <w:marRight w:val="0"/>
      <w:marTop w:val="0"/>
      <w:marBottom w:val="0"/>
      <w:divBdr>
        <w:top w:val="none" w:sz="0" w:space="0" w:color="auto"/>
        <w:left w:val="none" w:sz="0" w:space="0" w:color="auto"/>
        <w:bottom w:val="none" w:sz="0" w:space="0" w:color="auto"/>
        <w:right w:val="none" w:sz="0" w:space="0" w:color="auto"/>
      </w:divBdr>
    </w:div>
    <w:div w:id="1907446159">
      <w:bodyDiv w:val="1"/>
      <w:marLeft w:val="0"/>
      <w:marRight w:val="0"/>
      <w:marTop w:val="0"/>
      <w:marBottom w:val="0"/>
      <w:divBdr>
        <w:top w:val="none" w:sz="0" w:space="0" w:color="auto"/>
        <w:left w:val="none" w:sz="0" w:space="0" w:color="auto"/>
        <w:bottom w:val="none" w:sz="0" w:space="0" w:color="auto"/>
        <w:right w:val="none" w:sz="0" w:space="0" w:color="auto"/>
      </w:divBdr>
    </w:div>
    <w:div w:id="1925918500">
      <w:bodyDiv w:val="1"/>
      <w:marLeft w:val="0"/>
      <w:marRight w:val="0"/>
      <w:marTop w:val="0"/>
      <w:marBottom w:val="0"/>
      <w:divBdr>
        <w:top w:val="none" w:sz="0" w:space="0" w:color="auto"/>
        <w:left w:val="none" w:sz="0" w:space="0" w:color="auto"/>
        <w:bottom w:val="none" w:sz="0" w:space="0" w:color="auto"/>
        <w:right w:val="none" w:sz="0" w:space="0" w:color="auto"/>
      </w:divBdr>
    </w:div>
    <w:div w:id="1943142418">
      <w:bodyDiv w:val="1"/>
      <w:marLeft w:val="0"/>
      <w:marRight w:val="0"/>
      <w:marTop w:val="0"/>
      <w:marBottom w:val="0"/>
      <w:divBdr>
        <w:top w:val="none" w:sz="0" w:space="0" w:color="auto"/>
        <w:left w:val="none" w:sz="0" w:space="0" w:color="auto"/>
        <w:bottom w:val="none" w:sz="0" w:space="0" w:color="auto"/>
        <w:right w:val="none" w:sz="0" w:space="0" w:color="auto"/>
      </w:divBdr>
    </w:div>
    <w:div w:id="1974746329">
      <w:bodyDiv w:val="1"/>
      <w:marLeft w:val="0"/>
      <w:marRight w:val="0"/>
      <w:marTop w:val="0"/>
      <w:marBottom w:val="0"/>
      <w:divBdr>
        <w:top w:val="none" w:sz="0" w:space="0" w:color="auto"/>
        <w:left w:val="none" w:sz="0" w:space="0" w:color="auto"/>
        <w:bottom w:val="none" w:sz="0" w:space="0" w:color="auto"/>
        <w:right w:val="none" w:sz="0" w:space="0" w:color="auto"/>
      </w:divBdr>
    </w:div>
    <w:div w:id="2016225473">
      <w:bodyDiv w:val="1"/>
      <w:marLeft w:val="0"/>
      <w:marRight w:val="0"/>
      <w:marTop w:val="0"/>
      <w:marBottom w:val="0"/>
      <w:divBdr>
        <w:top w:val="none" w:sz="0" w:space="0" w:color="auto"/>
        <w:left w:val="none" w:sz="0" w:space="0" w:color="auto"/>
        <w:bottom w:val="none" w:sz="0" w:space="0" w:color="auto"/>
        <w:right w:val="none" w:sz="0" w:space="0" w:color="auto"/>
      </w:divBdr>
    </w:div>
    <w:div w:id="2021663625">
      <w:bodyDiv w:val="1"/>
      <w:marLeft w:val="0"/>
      <w:marRight w:val="0"/>
      <w:marTop w:val="0"/>
      <w:marBottom w:val="0"/>
      <w:divBdr>
        <w:top w:val="none" w:sz="0" w:space="0" w:color="auto"/>
        <w:left w:val="none" w:sz="0" w:space="0" w:color="auto"/>
        <w:bottom w:val="none" w:sz="0" w:space="0" w:color="auto"/>
        <w:right w:val="none" w:sz="0" w:space="0" w:color="auto"/>
      </w:divBdr>
    </w:div>
    <w:div w:id="2046903706">
      <w:bodyDiv w:val="1"/>
      <w:marLeft w:val="0"/>
      <w:marRight w:val="0"/>
      <w:marTop w:val="0"/>
      <w:marBottom w:val="0"/>
      <w:divBdr>
        <w:top w:val="none" w:sz="0" w:space="0" w:color="auto"/>
        <w:left w:val="none" w:sz="0" w:space="0" w:color="auto"/>
        <w:bottom w:val="none" w:sz="0" w:space="0" w:color="auto"/>
        <w:right w:val="none" w:sz="0" w:space="0" w:color="auto"/>
      </w:divBdr>
    </w:div>
    <w:div w:id="2060086746">
      <w:bodyDiv w:val="1"/>
      <w:marLeft w:val="0"/>
      <w:marRight w:val="0"/>
      <w:marTop w:val="0"/>
      <w:marBottom w:val="0"/>
      <w:divBdr>
        <w:top w:val="none" w:sz="0" w:space="0" w:color="auto"/>
        <w:left w:val="none" w:sz="0" w:space="0" w:color="auto"/>
        <w:bottom w:val="none" w:sz="0" w:space="0" w:color="auto"/>
        <w:right w:val="none" w:sz="0" w:space="0" w:color="auto"/>
      </w:divBdr>
    </w:div>
    <w:div w:id="2075808489">
      <w:bodyDiv w:val="1"/>
      <w:marLeft w:val="0"/>
      <w:marRight w:val="0"/>
      <w:marTop w:val="0"/>
      <w:marBottom w:val="0"/>
      <w:divBdr>
        <w:top w:val="none" w:sz="0" w:space="0" w:color="auto"/>
        <w:left w:val="none" w:sz="0" w:space="0" w:color="auto"/>
        <w:bottom w:val="none" w:sz="0" w:space="0" w:color="auto"/>
        <w:right w:val="none" w:sz="0" w:space="0" w:color="auto"/>
      </w:divBdr>
    </w:div>
    <w:div w:id="2092660075">
      <w:bodyDiv w:val="1"/>
      <w:marLeft w:val="0"/>
      <w:marRight w:val="0"/>
      <w:marTop w:val="0"/>
      <w:marBottom w:val="0"/>
      <w:divBdr>
        <w:top w:val="none" w:sz="0" w:space="0" w:color="auto"/>
        <w:left w:val="none" w:sz="0" w:space="0" w:color="auto"/>
        <w:bottom w:val="none" w:sz="0" w:space="0" w:color="auto"/>
        <w:right w:val="none" w:sz="0" w:space="0" w:color="auto"/>
      </w:divBdr>
    </w:div>
    <w:div w:id="2094204315">
      <w:bodyDiv w:val="1"/>
      <w:marLeft w:val="0"/>
      <w:marRight w:val="0"/>
      <w:marTop w:val="0"/>
      <w:marBottom w:val="0"/>
      <w:divBdr>
        <w:top w:val="none" w:sz="0" w:space="0" w:color="auto"/>
        <w:left w:val="none" w:sz="0" w:space="0" w:color="auto"/>
        <w:bottom w:val="none" w:sz="0" w:space="0" w:color="auto"/>
        <w:right w:val="none" w:sz="0" w:space="0" w:color="auto"/>
      </w:divBdr>
    </w:div>
    <w:div w:id="21064897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24</Pages>
  <Words>7706</Words>
  <Characters>42386</Characters>
  <Application>Microsoft Office Word</Application>
  <DocSecurity>0</DocSecurity>
  <Lines>353</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ALESSANDRO ENRIQUE ARENAS VALDES</cp:lastModifiedBy>
  <cp:revision>7</cp:revision>
  <dcterms:created xsi:type="dcterms:W3CDTF">2026-04-16T19:29:00Z</dcterms:created>
  <dcterms:modified xsi:type="dcterms:W3CDTF">2026-04-17T03:01:00Z</dcterms:modified>
</cp:coreProperties>
</file>