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7.png" ContentType="image/png"/>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2</w:t>
      </w:r>
    </w:p>
    <w:p>
      <w:pPr>
        <w:pStyle w:val="Author"/>
      </w:pPr>
      <w:r>
        <w:t xml:space="preserve">Liu</w:t>
      </w:r>
      <w:r>
        <w:t xml:space="preserve"> </w:t>
      </w:r>
      <w:r>
        <w:t xml:space="preserve">Siyuan</w:t>
      </w:r>
      <w:r>
        <w:t xml:space="preserve"> </w:t>
      </w:r>
      <w:r>
        <w:t xml:space="preserve">2019210173</w:t>
      </w:r>
    </w:p>
    <w:p>
      <w:pPr>
        <w:pStyle w:val="Date"/>
      </w:pPr>
      <w:r>
        <w:t xml:space="preserve">Due</w:t>
      </w:r>
      <w:r>
        <w:t xml:space="preserve"> </w:t>
      </w:r>
      <w:r>
        <w:t xml:space="preserve">Date:</w:t>
      </w:r>
      <w:r>
        <w:t xml:space="preserve"> </w:t>
      </w:r>
      <w:r>
        <w:t xml:space="preserve">2021.11.7</w:t>
      </w:r>
    </w:p>
    <w:bookmarkStart w:id="21" w:name="question-1"/>
    <w:p>
      <w:pPr>
        <w:pStyle w:val="Heading1"/>
      </w:pPr>
      <w:r>
        <w:t xml:space="preserve">Question 1</w:t>
      </w:r>
    </w:p>
    <w:bookmarkStart w:id="20" w:name="question-of-interestgoal-of-the-study"/>
    <w:p>
      <w:pPr>
        <w:pStyle w:val="Heading2"/>
      </w:pPr>
      <w:r>
        <w:t xml:space="preserve">Question of interest/goal of the study</w:t>
      </w:r>
    </w:p>
    <w:p>
      <w:pPr>
        <w:pStyle w:val="FirstParagraph"/>
      </w:pPr>
      <w:r>
        <w:t xml:space="preserve">We want to build a model to explain the sale price of houses using their annual city tax bill (similar idea to rates in New Zealand) for houses in Albuquerque, New Mexico. In particular, we are interested in estimating the effect on sales price for houses which differ in city tax bills by 1% and 50%.</w:t>
      </w:r>
    </w:p>
    <w:bookmarkEnd w:id="20"/>
    <w:bookmarkEnd w:id="21"/>
    <w:bookmarkStart w:id="37" w:name="read-in-and-inspect-the-data"/>
    <w:p>
      <w:pPr>
        <w:pStyle w:val="Heading1"/>
      </w:pPr>
      <w:r>
        <w:t xml:space="preserve">Read in and inspect the data:</w:t>
      </w:r>
    </w:p>
    <w:p>
      <w:pPr>
        <w:pStyle w:val="SourceCode"/>
      </w:pPr>
      <w:r>
        <w:rPr>
          <w:rStyle w:val="NormalTok"/>
        </w:rPr>
        <w:t xml:space="preserve">hometax.df</w:t>
      </w:r>
      <w:r>
        <w:rPr>
          <w:rStyle w:val="OtherTok"/>
        </w:rPr>
        <w:t xml:space="preserve">=</w:t>
      </w:r>
      <w:r>
        <w:rPr>
          <w:rStyle w:val="FunctionTok"/>
        </w:rPr>
        <w:t xml:space="preserve">read.csv</w:t>
      </w:r>
      <w:r>
        <w:rPr>
          <w:rStyle w:val="NormalTok"/>
        </w:rPr>
        <w:t xml:space="preserve">(</w:t>
      </w:r>
      <w:r>
        <w:rPr>
          <w:rStyle w:val="StringTok"/>
        </w:rPr>
        <w:t xml:space="preserve">"hometax.csv"</w:t>
      </w:r>
      <w:r>
        <w:rPr>
          <w:rStyle w:val="NormalTok"/>
        </w:rPr>
        <w:t xml:space="preserve">)</w:t>
      </w:r>
      <w:r>
        <w:br/>
      </w:r>
      <w:r>
        <w:br/>
      </w:r>
      <w:r>
        <w:rPr>
          <w:rStyle w:val="FunctionTok"/>
        </w:rPr>
        <w:t xml:space="preserve">trendscatter</w:t>
      </w:r>
      <w:r>
        <w:rPr>
          <w:rStyle w:val="NormalTok"/>
        </w:rPr>
        <w:t xml:space="preserve">(Price</w:t>
      </w:r>
      <w:r>
        <w:rPr>
          <w:rStyle w:val="SpecialCharTok"/>
        </w:rPr>
        <w:t xml:space="preserve">~</w:t>
      </w:r>
      <w:r>
        <w:rPr>
          <w:rStyle w:val="NormalTok"/>
        </w:rPr>
        <w:t xml:space="preserve">Tax,</w:t>
      </w:r>
      <w:r>
        <w:rPr>
          <w:rStyle w:val="AttributeTok"/>
        </w:rPr>
        <w:t xml:space="preserve">main=</w:t>
      </w:r>
      <w:r>
        <w:rPr>
          <w:rStyle w:val="StringTok"/>
        </w:rPr>
        <w:t xml:space="preserve">"Price vs 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2-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w:t>
      </w:r>
      <w:r>
        <w:rPr>
          <w:rStyle w:val="AttributeTok"/>
        </w:rPr>
        <w:t xml:space="preserve">main=</w:t>
      </w:r>
      <w:r>
        <w:rPr>
          <w:rStyle w:val="StringTok"/>
        </w:rPr>
        <w:t xml:space="preserve">"log(Price) vs log(Tax)"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2-2.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Start w:id="24" w:name="comment"/>
    <w:p>
      <w:pPr>
        <w:pStyle w:val="Heading2"/>
      </w:pPr>
      <w:r>
        <w:t xml:space="preserve">Comment</w:t>
      </w:r>
    </w:p>
    <w:p>
      <w:pPr>
        <w:pStyle w:val="FirstParagraph"/>
      </w:pPr>
      <w:r>
        <w:t xml:space="preserve">Comparing the two images, it is obvious that the log log model data points are more evenly distributed next to the fitted curve, and most of them are within the confidence interval, while the linear fitting data points are unevenly distributed. The obvious data points on the left are more clustered, and the data points on the right are more scattered. The upper interval width is large and the lower interval width is small, so there will be too large variance.</w:t>
      </w:r>
    </w:p>
    <w:bookmarkEnd w:id="24"/>
    <w:bookmarkStart w:id="25" w:name="X35a96519952f27838aef72ab639c2a570a4470d"/>
    <w:p>
      <w:pPr>
        <w:pStyle w:val="Heading2"/>
      </w:pPr>
      <w:r>
        <w:t xml:space="preserve">Justify why a log-log (power) model is appropriate here.</w:t>
      </w:r>
    </w:p>
    <w:p>
      <w:pPr>
        <w:pStyle w:val="FirstParagraph"/>
      </w:pPr>
      <w:r>
        <w:t xml:space="preserve">Comparing the two images, it is obvious that the log-log model data points are more evenly distributed next to the fitted line, and most of them are within the confidence interval, while the linear fitting distribution is uneven, and the variance will be too large. So the log-log model is more fit.</w:t>
      </w:r>
    </w:p>
    <w:p>
      <w:pPr>
        <w:pStyle w:val="BodyText"/>
      </w:pPr>
      <w:r>
        <w:t xml:space="preserve">From the image distribution of linear fitting, X and Y show a right skew distribution. It is obvious that the data in the left area is more dense, the interval of independent variables is small, the interval of independent variables in the right area is large, and the growth range of dependent variables is large, which is more in line with the power-law model.</w:t>
      </w:r>
    </w:p>
    <w:p>
      <w:pPr>
        <w:pStyle w:val="BodyText"/>
      </w:pPr>
      <w:r>
        <w:t xml:space="preserve">From the perspective of median, both X and Y show large median data, which is relatively scattered, which is in line with the application principle of power-law model.</w:t>
      </w:r>
    </w:p>
    <w:bookmarkEnd w:id="25"/>
    <w:bookmarkStart w:id="34" w:name="fit-model-and-check-assumptions."/>
    <w:p>
      <w:pPr>
        <w:pStyle w:val="Heading2"/>
      </w:pPr>
      <w:r>
        <w:t xml:space="preserve">Fit model and check assumptions.</w:t>
      </w:r>
    </w:p>
    <w:p>
      <w:pPr>
        <w:pStyle w:val="SourceCode"/>
      </w:pPr>
      <w:r>
        <w:rPr>
          <w:rStyle w:val="NormalTok"/>
        </w:rPr>
        <w:t xml:space="preserve">hometax.lm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 </w:t>
      </w:r>
      <w:r>
        <w:rPr>
          <w:rStyle w:val="AttributeTok"/>
        </w:rPr>
        <w:t xml:space="preserve">data =</w:t>
      </w:r>
      <w:r>
        <w:rPr>
          <w:rStyle w:val="NormalTok"/>
        </w:rPr>
        <w:t xml:space="preserve"> hometax.df)</w:t>
      </w:r>
      <w:r>
        <w:br/>
      </w:r>
      <w:r>
        <w:rPr>
          <w:rStyle w:val="FunctionTok"/>
        </w:rPr>
        <w:t xml:space="preserve">plot</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3-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3-2.png" id="0"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3-3.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3-4.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3-5.png" id="0" name="Picture"/>
                    <pic:cNvPicPr>
                      <a:picLocks noChangeArrowheads="1" noChangeAspect="1"/>
                    </pic:cNvPicPr>
                  </pic:nvPicPr>
                  <pic:blipFill>
                    <a:blip r:embed="rId3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3-6.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 </w:t>
      </w:r>
      <w:r>
        <w:rPr>
          <w:rStyle w:val="AttributeTok"/>
        </w:rPr>
        <w:t xml:space="preserve">data =</w:t>
      </w:r>
      <w:r>
        <w:rPr>
          <w:rStyle w:val="NormalTok"/>
        </w:rPr>
        <w:t xml:space="preserve"> hometax.df)</w:t>
      </w:r>
      <w:r>
        <w:br/>
      </w:r>
      <w:r>
        <w:rPr>
          <w:rStyle w:val="FunctionTok"/>
        </w:rPr>
        <w:t xml:space="preserve">abline</w:t>
      </w:r>
      <w:r>
        <w:rPr>
          <w:rStyle w:val="NormalTok"/>
        </w:rPr>
        <w:t xml:space="preserve">(</w:t>
      </w:r>
      <w:r>
        <w:rPr>
          <w:rStyle w:val="FunctionTok"/>
        </w:rPr>
        <w:t xml:space="preserve">coef</w:t>
      </w:r>
      <w:r>
        <w:rPr>
          <w:rStyle w:val="NormalTok"/>
        </w:rPr>
        <w:t xml:space="preserve">(hometax.lm), </w:t>
      </w:r>
      <w:r>
        <w:rPr>
          <w:rStyle w:val="AttributeTok"/>
        </w:rPr>
        <w:t xml:space="preserve">lty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3-7.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(Price</w:t>
      </w:r>
      <w:r>
        <w:rPr>
          <w:rStyle w:val="SpecialCharTok"/>
        </w:rPr>
        <w:t xml:space="preserve">~</w:t>
      </w:r>
      <w:r>
        <w:rPr>
          <w:rStyle w:val="NormalTok"/>
        </w:rPr>
        <w:t xml:space="preserve">Tax, </w:t>
      </w:r>
      <w:r>
        <w:rPr>
          <w:rStyle w:val="AttributeTok"/>
        </w:rPr>
        <w:t xml:space="preserve">data =</w:t>
      </w:r>
      <w:r>
        <w:rPr>
          <w:rStyle w:val="NormalTok"/>
        </w:rPr>
        <w:t xml:space="preserve"> hometax.df)</w:t>
      </w:r>
      <w:r>
        <w:br/>
      </w:r>
      <w:r>
        <w:rPr>
          <w:rStyle w:val="NormalTok"/>
        </w:rPr>
        <w:t xml:space="preserve">hometax.pred </w:t>
      </w:r>
      <w:r>
        <w:rPr>
          <w:rStyle w:val="OtherTok"/>
        </w:rPr>
        <w:t xml:space="preserve">=</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(hometax.lm, hometax.df))</w:t>
      </w:r>
      <w:r>
        <w:br/>
      </w:r>
      <w:r>
        <w:rPr>
          <w:rStyle w:val="FunctionTok"/>
        </w:rPr>
        <w:t xml:space="preserve">lines</w:t>
      </w:r>
      <w:r>
        <w:rPr>
          <w:rStyle w:val="NormalTok"/>
        </w:rPr>
        <w:t xml:space="preserve">(hometax.df</w:t>
      </w:r>
      <w:r>
        <w:rPr>
          <w:rStyle w:val="SpecialCharTok"/>
        </w:rPr>
        <w:t xml:space="preserve">$</w:t>
      </w:r>
      <w:r>
        <w:rPr>
          <w:rStyle w:val="NormalTok"/>
        </w:rPr>
        <w:t xml:space="preserve">Tax, hometax.pred,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3-8.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(hometax.lm)</w:t>
      </w:r>
    </w:p>
    <w:p>
      <w:pPr>
        <w:pStyle w:val="SourceCode"/>
      </w:pPr>
      <w:r>
        <w:rPr>
          <w:rStyle w:val="VerbatimChar"/>
        </w:rPr>
        <w:t xml:space="preserve">## </w:t>
      </w:r>
      <w:r>
        <w:br/>
      </w:r>
      <w:r>
        <w:rPr>
          <w:rStyle w:val="VerbatimChar"/>
        </w:rPr>
        <w:t xml:space="preserve">## Call:</w:t>
      </w:r>
      <w:r>
        <w:br/>
      </w:r>
      <w:r>
        <w:rPr>
          <w:rStyle w:val="VerbatimChar"/>
        </w:rPr>
        <w:t xml:space="preserve">## lm(formula = log(Price) ~ log(Tax), data = hometax.df)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-0.24820 -0.09519  0.00380  0.07994  0.33821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-0.71348    0.21679  -3.291  0.00137 ** </w:t>
      </w:r>
      <w:r>
        <w:br/>
      </w:r>
      <w:r>
        <w:rPr>
          <w:rStyle w:val="VerbatimChar"/>
        </w:rPr>
        <w:t xml:space="preserve">## log(Tax)     0.80311    0.03257  24.660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0.1194 on 102 degrees of freedom</w:t>
      </w:r>
      <w:r>
        <w:br/>
      </w:r>
      <w:r>
        <w:rPr>
          <w:rStyle w:val="VerbatimChar"/>
        </w:rPr>
        <w:t xml:space="preserve">## Multiple R-squared:  0.8564, Adjusted R-squared:  0.855 </w:t>
      </w:r>
      <w:r>
        <w:br/>
      </w:r>
      <w:r>
        <w:rPr>
          <w:rStyle w:val="VerbatimChar"/>
        </w:rPr>
        <w:t xml:space="preserve">## F-statistic: 608.1 on 1 and 102 DF,  p-value: &lt; 2.2e-16</w:t>
      </w:r>
    </w:p>
    <w:p>
      <w:pPr>
        <w:pStyle w:val="SourceCode"/>
      </w:pPr>
      <w:r>
        <w:rPr>
          <w:rStyle w:val="FloatTok"/>
        </w:rPr>
        <w:t xml:space="preserve">1.01</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(hometax.lm)[</w:t>
      </w:r>
      <w:r>
        <w:rPr>
          <w:rStyle w:val="DecValTok"/>
        </w:rPr>
        <w:t xml:space="preserve">2</w:t>
      </w:r>
      <w:r>
        <w:rPr>
          <w:rStyle w:val="NormalTok"/>
        </w:rPr>
        <w:t xml:space="preserve">, ]</w:t>
      </w:r>
    </w:p>
    <w:p>
      <w:pPr>
        <w:pStyle w:val="SourceCode"/>
      </w:pPr>
      <w:r>
        <w:rPr>
          <w:rStyle w:val="VerbatimChar"/>
        </w:rPr>
        <w:t xml:space="preserve">##    2.5 %   97.5 % </w:t>
      </w:r>
      <w:r>
        <w:br/>
      </w:r>
      <w:r>
        <w:rPr>
          <w:rStyle w:val="VerbatimChar"/>
        </w:rPr>
        <w:t xml:space="preserve">## 1.007376 1.008671</w:t>
      </w:r>
    </w:p>
    <w:p>
      <w:pPr>
        <w:pStyle w:val="SourceCode"/>
      </w:pP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(hometax.lm)[</w:t>
      </w:r>
      <w:r>
        <w:rPr>
          <w:rStyle w:val="DecValTok"/>
        </w:rPr>
        <w:t xml:space="preserve">2</w:t>
      </w:r>
      <w:r>
        <w:rPr>
          <w:rStyle w:val="NormalTok"/>
        </w:rPr>
        <w:t xml:space="preserve">, ]</w:t>
      </w:r>
    </w:p>
    <w:p>
      <w:pPr>
        <w:pStyle w:val="SourceCode"/>
      </w:pPr>
      <w:r>
        <w:rPr>
          <w:rStyle w:val="VerbatimChar"/>
        </w:rPr>
        <w:t xml:space="preserve">##    2.5 %   97.5 % </w:t>
      </w:r>
      <w:r>
        <w:br/>
      </w:r>
      <w:r>
        <w:rPr>
          <w:rStyle w:val="VerbatimChar"/>
        </w:rPr>
        <w:t xml:space="preserve">## 1.349105 1.421660</w:t>
      </w:r>
    </w:p>
    <w:bookmarkEnd w:id="34"/>
    <w:bookmarkStart w:id="35" w:name="methods-and-assumption-checks"/>
    <w:p>
      <w:pPr>
        <w:pStyle w:val="Heading2"/>
      </w:pPr>
      <w:r>
        <w:t xml:space="preserve">Methods and assumption checks</w:t>
      </w:r>
    </w:p>
    <w:p>
      <w:pPr>
        <w:pStyle w:val="FirstParagraph"/>
      </w:pPr>
      <w:r>
        <w:t xml:space="preserve">We have a random sample of 104 houses sold in Albuquerque, so we can assume they form an independent and representative sample.</w:t>
      </w:r>
    </w:p>
    <w:p>
      <w:pPr>
        <w:pStyle w:val="BodyText"/>
      </w:pPr>
      <w:r>
        <w:t xml:space="preserve">The scatter plot of the Price vs Tax showed clear nonlinearity and an increase in variability with tax. Compared with the trendscatter plot of the log(Price) vs log(Tax), we believe that the power law linear model may more fit the sample.</w:t>
      </w:r>
    </w:p>
    <w:p>
      <w:pPr>
        <w:pStyle w:val="BodyText"/>
      </w:pPr>
      <w:r>
        <w:t xml:space="preserve">Then, we plot the residual diagram for the EOV. The residuals show patternless scatter with fairly constant variability - so no problems. After this, the normaility checks don’t show any major problems and the Cook’s plot doesn’t reveal any further unduly influential points. Overall, all the model assumptions are satisfied.</w:t>
      </w:r>
    </w:p>
    <w:p>
      <w:pPr>
        <w:pStyle w:val="BodyText"/>
      </w:pPr>
      <w:r>
        <w:t xml:space="preserve">Our model is:</w:t>
      </w:r>
    </w:p>
    <w:p>
      <w:pPr>
        <w:pStyle w:val="BodyText"/>
      </w:pPr>
      <m:oMathPara>
        <m:oMathParaPr>
          <m:jc m:val="center"/>
        </m:oMathParaPr>
        <m:oMath>
          <m:r>
            <m:t>l</m:t>
          </m:r>
          <m:r>
            <m:t>o</m:t>
          </m:r>
          <m:r>
            <m:t>g</m:t>
          </m:r>
          <m:r>
            <m:rPr>
              <m:sty m:val="p"/>
            </m:rPr>
            <m:t>(</m:t>
          </m:r>
          <m:r>
            <m:t>P</m:t>
          </m:r>
          <m:r>
            <m:t>r</m:t>
          </m:r>
          <m:r>
            <m:t>i</m:t>
          </m:r>
          <m:r>
            <m:t>c</m:t>
          </m:r>
          <m:sSub>
            <m:e>
              <m:r>
                <m:t>e</m:t>
              </m:r>
            </m:e>
            <m:sub>
              <m:r>
                <m:t>i</m:t>
              </m:r>
            </m:sub>
          </m:sSub>
          <m:r>
            <m:rPr>
              <m:sty m:val="p"/>
            </m:rPr>
            <m:t>)</m:t>
          </m:r>
          <m:r>
            <m:rPr>
              <m:sty m:val="p"/>
            </m:rPr>
            <m:t>=</m:t>
          </m:r>
          <m:sSub>
            <m:e>
              <m:r>
                <m:t>β</m:t>
              </m:r>
            </m:e>
            <m:sub>
              <m:r>
                <m:t>0</m:t>
              </m:r>
            </m:sub>
          </m:sSub>
          <m:r>
            <m:rPr>
              <m:sty m:val="p"/>
            </m:rPr>
            <m:t>+</m:t>
          </m:r>
          <m:sSub>
            <m:e>
              <m:r>
                <m:t>β</m:t>
              </m:r>
            </m:e>
            <m:sub>
              <m:r>
                <m:t>1</m:t>
              </m:r>
            </m:sub>
          </m:sSub>
          <m:r>
            <m:rPr>
              <m:sty m:val="p"/>
            </m:rPr>
            <m:t>×</m:t>
          </m:r>
          <m:r>
            <m:t>l</m:t>
          </m:r>
          <m:r>
            <m:t>o</m:t>
          </m:r>
          <m:r>
            <m:t>g</m:t>
          </m:r>
          <m:r>
            <m:rPr>
              <m:sty m:val="p"/>
            </m:rPr>
            <m:t>(</m:t>
          </m:r>
          <m:r>
            <m:t>T</m:t>
          </m:r>
          <m:r>
            <m:t>a</m:t>
          </m:r>
          <m:sSub>
            <m:e>
              <m:r>
                <m:t>x</m:t>
              </m:r>
            </m:e>
            <m:sub>
              <m:r>
                <m:t>i</m:t>
              </m:r>
            </m:sub>
          </m:sSub>
          <m:r>
            <m:rPr>
              <m:sty m:val="p"/>
            </m:rPr>
            <m:t>)</m:t>
          </m:r>
          <m:r>
            <m:rPr>
              <m:sty m:val="p"/>
            </m:rPr>
            <m:t>+</m:t>
          </m:r>
          <m:sSub>
            <m:e>
              <m:r>
                <m:t>ϵ</m:t>
              </m:r>
            </m:e>
            <m:sub>
              <m:r>
                <m:t>i</m:t>
              </m:r>
            </m:sub>
          </m:sSub>
        </m:oMath>
      </m:oMathPara>
    </w:p>
    <w:p>
      <w:pPr>
        <w:pStyle w:val="FirstParagraph"/>
      </w:pPr>
      <w:r>
        <w:t xml:space="preserve">where</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explains 85.64% of the total variation in the response variable, and so will be reasonable for prediction.</w:t>
      </w:r>
    </w:p>
    <w:bookmarkEnd w:id="35"/>
    <w:bookmarkStart w:id="36" w:name="executive-summary"/>
    <w:p>
      <w:pPr>
        <w:pStyle w:val="Heading2"/>
      </w:pPr>
      <w:r>
        <w:t xml:space="preserve">Executive Summary</w:t>
      </w:r>
    </w:p>
    <w:p>
      <w:pPr>
        <w:pStyle w:val="FirstParagraph"/>
      </w:pPr>
      <w:r>
        <w:t xml:space="preserve">We are interested in estimating the effect on sales price for houses which differ in city tax bills by 1% and 50%.</w:t>
      </w:r>
    </w:p>
    <w:p>
      <w:pPr>
        <w:pStyle w:val="BodyText"/>
      </w:pPr>
      <w:r>
        <w:t xml:space="preserve">We fit a positive power law linear model to sample.</w:t>
      </w:r>
    </w:p>
    <w:p>
      <w:pPr>
        <w:pStyle w:val="BodyText"/>
      </w:pPr>
      <w:r>
        <w:t xml:space="preserve">And we know that the p-value is less than 2e-16, which means we have extremely evidence that suggest the power law linear relationship between price and tax exists.</w:t>
      </w:r>
    </w:p>
    <w:p>
      <w:pPr>
        <w:pStyle w:val="BodyText"/>
      </w:pPr>
      <w:r>
        <w:t xml:space="preserve">We have 95% of the confidence that increasing tax by 1% corresponds to an increase in median price between 0.73% and 0.86%. We have 95% of the confidence that increasing tax by 50% corresponds to an increase in median price between 34.91% and 42.16%.</w:t>
      </w:r>
    </w:p>
    <w:p>
      <w:pPr>
        <w:pStyle w:val="BodyText"/>
      </w:pPr>
      <w:r>
        <w:t xml:space="preserve">We can obtain the Multiple R-squared is equal to 0.8564.</w:t>
      </w:r>
    </w:p>
    <w:p>
      <w:pPr>
        <w:pStyle w:val="BodyText"/>
      </w:pPr>
      <w:r>
        <w:t xml:space="preserve">In conclusion, our model explains 85.64% of the total variation in the response variable, and so will be reasonable for prediction.</w:t>
      </w:r>
    </w:p>
    <w:p>
      <w:r>
        <w:pict>
          <v:rect style="width:0;height:1.5pt" o:hralign="center" o:hrstd="t" o:hr="t"/>
        </w:pict>
      </w:r>
    </w:p>
    <w:bookmarkEnd w:id="36"/>
    <w:bookmarkEnd w:id="37"/>
    <w:bookmarkStart w:id="39" w:name="question-2"/>
    <w:p>
      <w:pPr>
        <w:pStyle w:val="Heading1"/>
      </w:pPr>
      <w:r>
        <w:t xml:space="preserve">Question 2</w:t>
      </w:r>
    </w:p>
    <w:bookmarkStart w:id="38" w:name="question-of-interestgoal-of-the-study-1"/>
    <w:p>
      <w:pPr>
        <w:pStyle w:val="Heading2"/>
      </w:pPr>
      <w:r>
        <w:t xml:space="preserve">Question of interest/goal of the study</w:t>
      </w:r>
    </w:p>
    <w:p>
      <w:pPr>
        <w:pStyle w:val="FirstParagraph"/>
      </w:pPr>
      <w:r>
        <w:t xml:space="preserve">We want to explore the relationship between hippocampus size and age. In particular, we are interested in whether the relationship differs between healthy individuals and individuals with dementia related symptoms.</w:t>
      </w:r>
    </w:p>
    <w:bookmarkEnd w:id="38"/>
    <w:bookmarkEnd w:id="39"/>
    <w:bookmarkStart w:id="76" w:name="read-in-and-inspect-the-data-1"/>
    <w:p>
      <w:pPr>
        <w:pStyle w:val="Heading1"/>
      </w:pPr>
      <w:r>
        <w:t xml:space="preserve">Read in and inspect the data:</w:t>
      </w:r>
    </w:p>
    <w:p>
      <w:pPr>
        <w:pStyle w:val="SourceCode"/>
      </w:pPr>
      <w:r>
        <w:rPr>
          <w:rStyle w:val="NormalTok"/>
        </w:rPr>
        <w:t xml:space="preserve">Hippocampus.df</w:t>
      </w:r>
      <w:r>
        <w:rPr>
          <w:rStyle w:val="OtherTok"/>
        </w:rPr>
        <w:t xml:space="preserve">&lt;-</w:t>
      </w:r>
      <w:r>
        <w:rPr>
          <w:rStyle w:val="FunctionTok"/>
        </w:rPr>
        <w:t xml:space="preserve">read.csv</w:t>
      </w:r>
      <w:r>
        <w:rPr>
          <w:rStyle w:val="NormalTok"/>
        </w:rPr>
        <w:t xml:space="preserve">(</w:t>
      </w:r>
      <w:r>
        <w:rPr>
          <w:rStyle w:val="StringTok"/>
        </w:rPr>
        <w:t xml:space="preserve">"Hippocampus.csv"</w:t>
      </w:r>
      <w:r>
        <w:rPr>
          <w:rStyle w:val="NormalTok"/>
        </w:rPr>
        <w:t xml:space="preserve">)</w:t>
      </w:r>
      <w:r>
        <w:br/>
      </w: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4-2.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4-3.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bookmarkStart w:id="43" w:name="comment-1"/>
    <w:p>
      <w:pPr>
        <w:pStyle w:val="Heading2"/>
      </w:pPr>
      <w:r>
        <w:t xml:space="preserve">Comment</w:t>
      </w:r>
    </w:p>
    <w:p>
      <w:pPr>
        <w:pStyle w:val="FirstParagraph"/>
      </w:pPr>
      <w:r>
        <w:t xml:space="preserve">The first plot is a bit cluttered.</w:t>
      </w:r>
    </w:p>
    <w:p>
      <w:pPr>
        <w:pStyle w:val="BodyText"/>
      </w:pPr>
      <w:r>
        <w:t xml:space="preserve">Looking at the two cases separately, the overall trend of the two graphs is like linear distribution (decreasing), but it is obvious that some other scattered points are distributed outside the confidence interval. Compared with the two graphs, the graphs with dementia category have more and more dense points, and the graphs with health category have fewer and more scattered points.</w:t>
      </w:r>
    </w:p>
    <w:bookmarkEnd w:id="43"/>
    <w:bookmarkStart w:id="50" w:name="fit-model-and-check-assumptions.-1"/>
    <w:p>
      <w:pPr>
        <w:pStyle w:val="Heading2"/>
      </w:pPr>
      <w:r>
        <w:t xml:space="preserve">Fit model and check assumptions.</w:t>
      </w:r>
    </w:p>
    <w:p>
      <w:pPr>
        <w:pStyle w:val="SourceCode"/>
      </w:pPr>
      <w:r>
        <w:rPr>
          <w:rStyle w:val="NormalTok"/>
        </w:rPr>
        <w:t xml:space="preserve">Hippocampus.df</w:t>
      </w:r>
      <w:r>
        <w:rPr>
          <w:rStyle w:val="SpecialCharTok"/>
        </w:rPr>
        <w:t xml:space="preserve">$</w:t>
      </w:r>
      <w:r>
        <w:rPr>
          <w:rStyle w:val="NormalTok"/>
        </w:rPr>
        <w:t xml:space="preserve">D </w:t>
      </w:r>
      <w:r>
        <w:rPr>
          <w:rStyle w:val="OtherTok"/>
        </w:rPr>
        <w:t xml:space="preserve">=</w:t>
      </w:r>
      <w:r>
        <w:rPr>
          <w:rStyle w:val="NormalTok"/>
        </w:rPr>
        <w:t xml:space="preserve"> </w:t>
      </w:r>
      <w:r>
        <w:rPr>
          <w:rStyle w:val="FunctionTok"/>
        </w:rPr>
        <w:t xml:space="preserve">as.numeric</w:t>
      </w:r>
      <w:r>
        <w:rPr>
          <w:rStyle w:val="NormalTok"/>
        </w:rPr>
        <w:t xml:space="preserve">(Hippocampus.df</w:t>
      </w:r>
      <w:r>
        <w:rPr>
          <w:rStyle w:val="SpecialCharTok"/>
        </w:rPr>
        <w:t xml:space="preserve">$</w:t>
      </w:r>
      <w:r>
        <w:rPr>
          <w:rStyle w:val="NormalTok"/>
        </w:rPr>
        <w:t xml:space="preserve">AD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Hippocampus.df</w:t>
      </w:r>
      <w:r>
        <w:rPr>
          <w:rStyle w:val="SpecialCharTok"/>
        </w:rPr>
        <w:t xml:space="preserve">$</w:t>
      </w:r>
      <w:r>
        <w:rPr>
          <w:rStyle w:val="NormalTok"/>
        </w:rPr>
        <w:t xml:space="preserve">AgeD </w:t>
      </w:r>
      <w:r>
        <w:rPr>
          <w:rStyle w:val="OtherTok"/>
        </w:rPr>
        <w:t xml:space="preserve">=</w:t>
      </w:r>
      <w:r>
        <w:rPr>
          <w:rStyle w:val="NormalTok"/>
        </w:rPr>
        <w:t xml:space="preserve"> </w:t>
      </w:r>
      <w:r>
        <w:rPr>
          <w:rStyle w:val="FunctionTok"/>
        </w:rPr>
        <w:t xml:space="preserve">with</w:t>
      </w:r>
      <w:r>
        <w:rPr>
          <w:rStyle w:val="NormalTok"/>
        </w:rPr>
        <w:t xml:space="preserve">(Hippocampus.df, {AgeD </w:t>
      </w:r>
      <w:r>
        <w:rPr>
          <w:rStyle w:val="OtherTok"/>
        </w:rPr>
        <w:t xml:space="preserve">=</w:t>
      </w:r>
      <w:r>
        <w:rPr>
          <w:rStyle w:val="NormalTok"/>
        </w:rPr>
        <w:t xml:space="preserve"> D </w:t>
      </w:r>
      <w:r>
        <w:rPr>
          <w:rStyle w:val="SpecialCharTok"/>
        </w:rPr>
        <w:t xml:space="preserve">*</w:t>
      </w:r>
      <w:r>
        <w:rPr>
          <w:rStyle w:val="NormalTok"/>
        </w:rPr>
        <w:t xml:space="preserve"> Age})</w:t>
      </w:r>
      <w:r>
        <w:br/>
      </w:r>
      <w:r>
        <w:br/>
      </w:r>
      <w:r>
        <w:rPr>
          <w:rStyle w:val="NormalTok"/>
        </w:rPr>
        <w:t xml:space="preserve">Hippocampus.fit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D</w:t>
      </w:r>
      <w:r>
        <w:rPr>
          <w:rStyle w:val="SpecialCharTok"/>
        </w:rPr>
        <w:t xml:space="preserve">+</w:t>
      </w:r>
      <w:r>
        <w:rPr>
          <w:rStyle w:val="NormalTok"/>
        </w:rPr>
        <w:t xml:space="preserve">AgeD,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5-1.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5-2.png"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5-3.png" id="0" name="Picture"/>
                    <pic:cNvPicPr>
                      <a:picLocks noChangeArrowheads="1" noChangeAspect="1"/>
                    </pic:cNvPicPr>
                  </pic:nvPicPr>
                  <pic:blipFill>
                    <a:blip r:embed="rId4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5-4.png" id="0" name="Picture"/>
                    <pic:cNvPicPr>
                      <a:picLocks noChangeArrowheads="1" noChangeAspect="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5-5.png" id="0" name="Picture"/>
                    <pic:cNvPicPr>
                      <a:picLocks noChangeArrowheads="1" noChangeAspect="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5-6.png" id="0" name="Picture"/>
                    <pic:cNvPicPr>
                      <a:picLocks noChangeArrowheads="1" noChangeAspect="1"/>
                    </pic:cNvPicPr>
                  </pic:nvPicPr>
                  <pic:blipFill>
                    <a:blip r:embed="rId4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D + AgeD,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-3245.4  -729.8    52.1   701.9  3746.6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11804.655    726.341  16.252  &lt; 2e-16 ***</w:t>
      </w:r>
      <w:r>
        <w:br/>
      </w:r>
      <w:r>
        <w:rPr>
          <w:rStyle w:val="VerbatimChar"/>
        </w:rPr>
        <w:t xml:space="preserve">## Age           -59.595      9.703  -6.142 1.04e-09 ***</w:t>
      </w:r>
      <w:r>
        <w:br/>
      </w:r>
      <w:r>
        <w:rPr>
          <w:rStyle w:val="VerbatimChar"/>
        </w:rPr>
        <w:t xml:space="preserve">## D            -291.487    787.293  -0.370    0.711    </w:t>
      </w:r>
      <w:r>
        <w:br/>
      </w:r>
      <w:r>
        <w:rPr>
          <w:rStyle w:val="VerbatimChar"/>
        </w:rPr>
        <w:t xml:space="preserve">## AgeD           -7.617     10.546  -0.722    0.470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1485 degrees of freedom</w:t>
      </w:r>
      <w:r>
        <w:br/>
      </w:r>
      <w:r>
        <w:rPr>
          <w:rStyle w:val="VerbatimChar"/>
        </w:rPr>
        <w:t xml:space="preserve">## Multiple R-squared:  0.2328, Adjusted R-squared:  0.2313 </w:t>
      </w:r>
      <w:r>
        <w:br/>
      </w:r>
      <w:r>
        <w:rPr>
          <w:rStyle w:val="VerbatimChar"/>
        </w:rPr>
        <w:t xml:space="preserve">## F-statistic: 150.2 on 3 and 1485 DF,  p-value: &lt; 2.2e-16</w:t>
      </w:r>
    </w:p>
    <w:p>
      <w:pPr>
        <w:pStyle w:val="SourceCode"/>
      </w:pPr>
      <w:r>
        <w:rPr>
          <w:rStyle w:val="FunctionTok"/>
        </w:rPr>
        <w:t xml:space="preserve">confint</w:t>
      </w:r>
      <w:r>
        <w:rPr>
          <w:rStyle w:val="NormalTok"/>
        </w:rPr>
        <w:t xml:space="preserve">(Hippocampus.fit)</w:t>
      </w:r>
    </w:p>
    <w:p>
      <w:pPr>
        <w:pStyle w:val="SourceCode"/>
      </w:pPr>
      <w:r>
        <w:rPr>
          <w:rStyle w:val="VerbatimChar"/>
        </w:rPr>
        <w:t xml:space="preserve">##                   2.5 %      97.5 %</w:t>
      </w:r>
      <w:r>
        <w:br/>
      </w:r>
      <w:r>
        <w:rPr>
          <w:rStyle w:val="VerbatimChar"/>
        </w:rPr>
        <w:t xml:space="preserve">## (Intercept) 10379.89125 13229.41829</w:t>
      </w:r>
      <w:r>
        <w:br/>
      </w:r>
      <w:r>
        <w:rPr>
          <w:rStyle w:val="VerbatimChar"/>
        </w:rPr>
        <w:t xml:space="preserve">## Age           -78.62767   -40.56297</w:t>
      </w:r>
      <w:r>
        <w:br/>
      </w:r>
      <w:r>
        <w:rPr>
          <w:rStyle w:val="VerbatimChar"/>
        </w:rPr>
        <w:t xml:space="preserve">## D           -1835.81096  1252.83698</w:t>
      </w:r>
      <w:r>
        <w:br/>
      </w:r>
      <w:r>
        <w:rPr>
          <w:rStyle w:val="VerbatimChar"/>
        </w:rPr>
        <w:t xml:space="preserve">## AgeD          -28.30305    13.06983</w:t>
      </w:r>
    </w:p>
    <w:p>
      <w:pPr>
        <w:pStyle w:val="FirstParagraph"/>
      </w:pPr>
      <w:r>
        <w:t xml:space="preserve">By observing the summary of model fitting, we can observed that we only explains 23.28% of the total variation in the response variable. The p- value of D coefficient and AgeD coefficient is relatively large, that is, it is more likely to be 0. Therefore, we consider deleting one of the parameters or deleting the two parameters, and then judge whether the model can be better explained by comparing the Multiple R-squared.</w:t>
      </w:r>
    </w:p>
    <w:bookmarkEnd w:id="50"/>
    <w:bookmarkStart w:id="57" w:name="X44a63e699eaeb973ac2ac6ba9255e5e1431947d"/>
    <w:p>
      <w:pPr>
        <w:pStyle w:val="Heading2"/>
      </w:pPr>
      <w:r>
        <w:t xml:space="preserve">Fit model with delete D coefficient and check assumptions.</w:t>
      </w:r>
    </w:p>
    <w:p>
      <w:pPr>
        <w:pStyle w:val="SourceCode"/>
      </w:pPr>
      <w:r>
        <w:rPr>
          <w:rStyle w:val="NormalTok"/>
        </w:rPr>
        <w:t xml:space="preserve">Hippocampus.fit1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AgeD,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6-1.png" id="0" name="Picture"/>
                    <pic:cNvPicPr>
                      <a:picLocks noChangeArrowheads="1" noChangeAspect="1"/>
                    </pic:cNvPicPr>
                  </pic:nvPicPr>
                  <pic:blipFill>
                    <a:blip r:embed="rId51"/>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6-2.png" id="0" name="Picture"/>
                    <pic:cNvPicPr>
                      <a:picLocks noChangeArrowheads="1" noChangeAspect="1"/>
                    </pic:cNvPicPr>
                  </pic:nvPicPr>
                  <pic:blipFill>
                    <a:blip r:embed="rId52"/>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6-3.png" id="0" name="Picture"/>
                    <pic:cNvPicPr>
                      <a:picLocks noChangeArrowheads="1" noChangeAspect="1"/>
                    </pic:cNvPicPr>
                  </pic:nvPicPr>
                  <pic:blipFill>
                    <a:blip r:embed="rId5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6-4.png" id="0" name="Picture"/>
                    <pic:cNvPicPr>
                      <a:picLocks noChangeArrowheads="1" noChangeAspect="1"/>
                    </pic:cNvPicPr>
                  </pic:nvPicPr>
                  <pic:blipFill>
                    <a:blip r:embed="rId5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6-5.png" id="0" name="Picture"/>
                    <pic:cNvPicPr>
                      <a:picLocks noChangeArrowheads="1" noChangeAspect="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6-6.png" id="0" name="Picture"/>
                    <pic:cNvPicPr>
                      <a:picLocks noChangeArrowheads="1" noChangeAspect="1"/>
                    </pic:cNvPicPr>
                  </pic:nvPicPr>
                  <pic:blipFill>
                    <a:blip r:embed="rId5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(Hippocampus.fit1)</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AgeD,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-3254.2  -733.8    55.0   709.7  3743.9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11556.5541   280.1440   41.25   &lt;2e-16 ***</w:t>
      </w:r>
      <w:r>
        <w:br/>
      </w:r>
      <w:r>
        <w:rPr>
          <w:rStyle w:val="VerbatimChar"/>
        </w:rPr>
        <w:t xml:space="preserve">## Age           -56.2902     3.8005  -14.81   &lt;2e-16 ***</w:t>
      </w:r>
      <w:r>
        <w:br/>
      </w:r>
      <w:r>
        <w:rPr>
          <w:rStyle w:val="VerbatimChar"/>
        </w:rPr>
        <w:t xml:space="preserve">## AgeD          -11.5088     0.8359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1486 degrees of freedom</w:t>
      </w:r>
      <w:r>
        <w:br/>
      </w:r>
      <w:r>
        <w:rPr>
          <w:rStyle w:val="VerbatimChar"/>
        </w:rPr>
        <w:t xml:space="preserve">## Multiple R-squared:  0.2327, Adjusted R-squared:  0.2317 </w:t>
      </w:r>
      <w:r>
        <w:br/>
      </w:r>
      <w:r>
        <w:rPr>
          <w:rStyle w:val="VerbatimChar"/>
        </w:rPr>
        <w:t xml:space="preserve">## F-statistic: 225.4 on 2 and 1486 DF,  p-value: &lt; 2.2e-16</w:t>
      </w:r>
    </w:p>
    <w:p>
      <w:pPr>
        <w:pStyle w:val="SourceCode"/>
      </w:pPr>
      <w:r>
        <w:rPr>
          <w:rStyle w:val="FunctionTok"/>
        </w:rPr>
        <w:t xml:space="preserve">confint</w:t>
      </w:r>
      <w:r>
        <w:rPr>
          <w:rStyle w:val="NormalTok"/>
        </w:rPr>
        <w:t xml:space="preserve">(Hippocampus.fit1)</w:t>
      </w:r>
    </w:p>
    <w:p>
      <w:pPr>
        <w:pStyle w:val="SourceCode"/>
      </w:pPr>
      <w:r>
        <w:rPr>
          <w:rStyle w:val="VerbatimChar"/>
        </w:rPr>
        <w:t xml:space="preserve">##                   2.5 %       97.5 %</w:t>
      </w:r>
      <w:r>
        <w:br/>
      </w:r>
      <w:r>
        <w:rPr>
          <w:rStyle w:val="VerbatimChar"/>
        </w:rPr>
        <w:t xml:space="preserve">## (Intercept) 11007.03440 12106.073810</w:t>
      </w:r>
      <w:r>
        <w:br/>
      </w:r>
      <w:r>
        <w:rPr>
          <w:rStyle w:val="VerbatimChar"/>
        </w:rPr>
        <w:t xml:space="preserve">## Age           -63.74514   -48.835329</w:t>
      </w:r>
      <w:r>
        <w:br/>
      </w:r>
      <w:r>
        <w:rPr>
          <w:rStyle w:val="VerbatimChar"/>
        </w:rPr>
        <w:t xml:space="preserve">## AgeD          -13.14855    -9.869105</w:t>
      </w:r>
    </w:p>
    <w:p>
      <w:pPr>
        <w:pStyle w:val="FirstParagraph"/>
      </w:pPr>
      <w:r>
        <w:t xml:space="preserve">Observing the summary of deleting the D coefficient, the difference of Multiple R-squared is very small, but the p-value of coefficient AgeD becomes very small, indicating that the parameters of the model exist and the model fitting is relatively reasonable.</w:t>
      </w:r>
    </w:p>
    <w:bookmarkEnd w:id="57"/>
    <w:bookmarkStart w:id="64" w:name="Xb7b311f7469847dbb4c4bcbfc09ed370bf0d17a"/>
    <w:p>
      <w:pPr>
        <w:pStyle w:val="Heading2"/>
      </w:pPr>
      <w:r>
        <w:t xml:space="preserve">Fit model with delete AgeD coefficient and check assumptions.</w:t>
      </w:r>
    </w:p>
    <w:p>
      <w:pPr>
        <w:pStyle w:val="SourceCode"/>
      </w:pPr>
      <w:r>
        <w:rPr>
          <w:rStyle w:val="NormalTok"/>
        </w:rPr>
        <w:t xml:space="preserve">Hippocampus.fit2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7-1.png" id="0" name="Picture"/>
                    <pic:cNvPicPr>
                      <a:picLocks noChangeArrowheads="1" noChangeAspect="1"/>
                    </pic:cNvPicPr>
                  </pic:nvPicPr>
                  <pic:blipFill>
                    <a:blip r:embed="rId5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7-2.png" id="0" name="Picture"/>
                    <pic:cNvPicPr>
                      <a:picLocks noChangeArrowheads="1" noChangeAspect="1"/>
                    </pic:cNvPicPr>
                  </pic:nvPicPr>
                  <pic:blipFill>
                    <a:blip r:embed="rId59"/>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7-3.png" id="0" name="Picture"/>
                    <pic:cNvPicPr>
                      <a:picLocks noChangeArrowheads="1" noChangeAspect="1"/>
                    </pic:cNvPicPr>
                  </pic:nvPicPr>
                  <pic:blipFill>
                    <a:blip r:embed="rId60"/>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7-4.png" id="0" name="Picture"/>
                    <pic:cNvPicPr>
                      <a:picLocks noChangeArrowheads="1" noChangeAspect="1"/>
                    </pic:cNvPicPr>
                  </pic:nvPicPr>
                  <pic:blipFill>
                    <a:blip r:embed="rId6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7-5.png" id="0" name="Picture"/>
                    <pic:cNvPicPr>
                      <a:picLocks noChangeArrowheads="1" noChangeAspect="1"/>
                    </pic:cNvPicPr>
                  </pic:nvPicPr>
                  <pic:blipFill>
                    <a:blip r:embed="rId6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7-6.png" id="0" name="Picture"/>
                    <pic:cNvPicPr>
                      <a:picLocks noChangeArrowheads="1" noChangeAspect="1"/>
                    </pic:cNvPicPr>
                  </pic:nvPicPr>
                  <pic:blipFill>
                    <a:blip r:embed="rId63"/>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(Hippocampus.fit2)</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-3228.8  -727.2    54.5   705.0  3751.1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12285.971    288.825   42.54   &lt;2e-16 ***</w:t>
      </w:r>
      <w:r>
        <w:br/>
      </w:r>
      <w:r>
        <w:rPr>
          <w:rStyle w:val="VerbatimChar"/>
        </w:rPr>
        <w:t xml:space="preserve">## Age           -66.043      3.801  -17.37   &lt;2e-16 ***</w:t>
      </w:r>
      <w:r>
        <w:br/>
      </w:r>
      <w:r>
        <w:rPr>
          <w:rStyle w:val="VerbatimChar"/>
        </w:rPr>
        <w:t xml:space="preserve">## D            -858.307     62.413  -13.75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1486 degrees of freedom</w:t>
      </w:r>
      <w:r>
        <w:br/>
      </w:r>
      <w:r>
        <w:rPr>
          <w:rStyle w:val="VerbatimChar"/>
        </w:rPr>
        <w:t xml:space="preserve">## Multiple R-squared:  0.2325, Adjusted R-squared:  0.2315 </w:t>
      </w:r>
      <w:r>
        <w:br/>
      </w:r>
      <w:r>
        <w:rPr>
          <w:rStyle w:val="VerbatimChar"/>
        </w:rPr>
        <w:t xml:space="preserve">## F-statistic: 225.1 on 2 and 1486 DF,  p-value: &lt; 2.2e-16</w:t>
      </w:r>
    </w:p>
    <w:p>
      <w:pPr>
        <w:pStyle w:val="SourceCode"/>
      </w:pPr>
      <w:r>
        <w:rPr>
          <w:rStyle w:val="FunctionTok"/>
        </w:rPr>
        <w:t xml:space="preserve">confint</w:t>
      </w:r>
      <w:r>
        <w:rPr>
          <w:rStyle w:val="NormalTok"/>
        </w:rPr>
        <w:t xml:space="preserve">(Hippocampus.fit2)</w:t>
      </w:r>
    </w:p>
    <w:p>
      <w:pPr>
        <w:pStyle w:val="SourceCode"/>
      </w:pPr>
      <w:r>
        <w:rPr>
          <w:rStyle w:val="VerbatimChar"/>
        </w:rPr>
        <w:t xml:space="preserve">##                   2.5 %      97.5 %</w:t>
      </w:r>
      <w:r>
        <w:br/>
      </w:r>
      <w:r>
        <w:rPr>
          <w:rStyle w:val="VerbatimChar"/>
        </w:rPr>
        <w:t xml:space="preserve">## (Intercept) 11719.42285 12852.51958</w:t>
      </w:r>
      <w:r>
        <w:br/>
      </w:r>
      <w:r>
        <w:rPr>
          <w:rStyle w:val="VerbatimChar"/>
        </w:rPr>
        <w:t xml:space="preserve">## Age           -73.49872   -58.58644</w:t>
      </w:r>
      <w:r>
        <w:br/>
      </w:r>
      <w:r>
        <w:rPr>
          <w:rStyle w:val="VerbatimChar"/>
        </w:rPr>
        <w:t xml:space="preserve">## D            -980.73460  -735.87923</w:t>
      </w:r>
    </w:p>
    <w:p>
      <w:pPr>
        <w:pStyle w:val="FirstParagraph"/>
      </w:pPr>
      <w:r>
        <w:t xml:space="preserve">Observing the summary of deleting the AgeD coefficient, the difference of Multiple R-squared is very small, but the p-value of coefficient D becomes very small, indicating that the parameters of the model exist and the model fitting is relatively reasonable.</w:t>
      </w:r>
    </w:p>
    <w:bookmarkEnd w:id="64"/>
    <w:bookmarkStart w:id="71" w:name="Xa6beaab8f96f655958d88d5d62336e3b0493788"/>
    <w:p>
      <w:pPr>
        <w:pStyle w:val="Heading2"/>
      </w:pPr>
      <w:r>
        <w:t xml:space="preserve">Fit model with delete both AgeD and D coefficient and check assumptions.</w:t>
      </w:r>
    </w:p>
    <w:p>
      <w:pPr>
        <w:pStyle w:val="SourceCode"/>
      </w:pPr>
      <w:r>
        <w:rPr>
          <w:rStyle w:val="NormalTok"/>
        </w:rPr>
        <w:t xml:space="preserve">Hippocampus.fit3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8-1.png" id="0" name="Picture"/>
                    <pic:cNvPicPr>
                      <a:picLocks noChangeArrowheads="1" noChangeAspect="1"/>
                    </pic:cNvPicPr>
                  </pic:nvPicPr>
                  <pic:blipFill>
                    <a:blip r:embed="rId6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8-2.png" id="0" name="Picture"/>
                    <pic:cNvPicPr>
                      <a:picLocks noChangeArrowheads="1" noChangeAspect="1"/>
                    </pic:cNvPicPr>
                  </pic:nvPicPr>
                  <pic:blipFill>
                    <a:blip r:embed="rId6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8-3.png" id="0" name="Picture"/>
                    <pic:cNvPicPr>
                      <a:picLocks noChangeArrowheads="1" noChangeAspect="1"/>
                    </pic:cNvPicPr>
                  </pic:nvPicPr>
                  <pic:blipFill>
                    <a:blip r:embed="rId67"/>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Test_files/figure-docx/unnamed-chunk-8-4.png" id="0" name="Picture"/>
                    <pic:cNvPicPr>
                      <a:picLocks noChangeArrowheads="1" noChangeAspect="1"/>
                    </pic:cNvPicPr>
                  </pic:nvPicPr>
                  <pic:blipFill>
                    <a:blip r:embed="rId6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8-5.png" id="0" name="Picture"/>
                    <pic:cNvPicPr>
                      <a:picLocks noChangeArrowheads="1" noChangeAspect="1"/>
                    </pic:cNvPicPr>
                  </pic:nvPicPr>
                  <pic:blipFill>
                    <a:blip r:embed="rId6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Test_files/figure-docx/unnamed-chunk-8-6.png" id="0" name="Picture"/>
                    <pic:cNvPicPr>
                      <a:picLocks noChangeArrowheads="1" noChangeAspect="1"/>
                    </pic:cNvPicPr>
                  </pic:nvPicPr>
                  <pic:blipFill>
                    <a:blip r:embed="rId7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(Hippocampus.fit3)</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-3393.9  -769.2    76.1   788.1  3778.7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11283.689    296.630   38.04   &lt;2e-16 ***</w:t>
      </w:r>
      <w:r>
        <w:br/>
      </w:r>
      <w:r>
        <w:rPr>
          <w:rStyle w:val="VerbatimChar"/>
        </w:rPr>
        <w:t xml:space="preserve">## Age           -61.159      4.017  -15.23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1487 degrees of freedom</w:t>
      </w:r>
      <w:r>
        <w:br/>
      </w:r>
      <w:r>
        <w:rPr>
          <w:rStyle w:val="VerbatimChar"/>
        </w:rPr>
        <w:t xml:space="preserve">## Multiple R-squared:  0.1349, Adjusted R-squared:  0.1343 </w:t>
      </w:r>
      <w:r>
        <w:br/>
      </w:r>
      <w:r>
        <w:rPr>
          <w:rStyle w:val="VerbatimChar"/>
        </w:rPr>
        <w:t xml:space="preserve">## F-statistic: 231.8 on 1 and 1487 DF,  p-value: &lt; 2.2e-16</w:t>
      </w:r>
    </w:p>
    <w:p>
      <w:pPr>
        <w:pStyle w:val="SourceCode"/>
      </w:pPr>
      <w:r>
        <w:rPr>
          <w:rStyle w:val="FunctionTok"/>
        </w:rPr>
        <w:t xml:space="preserve">confint</w:t>
      </w:r>
      <w:r>
        <w:rPr>
          <w:rStyle w:val="NormalTok"/>
        </w:rPr>
        <w:t xml:space="preserve">(Hippocampus.fit3)</w:t>
      </w:r>
    </w:p>
    <w:p>
      <w:pPr>
        <w:pStyle w:val="SourceCode"/>
      </w:pPr>
      <w:r>
        <w:rPr>
          <w:rStyle w:val="VerbatimChar"/>
        </w:rPr>
        <w:t xml:space="preserve">##                   2.5 %      97.5 %</w:t>
      </w:r>
      <w:r>
        <w:br/>
      </w:r>
      <w:r>
        <w:rPr>
          <w:rStyle w:val="VerbatimChar"/>
        </w:rPr>
        <w:t xml:space="preserve">## (Intercept) 10701.83170 11865.54699</w:t>
      </w:r>
      <w:r>
        <w:br/>
      </w:r>
      <w:r>
        <w:rPr>
          <w:rStyle w:val="VerbatimChar"/>
        </w:rPr>
        <w:t xml:space="preserve">## Age           -69.03786   -53.27964</w:t>
      </w:r>
    </w:p>
    <w:p>
      <w:pPr>
        <w:pStyle w:val="FirstParagraph"/>
      </w:pPr>
      <w:r>
        <w:t xml:space="preserve">Observing the summary of deleting both AgeD and D coefficient, the Multiple R-squared is smaller than the previous, so it is not used.</w:t>
      </w:r>
    </w:p>
    <w:p>
      <w:pPr>
        <w:pStyle w:val="BodyText"/>
      </w:pPr>
      <w:r>
        <w:t xml:space="preserve">Lastly, relatively speaking, the fitting degree of the model with D equal to 0 is better, so next we choose this model for fitting and summary.</w:t>
      </w:r>
    </w:p>
    <w:bookmarkEnd w:id="71"/>
    <w:bookmarkStart w:id="73" w:name="X13675376d9df15ea2be1ce0f5268d3af19973a8"/>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br/>
      </w:r>
      <w:r>
        <w:rPr>
          <w:rStyle w:val="NormalTok"/>
        </w:rPr>
        <w:t xml:space="preserve">b1 </w:t>
      </w:r>
      <w:r>
        <w:rPr>
          <w:rStyle w:val="OtherTok"/>
        </w:rPr>
        <w:t xml:space="preserve">=</w:t>
      </w:r>
      <w:r>
        <w:rPr>
          <w:rStyle w:val="NormalTok"/>
        </w:rPr>
        <w:t xml:space="preserve"> </w:t>
      </w:r>
      <w:r>
        <w:rPr>
          <w:rStyle w:val="FunctionTok"/>
        </w:rPr>
        <w:t xml:space="preserve">coef</w:t>
      </w:r>
      <w:r>
        <w:rPr>
          <w:rStyle w:val="NormalTok"/>
        </w:rPr>
        <w:t xml:space="preserve">(Hippocampus.fit1)</w:t>
      </w:r>
      <w:r>
        <w:br/>
      </w:r>
      <w:r>
        <w:rPr>
          <w:rStyle w:val="FunctionTok"/>
        </w:rPr>
        <w:t xml:space="preserve">abline</w:t>
      </w:r>
      <w:r>
        <w:rPr>
          <w:rStyle w:val="NormalTok"/>
        </w:rPr>
        <w:t xml:space="preserve">(b1[</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#Health</w:t>
      </w:r>
      <w:r>
        <w:br/>
      </w:r>
      <w:r>
        <w:rPr>
          <w:rStyle w:val="FunctionTok"/>
        </w:rPr>
        <w:t xml:space="preserve">abline</w:t>
      </w:r>
      <w:r>
        <w:rPr>
          <w:rStyle w:val="NormalTok"/>
        </w:rPr>
        <w:t xml:space="preserve">(b1[</w:t>
      </w:r>
      <w:r>
        <w:rPr>
          <w:rStyle w:val="DecValTok"/>
        </w:rPr>
        <w:t xml:space="preserve">1</w:t>
      </w:r>
      <w:r>
        <w:rPr>
          <w:rStyle w:val="NormalTok"/>
        </w:rPr>
        <w:t xml:space="preserve">], b1[</w:t>
      </w:r>
      <w:r>
        <w:rPr>
          <w:rStyle w:val="DecValTok"/>
        </w:rPr>
        <w:t xml:space="preserve">2</w:t>
      </w:r>
      <w:r>
        <w:rPr>
          <w:rStyle w:val="NormalTok"/>
        </w:rPr>
        <w:t xml:space="preserve">] </w:t>
      </w:r>
      <w:r>
        <w:rPr>
          <w:rStyle w:val="SpecialCharTok"/>
        </w:rPr>
        <w:t xml:space="preserve">+</w:t>
      </w:r>
      <w:r>
        <w:rPr>
          <w:rStyle w:val="NormalTok"/>
        </w:rPr>
        <w:t xml:space="preserve"> b1[</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#Dementia</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9-1.pn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bookmarkEnd w:id="73"/>
    <w:bookmarkStart w:id="74" w:name="methods-and-assumption-checks-1"/>
    <w:p>
      <w:pPr>
        <w:pStyle w:val="Heading2"/>
      </w:pPr>
      <w:r>
        <w:t xml:space="preserve">Methods and assumption checks</w:t>
      </w:r>
    </w:p>
    <w:p>
      <w:pPr>
        <w:pStyle w:val="FirstParagraph"/>
      </w:pPr>
      <w:r>
        <w:t xml:space="preserve">We have a random sample of 1489 individuals who is Health or Dementia, so we can assume they form an independent and representative sample.</w:t>
      </w:r>
    </w:p>
    <w:p>
      <w:pPr>
        <w:pStyle w:val="BodyText"/>
      </w:pPr>
      <w:r>
        <w:t xml:space="preserve">The scatter plot of the Hippocampus vs Age showed clear linearity and an decrease in variability with age. Hippocampus size are both influenced by numeric variable Age and the factor variable Healthy or Dementia. And we in order to find the best fit to the sample, we fitted four models, of which we selected a linear model with explanatory variables x1(Age), x2(AD ∗ Age)(interaction) to our data.</w:t>
      </w:r>
    </w:p>
    <w:p>
      <w:pPr>
        <w:pStyle w:val="BodyText"/>
      </w:pPr>
      <w:r>
        <w:t xml:space="preserve">Then, we plot the residual diagram for the EOV. The residuals show patternless scatter with fairly constant variability - so no problems. After this, the normaility checks don’t show any major problems and the Cook’s plot doesn’t reveal any further unduly influential points. Overall, all the model assumptions are satisfied.</w:t>
      </w:r>
    </w:p>
    <w:p>
      <w:pPr>
        <w:pStyle w:val="BodyText"/>
      </w:pPr>
      <w:r>
        <w:t xml:space="preserve">Our model is</w:t>
      </w:r>
    </w:p>
    <w:p>
      <w:pPr>
        <w:pStyle w:val="BodyText"/>
      </w:pPr>
      <m:oMathPara>
        <m:oMathParaPr>
          <m:jc m:val="center"/>
        </m:oMathParaPr>
        <m:oMath>
          <m:r>
            <m:t>H</m:t>
          </m:r>
          <m:r>
            <m:t>i</m:t>
          </m:r>
          <m:r>
            <m:t>p</m:t>
          </m:r>
          <m:r>
            <m:t>p</m:t>
          </m:r>
          <m:r>
            <m:t>o</m:t>
          </m:r>
          <m:r>
            <m:t>c</m:t>
          </m:r>
          <m:r>
            <m:t>a</m:t>
          </m:r>
          <m:r>
            <m:t>m</m:t>
          </m:r>
          <m:r>
            <m:t>p</m:t>
          </m:r>
          <m:r>
            <m:t>u</m:t>
          </m:r>
          <m:sSub>
            <m:e>
              <m:r>
                <m:t>s</m:t>
              </m:r>
            </m:e>
            <m:sub>
              <m:r>
                <m:t>i</m:t>
              </m:r>
            </m:sub>
          </m:sSub>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β</m:t>
              </m:r>
            </m:e>
            <m:sub>
              <m:r>
                <m:t>2</m:t>
              </m:r>
            </m:sub>
          </m:sSub>
          <m:r>
            <m:rPr>
              <m:sty m:val="p"/>
            </m:rPr>
            <m:t>×</m:t>
          </m:r>
          <m:sSub>
            <m:e>
              <m:r>
                <m:t>D</m:t>
              </m:r>
            </m:e>
            <m:sub>
              <m:r>
                <m:t>i</m:t>
              </m:r>
            </m:sub>
          </m:sSub>
          <m:r>
            <m:rPr>
              <m:sty m:val="p"/>
            </m:rPr>
            <m:t>×</m:t>
          </m:r>
          <m:r>
            <m:t>A</m:t>
          </m:r>
          <m:r>
            <m:t>g</m:t>
          </m:r>
          <m:sSub>
            <m:e>
              <m:r>
                <m:t>e</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r>
        <w:t xml:space="preserve"> </w:t>
      </w:r>
      <w:r>
        <w:t xml:space="preserve">The D is 1 when the individual is Dementia, and D is 0 when the individual is Healthy.</w:t>
      </w:r>
    </w:p>
    <w:p>
      <w:pPr>
        <w:pStyle w:val="BodyText"/>
      </w:pPr>
      <w:r>
        <w:t xml:space="preserve">Our model explains 23.27% of the total variation in the response variable, and so it is not very good for prediction.</w:t>
      </w:r>
    </w:p>
    <w:bookmarkEnd w:id="74"/>
    <w:bookmarkStart w:id="75" w:name="executive-summary-1"/>
    <w:p>
      <w:pPr>
        <w:pStyle w:val="Heading2"/>
      </w:pPr>
      <w:r>
        <w:t xml:space="preserve">Executive Summary</w:t>
      </w:r>
    </w:p>
    <w:p>
      <w:pPr>
        <w:pStyle w:val="FirstParagraph"/>
      </w:pPr>
      <w:r>
        <w:t xml:space="preserve">In this question, we are interested in studying the relationship between hippocampus size and age. In particular, we are interested in whether the relationship differs between healthy individuals and individuals with dementia related symptoms.</w:t>
      </w:r>
    </w:p>
    <w:p>
      <w:pPr>
        <w:pStyle w:val="BodyText"/>
      </w:pPr>
      <w:r>
        <w:t xml:space="preserve">We fit a linear regression model (decreasing) both Healthy and Dementia to our sample with explanatory variables x1(Age), x2(AD Age)(interaction).</w:t>
      </w:r>
    </w:p>
    <w:p>
      <w:pPr>
        <w:pStyle w:val="BodyText"/>
      </w:pPr>
      <w:r>
        <w:t xml:space="preserve">And we know that the p-value is less than 2e-16, which means we have extremely evidence that suggest the linear relationship between Hippocampus size and Age exists.</w:t>
      </w:r>
    </w:p>
    <w:p>
      <w:pPr>
        <w:pStyle w:val="BodyText"/>
      </w:pPr>
      <w:r>
        <w:t xml:space="preserve">We have 95% of the confidence that when each age increasing, the excepted value of hippocampus size decrease are between 48.8 and 63.7 MRI and the estimated mean of their in hippocampus size are between 11007 and 12106 MRI in Healthy individuals.</w:t>
      </w:r>
    </w:p>
    <w:p>
      <w:pPr>
        <w:pStyle w:val="BodyText"/>
      </w:pPr>
      <w:r>
        <w:t xml:space="preserve">We have 95% of the confidence that when each age increasing, the excepted value of hippocampus size decrease are between 58.7 and 76.9 MRI in Dementia individuals.</w:t>
      </w:r>
    </w:p>
    <w:p>
      <w:pPr>
        <w:pStyle w:val="BodyText"/>
      </w:pPr>
      <w:r>
        <w:t xml:space="preserve">We can obtain the Multiple R-squared is equal to 0.2327.</w:t>
      </w:r>
    </w:p>
    <w:p>
      <w:pPr>
        <w:pStyle w:val="BodyText"/>
      </w:pPr>
      <w:r>
        <w:t xml:space="preserve">In conclusion, our model explains 23.27% of the total variation in the response variable, and so it is not very good for prediction.</w:t>
      </w:r>
    </w:p>
    <w:p>
      <w:r>
        <w:pict>
          <v:rect style="width:0;height:1.5pt" o:hralign="center" o:hrstd="t" o:hr="t"/>
        </w:pict>
      </w:r>
    </w:p>
    <w:bookmarkEnd w:id="75"/>
    <w:bookmarkEnd w:id="76"/>
    <w:bookmarkStart w:id="97" w:name="question-3"/>
    <w:p>
      <w:pPr>
        <w:pStyle w:val="Heading1"/>
      </w:pPr>
      <w:r>
        <w:t xml:space="preserve">Question 3</w:t>
      </w:r>
    </w:p>
    <w:bookmarkStart w:id="77" w:name="question-of-interestgoal-of-the-study-2"/>
    <w:p>
      <w:pPr>
        <w:pStyle w:val="Heading2"/>
      </w:pPr>
      <w:r>
        <w:t xml:space="preserve">Question of interest/goal of the study</w:t>
      </w:r>
    </w:p>
    <w:p>
      <w:pPr>
        <w:pStyle w:val="FirstParagraph"/>
      </w:pPr>
      <w:r>
        <w:t xml:space="preserve">It is of interest to study the relationship between ventricles and age. In particular, we are interested in whether the relationship varies between healthy individuals and individuals with dementia related symptoms.</w:t>
      </w:r>
    </w:p>
    <w:bookmarkEnd w:id="77"/>
    <w:bookmarkStart w:id="82" w:name="read-in-and-inspect-the-data-2"/>
    <w:p>
      <w:pPr>
        <w:pStyle w:val="Heading2"/>
      </w:pPr>
      <w:r>
        <w:t xml:space="preserve">Read in and inspect the data:</w:t>
      </w:r>
    </w:p>
    <w:p>
      <w:pPr>
        <w:pStyle w:val="SourceCode"/>
      </w:pPr>
      <w:r>
        <w:rPr>
          <w:rStyle w:val="NormalTok"/>
        </w:rPr>
        <w:t xml:space="preserve">Ventricles.df</w:t>
      </w:r>
      <w:r>
        <w:rPr>
          <w:rStyle w:val="OtherTok"/>
        </w:rPr>
        <w:t xml:space="preserve">=</w:t>
      </w:r>
      <w:r>
        <w:rPr>
          <w:rStyle w:val="FunctionTok"/>
        </w:rPr>
        <w:t xml:space="preserve">read.csv</w:t>
      </w:r>
      <w:r>
        <w:rPr>
          <w:rStyle w:val="NormalTok"/>
        </w:rPr>
        <w:t xml:space="preserve">(</w:t>
      </w:r>
      <w:r>
        <w:rPr>
          <w:rStyle w:val="StringTok"/>
        </w:rPr>
        <w:t xml:space="preserve">"Ventricles.csv"</w:t>
      </w:r>
      <w:r>
        <w:rPr>
          <w:rStyle w:val="NormalTok"/>
        </w:rPr>
        <w:t xml:space="preserve">)</w:t>
      </w:r>
      <w:r>
        <w:br/>
      </w:r>
      <w:r>
        <w:rPr>
          <w:rStyle w:val="FunctionTok"/>
        </w:rPr>
        <w:t xml:space="preserve">plot</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0-1.png" id="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0-2.png" id="0"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0-3.png" id="0"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0-4.png" id="0"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2"/>
    <w:bookmarkStart w:id="86" w:name="comment-2"/>
    <w:p>
      <w:pPr>
        <w:pStyle w:val="Heading2"/>
      </w:pPr>
      <w:r>
        <w:t xml:space="preserve">Comment</w:t>
      </w:r>
    </w:p>
    <w:p>
      <w:pPr>
        <w:pStyle w:val="FirstParagraph"/>
      </w:pPr>
      <w:r>
        <w:t xml:space="preserve">By observing the first graph, we found that most data points sink at the bottom of the graph, which does not fit the linear model, but the ventricle is also growing with age. In addition, it can be observed that the data points on the right are scattered, showing a right skew distribution, and the data with large median shows a dispersion trend. Perhaps the multiplication model can be used to fit the sample.</w:t>
      </w:r>
    </w:p>
    <w:p>
      <w:pPr>
        <w:pStyle w:val="BodyText"/>
      </w:pPr>
      <w:r>
        <w:t xml:space="preserve">By observing the second graph, after taking the log function of Ventricles, there exists a clear linear positive relationship between Ventricles and Age.</w:t>
      </w:r>
    </w:p>
    <w:p>
      <w:pPr>
        <w:pStyle w:val="BodyText"/>
      </w:pPr>
      <w:r>
        <w:t xml:space="preserve">By observing the third and fourth graphs, we find both Dementia and healthy has the positive linear relationship, and almost the points are in the confint intervals, though in the intervals between 80 and 90, the log(Ventricles) in healthy plot has a little drop trend. This makes us more confident to fit samples with multiplication model.</w:t>
      </w:r>
    </w:p>
    <w:p>
      <w:pPr>
        <w:pStyle w:val="SourceCode"/>
      </w:pPr>
      <w:r>
        <w:rPr>
          <w:rStyle w:val="NormalTok"/>
        </w:rPr>
        <w:t xml:space="preserve">Ventriclesfit1</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w:t>
      </w:r>
      <w:r>
        <w:rPr>
          <w:rStyle w:val="AttributeTok"/>
        </w:rPr>
        <w:t xml:space="preserve">data=</w:t>
      </w:r>
      <w:r>
        <w:rPr>
          <w:rStyle w:val="NormalTok"/>
        </w:rPr>
        <w:t xml:space="preserve">Ventricles.df)</w:t>
      </w:r>
      <w:r>
        <w:br/>
      </w:r>
      <w:r>
        <w:rPr>
          <w:rStyle w:val="FunctionTok"/>
        </w:rPr>
        <w:t xml:space="preserve">plot</w:t>
      </w:r>
      <w:r>
        <w:rPr>
          <w:rStyle w:val="NormalTok"/>
        </w:rPr>
        <w:t xml:space="preserve">(Ventriclesfit1,</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1-1.png" id="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1-2.png" id="0"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1-3.png" id="0"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(Ventriclesfit1)</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8.034934   0.145792  55.112  &lt; 2e-16 ***</w:t>
      </w:r>
      <w:r>
        <w:br/>
      </w:r>
      <w:r>
        <w:rPr>
          <w:rStyle w:val="VerbatimChar"/>
        </w:rPr>
        <w:t xml:space="preserve">## Age          0.032152   0.001977  16.262  &lt; 2e-16 ***</w:t>
      </w:r>
      <w:r>
        <w:br/>
      </w:r>
      <w:r>
        <w:rPr>
          <w:rStyle w:val="VerbatimChar"/>
        </w:rPr>
        <w:t xml:space="preserve">## ADH          1.228317   0.310969   3.950 8.15e-05 ***</w:t>
      </w:r>
      <w:r>
        <w:br/>
      </w:r>
      <w:r>
        <w:rPr>
          <w:rStyle w:val="VerbatimChar"/>
        </w:rPr>
        <w:t xml:space="preserve">## Age:ADH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7.74897653  8.320891845</w:t>
      </w:r>
      <w:r>
        <w:br/>
      </w:r>
      <w:r>
        <w:rPr>
          <w:rStyle w:val="VerbatimChar"/>
        </w:rPr>
        <w:t xml:space="preserve">## Age          0.02827412  0.036030020</w:t>
      </w:r>
      <w:r>
        <w:br/>
      </w:r>
      <w:r>
        <w:rPr>
          <w:rStyle w:val="VerbatimChar"/>
        </w:rPr>
        <w:t xml:space="preserve">## ADH          0.61838254  1.838252182</w:t>
      </w:r>
      <w:r>
        <w:br/>
      </w:r>
      <w:r>
        <w:rPr>
          <w:rStyle w:val="VerbatimChar"/>
        </w:rPr>
        <w:t xml:space="preserve">## Age:ADH     -0.02117928 -0.004891143</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2319.1975659 4108.8228069</w:t>
      </w:r>
      <w:r>
        <w:br/>
      </w:r>
      <w:r>
        <w:rPr>
          <w:rStyle w:val="VerbatimChar"/>
        </w:rPr>
        <w:t xml:space="preserve">## Age            1.0286776    1.0366870</w:t>
      </w:r>
      <w:r>
        <w:br/>
      </w:r>
      <w:r>
        <w:rPr>
          <w:rStyle w:val="VerbatimChar"/>
        </w:rPr>
        <w:t xml:space="preserve">## ADH            1.8559237    6.2855427</w:t>
      </w:r>
      <w:r>
        <w:br/>
      </w:r>
      <w:r>
        <w:rPr>
          <w:rStyle w:val="VerbatimChar"/>
        </w:rPr>
        <w:t xml:space="preserve">## Age:ADH        0.9790434    0.9951208</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(Ventriclesfit1))</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231819.756593  4.107823e+05</w:t>
      </w:r>
      <w:r>
        <w:br/>
      </w:r>
      <w:r>
        <w:rPr>
          <w:rStyle w:val="VerbatimChar"/>
        </w:rPr>
        <w:t xml:space="preserve">## Age              2.867762  3.668697e+00</w:t>
      </w:r>
      <w:r>
        <w:br/>
      </w:r>
      <w:r>
        <w:rPr>
          <w:rStyle w:val="VerbatimChar"/>
        </w:rPr>
        <w:t xml:space="preserve">## ADH             85.592372  5.285543e+02</w:t>
      </w:r>
      <w:r>
        <w:br/>
      </w:r>
      <w:r>
        <w:rPr>
          <w:rStyle w:val="VerbatimChar"/>
        </w:rPr>
        <w:t xml:space="preserve">## Age:ADH         -2.095657 -4.879201e-01</w:t>
      </w:r>
    </w:p>
    <w:p>
      <w:pPr>
        <w:pStyle w:val="SourceCode"/>
      </w:pPr>
      <w:r>
        <w:rPr>
          <w:rStyle w:val="CommentTok"/>
        </w:rPr>
        <w:t xml:space="preserve"># rotate factor </w:t>
      </w:r>
      <w:r>
        <w:br/>
      </w:r>
      <w:r>
        <w:rPr>
          <w:rStyle w:val="NormalTok"/>
        </w:rPr>
        <w:t xml:space="preserve">Ventricles.df</w:t>
      </w:r>
      <w:r>
        <w:rPr>
          <w:rStyle w:val="OtherTok"/>
        </w:rPr>
        <w:t xml:space="preserve">=</w:t>
      </w:r>
      <w:r>
        <w:rPr>
          <w:rStyle w:val="FunctionTok"/>
        </w:rPr>
        <w:t xml:space="preserve">within</w:t>
      </w:r>
      <w:r>
        <w:rPr>
          <w:rStyle w:val="NormalTok"/>
        </w:rPr>
        <w:t xml:space="preserve">(Ventricles.df,{ADflip</w:t>
      </w:r>
      <w:r>
        <w:rPr>
          <w:rStyle w:val="OtherTok"/>
        </w:rPr>
        <w:t xml:space="preserve">=</w:t>
      </w:r>
      <w:r>
        <w:rPr>
          <w:rStyle w:val="FunctionTok"/>
        </w:rPr>
        <w:t xml:space="preserve">factor</w:t>
      </w:r>
      <w:r>
        <w:rPr>
          <w:rStyle w:val="NormalTok"/>
        </w:rPr>
        <w:t xml:space="preserve">(AD,</w:t>
      </w:r>
      <w:r>
        <w:rPr>
          <w:rStyle w:val="AttributeTok"/>
        </w:rPr>
        <w:t xml:space="preserve">levels=</w:t>
      </w:r>
      <w:r>
        <w:rPr>
          <w:rStyle w:val="FunctionTok"/>
        </w:rPr>
        <w:t xml:space="preserve">c</w:t>
      </w:r>
      <w:r>
        <w:rPr>
          <w:rStyle w:val="NormalTok"/>
        </w:rPr>
        <w:t xml:space="preserve">(</w:t>
      </w:r>
      <w:r>
        <w:rPr>
          <w:rStyle w:val="StringTok"/>
        </w:rPr>
        <w:t xml:space="preserve">"H"</w:t>
      </w:r>
      <w:r>
        <w:rPr>
          <w:rStyle w:val="NormalTok"/>
        </w:rPr>
        <w:t xml:space="preserve">,</w:t>
      </w:r>
      <w:r>
        <w:rPr>
          <w:rStyle w:val="StringTok"/>
        </w:rPr>
        <w:t xml:space="preserve">"D"</w:t>
      </w:r>
      <w:r>
        <w:rPr>
          <w:rStyle w:val="NormalTok"/>
        </w:rPr>
        <w:t xml:space="preserve">))})</w:t>
      </w:r>
      <w:r>
        <w:br/>
      </w:r>
      <w:r>
        <w:rPr>
          <w:rStyle w:val="NormalTok"/>
        </w:rPr>
        <w:t xml:space="preserve">Ventriclesfit2</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ADflip,</w:t>
      </w:r>
      <w:r>
        <w:rPr>
          <w:rStyle w:val="AttributeTok"/>
        </w:rPr>
        <w:t xml:space="preserve">data=</w:t>
      </w:r>
      <w:r>
        <w:rPr>
          <w:rStyle w:val="NormalTok"/>
        </w:rPr>
        <w:t xml:space="preserve">Ventricles.df)</w:t>
      </w:r>
      <w:r>
        <w:br/>
      </w:r>
      <w:r>
        <w:rPr>
          <w:rStyle w:val="FunctionTok"/>
        </w:rPr>
        <w:t xml:space="preserve">summary</w:t>
      </w:r>
      <w:r>
        <w:rPr>
          <w:rStyle w:val="NormalTok"/>
        </w:rPr>
        <w:t xml:space="preserve">(Ventriclesfit2)</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ADflip,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9.263252   0.274675  33.724  &lt; 2e-16 ***</w:t>
      </w:r>
      <w:r>
        <w:br/>
      </w:r>
      <w:r>
        <w:rPr>
          <w:rStyle w:val="VerbatimChar"/>
        </w:rPr>
        <w:t xml:space="preserve">## Age          0.019117   0.003651   5.236 1.85e-07 ***</w:t>
      </w:r>
      <w:r>
        <w:br/>
      </w:r>
      <w:r>
        <w:rPr>
          <w:rStyle w:val="VerbatimChar"/>
        </w:rPr>
        <w:t xml:space="preserve">## ADflipD     -1.228317   0.310969  -3.950 8.15e-05 ***</w:t>
      </w:r>
      <w:r>
        <w:br/>
      </w:r>
      <w:r>
        <w:rPr>
          <w:rStyle w:val="VerbatimChar"/>
        </w:rPr>
        <w:t xml:space="preserve">## Age:ADflipD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8.724504197  9.80199889</w:t>
      </w:r>
      <w:r>
        <w:br/>
      </w:r>
      <w:r>
        <w:rPr>
          <w:rStyle w:val="VerbatimChar"/>
        </w:rPr>
        <w:t xml:space="preserve">## Age          0.011955341  0.02627837</w:t>
      </w:r>
      <w:r>
        <w:br/>
      </w:r>
      <w:r>
        <w:rPr>
          <w:rStyle w:val="VerbatimChar"/>
        </w:rPr>
        <w:t xml:space="preserve">## ADflipD     -1.838252182 -0.61838254</w:t>
      </w:r>
      <w:r>
        <w:br/>
      </w:r>
      <w:r>
        <w:rPr>
          <w:rStyle w:val="VerbatimChar"/>
        </w:rPr>
        <w:t xml:space="preserve">## Age:ADflipD  0.004891143  0.02117928</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6151.8258140 1.806983e+04</w:t>
      </w:r>
      <w:r>
        <w:br/>
      </w:r>
      <w:r>
        <w:rPr>
          <w:rStyle w:val="VerbatimChar"/>
        </w:rPr>
        <w:t xml:space="preserve">## Age            1.0120271 1.026627e+00</w:t>
      </w:r>
      <w:r>
        <w:br/>
      </w:r>
      <w:r>
        <w:rPr>
          <w:rStyle w:val="VerbatimChar"/>
        </w:rPr>
        <w:t xml:space="preserve">## ADflipD        0.1590953 5.388152e-01</w:t>
      </w:r>
      <w:r>
        <w:br/>
      </w:r>
      <w:r>
        <w:rPr>
          <w:rStyle w:val="VerbatimChar"/>
        </w:rPr>
        <w:t xml:space="preserve">## Age:ADflipD    1.0049031 1.021405e+00</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6.150826e+05  1.806883e+06</w:t>
      </w:r>
      <w:r>
        <w:br/>
      </w:r>
      <w:r>
        <w:rPr>
          <w:rStyle w:val="VerbatimChar"/>
        </w:rPr>
        <w:t xml:space="preserve">## Age          1.202709e+00  2.662669e+00</w:t>
      </w:r>
      <w:r>
        <w:br/>
      </w:r>
      <w:r>
        <w:rPr>
          <w:rStyle w:val="VerbatimChar"/>
        </w:rPr>
        <w:t xml:space="preserve">## ADflipD     -8.409047e+01 -4.611848e+01</w:t>
      </w:r>
      <w:r>
        <w:br/>
      </w:r>
      <w:r>
        <w:rPr>
          <w:rStyle w:val="VerbatimChar"/>
        </w:rPr>
        <w:t xml:space="preserve">## Age:ADflipD  4.903124e-01  2.140515e+00</w:t>
      </w:r>
    </w:p>
    <w:bookmarkEnd w:id="86"/>
    <w:bookmarkStart w:id="88" w:name="Xbc031294a669a746d5c86372f2db73a9d863134"/>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       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4</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est_files/figure-docx/unnamed-chunk-12-1.png" id="0"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or abline(Ventriclesfit2$coef[1],Ventriclesfit2$coef[2],col="red")</w:t>
      </w:r>
    </w:p>
    <w:bookmarkEnd w:id="88"/>
    <w:bookmarkStart w:id="89" w:name="methods-and-assumption-checks-2"/>
    <w:p>
      <w:pPr>
        <w:pStyle w:val="Heading2"/>
      </w:pPr>
      <w:r>
        <w:t xml:space="preserve">Methods and assumption checks</w:t>
      </w:r>
    </w:p>
    <w:p>
      <w:pPr>
        <w:pStyle w:val="FirstParagraph"/>
      </w:pPr>
      <w:r>
        <w:t xml:space="preserve">As the size of the ventricles increased the variabilty also increased so we logged the Ventricles data, this evened out the scatter. We have two explanatory variables, a grouping explanatory variable with two levels and a numeric explanatory variable, so have fitted a linear model with both variables and included an interaction term. The test for the interaction term proved to be significant, so the interaction term was kept and the model could not be simplified further.</w:t>
      </w:r>
    </w:p>
    <w:p>
      <w:pPr>
        <w:pStyle w:val="BodyText"/>
      </w:pPr>
      <w:r>
        <w:t xml:space="preserve">Checking the assumptions there are no problems with assuming constant variability; looking at normality we see no issues and the Cook’s plot doesn’t reaveal any points of concern; as we have assumed the people were randomly sampled, independence is satisfied. The model assumptions are satisfied.</w:t>
      </w:r>
    </w:p>
    <w:p>
      <w:pPr>
        <w:pStyle w:val="BodyText"/>
      </w:pPr>
      <w:r>
        <w:t xml:space="preserve">Our model is:</w:t>
      </w:r>
      <w:r>
        <w:t xml:space="preserve"> </w:t>
      </w:r>
      <m:oMath>
        <m:r>
          <m:t>l</m:t>
        </m:r>
        <m:r>
          <m:t>o</m:t>
        </m:r>
        <m:r>
          <m:t>g</m:t>
        </m:r>
        <m:r>
          <m:rPr>
            <m:sty m:val="p"/>
          </m:rPr>
          <m:t>(</m:t>
        </m:r>
        <m:r>
          <m:t>V</m:t>
        </m:r>
        <m:r>
          <m:t>e</m:t>
        </m:r>
        <m:r>
          <m:t>n</m:t>
        </m:r>
        <m:r>
          <m:t>t</m:t>
        </m:r>
        <m:r>
          <m:t>r</m:t>
        </m:r>
        <m:r>
          <m:t>i</m:t>
        </m:r>
        <m:r>
          <m:t>c</m:t>
        </m:r>
        <m:r>
          <m:t>l</m:t>
        </m:r>
        <m:r>
          <m:t>e</m:t>
        </m:r>
        <m:sSub>
          <m:e>
            <m:r>
              <m:t>s</m:t>
            </m:r>
          </m:e>
          <m:sub>
            <m:r>
              <m:t>i</m:t>
            </m:r>
          </m:sub>
        </m:sSub>
        <m:r>
          <m:rPr>
            <m:sty m:val="p"/>
          </m:rPr>
          <m:t>)</m:t>
        </m:r>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β</m:t>
            </m:r>
          </m:e>
          <m:sub>
            <m:r>
              <m:t>2</m:t>
            </m:r>
          </m:sub>
        </m:sSub>
        <m:r>
          <m:rPr>
            <m:sty m:val="p"/>
          </m:rPr>
          <m:t>×</m:t>
        </m:r>
        <m:r>
          <m:t>A</m:t>
        </m:r>
        <m:r>
          <m:t>D</m:t>
        </m:r>
        <m:sSub>
          <m:e>
            <m:r>
              <m:t>H</m:t>
            </m:r>
          </m:e>
          <m:sub>
            <m:r>
              <m:t>i</m:t>
            </m:r>
          </m:sub>
        </m:sSub>
        <m:r>
          <m:rPr>
            <m:sty m:val="p"/>
          </m:rPr>
          <m:t>+</m:t>
        </m:r>
        <m:sSub>
          <m:e>
            <m:r>
              <m:t>β</m:t>
            </m:r>
          </m:e>
          <m:sub>
            <m:r>
              <m:t>3</m:t>
            </m:r>
          </m:sub>
        </m:sSub>
        <m:r>
          <m:rPr>
            <m:sty m:val="p"/>
          </m:rPr>
          <m:t>×</m:t>
        </m:r>
        <m:r>
          <m:t>A</m:t>
        </m:r>
        <m:r>
          <m:t>g</m:t>
        </m:r>
        <m:sSub>
          <m:e>
            <m:r>
              <m:t>e</m:t>
            </m:r>
          </m:e>
          <m:sub>
            <m:r>
              <m:t>i</m:t>
            </m:r>
          </m:sub>
        </m:sSub>
        <m:r>
          <m:rPr>
            <m:sty m:val="p"/>
          </m:rPr>
          <m:t>×</m:t>
        </m:r>
        <m:r>
          <m:t>A</m:t>
        </m:r>
        <m:r>
          <m:t>D</m:t>
        </m:r>
        <m:sSub>
          <m:e>
            <m:r>
              <m:t>H</m:t>
            </m:r>
          </m:e>
          <m:sub>
            <m:r>
              <m:t>i</m:t>
            </m:r>
          </m:sub>
        </m:sSub>
        <m:r>
          <m:rPr>
            <m:sty m:val="p"/>
          </m:rPr>
          <m:t>+</m:t>
        </m:r>
        <m:sSub>
          <m:e>
            <m:r>
              <m:t>ϵ</m:t>
            </m:r>
          </m:e>
          <m:sub>
            <m:r>
              <m:t>i</m:t>
            </m:r>
          </m:sub>
        </m:sSub>
      </m:oMath>
      <w:r>
        <w:t xml:space="preserve"> </w:t>
      </w:r>
      <w:r>
        <w:t xml:space="preserve">where</w:t>
      </w:r>
      <w:r>
        <w:t xml:space="preserve"> </w:t>
      </w:r>
      <m:oMath>
        <m:r>
          <m:t>A</m:t>
        </m:r>
        <m:r>
          <m:t>D</m:t>
        </m:r>
        <m:sSub>
          <m:e>
            <m:r>
              <m:t>H</m:t>
            </m:r>
          </m:e>
          <m:sub>
            <m:r>
              <m:t>i</m:t>
            </m:r>
          </m:sub>
        </m:sSub>
        <m:r>
          <m:rPr>
            <m:sty m:val="p"/>
          </m:rPr>
          <m:t>=</m:t>
        </m:r>
        <m:r>
          <m:t>1</m:t>
        </m:r>
      </m:oMath>
      <w:r>
        <w:t xml:space="preserve"> </w:t>
      </w:r>
      <w:r>
        <w:t xml:space="preserve">if the</w:t>
      </w:r>
      <w:r>
        <w:t xml:space="preserve"> </w:t>
      </w:r>
      <m:oMath>
        <m:r>
          <m:t>i</m:t>
        </m:r>
      </m:oMath>
      <w:r>
        <w:t xml:space="preserve">th subject is healthy and 0 if they have signs of dementia, and</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only explained 19% of the variability in the data.</w:t>
      </w:r>
    </w:p>
    <w:bookmarkEnd w:id="89"/>
    <w:bookmarkStart w:id="90" w:name="pretreatment"/>
    <w:p>
      <w:pPr>
        <w:pStyle w:val="Heading2"/>
      </w:pPr>
      <w:r>
        <w:t xml:space="preserve">Pretreatment</w:t>
      </w:r>
    </w:p>
    <w:p>
      <w:pPr>
        <w:pStyle w:val="FirstParagraph"/>
      </w:pPr>
      <w:r>
        <w:t xml:space="preserve">When</w:t>
      </w:r>
      <w:r>
        <w:t xml:space="preserve"> </w:t>
      </w:r>
      <m:oMath>
        <m:r>
          <m:t>A</m:t>
        </m:r>
        <m:r>
          <m:t>D</m:t>
        </m:r>
        <m:sSub>
          <m:e>
            <m:r>
              <m:t>H</m:t>
            </m:r>
          </m:e>
          <m:sub>
            <m:r>
              <m:t>i</m:t>
            </m:r>
          </m:sub>
        </m:sSub>
        <m:r>
          <m:rPr>
            <m:sty m:val="p"/>
          </m:rPr>
          <m:t>=</m:t>
        </m:r>
        <m:r>
          <m:t>0</m:t>
        </m:r>
      </m:oMath>
      <w:r>
        <w:t xml:space="preserve">,</w:t>
      </w:r>
    </w:p>
    <w:p>
      <w:pPr>
        <w:pStyle w:val="BodyText"/>
      </w:pPr>
      <m:oMathPara>
        <m:oMathParaPr>
          <m:jc m:val="center"/>
        </m:oMathParaPr>
        <m:oMath>
          <m:r>
            <m:t>V</m:t>
          </m:r>
          <m:r>
            <m:t>e</m:t>
          </m:r>
          <m:r>
            <m:t>n</m:t>
          </m:r>
          <m:r>
            <m:t>t</m:t>
          </m:r>
          <m:r>
            <m:t>r</m:t>
          </m:r>
          <m:r>
            <m:t>i</m:t>
          </m:r>
          <m:r>
            <m:t>c</m:t>
          </m:r>
          <m:r>
            <m:t>l</m:t>
          </m:r>
          <m:r>
            <m:t>e</m:t>
          </m:r>
          <m:sSub>
            <m:e>
              <m:r>
                <m:t>s</m:t>
              </m:r>
            </m:e>
            <m:sub>
              <m:r>
                <m:t>i</m:t>
              </m:r>
            </m:sub>
          </m:sSub>
          <m:r>
            <m:rPr>
              <m:sty m:val="p"/>
            </m:rPr>
            <m:t>=</m:t>
          </m:r>
          <m:sSup>
            <m:e>
              <m:r>
                <m:t>e</m:t>
              </m:r>
            </m:e>
            <m:sup>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ϵ</m:t>
                  </m:r>
                </m:e>
                <m:sub>
                  <m:r>
                    <m:t>i</m:t>
                  </m:r>
                </m:sub>
              </m:sSub>
            </m:sup>
          </m:sSup>
          <m:r>
            <m:rPr>
              <m:sty m:val="p"/>
            </m:rPr>
            <m:t>×</m:t>
          </m:r>
          <m:r>
            <m:rPr>
              <m:sty m:val="p"/>
            </m:rPr>
            <m:t>[</m:t>
          </m:r>
          <m:r>
            <m:t>A</m:t>
          </m:r>
          <m:r>
            <m:t>D</m:t>
          </m:r>
          <m:sSub>
            <m:e>
              <m:r>
                <m:t>H</m:t>
              </m:r>
            </m:e>
            <m:sub>
              <m:r>
                <m:t>i</m:t>
              </m:r>
            </m:sub>
          </m:sSub>
          <m:r>
            <m:rPr>
              <m:sty m:val="p"/>
            </m:rPr>
            <m:t>=</m:t>
          </m:r>
          <m:r>
            <m:rPr>
              <m:sty m:val="p"/>
            </m:rPr>
            <m:t>=</m:t>
          </m:r>
          <m:r>
            <m:t>0</m:t>
          </m:r>
          <m:r>
            <m:rPr>
              <m:sty m:val="p"/>
            </m:rPr>
            <m:t>]</m:t>
          </m:r>
        </m:oMath>
      </m:oMathPara>
    </w:p>
    <w:p>
      <w:pPr>
        <w:pStyle w:val="FirstParagraph"/>
      </w:pPr>
      <w:r>
        <w:t xml:space="preserve">When</w:t>
      </w:r>
      <w:r>
        <w:t xml:space="preserve"> </w:t>
      </w:r>
      <m:oMath>
        <m:r>
          <m:t>A</m:t>
        </m:r>
        <m:r>
          <m:t>D</m:t>
        </m:r>
        <m:sSub>
          <m:e>
            <m:r>
              <m:t>H</m:t>
            </m:r>
          </m:e>
          <m:sub>
            <m:r>
              <m:t>i</m:t>
            </m:r>
          </m:sub>
        </m:sSub>
        <m:r>
          <m:rPr>
            <m:sty m:val="p"/>
          </m:rPr>
          <m:t>=</m:t>
        </m:r>
        <m:r>
          <m:t>1</m:t>
        </m:r>
      </m:oMath>
      <w:r>
        <w:t xml:space="preserve">,</w:t>
      </w:r>
    </w:p>
    <w:p>
      <w:pPr>
        <w:pStyle w:val="BodyText"/>
      </w:pPr>
      <m:oMathPara>
        <m:oMathParaPr>
          <m:jc m:val="center"/>
        </m:oMathParaPr>
        <m:oMath>
          <m:r>
            <m:t>V</m:t>
          </m:r>
          <m:r>
            <m:t>e</m:t>
          </m:r>
          <m:r>
            <m:t>n</m:t>
          </m:r>
          <m:r>
            <m:t>t</m:t>
          </m:r>
          <m:r>
            <m:t>r</m:t>
          </m:r>
          <m:r>
            <m:t>i</m:t>
          </m:r>
          <m:r>
            <m:t>c</m:t>
          </m:r>
          <m:r>
            <m:t>l</m:t>
          </m:r>
          <m:r>
            <m:t>e</m:t>
          </m:r>
          <m:sSub>
            <m:e>
              <m:r>
                <m:t>s</m:t>
              </m:r>
            </m:e>
            <m:sub>
              <m:r>
                <m:t>i</m:t>
              </m:r>
            </m:sub>
          </m:sSub>
          <m:r>
            <m:rPr>
              <m:sty m:val="p"/>
            </m:rPr>
            <m:t>=</m:t>
          </m:r>
          <m:sSup>
            <m:e>
              <m:r>
                <m:t>e</m:t>
              </m:r>
            </m:e>
            <m:sup>
              <m:sSub>
                <m:e>
                  <m:r>
                    <m:t>β</m:t>
                  </m:r>
                </m:e>
                <m:sub>
                  <m:r>
                    <m:t>0</m:t>
                  </m:r>
                </m:sub>
              </m:sSub>
              <m:r>
                <m:rPr>
                  <m:sty m:val="p"/>
                </m:rPr>
                <m:t>+</m:t>
              </m:r>
              <m:sSub>
                <m:e>
                  <m:r>
                    <m:t>β</m:t>
                  </m:r>
                </m:e>
                <m:sub>
                  <m:r>
                    <m:t>2</m:t>
                  </m:r>
                </m:sub>
              </m:sSub>
              <m:r>
                <m:rPr>
                  <m:sty m:val="p"/>
                </m:rPr>
                <m:t>+</m:t>
              </m:r>
              <m:r>
                <m:rPr>
                  <m:sty m:val="p"/>
                </m:rPr>
                <m:t>(</m:t>
              </m:r>
              <m:sSub>
                <m:e>
                  <m:r>
                    <m:t>β</m:t>
                  </m:r>
                </m:e>
                <m:sub>
                  <m:r>
                    <m:t>1</m:t>
                  </m:r>
                </m:sub>
              </m:sSub>
              <m:r>
                <m:rPr>
                  <m:sty m:val="p"/>
                </m:rPr>
                <m:t>+</m:t>
              </m:r>
              <m:sSub>
                <m:e>
                  <m:r>
                    <m:t>β</m:t>
                  </m:r>
                </m:e>
                <m:sub>
                  <m:r>
                    <m:t>3</m:t>
                  </m:r>
                </m:sub>
              </m:sSub>
              <m:r>
                <m:rPr>
                  <m:sty m:val="p"/>
                </m:rPr>
                <m:t>)</m:t>
              </m:r>
              <m:r>
                <m:rPr>
                  <m:sty m:val="p"/>
                </m:rPr>
                <m:t>×</m:t>
              </m:r>
              <m:r>
                <m:t>A</m:t>
              </m:r>
              <m:r>
                <m:t>g</m:t>
              </m:r>
              <m:sSub>
                <m:e>
                  <m:r>
                    <m:t>e</m:t>
                  </m:r>
                </m:e>
                <m:sub>
                  <m:r>
                    <m:t>i</m:t>
                  </m:r>
                </m:sub>
              </m:sSub>
              <m:r>
                <m:rPr>
                  <m:sty m:val="p"/>
                </m:rPr>
                <m:t>+</m:t>
              </m:r>
              <m:sSub>
                <m:e>
                  <m:r>
                    <m:t>ϵ</m:t>
                  </m:r>
                </m:e>
                <m:sub>
                  <m:r>
                    <m:t>i</m:t>
                  </m:r>
                </m:sub>
              </m:sSub>
            </m:sup>
          </m:sSup>
          <m:r>
            <m:rPr>
              <m:sty m:val="p"/>
            </m:rPr>
            <m:t>×</m:t>
          </m:r>
          <m:r>
            <m:rPr>
              <m:sty m:val="p"/>
            </m:rPr>
            <m:t>[</m:t>
          </m:r>
          <m:r>
            <m:t>A</m:t>
          </m:r>
          <m:r>
            <m:t>D</m:t>
          </m:r>
          <m:sSub>
            <m:e>
              <m:r>
                <m:t>H</m:t>
              </m:r>
            </m:e>
            <m:sub>
              <m:r>
                <m:t>i</m:t>
              </m:r>
            </m:sub>
          </m:sSub>
          <m:r>
            <m:rPr>
              <m:sty m:val="p"/>
            </m:rPr>
            <m:t>=</m:t>
          </m:r>
          <m:r>
            <m:rPr>
              <m:sty m:val="p"/>
            </m:rPr>
            <m:t>=</m:t>
          </m:r>
          <m:r>
            <m:t>1</m:t>
          </m:r>
          <m:r>
            <m:rPr>
              <m:sty m:val="p"/>
            </m:rPr>
            <m:t>]</m:t>
          </m:r>
        </m:oMath>
      </m:oMathPara>
    </w:p>
    <w:p>
      <w:pPr>
        <w:pStyle w:val="FirstParagraph"/>
      </w:pPr>
      <w:r>
        <w:t xml:space="preserve">where</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bookmarkEnd w:id="90"/>
    <w:bookmarkStart w:id="91" w:name="X71c681437e72fd1a6b740dfcd3548d1d2fa058f"/>
    <w:p>
      <w:pPr>
        <w:pStyle w:val="Heading2"/>
      </w:pPr>
      <w:r>
        <w:t xml:space="preserve">In terms of slopes and/or intercepts, explain what the coefficient of Age:ADH is estimating.</w:t>
      </w:r>
    </w:p>
    <w:p>
      <w:pPr>
        <w:pStyle w:val="FirstParagraph"/>
      </w:pPr>
      <w:r>
        <w:t xml:space="preserve">Age:ADH is a interaction variable. It means that the healthy individuals compared to dementia individuals, when the age increase one, the median expected value of the size of Ventricles get additional times</w:t>
      </w:r>
      <w:r>
        <w:t xml:space="preserve"> </w:t>
      </w:r>
      <m:oMath>
        <m:sSup>
          <m:e>
            <m:r>
              <m:t>e</m:t>
            </m:r>
          </m:e>
          <m:sup>
            <m:r>
              <m:t>A</m:t>
            </m:r>
            <m:r>
              <m:t>g</m:t>
            </m:r>
            <m:r>
              <m:t>e</m:t>
            </m:r>
            <m:r>
              <m:rPr>
                <m:sty m:val="p"/>
              </m:rPr>
              <m:t>:</m:t>
            </m:r>
            <m:r>
              <m:t>A</m:t>
            </m:r>
            <m:r>
              <m:t>D</m:t>
            </m:r>
            <m:r>
              <m:t>H</m:t>
            </m:r>
          </m:sup>
        </m:sSup>
      </m:oMath>
      <w:r>
        <w:t xml:space="preserve">.</w:t>
      </w:r>
    </w:p>
    <w:bookmarkEnd w:id="91"/>
    <w:bookmarkStart w:id="95" w:name="Xdc04ba01532f6393e80fb53d70302db6c5c2bc9"/>
    <w:p>
      <w:pPr>
        <w:pStyle w:val="Heading2"/>
      </w:pPr>
      <w:r>
        <w:t xml:space="preserve">For each of the following, either write a sentence interpreting a confidence interval to estimate the requested information or state why we cannot answer this from the R-output given:</w:t>
      </w:r>
    </w:p>
    <w:bookmarkStart w:id="92" w:name="Xb927b3c56cf652ccfdffab760557174d39af09d"/>
    <w:p>
      <w:pPr>
        <w:pStyle w:val="Heading3"/>
      </w:pPr>
      <w:r>
        <w:t xml:space="preserve">-in general, the difference in size of ventricles between healthy people and those exhibiting dementia symptoms.</w:t>
      </w:r>
    </w:p>
    <w:p>
      <w:pPr>
        <w:pStyle w:val="FirstParagraph"/>
      </w:pPr>
      <w:r>
        <w:t xml:space="preserve">We can deduce the formula, we assume that</w:t>
      </w:r>
      <w:r>
        <w:t xml:space="preserve"> </w:t>
      </w:r>
      <m:oMath>
        <m:r>
          <m:t>A</m:t>
        </m:r>
        <m:r>
          <m:t>g</m:t>
        </m:r>
        <m:sSup>
          <m:e>
            <m:r>
              <m:t>e</m:t>
            </m:r>
          </m:e>
          <m:sup>
            <m:r>
              <m:rPr>
                <m:sty m:val="p"/>
              </m:rPr>
              <m:t>*</m:t>
            </m:r>
          </m:sup>
        </m:sSup>
        <m:r>
          <m:rPr>
            <m:sty m:val="p"/>
          </m:rPr>
          <m:t>=</m:t>
        </m:r>
        <m:r>
          <m:t>A</m:t>
        </m:r>
        <m:r>
          <m:t>g</m:t>
        </m:r>
        <m:r>
          <m:t>e</m:t>
        </m:r>
        <m:r>
          <m:rPr>
            <m:sty m:val="p"/>
          </m:rPr>
          <m:t>+</m:t>
        </m:r>
        <m:r>
          <m:t>1</m:t>
        </m:r>
      </m:oMath>
      <w:r>
        <w:t xml:space="preserve">, and We can deduce the variation of</w:t>
      </w:r>
      <w:r>
        <w:t xml:space="preserve"> </w:t>
      </w:r>
      <m:oMath>
        <m:sSup>
          <m:e>
            <m:acc>
              <m:accPr>
                <m:chr m:val="̂"/>
              </m:accPr>
              <m:e>
                <m:r>
                  <m:t>V</m:t>
                </m:r>
                <m:r>
                  <m:t>e</m:t>
                </m:r>
                <m:r>
                  <m:t>n</m:t>
                </m:r>
                <m:r>
                  <m:t>t</m:t>
                </m:r>
                <m:r>
                  <m:t>r</m:t>
                </m:r>
                <m:r>
                  <m:t>i</m:t>
                </m:r>
                <m:r>
                  <m:t>c</m:t>
                </m:r>
                <m:r>
                  <m:t>l</m:t>
                </m:r>
                <m:r>
                  <m:t>e</m:t>
                </m:r>
                <m:r>
                  <m:t>s</m:t>
                </m:r>
              </m:e>
            </m:acc>
          </m:e>
          <m:sup>
            <m:r>
              <m:rPr>
                <m:sty m:val="p"/>
              </m:rPr>
              <m:t>*</m:t>
            </m:r>
          </m:sup>
        </m:sSup>
      </m:oMath>
      <w:r>
        <w:t xml:space="preserve">.</w:t>
      </w:r>
    </w:p>
    <w:p>
      <w:pPr>
        <w:pStyle w:val="BodyText"/>
      </w:pPr>
      <w:r>
        <w:t xml:space="preserve">when</w:t>
      </w:r>
      <w:r>
        <w:t xml:space="preserve"> </w:t>
      </w:r>
      <m:oMath>
        <m:r>
          <m:t>A</m:t>
        </m:r>
        <m:r>
          <m:t>D</m:t>
        </m:r>
        <m:sSub>
          <m:e>
            <m:r>
              <m:t>H</m:t>
            </m:r>
          </m:e>
          <m:sub>
            <m:r>
              <m:t>i</m:t>
            </m:r>
          </m:sub>
        </m:sSub>
        <m:r>
          <m:rPr>
            <m:sty m:val="p"/>
          </m:rPr>
          <m:t>=</m:t>
        </m:r>
        <m:r>
          <m:t>0</m:t>
        </m:r>
      </m:oMath>
      <w:r>
        <w:t xml:space="preserve">, corresponding Dementia</w:t>
      </w:r>
    </w:p>
    <w:p>
      <w:pPr>
        <w:pStyle w:val="BodyText"/>
      </w:pPr>
      <m:oMathPara>
        <m:oMathParaPr>
          <m:jc m:val="center"/>
        </m:oMathParaPr>
        <m:oMath>
          <m:m>
            <m:mPr>
              <m:baseJc m:val="center"/>
              <m:plcHide m:val="1"/>
              <m:mcs>
                <m:mc>
                  <m:mcPr>
                    <m:mcJc m:val="right"/>
                    <m:count m:val="1"/>
                  </m:mcPr>
                </m:mc>
                <m:mc>
                  <m:mcPr>
                    <m:mcJc m:val="left"/>
                    <m:count m:val="1"/>
                  </m:mcPr>
                </m:mc>
              </m:mcs>
            </m:mPr>
            <m:mr>
              <m:e>
                <m:sSup>
                  <m:e>
                    <m:acc>
                      <m:accPr>
                        <m:chr m:val="̂"/>
                      </m:accPr>
                      <m:e>
                        <m:r>
                          <m:t>V</m:t>
                        </m:r>
                        <m:r>
                          <m:t>e</m:t>
                        </m:r>
                        <m:r>
                          <m:t>n</m:t>
                        </m:r>
                        <m:r>
                          <m:t>t</m:t>
                        </m:r>
                        <m:r>
                          <m:t>r</m:t>
                        </m:r>
                        <m:r>
                          <m:t>i</m:t>
                        </m:r>
                        <m:r>
                          <m:t>c</m:t>
                        </m:r>
                        <m:r>
                          <m:t>l</m:t>
                        </m:r>
                        <m:r>
                          <m:t>e</m:t>
                        </m:r>
                        <m:sSub>
                          <m:e>
                            <m:r>
                              <m:t>s</m:t>
                            </m:r>
                          </m:e>
                          <m:sub>
                            <m:r>
                              <m:t>2</m:t>
                            </m:r>
                          </m:sub>
                        </m:sSub>
                      </m:e>
                    </m:acc>
                  </m:e>
                  <m:sup>
                    <m:r>
                      <m:rPr>
                        <m:sty m:val="p"/>
                      </m:rPr>
                      <m:t>*</m:t>
                    </m:r>
                  </m:sup>
                </m:sSup>
              </m:e>
              <m:e>
                <m:r>
                  <m:rPr>
                    <m:sty m:val="p"/>
                  </m:rPr>
                  <m:t>=</m:t>
                </m:r>
                <m:sSup>
                  <m:e>
                    <m:r>
                      <m:t>e</m:t>
                    </m:r>
                  </m:e>
                  <m:sup>
                    <m:acc>
                      <m:accPr>
                        <m:chr m:val="̂"/>
                      </m:accPr>
                      <m:e>
                        <m:sSub>
                          <m:e>
                            <m:r>
                              <m:t>β</m:t>
                            </m:r>
                          </m:e>
                          <m:sub>
                            <m:r>
                              <m:t>0</m:t>
                            </m:r>
                          </m:sub>
                        </m:sSub>
                      </m:e>
                    </m:acc>
                    <m:r>
                      <m:rPr>
                        <m:sty m:val="p"/>
                      </m:rPr>
                      <m:t>+</m:t>
                    </m:r>
                    <m:acc>
                      <m:accPr>
                        <m:chr m:val="̂"/>
                      </m:accPr>
                      <m:e>
                        <m:sSub>
                          <m:e>
                            <m:r>
                              <m:t>β</m:t>
                            </m:r>
                          </m:e>
                          <m:sub>
                            <m:r>
                              <m:t>1</m:t>
                            </m:r>
                          </m:sub>
                        </m:sSub>
                      </m:e>
                    </m:acc>
                    <m:r>
                      <m:rPr>
                        <m:sty m:val="p"/>
                      </m:rPr>
                      <m:t>×</m:t>
                    </m:r>
                    <m:r>
                      <m:t>A</m:t>
                    </m:r>
                    <m:r>
                      <m:t>g</m:t>
                    </m:r>
                    <m:sSup>
                      <m:e>
                        <m:r>
                          <m:t>e</m:t>
                        </m:r>
                      </m:e>
                      <m:sup>
                        <m:r>
                          <m:rPr>
                            <m:sty m:val="p"/>
                          </m:rPr>
                          <m:t>*</m:t>
                        </m:r>
                      </m:sup>
                    </m:sSup>
                  </m:sup>
                </m:sSup>
              </m:e>
            </m:mr>
            <m:mr>
              <m:e/>
              <m:e>
                <m:r>
                  <m:rPr>
                    <m:sty m:val="p"/>
                  </m:rPr>
                  <m:t>=</m:t>
                </m:r>
                <m:sSup>
                  <m:e>
                    <m:r>
                      <m:t>e</m:t>
                    </m:r>
                  </m:e>
                  <m:sup>
                    <m:acc>
                      <m:accPr>
                        <m:chr m:val="̂"/>
                      </m:accPr>
                      <m:e>
                        <m:sSub>
                          <m:e>
                            <m:r>
                              <m:t>β</m:t>
                            </m:r>
                          </m:e>
                          <m:sub>
                            <m:r>
                              <m:t>0</m:t>
                            </m:r>
                          </m:sub>
                        </m:sSub>
                      </m:e>
                    </m:acc>
                    <m:r>
                      <m:rPr>
                        <m:sty m:val="p"/>
                      </m:rPr>
                      <m:t>+</m:t>
                    </m:r>
                    <m:acc>
                      <m:accPr>
                        <m:chr m:val="̂"/>
                      </m:accPr>
                      <m:e>
                        <m:sSub>
                          <m:e>
                            <m:r>
                              <m:t>β</m:t>
                            </m:r>
                          </m:e>
                          <m:sub>
                            <m:r>
                              <m:t>1</m:t>
                            </m:r>
                          </m:sub>
                        </m:sSub>
                      </m:e>
                    </m:acc>
                    <m:r>
                      <m:rPr>
                        <m:sty m:val="p"/>
                      </m:rPr>
                      <m:t>×</m:t>
                    </m:r>
                    <m:r>
                      <m:t>A</m:t>
                    </m:r>
                    <m:r>
                      <m:t>g</m:t>
                    </m:r>
                    <m:r>
                      <m:t>e</m:t>
                    </m:r>
                    <m:r>
                      <m:rPr>
                        <m:sty m:val="p"/>
                      </m:rPr>
                      <m:t>+</m:t>
                    </m:r>
                    <m:acc>
                      <m:accPr>
                        <m:chr m:val="̂"/>
                      </m:accPr>
                      <m:e>
                        <m:sSub>
                          <m:e>
                            <m:r>
                              <m:t>β</m:t>
                            </m:r>
                          </m:e>
                          <m:sub>
                            <m:r>
                              <m:t>1</m:t>
                            </m:r>
                          </m:sub>
                        </m:sSub>
                      </m:e>
                    </m:acc>
                  </m:sup>
                </m:sSup>
              </m:e>
            </m:mr>
            <m:mr>
              <m:e/>
              <m:e>
                <m:r>
                  <m:rPr>
                    <m:sty m:val="p"/>
                  </m:rPr>
                  <m:t>=</m:t>
                </m:r>
                <m:acc>
                  <m:accPr>
                    <m:chr m:val="̂"/>
                  </m:accPr>
                  <m:e>
                    <m:r>
                      <m:t>V</m:t>
                    </m:r>
                    <m:r>
                      <m:t>e</m:t>
                    </m:r>
                    <m:r>
                      <m:t>n</m:t>
                    </m:r>
                    <m:r>
                      <m:t>t</m:t>
                    </m:r>
                    <m:r>
                      <m:t>r</m:t>
                    </m:r>
                    <m:r>
                      <m:t>i</m:t>
                    </m:r>
                    <m:r>
                      <m:t>c</m:t>
                    </m:r>
                    <m:r>
                      <m:t>l</m:t>
                    </m:r>
                    <m:r>
                      <m:t>e</m:t>
                    </m:r>
                    <m:sSub>
                      <m:e>
                        <m:r>
                          <m:t>s</m:t>
                        </m:r>
                      </m:e>
                      <m:sub>
                        <m:r>
                          <m:t>2</m:t>
                        </m:r>
                      </m:sub>
                    </m:sSub>
                  </m:e>
                </m:acc>
                <m:r>
                  <m:rPr>
                    <m:sty m:val="p"/>
                  </m:rPr>
                  <m:t>×</m:t>
                </m:r>
                <m:sSup>
                  <m:e>
                    <m:r>
                      <m:t>e</m:t>
                    </m:r>
                  </m:e>
                  <m:sup>
                    <m:acc>
                      <m:accPr>
                        <m:chr m:val="̂"/>
                      </m:accPr>
                      <m:e>
                        <m:sSub>
                          <m:e>
                            <m:r>
                              <m:t>β</m:t>
                            </m:r>
                          </m:e>
                          <m:sub>
                            <m:r>
                              <m:t>1</m:t>
                            </m:r>
                          </m:sub>
                        </m:sSub>
                      </m:e>
                    </m:acc>
                  </m:sup>
                </m:sSup>
              </m:e>
            </m:mr>
          </m:m>
        </m:oMath>
      </m:oMathPara>
    </w:p>
    <w:p>
      <w:pPr>
        <w:pStyle w:val="FirstParagraph"/>
      </w:pPr>
      <w:r>
        <w:t xml:space="preserve">So when</w:t>
      </w:r>
      <w:r>
        <w:t xml:space="preserve"> </w:t>
      </w:r>
      <m:oMath>
        <m:r>
          <m:t>A</m:t>
        </m:r>
        <m:r>
          <m:t>D</m:t>
        </m:r>
        <m:sSub>
          <m:e>
            <m:r>
              <m:t>H</m:t>
            </m:r>
          </m:e>
          <m:sub>
            <m:r>
              <m:t>i</m:t>
            </m:r>
          </m:sub>
        </m:sSub>
        <m:r>
          <m:rPr>
            <m:sty m:val="p"/>
          </m:rPr>
          <m:t>=</m:t>
        </m:r>
        <m:r>
          <m:t>1</m:t>
        </m:r>
      </m:oMath>
      <w:r>
        <w:t xml:space="preserve">, corresponding Healthy</w:t>
      </w:r>
    </w:p>
    <w:p>
      <w:pPr>
        <w:pStyle w:val="BodyText"/>
      </w:pPr>
      <m:oMathPara>
        <m:oMathParaPr>
          <m:jc m:val="center"/>
        </m:oMathParaPr>
        <m:oMath>
          <m:m>
            <m:mPr>
              <m:baseJc m:val="center"/>
              <m:plcHide m:val="1"/>
              <m:mcs>
                <m:mc>
                  <m:mcPr>
                    <m:mcJc m:val="right"/>
                    <m:count m:val="1"/>
                  </m:mcPr>
                </m:mc>
                <m:mc>
                  <m:mcPr>
                    <m:mcJc m:val="left"/>
                    <m:count m:val="1"/>
                  </m:mcPr>
                </m:mc>
              </m:mcs>
            </m:mPr>
            <m:mr>
              <m:e>
                <m:sSup>
                  <m:e>
                    <m:acc>
                      <m:accPr>
                        <m:chr m:val="̂"/>
                      </m:accPr>
                      <m:e>
                        <m:r>
                          <m:t>V</m:t>
                        </m:r>
                        <m:r>
                          <m:t>e</m:t>
                        </m:r>
                        <m:r>
                          <m:t>n</m:t>
                        </m:r>
                        <m:r>
                          <m:t>t</m:t>
                        </m:r>
                        <m:r>
                          <m:t>r</m:t>
                        </m:r>
                        <m:r>
                          <m:t>i</m:t>
                        </m:r>
                        <m:r>
                          <m:t>c</m:t>
                        </m:r>
                        <m:r>
                          <m:t>l</m:t>
                        </m:r>
                        <m:r>
                          <m:t>e</m:t>
                        </m:r>
                        <m:sSub>
                          <m:e>
                            <m:r>
                              <m:t>s</m:t>
                            </m:r>
                          </m:e>
                          <m:sub>
                            <m:r>
                              <m:t>1</m:t>
                            </m:r>
                          </m:sub>
                        </m:sSub>
                      </m:e>
                    </m:acc>
                  </m:e>
                  <m:sup>
                    <m:r>
                      <m:rPr>
                        <m:sty m:val="p"/>
                      </m:rPr>
                      <m:t>*</m:t>
                    </m:r>
                  </m:sup>
                </m:sSup>
              </m:e>
              <m:e>
                <m:r>
                  <m:rPr>
                    <m:sty m:val="p"/>
                  </m:rPr>
                  <m:t>=</m:t>
                </m:r>
                <m:sSup>
                  <m:e>
                    <m:r>
                      <m:t>e</m:t>
                    </m:r>
                  </m:e>
                  <m:sup>
                    <m:acc>
                      <m:accPr>
                        <m:chr m:val="̂"/>
                      </m:accPr>
                      <m:e>
                        <m:sSub>
                          <m:e>
                            <m:r>
                              <m:t>β</m:t>
                            </m:r>
                          </m:e>
                          <m:sub>
                            <m:r>
                              <m:t>0</m:t>
                            </m:r>
                          </m:sub>
                        </m:sSub>
                      </m:e>
                    </m:acc>
                    <m:r>
                      <m:rPr>
                        <m:sty m:val="p"/>
                      </m:rPr>
                      <m:t>+</m:t>
                    </m:r>
                    <m:acc>
                      <m:accPr>
                        <m:chr m:val="̂"/>
                      </m:accPr>
                      <m:e>
                        <m:sSub>
                          <m:e>
                            <m:r>
                              <m:t>β</m:t>
                            </m:r>
                          </m:e>
                          <m:sub>
                            <m:r>
                              <m:t>2</m:t>
                            </m:r>
                          </m:sub>
                        </m:sSub>
                      </m:e>
                    </m:acc>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r>
                      <m:rPr>
                        <m:sty m:val="p"/>
                      </m:rPr>
                      <m:t>×</m:t>
                    </m:r>
                    <m:r>
                      <m:t>A</m:t>
                    </m:r>
                    <m:r>
                      <m:t>g</m:t>
                    </m:r>
                    <m:sSup>
                      <m:e>
                        <m:r>
                          <m:t>e</m:t>
                        </m:r>
                      </m:e>
                      <m:sup>
                        <m:r>
                          <m:rPr>
                            <m:sty m:val="p"/>
                          </m:rPr>
                          <m:t>*</m:t>
                        </m:r>
                      </m:sup>
                    </m:sSup>
                  </m:sup>
                </m:sSup>
              </m:e>
            </m:mr>
            <m:mr>
              <m:e/>
              <m:e>
                <m:r>
                  <m:rPr>
                    <m:sty m:val="p"/>
                  </m:rPr>
                  <m:t>=</m:t>
                </m:r>
                <m:sSup>
                  <m:e>
                    <m:r>
                      <m:t>e</m:t>
                    </m:r>
                  </m:e>
                  <m:sup>
                    <m:acc>
                      <m:accPr>
                        <m:chr m:val="̂"/>
                      </m:accPr>
                      <m:e>
                        <m:sSub>
                          <m:e>
                            <m:r>
                              <m:t>β</m:t>
                            </m:r>
                          </m:e>
                          <m:sub>
                            <m:r>
                              <m:t>0</m:t>
                            </m:r>
                          </m:sub>
                        </m:sSub>
                      </m:e>
                    </m:acc>
                    <m:r>
                      <m:rPr>
                        <m:sty m:val="p"/>
                      </m:rPr>
                      <m:t>+</m:t>
                    </m:r>
                    <m:acc>
                      <m:accPr>
                        <m:chr m:val="̂"/>
                      </m:accPr>
                      <m:e>
                        <m:sSub>
                          <m:e>
                            <m:r>
                              <m:t>β</m:t>
                            </m:r>
                          </m:e>
                          <m:sub>
                            <m:r>
                              <m:t>2</m:t>
                            </m:r>
                          </m:sub>
                        </m:sSub>
                      </m:e>
                    </m:acc>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r>
                      <m:rPr>
                        <m:sty m:val="p"/>
                      </m:rPr>
                      <m:t>×</m:t>
                    </m:r>
                    <m:r>
                      <m:t>A</m:t>
                    </m:r>
                    <m:r>
                      <m:t>g</m:t>
                    </m:r>
                    <m:r>
                      <m:t>e</m:t>
                    </m:r>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sup>
                </m:sSup>
              </m:e>
            </m:mr>
            <m:mr>
              <m:e/>
              <m:e>
                <m:r>
                  <m:rPr>
                    <m:sty m:val="p"/>
                  </m:rPr>
                  <m:t>=</m:t>
                </m:r>
                <m:acc>
                  <m:accPr>
                    <m:chr m:val="̂"/>
                  </m:accPr>
                  <m:e>
                    <m:r>
                      <m:t>V</m:t>
                    </m:r>
                    <m:r>
                      <m:t>e</m:t>
                    </m:r>
                    <m:r>
                      <m:t>n</m:t>
                    </m:r>
                    <m:r>
                      <m:t>t</m:t>
                    </m:r>
                    <m:r>
                      <m:t>r</m:t>
                    </m:r>
                    <m:r>
                      <m:t>i</m:t>
                    </m:r>
                    <m:r>
                      <m:t>c</m:t>
                    </m:r>
                    <m:r>
                      <m:t>l</m:t>
                    </m:r>
                    <m:r>
                      <m:t>e</m:t>
                    </m:r>
                    <m:sSub>
                      <m:e>
                        <m:r>
                          <m:t>s</m:t>
                        </m:r>
                      </m:e>
                      <m:sub>
                        <m:r>
                          <m:t>1</m:t>
                        </m:r>
                      </m:sub>
                    </m:sSub>
                  </m:e>
                </m:acc>
                <m:r>
                  <m:rPr>
                    <m:sty m:val="p"/>
                  </m:rPr>
                  <m:t>×</m:t>
                </m:r>
                <m:sSup>
                  <m:e>
                    <m:r>
                      <m:t>e</m:t>
                    </m:r>
                  </m:e>
                  <m:sup>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sup>
                </m:sSup>
              </m:e>
            </m:mr>
          </m:m>
        </m:oMath>
      </m:oMathPara>
    </w:p>
    <w:p>
      <w:pPr>
        <w:pStyle w:val="FirstParagraph"/>
      </w:pPr>
      <w:r>
        <w:t xml:space="preserve">So we can from the two formulas conclude that the difference in size of ventricles between healthy people and those exhibiting dementia symptoms is about when the age increase one, The median expected ventricular size of healthy individuals is</w:t>
      </w:r>
      <w:r>
        <w:t xml:space="preserve"> </w:t>
      </w:r>
      <m:oMath>
        <m:r>
          <m:rPr>
            <m:sty m:val="p"/>
          </m:rPr>
          <m:t>(</m:t>
        </m:r>
        <m:r>
          <m:t>1</m:t>
        </m:r>
        <m:r>
          <m:rPr>
            <m:sty m:val="p"/>
          </m:rPr>
          <m:t>+</m:t>
        </m:r>
        <m:sSup>
          <m:e>
            <m:r>
              <m:t>e</m:t>
            </m:r>
          </m:e>
          <m:sup>
            <m:sSub>
              <m:e>
                <m:r>
                  <m:t>β</m:t>
                </m:r>
              </m:e>
              <m:sub>
                <m:r>
                  <m:t>3</m:t>
                </m:r>
              </m:sub>
            </m:sSub>
          </m:sup>
        </m:sSup>
        <m:r>
          <m:rPr>
            <m:sty m:val="p"/>
          </m:rPr>
          <m:t>)</m:t>
        </m:r>
        <m:r>
          <m:rPr>
            <m:sty m:val="p"/>
          </m:rPr>
          <m:t>%</m:t>
        </m:r>
      </m:oMath>
      <w:r>
        <w:t xml:space="preserve"> </w:t>
      </w:r>
      <w:r>
        <w:t xml:space="preserve">of dementia.</w:t>
      </w:r>
    </w:p>
    <w:p>
      <w:pPr>
        <w:pStyle w:val="BodyText"/>
      </w:pPr>
      <w:r>
        <w:t xml:space="preserve">And we can get this answer from</w:t>
      </w:r>
      <w:r>
        <w:t xml:space="preserve"> </w:t>
      </w:r>
      <w:r>
        <w:rPr>
          <w:rStyle w:val="VerbatimChar"/>
        </w:rPr>
        <w:t xml:space="preserve">(exp(confint(Ventriclesfit1))-1)*100</w:t>
      </w:r>
      <w:r>
        <w:t xml:space="preserve">. We can find that the Healthy individuals’ expected median of the size of Ventricles could decrease by 0.49% to 2.10% than Dementia individuals’.</w:t>
      </w:r>
    </w:p>
    <w:bookmarkEnd w:id="92"/>
    <w:bookmarkStart w:id="93" w:name="Xbfc1bd6f4bcfcb3f32b586a7f9b458d0b6c7d67"/>
    <w:p>
      <w:pPr>
        <w:pStyle w:val="Heading3"/>
      </w:pPr>
      <w:r>
        <w:t xml:space="preserve">-the effect on the size of ventricles for each additional years aging on healthy people.</w:t>
      </w:r>
    </w:p>
    <w:p>
      <w:pPr>
        <w:pStyle w:val="FirstParagraph"/>
      </w:pPr>
      <w:r>
        <w:t xml:space="preserve">By observing the formula we deduced in the first question, and the R command</w:t>
      </w:r>
      <w:r>
        <w:t xml:space="preserve"> </w:t>
      </w:r>
      <w:r>
        <w:rPr>
          <w:rStyle w:val="VerbatimChar"/>
        </w:rPr>
        <w:t xml:space="preserve">(exp(confint(Ventriclesfit1))-1)*100</w:t>
      </w:r>
      <w:r>
        <w:t xml:space="preserve">, the Healthy individuals’ the expected median of the size of Ventricles for each additional years could increased by about (2.87% - 2.10%, 3.67% - 0.49%), that is (0.77%, 3.18%).</w:t>
      </w:r>
    </w:p>
    <w:bookmarkEnd w:id="93"/>
    <w:bookmarkStart w:id="94" w:name="X84ef52e563fa5cd2c19ec7336820381b8b538d1"/>
    <w:p>
      <w:pPr>
        <w:pStyle w:val="Heading3"/>
      </w:pPr>
      <w:r>
        <w:t xml:space="preserve">-the effect on the size of ventricles for each additional years aging on people exhibiting dementia symptoms.</w:t>
      </w:r>
    </w:p>
    <w:p>
      <w:pPr>
        <w:pStyle w:val="FirstParagraph"/>
      </w:pPr>
      <w:r>
        <w:t xml:space="preserve">By observing the formula we deduced in the first question, and the R command</w:t>
      </w:r>
      <w:r>
        <w:t xml:space="preserve"> </w:t>
      </w:r>
      <w:r>
        <w:rPr>
          <w:rStyle w:val="VerbatimChar"/>
        </w:rPr>
        <w:t xml:space="preserve">(exp(confint(Ventriclesfit1))-1)*100</w:t>
      </w:r>
      <w:r>
        <w:t xml:space="preserve">, the Dementia individuals’ the expected median of the size of Ventricles for each additional years could increased by about (2.87%, 3.67%).</w:t>
      </w:r>
    </w:p>
    <w:bookmarkEnd w:id="94"/>
    <w:bookmarkEnd w:id="95"/>
    <w:bookmarkStart w:id="96" w:name="X89743f537f5da50f177e583f7bf3cf06545208b"/>
    <w:p>
      <w:pPr>
        <w:pStyle w:val="Heading2"/>
      </w:pPr>
      <w:r>
        <w:t xml:space="preserve">Looking at the plot with the model superimposed, describe what seems to be happening.</w:t>
      </w:r>
    </w:p>
    <w:p>
      <w:pPr>
        <w:pStyle w:val="FirstParagraph"/>
      </w:pPr>
      <w:r>
        <w:t xml:space="preserve">For Healthy individuals, they almost have larger the size of Ventricles when they are young, and when they getting older, their the size of Ventricles will grow at a slower rate.</w:t>
      </w:r>
    </w:p>
    <w:p>
      <w:pPr>
        <w:pStyle w:val="BodyText"/>
      </w:pPr>
      <w:r>
        <w:t xml:space="preserve">For dementia individuals, they almost have smaller the size of Ventricles when they are young, and when they getting older, their the size of Ventricles will grow at a faster rate.</w:t>
      </w:r>
    </w:p>
    <w:p>
      <w:pPr>
        <w:pStyle w:val="BodyText"/>
      </w:pPr>
      <w:r>
        <w:t xml:space="preserve">And finally the Dementia and Healthy lines will coincide somewhere.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2</dc:title>
  <dc:creator>Liu Siyuan 2019210173</dc:creator>
  <cp:keywords/>
  <dcterms:created xsi:type="dcterms:W3CDTF">2021-11-07T12:14:32Z</dcterms:created>
  <dcterms:modified xsi:type="dcterms:W3CDTF">2021-11-07T12:14:32Z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2021.11.7</vt:lpwstr>
  </property>
  <property fmtid="{D5CDD505-2E9C-101B-9397-08002B2CF9AE}" pid="3" name="output">
    <vt:lpwstr/>
  </property>
</Properties>
</file>