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DFBB9" w14:textId="77777777" w:rsidR="00F93BB5" w:rsidRDefault="00F93BB5" w:rsidP="002E7E2C">
      <w:pPr>
        <w:pStyle w:val="Heading1"/>
      </w:pPr>
      <w:r>
        <w:t>99_other-resources</w:t>
      </w:r>
    </w:p>
    <w:tbl>
      <w:tblPr>
        <w:tblW w:w="182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2693"/>
        <w:gridCol w:w="4111"/>
        <w:gridCol w:w="1701"/>
        <w:gridCol w:w="3686"/>
        <w:gridCol w:w="4819"/>
      </w:tblGrid>
      <w:tr w:rsidR="00D9546B" w14:paraId="471DDEE9" w14:textId="77777777" w:rsidTr="00D9546B">
        <w:trPr>
          <w:trHeight w:val="268"/>
          <w:tblHeader/>
        </w:trPr>
        <w:tc>
          <w:tcPr>
            <w:tcW w:w="1271" w:type="dxa"/>
            <w:tcBorders>
              <w:bottom w:val="single" w:sz="8" w:space="0" w:color="000000"/>
            </w:tcBorders>
            <w:shd w:val="clear" w:color="auto" w:fill="D9D9D9"/>
          </w:tcPr>
          <w:p w14:paraId="7F9EDD64" w14:textId="77777777" w:rsidR="00D9546B" w:rsidRPr="004528DB" w:rsidRDefault="00D9546B" w:rsidP="00996B62">
            <w:pPr>
              <w:pBdr>
                <w:top w:val="nil"/>
                <w:left w:val="nil"/>
                <w:bottom w:val="nil"/>
                <w:right w:val="nil"/>
                <w:between w:val="nil"/>
              </w:pBdr>
              <w:spacing w:after="0" w:line="240" w:lineRule="auto"/>
              <w:rPr>
                <w:b/>
                <w:bCs/>
                <w:color w:val="000000"/>
                <w:sz w:val="20"/>
                <w:szCs w:val="20"/>
              </w:rPr>
            </w:pPr>
            <w:r w:rsidRPr="004528DB">
              <w:rPr>
                <w:rFonts w:ascii="Arial" w:eastAsia="Arial" w:hAnsi="Arial" w:cs="Arial"/>
                <w:b/>
                <w:bCs/>
                <w:color w:val="000000"/>
                <w:sz w:val="20"/>
                <w:szCs w:val="20"/>
              </w:rPr>
              <w:lastRenderedPageBreak/>
              <w:t>Type</w:t>
            </w:r>
          </w:p>
        </w:tc>
        <w:tc>
          <w:tcPr>
            <w:tcW w:w="2693" w:type="dxa"/>
            <w:tcBorders>
              <w:bottom w:val="single" w:sz="8" w:space="0" w:color="000000"/>
            </w:tcBorders>
            <w:shd w:val="clear" w:color="auto" w:fill="D9D9D9"/>
          </w:tcPr>
          <w:p w14:paraId="0CA048D5" w14:textId="77777777" w:rsidR="00D9546B" w:rsidRPr="004528DB" w:rsidRDefault="00D9546B" w:rsidP="00996B62">
            <w:pPr>
              <w:pBdr>
                <w:top w:val="nil"/>
                <w:left w:val="nil"/>
                <w:bottom w:val="nil"/>
                <w:right w:val="nil"/>
                <w:between w:val="nil"/>
              </w:pBdr>
              <w:spacing w:after="0" w:line="240" w:lineRule="auto"/>
              <w:rPr>
                <w:b/>
                <w:bCs/>
                <w:color w:val="000000"/>
                <w:sz w:val="20"/>
                <w:szCs w:val="20"/>
              </w:rPr>
            </w:pPr>
            <w:r w:rsidRPr="004528DB">
              <w:rPr>
                <w:rFonts w:ascii="Arial" w:eastAsia="Arial" w:hAnsi="Arial" w:cs="Arial"/>
                <w:b/>
                <w:bCs/>
                <w:color w:val="000000"/>
                <w:sz w:val="20"/>
                <w:szCs w:val="20"/>
              </w:rPr>
              <w:t>Name</w:t>
            </w:r>
          </w:p>
        </w:tc>
        <w:tc>
          <w:tcPr>
            <w:tcW w:w="4111" w:type="dxa"/>
            <w:tcBorders>
              <w:bottom w:val="single" w:sz="8" w:space="0" w:color="000000"/>
            </w:tcBorders>
            <w:shd w:val="clear" w:color="auto" w:fill="D9D9D9"/>
          </w:tcPr>
          <w:p w14:paraId="7C16BE76" w14:textId="3D0AB317" w:rsidR="00D9546B" w:rsidRPr="004528DB" w:rsidRDefault="00D9546B" w:rsidP="00996B62">
            <w:pPr>
              <w:pBdr>
                <w:top w:val="nil"/>
                <w:left w:val="nil"/>
                <w:bottom w:val="nil"/>
                <w:right w:val="nil"/>
                <w:between w:val="nil"/>
              </w:pBdr>
              <w:spacing w:after="0" w:line="240" w:lineRule="auto"/>
              <w:rPr>
                <w:b/>
                <w:bCs/>
                <w:color w:val="000000"/>
                <w:sz w:val="20"/>
                <w:szCs w:val="20"/>
              </w:rPr>
            </w:pPr>
            <w:r w:rsidRPr="004528DB">
              <w:rPr>
                <w:rFonts w:ascii="Arial" w:eastAsia="Arial" w:hAnsi="Arial" w:cs="Arial"/>
                <w:b/>
                <w:bCs/>
                <w:color w:val="000000"/>
                <w:sz w:val="20"/>
                <w:szCs w:val="20"/>
              </w:rPr>
              <w:t>L</w:t>
            </w:r>
            <w:r>
              <w:rPr>
                <w:rFonts w:ascii="Arial" w:eastAsia="Arial" w:hAnsi="Arial" w:cs="Arial"/>
                <w:b/>
                <w:bCs/>
                <w:color w:val="000000"/>
                <w:sz w:val="20"/>
                <w:szCs w:val="20"/>
              </w:rPr>
              <w:t>URL</w:t>
            </w:r>
          </w:p>
        </w:tc>
        <w:tc>
          <w:tcPr>
            <w:tcW w:w="1701" w:type="dxa"/>
            <w:tcBorders>
              <w:bottom w:val="single" w:sz="8" w:space="0" w:color="000000"/>
            </w:tcBorders>
            <w:shd w:val="clear" w:color="auto" w:fill="D9D9D9"/>
          </w:tcPr>
          <w:p w14:paraId="2EBFD7E3" w14:textId="630BA49E" w:rsidR="00D9546B" w:rsidRPr="004528DB" w:rsidRDefault="00D9546B" w:rsidP="00996B62">
            <w:pPr>
              <w:pBdr>
                <w:top w:val="nil"/>
                <w:left w:val="nil"/>
                <w:bottom w:val="nil"/>
                <w:right w:val="nil"/>
                <w:between w:val="nil"/>
              </w:pBdr>
              <w:spacing w:after="0" w:line="240" w:lineRule="auto"/>
              <w:rPr>
                <w:rFonts w:ascii="Arial" w:eastAsia="Arial" w:hAnsi="Arial" w:cs="Arial"/>
                <w:b/>
                <w:bCs/>
                <w:color w:val="000000"/>
                <w:sz w:val="20"/>
                <w:szCs w:val="20"/>
              </w:rPr>
            </w:pPr>
            <w:r>
              <w:rPr>
                <w:rFonts w:ascii="Arial" w:eastAsia="Arial" w:hAnsi="Arial" w:cs="Arial"/>
                <w:b/>
                <w:bCs/>
                <w:color w:val="000000"/>
                <w:sz w:val="20"/>
                <w:szCs w:val="20"/>
              </w:rPr>
              <w:t>Embed URL</w:t>
            </w:r>
          </w:p>
        </w:tc>
        <w:tc>
          <w:tcPr>
            <w:tcW w:w="3686" w:type="dxa"/>
            <w:tcBorders>
              <w:bottom w:val="single" w:sz="8" w:space="0" w:color="000000"/>
            </w:tcBorders>
            <w:shd w:val="clear" w:color="auto" w:fill="D9D9D9"/>
          </w:tcPr>
          <w:p w14:paraId="0F959FB8" w14:textId="4A8F34CB" w:rsidR="00D9546B" w:rsidRPr="004528DB" w:rsidRDefault="00D9546B" w:rsidP="00996B62">
            <w:pPr>
              <w:pBdr>
                <w:top w:val="nil"/>
                <w:left w:val="nil"/>
                <w:bottom w:val="nil"/>
                <w:right w:val="nil"/>
                <w:between w:val="nil"/>
              </w:pBdr>
              <w:spacing w:after="0" w:line="240" w:lineRule="auto"/>
              <w:rPr>
                <w:b/>
                <w:bCs/>
                <w:color w:val="000000"/>
                <w:sz w:val="20"/>
                <w:szCs w:val="20"/>
              </w:rPr>
            </w:pPr>
            <w:r w:rsidRPr="004528DB">
              <w:rPr>
                <w:rFonts w:ascii="Arial" w:eastAsia="Arial" w:hAnsi="Arial" w:cs="Arial"/>
                <w:b/>
                <w:bCs/>
                <w:color w:val="000000"/>
                <w:sz w:val="20"/>
                <w:szCs w:val="20"/>
              </w:rPr>
              <w:t>Reference</w:t>
            </w:r>
          </w:p>
        </w:tc>
        <w:tc>
          <w:tcPr>
            <w:tcW w:w="4819" w:type="dxa"/>
            <w:tcBorders>
              <w:bottom w:val="single" w:sz="8" w:space="0" w:color="000000"/>
            </w:tcBorders>
            <w:shd w:val="clear" w:color="auto" w:fill="D9D9D9"/>
          </w:tcPr>
          <w:p w14:paraId="7A1D0A37" w14:textId="77777777" w:rsidR="00D9546B" w:rsidRPr="004528DB" w:rsidRDefault="00D9546B" w:rsidP="00996B62">
            <w:pPr>
              <w:pBdr>
                <w:top w:val="nil"/>
                <w:left w:val="nil"/>
                <w:bottom w:val="nil"/>
                <w:right w:val="nil"/>
                <w:between w:val="nil"/>
              </w:pBdr>
              <w:spacing w:after="0" w:line="240" w:lineRule="auto"/>
              <w:rPr>
                <w:b/>
                <w:bCs/>
                <w:color w:val="000000"/>
                <w:sz w:val="20"/>
                <w:szCs w:val="20"/>
              </w:rPr>
            </w:pPr>
            <w:r w:rsidRPr="004528DB">
              <w:rPr>
                <w:rFonts w:ascii="Arial" w:eastAsia="Arial" w:hAnsi="Arial" w:cs="Arial"/>
                <w:b/>
                <w:bCs/>
                <w:color w:val="000000"/>
                <w:sz w:val="20"/>
                <w:szCs w:val="20"/>
              </w:rPr>
              <w:t>Additional_info</w:t>
            </w:r>
          </w:p>
        </w:tc>
      </w:tr>
      <w:tr w:rsidR="00D9546B" w14:paraId="34BAE006" w14:textId="77777777" w:rsidTr="00D9546B">
        <w:trPr>
          <w:trHeight w:val="625"/>
          <w:tblHeader/>
        </w:trPr>
        <w:tc>
          <w:tcPr>
            <w:tcW w:w="1271" w:type="dxa"/>
            <w:tcBorders>
              <w:top w:val="single" w:sz="8" w:space="0" w:color="000000"/>
              <w:bottom w:val="single" w:sz="8" w:space="0" w:color="000000"/>
            </w:tcBorders>
          </w:tcPr>
          <w:p w14:paraId="5FFD5F18" w14:textId="77777777" w:rsidR="00D9546B" w:rsidRDefault="00D9546B" w:rsidP="00996B62">
            <w:pPr>
              <w:pBdr>
                <w:top w:val="nil"/>
                <w:left w:val="nil"/>
                <w:bottom w:val="nil"/>
                <w:right w:val="nil"/>
                <w:between w:val="nil"/>
              </w:pBdr>
              <w:spacing w:after="0" w:line="240" w:lineRule="auto"/>
              <w:rPr>
                <w:color w:val="000000"/>
                <w:sz w:val="20"/>
                <w:szCs w:val="20"/>
              </w:rPr>
            </w:pPr>
          </w:p>
        </w:tc>
        <w:tc>
          <w:tcPr>
            <w:tcW w:w="2693" w:type="dxa"/>
            <w:tcBorders>
              <w:top w:val="single" w:sz="8" w:space="0" w:color="000000"/>
              <w:bottom w:val="single" w:sz="8" w:space="0" w:color="000000"/>
            </w:tcBorders>
          </w:tcPr>
          <w:p w14:paraId="1635FC61" w14:textId="77777777"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ConservationInternational/Wildlife-Insights----Data-Migration</w:t>
            </w:r>
          </w:p>
        </w:tc>
        <w:tc>
          <w:tcPr>
            <w:tcW w:w="4111" w:type="dxa"/>
            <w:tcBorders>
              <w:top w:val="single" w:sz="8" w:space="0" w:color="000000"/>
              <w:bottom w:val="single" w:sz="8" w:space="0" w:color="000000"/>
            </w:tcBorders>
          </w:tcPr>
          <w:p w14:paraId="301FD4DB" w14:textId="041C2B57" w:rsidR="00D9546B" w:rsidRDefault="00D9546B" w:rsidP="00996B62">
            <w:pPr>
              <w:pBdr>
                <w:top w:val="nil"/>
                <w:left w:val="nil"/>
                <w:bottom w:val="nil"/>
                <w:right w:val="nil"/>
                <w:between w:val="nil"/>
              </w:pBdr>
              <w:spacing w:after="0" w:line="240" w:lineRule="auto"/>
              <w:rPr>
                <w:color w:val="000000"/>
                <w:sz w:val="20"/>
                <w:szCs w:val="20"/>
              </w:rPr>
            </w:pPr>
            <w:r>
              <w:t>&lt;</w:t>
            </w:r>
            <w:hyperlink r:id="rId5" w:history="1">
              <w:r w:rsidRPr="00310E64">
                <w:rPr>
                  <w:rStyle w:val="Hyperlink"/>
                  <w:rFonts w:ascii="Arial" w:eastAsia="Arial" w:hAnsi="Arial" w:cs="Arial"/>
                  <w:sz w:val="20"/>
                  <w:szCs w:val="20"/>
                </w:rPr>
                <w:t>https://github.com/ConservationInternational/Wildlife-Insights----Data-Migration</w:t>
              </w:r>
            </w:hyperlink>
            <w:r>
              <w:rPr>
                <w:rFonts w:ascii="Arial" w:eastAsia="Arial" w:hAnsi="Arial" w:cs="Arial"/>
                <w:color w:val="0000FF"/>
                <w:sz w:val="20"/>
                <w:szCs w:val="20"/>
                <w:u w:val="single"/>
              </w:rPr>
              <w:t>&gt;</w:t>
            </w:r>
          </w:p>
        </w:tc>
        <w:tc>
          <w:tcPr>
            <w:tcW w:w="1701" w:type="dxa"/>
            <w:tcBorders>
              <w:top w:val="single" w:sz="8" w:space="0" w:color="000000"/>
              <w:bottom w:val="single" w:sz="8" w:space="0" w:color="000000"/>
            </w:tcBorders>
          </w:tcPr>
          <w:p w14:paraId="2E17E666" w14:textId="77777777" w:rsidR="00D9546B" w:rsidRDefault="00D9546B" w:rsidP="00996B62">
            <w:pPr>
              <w:pBdr>
                <w:top w:val="nil"/>
                <w:left w:val="nil"/>
                <w:bottom w:val="nil"/>
                <w:right w:val="nil"/>
                <w:between w:val="nil"/>
              </w:pBdr>
              <w:spacing w:after="0" w:line="240" w:lineRule="auto"/>
              <w:rPr>
                <w:color w:val="000000"/>
                <w:sz w:val="20"/>
                <w:szCs w:val="20"/>
              </w:rPr>
            </w:pPr>
          </w:p>
        </w:tc>
        <w:tc>
          <w:tcPr>
            <w:tcW w:w="3686" w:type="dxa"/>
            <w:tcBorders>
              <w:top w:val="single" w:sz="8" w:space="0" w:color="000000"/>
              <w:bottom w:val="single" w:sz="8" w:space="0" w:color="000000"/>
            </w:tcBorders>
          </w:tcPr>
          <w:p w14:paraId="50359133" w14:textId="7440E46E" w:rsidR="00D9546B" w:rsidRDefault="00D9546B" w:rsidP="00996B62">
            <w:pPr>
              <w:pBdr>
                <w:top w:val="nil"/>
                <w:left w:val="nil"/>
                <w:bottom w:val="nil"/>
                <w:right w:val="nil"/>
                <w:between w:val="nil"/>
              </w:pBdr>
              <w:spacing w:after="0" w:line="240" w:lineRule="auto"/>
              <w:rPr>
                <w:color w:val="000000"/>
                <w:sz w:val="20"/>
                <w:szCs w:val="20"/>
              </w:rPr>
            </w:pPr>
          </w:p>
        </w:tc>
        <w:tc>
          <w:tcPr>
            <w:tcW w:w="4819" w:type="dxa"/>
            <w:tcBorders>
              <w:top w:val="single" w:sz="8" w:space="0" w:color="000000"/>
              <w:bottom w:val="single" w:sz="8" w:space="0" w:color="000000"/>
            </w:tcBorders>
          </w:tcPr>
          <w:p w14:paraId="321041D9" w14:textId="77777777" w:rsidR="00D9546B" w:rsidRDefault="00D9546B" w:rsidP="00996B62">
            <w:pPr>
              <w:pBdr>
                <w:top w:val="nil"/>
                <w:left w:val="nil"/>
                <w:bottom w:val="nil"/>
                <w:right w:val="nil"/>
                <w:between w:val="nil"/>
              </w:pBdr>
              <w:spacing w:after="0" w:line="240" w:lineRule="auto"/>
              <w:rPr>
                <w:color w:val="000000"/>
                <w:sz w:val="20"/>
                <w:szCs w:val="20"/>
              </w:rPr>
            </w:pPr>
          </w:p>
        </w:tc>
      </w:tr>
      <w:tr w:rsidR="00D9546B" w14:paraId="491A37F2" w14:textId="77777777" w:rsidTr="00D9546B">
        <w:trPr>
          <w:trHeight w:val="75"/>
          <w:tblHeader/>
        </w:trPr>
        <w:tc>
          <w:tcPr>
            <w:tcW w:w="1271" w:type="dxa"/>
            <w:tcBorders>
              <w:top w:val="single" w:sz="8" w:space="0" w:color="000000"/>
              <w:bottom w:val="single" w:sz="8" w:space="0" w:color="000000"/>
            </w:tcBorders>
          </w:tcPr>
          <w:p w14:paraId="003116E2" w14:textId="77777777" w:rsidR="00D9546B" w:rsidRDefault="00D9546B" w:rsidP="00996B62">
            <w:pPr>
              <w:pBdr>
                <w:top w:val="nil"/>
                <w:left w:val="nil"/>
                <w:bottom w:val="nil"/>
                <w:right w:val="nil"/>
                <w:between w:val="nil"/>
              </w:pBdr>
              <w:spacing w:after="0" w:line="240" w:lineRule="auto"/>
              <w:rPr>
                <w:color w:val="000000"/>
                <w:sz w:val="20"/>
                <w:szCs w:val="20"/>
              </w:rPr>
            </w:pPr>
          </w:p>
        </w:tc>
        <w:tc>
          <w:tcPr>
            <w:tcW w:w="2693" w:type="dxa"/>
            <w:tcBorders>
              <w:top w:val="single" w:sz="8" w:space="0" w:color="000000"/>
              <w:bottom w:val="single" w:sz="8" w:space="0" w:color="000000"/>
            </w:tcBorders>
          </w:tcPr>
          <w:p w14:paraId="76478143" w14:textId="77777777"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camtrapR is a package for camera trap data management in R</w:t>
            </w:r>
          </w:p>
        </w:tc>
        <w:tc>
          <w:tcPr>
            <w:tcW w:w="4111" w:type="dxa"/>
            <w:tcBorders>
              <w:top w:val="single" w:sz="8" w:space="0" w:color="000000"/>
              <w:bottom w:val="single" w:sz="8" w:space="0" w:color="000000"/>
            </w:tcBorders>
          </w:tcPr>
          <w:p w14:paraId="3036EB24" w14:textId="0F384CEA"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FF"/>
                <w:sz w:val="20"/>
                <w:szCs w:val="20"/>
                <w:u w:val="single"/>
              </w:rPr>
              <w:t>&lt;</w:t>
            </w:r>
            <w:hyperlink r:id="rId6" w:history="1">
              <w:r w:rsidRPr="00310E64">
                <w:rPr>
                  <w:rStyle w:val="Hyperlink"/>
                  <w:rFonts w:ascii="Arial" w:eastAsia="Arial" w:hAnsi="Arial" w:cs="Arial"/>
                  <w:sz w:val="20"/>
                  <w:szCs w:val="20"/>
                </w:rPr>
                <w:t>https://github.com/jniedballa/camtrapR</w:t>
              </w:r>
            </w:hyperlink>
            <w:r>
              <w:rPr>
                <w:rFonts w:ascii="Arial" w:eastAsia="Arial" w:hAnsi="Arial" w:cs="Arial"/>
                <w:color w:val="0000FF"/>
                <w:sz w:val="20"/>
                <w:szCs w:val="20"/>
                <w:u w:val="single"/>
              </w:rPr>
              <w:t>&gt;</w:t>
            </w:r>
          </w:p>
        </w:tc>
        <w:tc>
          <w:tcPr>
            <w:tcW w:w="1701" w:type="dxa"/>
            <w:tcBorders>
              <w:top w:val="single" w:sz="8" w:space="0" w:color="000000"/>
              <w:bottom w:val="single" w:sz="8" w:space="0" w:color="000000"/>
            </w:tcBorders>
          </w:tcPr>
          <w:p w14:paraId="0FB4C1FF" w14:textId="77777777" w:rsidR="00D9546B" w:rsidRDefault="00D9546B" w:rsidP="00996B62">
            <w:pPr>
              <w:pBdr>
                <w:top w:val="nil"/>
                <w:left w:val="nil"/>
                <w:bottom w:val="nil"/>
                <w:right w:val="nil"/>
                <w:between w:val="nil"/>
              </w:pBdr>
              <w:spacing w:after="0" w:line="240" w:lineRule="auto"/>
              <w:rPr>
                <w:color w:val="000000"/>
                <w:sz w:val="20"/>
                <w:szCs w:val="20"/>
              </w:rPr>
            </w:pPr>
          </w:p>
        </w:tc>
        <w:tc>
          <w:tcPr>
            <w:tcW w:w="3686" w:type="dxa"/>
            <w:tcBorders>
              <w:top w:val="single" w:sz="8" w:space="0" w:color="000000"/>
              <w:bottom w:val="single" w:sz="8" w:space="0" w:color="000000"/>
            </w:tcBorders>
          </w:tcPr>
          <w:p w14:paraId="45E7996C" w14:textId="20726D44" w:rsidR="00D9546B" w:rsidRDefault="00D9546B" w:rsidP="00996B62">
            <w:pPr>
              <w:pBdr>
                <w:top w:val="nil"/>
                <w:left w:val="nil"/>
                <w:bottom w:val="nil"/>
                <w:right w:val="nil"/>
                <w:between w:val="nil"/>
              </w:pBdr>
              <w:spacing w:after="0" w:line="240" w:lineRule="auto"/>
              <w:rPr>
                <w:color w:val="000000"/>
                <w:sz w:val="20"/>
                <w:szCs w:val="20"/>
              </w:rPr>
            </w:pPr>
          </w:p>
        </w:tc>
        <w:tc>
          <w:tcPr>
            <w:tcW w:w="4819" w:type="dxa"/>
            <w:tcBorders>
              <w:top w:val="single" w:sz="8" w:space="0" w:color="000000"/>
              <w:bottom w:val="single" w:sz="8" w:space="0" w:color="000000"/>
            </w:tcBorders>
          </w:tcPr>
          <w:p w14:paraId="60F599CD" w14:textId="77777777" w:rsidR="00D9546B" w:rsidRDefault="00D9546B" w:rsidP="00996B62">
            <w:pPr>
              <w:pBdr>
                <w:top w:val="nil"/>
                <w:left w:val="nil"/>
                <w:bottom w:val="nil"/>
                <w:right w:val="nil"/>
                <w:between w:val="nil"/>
              </w:pBdr>
              <w:spacing w:after="0" w:line="240" w:lineRule="auto"/>
              <w:rPr>
                <w:color w:val="000000"/>
                <w:sz w:val="20"/>
                <w:szCs w:val="20"/>
              </w:rPr>
            </w:pPr>
          </w:p>
        </w:tc>
      </w:tr>
      <w:tr w:rsidR="00D9546B" w14:paraId="7ACF0BE5" w14:textId="77777777" w:rsidTr="00D9546B">
        <w:trPr>
          <w:trHeight w:val="75"/>
          <w:tblHeader/>
        </w:trPr>
        <w:tc>
          <w:tcPr>
            <w:tcW w:w="1271" w:type="dxa"/>
            <w:tcBorders>
              <w:top w:val="single" w:sz="8" w:space="0" w:color="000000"/>
              <w:bottom w:val="single" w:sz="8" w:space="0" w:color="000000"/>
            </w:tcBorders>
          </w:tcPr>
          <w:p w14:paraId="0DE11D07" w14:textId="77777777" w:rsidR="00D9546B" w:rsidRDefault="00D9546B" w:rsidP="00996B62">
            <w:pPr>
              <w:pBdr>
                <w:top w:val="nil"/>
                <w:left w:val="nil"/>
                <w:bottom w:val="nil"/>
                <w:right w:val="nil"/>
                <w:between w:val="nil"/>
              </w:pBdr>
              <w:spacing w:after="0" w:line="240" w:lineRule="auto"/>
              <w:rPr>
                <w:color w:val="000000"/>
                <w:sz w:val="20"/>
                <w:szCs w:val="20"/>
              </w:rPr>
            </w:pPr>
          </w:p>
        </w:tc>
        <w:tc>
          <w:tcPr>
            <w:tcW w:w="2693" w:type="dxa"/>
            <w:tcBorders>
              <w:top w:val="single" w:sz="8" w:space="0" w:color="000000"/>
              <w:bottom w:val="single" w:sz="8" w:space="0" w:color="000000"/>
            </w:tcBorders>
          </w:tcPr>
          <w:p w14:paraId="10234E6B" w14:textId="77777777"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WildlifeDatasets/wildlife-datasets</w:t>
            </w:r>
          </w:p>
        </w:tc>
        <w:tc>
          <w:tcPr>
            <w:tcW w:w="4111" w:type="dxa"/>
            <w:tcBorders>
              <w:top w:val="single" w:sz="8" w:space="0" w:color="000000"/>
              <w:bottom w:val="single" w:sz="8" w:space="0" w:color="000000"/>
            </w:tcBorders>
          </w:tcPr>
          <w:p w14:paraId="35840D2E" w14:textId="389055BB" w:rsidR="00D9546B" w:rsidRDefault="00D9546B" w:rsidP="00996B62">
            <w:pPr>
              <w:pBdr>
                <w:top w:val="nil"/>
                <w:left w:val="nil"/>
                <w:bottom w:val="nil"/>
                <w:right w:val="nil"/>
                <w:between w:val="nil"/>
              </w:pBdr>
              <w:spacing w:after="0" w:line="240" w:lineRule="auto"/>
              <w:rPr>
                <w:color w:val="000000"/>
                <w:sz w:val="20"/>
                <w:szCs w:val="20"/>
              </w:rPr>
            </w:pPr>
            <w:r>
              <w:t>&lt;</w:t>
            </w:r>
            <w:hyperlink r:id="rId7" w:history="1">
              <w:r w:rsidRPr="00310E64">
                <w:rPr>
                  <w:rStyle w:val="Hyperlink"/>
                  <w:rFonts w:ascii="Arial" w:eastAsia="Arial" w:hAnsi="Arial" w:cs="Arial"/>
                  <w:sz w:val="20"/>
                  <w:szCs w:val="20"/>
                </w:rPr>
                <w:t>https://github.com/WildlifeDatasets/wildlife-datasets</w:t>
              </w:r>
            </w:hyperlink>
            <w:r>
              <w:rPr>
                <w:rFonts w:ascii="Arial" w:eastAsia="Arial" w:hAnsi="Arial" w:cs="Arial"/>
                <w:color w:val="0000FF"/>
                <w:sz w:val="20"/>
                <w:szCs w:val="20"/>
                <w:u w:val="single"/>
              </w:rPr>
              <w:t>&gt;</w:t>
            </w:r>
          </w:p>
          <w:p w14:paraId="25FA5AEE" w14:textId="77777777" w:rsidR="00D9546B" w:rsidRDefault="00D9546B" w:rsidP="00996B62">
            <w:pPr>
              <w:pBdr>
                <w:top w:val="nil"/>
                <w:left w:val="nil"/>
                <w:bottom w:val="nil"/>
                <w:right w:val="nil"/>
                <w:between w:val="nil"/>
              </w:pBdr>
              <w:spacing w:after="0" w:line="240" w:lineRule="auto"/>
              <w:rPr>
                <w:color w:val="000000"/>
                <w:sz w:val="20"/>
                <w:szCs w:val="20"/>
              </w:rPr>
            </w:pPr>
          </w:p>
        </w:tc>
        <w:tc>
          <w:tcPr>
            <w:tcW w:w="1701" w:type="dxa"/>
            <w:tcBorders>
              <w:top w:val="single" w:sz="8" w:space="0" w:color="000000"/>
              <w:bottom w:val="single" w:sz="8" w:space="0" w:color="000000"/>
            </w:tcBorders>
          </w:tcPr>
          <w:p w14:paraId="54E7F059" w14:textId="77777777" w:rsidR="00D9546B" w:rsidRDefault="00D9546B" w:rsidP="00996B62">
            <w:pPr>
              <w:pBdr>
                <w:top w:val="nil"/>
                <w:left w:val="nil"/>
                <w:bottom w:val="nil"/>
                <w:right w:val="nil"/>
                <w:between w:val="nil"/>
              </w:pBdr>
              <w:spacing w:after="0" w:line="240" w:lineRule="auto"/>
              <w:rPr>
                <w:color w:val="000000"/>
                <w:sz w:val="20"/>
                <w:szCs w:val="20"/>
              </w:rPr>
            </w:pPr>
          </w:p>
        </w:tc>
        <w:tc>
          <w:tcPr>
            <w:tcW w:w="3686" w:type="dxa"/>
            <w:tcBorders>
              <w:top w:val="single" w:sz="8" w:space="0" w:color="000000"/>
              <w:bottom w:val="single" w:sz="8" w:space="0" w:color="000000"/>
            </w:tcBorders>
          </w:tcPr>
          <w:p w14:paraId="107F1F4D" w14:textId="21C645C7" w:rsidR="00D9546B" w:rsidRDefault="00D9546B" w:rsidP="00996B62">
            <w:pPr>
              <w:pBdr>
                <w:top w:val="nil"/>
                <w:left w:val="nil"/>
                <w:bottom w:val="nil"/>
                <w:right w:val="nil"/>
                <w:between w:val="nil"/>
              </w:pBdr>
              <w:spacing w:after="0" w:line="240" w:lineRule="auto"/>
              <w:rPr>
                <w:color w:val="000000"/>
                <w:sz w:val="20"/>
                <w:szCs w:val="20"/>
              </w:rPr>
            </w:pPr>
          </w:p>
        </w:tc>
        <w:tc>
          <w:tcPr>
            <w:tcW w:w="4819" w:type="dxa"/>
            <w:tcBorders>
              <w:top w:val="single" w:sz="8" w:space="0" w:color="000000"/>
              <w:bottom w:val="single" w:sz="8" w:space="0" w:color="000000"/>
            </w:tcBorders>
          </w:tcPr>
          <w:p w14:paraId="77E08158" w14:textId="77777777" w:rsidR="00D9546B" w:rsidRDefault="00D9546B" w:rsidP="00996B62">
            <w:pPr>
              <w:pBdr>
                <w:top w:val="nil"/>
                <w:left w:val="nil"/>
                <w:bottom w:val="nil"/>
                <w:right w:val="nil"/>
                <w:between w:val="nil"/>
              </w:pBdr>
              <w:spacing w:after="0" w:line="240" w:lineRule="auto"/>
              <w:rPr>
                <w:color w:val="000000"/>
                <w:sz w:val="20"/>
                <w:szCs w:val="20"/>
              </w:rPr>
            </w:pPr>
          </w:p>
        </w:tc>
      </w:tr>
      <w:tr w:rsidR="00D9546B" w14:paraId="07BDFEAF" w14:textId="77777777" w:rsidTr="00D9546B">
        <w:trPr>
          <w:trHeight w:val="75"/>
          <w:tblHeader/>
        </w:trPr>
        <w:tc>
          <w:tcPr>
            <w:tcW w:w="1271" w:type="dxa"/>
            <w:tcBorders>
              <w:top w:val="single" w:sz="8" w:space="0" w:color="000000"/>
              <w:bottom w:val="single" w:sz="8" w:space="0" w:color="000000"/>
            </w:tcBorders>
          </w:tcPr>
          <w:p w14:paraId="74084500" w14:textId="77777777" w:rsidR="00D9546B" w:rsidRDefault="00D9546B" w:rsidP="00996B62">
            <w:pPr>
              <w:pBdr>
                <w:top w:val="nil"/>
                <w:left w:val="nil"/>
                <w:bottom w:val="nil"/>
                <w:right w:val="nil"/>
                <w:between w:val="nil"/>
              </w:pBdr>
              <w:spacing w:after="0" w:line="240" w:lineRule="auto"/>
              <w:rPr>
                <w:color w:val="000000"/>
                <w:sz w:val="20"/>
                <w:szCs w:val="20"/>
              </w:rPr>
            </w:pPr>
          </w:p>
        </w:tc>
        <w:tc>
          <w:tcPr>
            <w:tcW w:w="2693" w:type="dxa"/>
            <w:tcBorders>
              <w:top w:val="single" w:sz="8" w:space="0" w:color="000000"/>
              <w:bottom w:val="single" w:sz="8" w:space="0" w:color="000000"/>
            </w:tcBorders>
          </w:tcPr>
          <w:p w14:paraId="7C4C1818" w14:textId="77777777" w:rsidR="00D9546B" w:rsidRDefault="00D9546B" w:rsidP="00996B62">
            <w:pPr>
              <w:pBdr>
                <w:top w:val="nil"/>
                <w:left w:val="nil"/>
                <w:bottom w:val="nil"/>
                <w:right w:val="nil"/>
                <w:between w:val="nil"/>
              </w:pBdr>
              <w:spacing w:after="0" w:line="240" w:lineRule="auto"/>
              <w:rPr>
                <w:color w:val="000000"/>
                <w:sz w:val="20"/>
                <w:szCs w:val="20"/>
              </w:rPr>
            </w:pPr>
          </w:p>
          <w:p w14:paraId="0E453DBE" w14:textId="77777777"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brouwern/wildlifeR</w:t>
            </w:r>
          </w:p>
        </w:tc>
        <w:tc>
          <w:tcPr>
            <w:tcW w:w="4111" w:type="dxa"/>
            <w:tcBorders>
              <w:top w:val="single" w:sz="8" w:space="0" w:color="000000"/>
              <w:bottom w:val="single" w:sz="8" w:space="0" w:color="000000"/>
            </w:tcBorders>
          </w:tcPr>
          <w:p w14:paraId="115E6097" w14:textId="7E60FBA6" w:rsidR="00D9546B" w:rsidRDefault="00D9546B" w:rsidP="00996B62">
            <w:pPr>
              <w:pBdr>
                <w:top w:val="nil"/>
                <w:left w:val="nil"/>
                <w:bottom w:val="nil"/>
                <w:right w:val="nil"/>
                <w:between w:val="nil"/>
              </w:pBdr>
              <w:spacing w:after="0" w:line="240" w:lineRule="auto"/>
              <w:rPr>
                <w:color w:val="000000"/>
                <w:sz w:val="20"/>
                <w:szCs w:val="20"/>
              </w:rPr>
            </w:pPr>
            <w:r>
              <w:t>&lt;</w:t>
            </w:r>
            <w:hyperlink r:id="rId8">
              <w:r>
                <w:rPr>
                  <w:rFonts w:ascii="Arial" w:eastAsia="Arial" w:hAnsi="Arial" w:cs="Arial"/>
                  <w:color w:val="0000FF"/>
                  <w:sz w:val="20"/>
                  <w:szCs w:val="20"/>
                  <w:u w:val="single"/>
                </w:rPr>
                <w:t>https://github.com/brouwern/wildlifeR</w:t>
              </w:r>
            </w:hyperlink>
          </w:p>
          <w:p w14:paraId="6CAC4E07" w14:textId="06637617"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https://brouwern.github.io/wildlifeR/</w:t>
            </w:r>
            <w:r>
              <w:rPr>
                <w:rFonts w:ascii="Arial" w:eastAsia="Arial" w:hAnsi="Arial" w:cs="Arial"/>
                <w:color w:val="0000FF"/>
                <w:sz w:val="20"/>
                <w:szCs w:val="20"/>
                <w:u w:val="single"/>
              </w:rPr>
              <w:t>&gt;</w:t>
            </w:r>
          </w:p>
        </w:tc>
        <w:tc>
          <w:tcPr>
            <w:tcW w:w="1701" w:type="dxa"/>
            <w:tcBorders>
              <w:top w:val="single" w:sz="8" w:space="0" w:color="000000"/>
              <w:bottom w:val="single" w:sz="8" w:space="0" w:color="000000"/>
            </w:tcBorders>
          </w:tcPr>
          <w:p w14:paraId="4F2750F4" w14:textId="77777777" w:rsidR="00D9546B" w:rsidRDefault="00D9546B" w:rsidP="00996B62">
            <w:pPr>
              <w:pBdr>
                <w:top w:val="nil"/>
                <w:left w:val="nil"/>
                <w:bottom w:val="nil"/>
                <w:right w:val="nil"/>
                <w:between w:val="nil"/>
              </w:pBdr>
              <w:spacing w:after="0" w:line="240" w:lineRule="auto"/>
              <w:rPr>
                <w:color w:val="000000"/>
                <w:sz w:val="20"/>
                <w:szCs w:val="20"/>
              </w:rPr>
            </w:pPr>
          </w:p>
        </w:tc>
        <w:tc>
          <w:tcPr>
            <w:tcW w:w="3686" w:type="dxa"/>
            <w:tcBorders>
              <w:top w:val="single" w:sz="8" w:space="0" w:color="000000"/>
              <w:bottom w:val="single" w:sz="8" w:space="0" w:color="000000"/>
            </w:tcBorders>
          </w:tcPr>
          <w:p w14:paraId="293A6632" w14:textId="2E19A5A6" w:rsidR="00D9546B" w:rsidRDefault="00D9546B" w:rsidP="00996B62">
            <w:pPr>
              <w:pBdr>
                <w:top w:val="nil"/>
                <w:left w:val="nil"/>
                <w:bottom w:val="nil"/>
                <w:right w:val="nil"/>
                <w:between w:val="nil"/>
              </w:pBdr>
              <w:spacing w:after="0" w:line="240" w:lineRule="auto"/>
              <w:rPr>
                <w:color w:val="000000"/>
                <w:sz w:val="20"/>
                <w:szCs w:val="20"/>
              </w:rPr>
            </w:pPr>
          </w:p>
        </w:tc>
        <w:tc>
          <w:tcPr>
            <w:tcW w:w="4819" w:type="dxa"/>
            <w:tcBorders>
              <w:top w:val="single" w:sz="8" w:space="0" w:color="000000"/>
              <w:bottom w:val="single" w:sz="8" w:space="0" w:color="000000"/>
            </w:tcBorders>
          </w:tcPr>
          <w:p w14:paraId="406F452F" w14:textId="77777777"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Datasets and tutorials for the analysis of ecological data.</w:t>
            </w:r>
          </w:p>
        </w:tc>
      </w:tr>
      <w:tr w:rsidR="00D9546B" w14:paraId="5892979A" w14:textId="77777777" w:rsidTr="00D9546B">
        <w:trPr>
          <w:trHeight w:val="75"/>
          <w:tblHeader/>
        </w:trPr>
        <w:tc>
          <w:tcPr>
            <w:tcW w:w="1271" w:type="dxa"/>
            <w:tcBorders>
              <w:top w:val="single" w:sz="8" w:space="0" w:color="000000"/>
              <w:bottom w:val="single" w:sz="8" w:space="0" w:color="000000"/>
            </w:tcBorders>
          </w:tcPr>
          <w:p w14:paraId="1EE0348D" w14:textId="77777777" w:rsidR="00D9546B" w:rsidRDefault="00D9546B" w:rsidP="00996B62">
            <w:pPr>
              <w:pBdr>
                <w:top w:val="nil"/>
                <w:left w:val="nil"/>
                <w:bottom w:val="nil"/>
                <w:right w:val="nil"/>
                <w:between w:val="nil"/>
              </w:pBdr>
              <w:spacing w:after="0" w:line="240" w:lineRule="auto"/>
              <w:rPr>
                <w:color w:val="000000"/>
                <w:sz w:val="20"/>
                <w:szCs w:val="20"/>
              </w:rPr>
            </w:pPr>
          </w:p>
        </w:tc>
        <w:tc>
          <w:tcPr>
            <w:tcW w:w="2693" w:type="dxa"/>
            <w:tcBorders>
              <w:top w:val="single" w:sz="8" w:space="0" w:color="000000"/>
              <w:bottom w:val="single" w:sz="8" w:space="0" w:color="000000"/>
            </w:tcBorders>
          </w:tcPr>
          <w:p w14:paraId="1A4CC8D0" w14:textId="77777777" w:rsidR="00D9546B" w:rsidRDefault="00D9546B" w:rsidP="00996B62">
            <w:pPr>
              <w:pBdr>
                <w:top w:val="nil"/>
                <w:left w:val="nil"/>
                <w:bottom w:val="nil"/>
                <w:right w:val="nil"/>
                <w:between w:val="nil"/>
              </w:pBdr>
              <w:spacing w:after="0" w:line="240" w:lineRule="auto"/>
              <w:rPr>
                <w:color w:val="000000"/>
                <w:sz w:val="20"/>
                <w:szCs w:val="20"/>
              </w:rPr>
            </w:pPr>
          </w:p>
          <w:p w14:paraId="0EC080E6" w14:textId="77777777"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erikseulean/wildlife</w:t>
            </w:r>
          </w:p>
        </w:tc>
        <w:tc>
          <w:tcPr>
            <w:tcW w:w="4111" w:type="dxa"/>
            <w:tcBorders>
              <w:top w:val="single" w:sz="8" w:space="0" w:color="000000"/>
              <w:bottom w:val="single" w:sz="8" w:space="0" w:color="000000"/>
            </w:tcBorders>
          </w:tcPr>
          <w:p w14:paraId="0A1DA6EA" w14:textId="69A30B75" w:rsidR="00D9546B" w:rsidRDefault="00D9546B" w:rsidP="00996B62">
            <w:pPr>
              <w:pBdr>
                <w:top w:val="nil"/>
                <w:left w:val="nil"/>
                <w:bottom w:val="nil"/>
                <w:right w:val="nil"/>
                <w:between w:val="nil"/>
              </w:pBdr>
              <w:spacing w:after="0" w:line="240" w:lineRule="auto"/>
              <w:rPr>
                <w:color w:val="000000"/>
                <w:sz w:val="20"/>
                <w:szCs w:val="20"/>
              </w:rPr>
            </w:pPr>
            <w:r>
              <w:t>&lt;</w:t>
            </w:r>
            <w:r>
              <w:rPr>
                <w:rFonts w:ascii="Arial" w:eastAsia="Arial" w:hAnsi="Arial" w:cs="Arial"/>
                <w:color w:val="000000"/>
                <w:sz w:val="20"/>
                <w:szCs w:val="20"/>
              </w:rPr>
              <w:t>https://github.com/erikseulean/wildlife</w:t>
            </w:r>
          </w:p>
        </w:tc>
        <w:tc>
          <w:tcPr>
            <w:tcW w:w="1701" w:type="dxa"/>
            <w:tcBorders>
              <w:top w:val="single" w:sz="8" w:space="0" w:color="000000"/>
              <w:bottom w:val="single" w:sz="8" w:space="0" w:color="000000"/>
            </w:tcBorders>
          </w:tcPr>
          <w:p w14:paraId="30715330" w14:textId="77777777" w:rsidR="00D9546B" w:rsidRDefault="00D9546B" w:rsidP="00996B62">
            <w:pPr>
              <w:pBdr>
                <w:top w:val="nil"/>
                <w:left w:val="nil"/>
                <w:bottom w:val="nil"/>
                <w:right w:val="nil"/>
                <w:between w:val="nil"/>
              </w:pBdr>
              <w:spacing w:after="0" w:line="240" w:lineRule="auto"/>
              <w:rPr>
                <w:color w:val="000000"/>
                <w:sz w:val="20"/>
                <w:szCs w:val="20"/>
              </w:rPr>
            </w:pPr>
          </w:p>
        </w:tc>
        <w:tc>
          <w:tcPr>
            <w:tcW w:w="3686" w:type="dxa"/>
            <w:tcBorders>
              <w:top w:val="single" w:sz="8" w:space="0" w:color="000000"/>
              <w:bottom w:val="single" w:sz="8" w:space="0" w:color="000000"/>
            </w:tcBorders>
          </w:tcPr>
          <w:p w14:paraId="2E990AB1" w14:textId="4A376011" w:rsidR="00D9546B" w:rsidRDefault="00D9546B" w:rsidP="00996B62">
            <w:pPr>
              <w:pBdr>
                <w:top w:val="nil"/>
                <w:left w:val="nil"/>
                <w:bottom w:val="nil"/>
                <w:right w:val="nil"/>
                <w:between w:val="nil"/>
              </w:pBdr>
              <w:spacing w:after="0" w:line="240" w:lineRule="auto"/>
              <w:rPr>
                <w:color w:val="000000"/>
                <w:sz w:val="20"/>
                <w:szCs w:val="20"/>
              </w:rPr>
            </w:pPr>
          </w:p>
        </w:tc>
        <w:tc>
          <w:tcPr>
            <w:tcW w:w="4819" w:type="dxa"/>
            <w:tcBorders>
              <w:top w:val="single" w:sz="8" w:space="0" w:color="000000"/>
              <w:bottom w:val="single" w:sz="8" w:space="0" w:color="000000"/>
            </w:tcBorders>
          </w:tcPr>
          <w:p w14:paraId="403BFE2B" w14:textId="77777777"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highlight w:val="white"/>
              </w:rPr>
              <w:t>Modelling </w:t>
            </w:r>
            <w:r>
              <w:rPr>
                <w:rFonts w:ascii="Arial" w:eastAsia="Arial" w:hAnsi="Arial" w:cs="Arial"/>
                <w:b/>
                <w:color w:val="1F2328"/>
                <w:sz w:val="20"/>
                <w:szCs w:val="20"/>
                <w:highlight w:val="white"/>
              </w:rPr>
              <w:t>wildlife</w:t>
            </w:r>
            <w:r>
              <w:rPr>
                <w:rFonts w:ascii="Arial" w:eastAsia="Arial" w:hAnsi="Arial" w:cs="Arial"/>
                <w:color w:val="000000"/>
                <w:sz w:val="20"/>
                <w:szCs w:val="20"/>
                <w:highlight w:val="white"/>
              </w:rPr>
              <w:t> </w:t>
            </w:r>
            <w:r>
              <w:rPr>
                <w:rFonts w:ascii="Arial" w:eastAsia="Arial" w:hAnsi="Arial" w:cs="Arial"/>
                <w:b/>
                <w:color w:val="1F2328"/>
                <w:sz w:val="20"/>
                <w:szCs w:val="20"/>
                <w:highlight w:val="white"/>
              </w:rPr>
              <w:t>population</w:t>
            </w:r>
            <w:r>
              <w:rPr>
                <w:rFonts w:ascii="Arial" w:eastAsia="Arial" w:hAnsi="Arial" w:cs="Arial"/>
                <w:color w:val="000000"/>
                <w:sz w:val="20"/>
                <w:szCs w:val="20"/>
                <w:highlight w:val="white"/>
              </w:rPr>
              <w:t> dynamics</w:t>
            </w:r>
          </w:p>
        </w:tc>
      </w:tr>
      <w:tr w:rsidR="00D9546B" w14:paraId="6F46A96F" w14:textId="77777777" w:rsidTr="00D9546B">
        <w:trPr>
          <w:trHeight w:val="75"/>
          <w:tblHeader/>
        </w:trPr>
        <w:tc>
          <w:tcPr>
            <w:tcW w:w="1271" w:type="dxa"/>
            <w:tcBorders>
              <w:top w:val="single" w:sz="8" w:space="0" w:color="000000"/>
              <w:bottom w:val="single" w:sz="8" w:space="0" w:color="000000"/>
            </w:tcBorders>
          </w:tcPr>
          <w:p w14:paraId="0ACEE2F0" w14:textId="77777777" w:rsidR="00D9546B" w:rsidRDefault="00D9546B" w:rsidP="00996B62">
            <w:pPr>
              <w:pBdr>
                <w:top w:val="nil"/>
                <w:left w:val="nil"/>
                <w:bottom w:val="nil"/>
                <w:right w:val="nil"/>
                <w:between w:val="nil"/>
              </w:pBdr>
              <w:spacing w:after="0" w:line="240" w:lineRule="auto"/>
              <w:rPr>
                <w:color w:val="000000"/>
                <w:sz w:val="20"/>
                <w:szCs w:val="20"/>
              </w:rPr>
            </w:pPr>
          </w:p>
        </w:tc>
        <w:tc>
          <w:tcPr>
            <w:tcW w:w="2693" w:type="dxa"/>
            <w:tcBorders>
              <w:top w:val="single" w:sz="8" w:space="0" w:color="000000"/>
              <w:bottom w:val="single" w:sz="8" w:space="0" w:color="000000"/>
            </w:tcBorders>
          </w:tcPr>
          <w:p w14:paraId="3DE4CB8F" w14:textId="77777777"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connort2/wildlife_population_modeling</w:t>
            </w:r>
          </w:p>
        </w:tc>
        <w:tc>
          <w:tcPr>
            <w:tcW w:w="4111" w:type="dxa"/>
            <w:tcBorders>
              <w:top w:val="single" w:sz="8" w:space="0" w:color="000000"/>
              <w:bottom w:val="single" w:sz="8" w:space="0" w:color="000000"/>
            </w:tcBorders>
          </w:tcPr>
          <w:p w14:paraId="0D61F389" w14:textId="2EFB86F5" w:rsidR="00D9546B" w:rsidRDefault="00D9546B" w:rsidP="00996B62">
            <w:pPr>
              <w:pBdr>
                <w:top w:val="nil"/>
                <w:left w:val="nil"/>
                <w:bottom w:val="nil"/>
                <w:right w:val="nil"/>
                <w:between w:val="nil"/>
              </w:pBdr>
              <w:spacing w:after="0" w:line="240" w:lineRule="auto"/>
              <w:rPr>
                <w:color w:val="000000"/>
                <w:sz w:val="20"/>
                <w:szCs w:val="20"/>
              </w:rPr>
            </w:pPr>
            <w:r>
              <w:t>&lt;</w:t>
            </w:r>
            <w:r>
              <w:rPr>
                <w:rFonts w:ascii="Arial" w:eastAsia="Arial" w:hAnsi="Arial" w:cs="Arial"/>
                <w:color w:val="000000"/>
                <w:sz w:val="20"/>
                <w:szCs w:val="20"/>
              </w:rPr>
              <w:t>https://github.com/connort2/wildlife_population_modeling</w:t>
            </w:r>
            <w:r>
              <w:rPr>
                <w:rFonts w:ascii="Arial" w:eastAsia="Arial" w:hAnsi="Arial" w:cs="Arial"/>
                <w:color w:val="0000FF"/>
                <w:sz w:val="20"/>
                <w:szCs w:val="20"/>
                <w:u w:val="single"/>
              </w:rPr>
              <w:t>&gt;</w:t>
            </w:r>
          </w:p>
        </w:tc>
        <w:tc>
          <w:tcPr>
            <w:tcW w:w="1701" w:type="dxa"/>
            <w:tcBorders>
              <w:top w:val="single" w:sz="8" w:space="0" w:color="000000"/>
              <w:bottom w:val="single" w:sz="8" w:space="0" w:color="000000"/>
            </w:tcBorders>
          </w:tcPr>
          <w:p w14:paraId="0BD538DF" w14:textId="77777777" w:rsidR="00D9546B" w:rsidRDefault="00D9546B" w:rsidP="00996B62">
            <w:pPr>
              <w:pBdr>
                <w:top w:val="nil"/>
                <w:left w:val="nil"/>
                <w:bottom w:val="nil"/>
                <w:right w:val="nil"/>
                <w:between w:val="nil"/>
              </w:pBdr>
              <w:spacing w:after="0" w:line="240" w:lineRule="auto"/>
              <w:rPr>
                <w:color w:val="000000"/>
                <w:sz w:val="20"/>
                <w:szCs w:val="20"/>
              </w:rPr>
            </w:pPr>
          </w:p>
        </w:tc>
        <w:tc>
          <w:tcPr>
            <w:tcW w:w="3686" w:type="dxa"/>
            <w:tcBorders>
              <w:top w:val="single" w:sz="8" w:space="0" w:color="000000"/>
              <w:bottom w:val="single" w:sz="8" w:space="0" w:color="000000"/>
            </w:tcBorders>
          </w:tcPr>
          <w:p w14:paraId="01C8864C" w14:textId="7F4962F3" w:rsidR="00D9546B" w:rsidRDefault="00D9546B" w:rsidP="00996B62">
            <w:pPr>
              <w:pBdr>
                <w:top w:val="nil"/>
                <w:left w:val="nil"/>
                <w:bottom w:val="nil"/>
                <w:right w:val="nil"/>
                <w:between w:val="nil"/>
              </w:pBdr>
              <w:spacing w:after="0" w:line="240" w:lineRule="auto"/>
              <w:rPr>
                <w:color w:val="000000"/>
                <w:sz w:val="20"/>
                <w:szCs w:val="20"/>
              </w:rPr>
            </w:pPr>
          </w:p>
        </w:tc>
        <w:tc>
          <w:tcPr>
            <w:tcW w:w="4819" w:type="dxa"/>
            <w:tcBorders>
              <w:top w:val="single" w:sz="8" w:space="0" w:color="000000"/>
              <w:bottom w:val="single" w:sz="8" w:space="0" w:color="000000"/>
            </w:tcBorders>
          </w:tcPr>
          <w:p w14:paraId="04D4B594" w14:textId="77777777"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highlight w:val="white"/>
              </w:rPr>
              <w:t>A collection of code to model and estimate </w:t>
            </w:r>
            <w:r>
              <w:rPr>
                <w:rFonts w:ascii="Arial" w:eastAsia="Arial" w:hAnsi="Arial" w:cs="Arial"/>
                <w:b/>
                <w:color w:val="1F2328"/>
                <w:sz w:val="20"/>
                <w:szCs w:val="20"/>
                <w:highlight w:val="white"/>
              </w:rPr>
              <w:t>wildlife</w:t>
            </w:r>
            <w:r>
              <w:rPr>
                <w:rFonts w:ascii="Arial" w:eastAsia="Arial" w:hAnsi="Arial" w:cs="Arial"/>
                <w:color w:val="000000"/>
                <w:sz w:val="20"/>
                <w:szCs w:val="20"/>
                <w:highlight w:val="white"/>
              </w:rPr>
              <w:t> </w:t>
            </w:r>
            <w:r>
              <w:rPr>
                <w:rFonts w:ascii="Arial" w:eastAsia="Arial" w:hAnsi="Arial" w:cs="Arial"/>
                <w:b/>
                <w:color w:val="1F2328"/>
                <w:sz w:val="20"/>
                <w:szCs w:val="20"/>
                <w:highlight w:val="white"/>
              </w:rPr>
              <w:t>populations</w:t>
            </w:r>
            <w:r>
              <w:rPr>
                <w:rFonts w:ascii="Arial" w:eastAsia="Arial" w:hAnsi="Arial" w:cs="Arial"/>
                <w:color w:val="000000"/>
                <w:sz w:val="20"/>
                <w:szCs w:val="20"/>
                <w:highlight w:val="white"/>
              </w:rPr>
              <w:t> through marked and/or unmarked data</w:t>
            </w:r>
          </w:p>
        </w:tc>
      </w:tr>
      <w:tr w:rsidR="00D9546B" w14:paraId="554349A6" w14:textId="77777777" w:rsidTr="00D9546B">
        <w:trPr>
          <w:trHeight w:val="75"/>
          <w:tblHeader/>
        </w:trPr>
        <w:tc>
          <w:tcPr>
            <w:tcW w:w="1271" w:type="dxa"/>
            <w:tcBorders>
              <w:top w:val="single" w:sz="8" w:space="0" w:color="000000"/>
              <w:bottom w:val="single" w:sz="8" w:space="0" w:color="000000"/>
            </w:tcBorders>
          </w:tcPr>
          <w:p w14:paraId="04DF00C7" w14:textId="77777777" w:rsidR="00D9546B" w:rsidRDefault="00D9546B" w:rsidP="00996B62">
            <w:pPr>
              <w:pBdr>
                <w:top w:val="nil"/>
                <w:left w:val="nil"/>
                <w:bottom w:val="nil"/>
                <w:right w:val="nil"/>
                <w:between w:val="nil"/>
              </w:pBdr>
              <w:spacing w:after="0" w:line="240" w:lineRule="auto"/>
              <w:rPr>
                <w:color w:val="000000"/>
                <w:sz w:val="20"/>
                <w:szCs w:val="20"/>
              </w:rPr>
            </w:pPr>
          </w:p>
        </w:tc>
        <w:tc>
          <w:tcPr>
            <w:tcW w:w="2693" w:type="dxa"/>
            <w:tcBorders>
              <w:top w:val="single" w:sz="8" w:space="0" w:color="000000"/>
              <w:bottom w:val="single" w:sz="8" w:space="0" w:color="000000"/>
            </w:tcBorders>
          </w:tcPr>
          <w:p w14:paraId="7A2D876A" w14:textId="77777777"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percy-batten/MT5767-Wildlife-population-dynamics.-</w:t>
            </w:r>
          </w:p>
        </w:tc>
        <w:tc>
          <w:tcPr>
            <w:tcW w:w="4111" w:type="dxa"/>
            <w:tcBorders>
              <w:top w:val="single" w:sz="8" w:space="0" w:color="000000"/>
              <w:bottom w:val="single" w:sz="8" w:space="0" w:color="000000"/>
            </w:tcBorders>
          </w:tcPr>
          <w:p w14:paraId="3FB0E565" w14:textId="02753DB9" w:rsidR="00D9546B" w:rsidRDefault="00D9546B" w:rsidP="00996B62">
            <w:pPr>
              <w:pBdr>
                <w:top w:val="nil"/>
                <w:left w:val="nil"/>
                <w:bottom w:val="nil"/>
                <w:right w:val="nil"/>
                <w:between w:val="nil"/>
              </w:pBdr>
              <w:spacing w:after="0" w:line="240" w:lineRule="auto"/>
              <w:rPr>
                <w:color w:val="000000"/>
                <w:sz w:val="20"/>
                <w:szCs w:val="20"/>
              </w:rPr>
            </w:pPr>
            <w:r>
              <w:t>&lt;</w:t>
            </w:r>
            <w:r>
              <w:rPr>
                <w:rFonts w:ascii="Arial" w:eastAsia="Arial" w:hAnsi="Arial" w:cs="Arial"/>
                <w:color w:val="000000"/>
                <w:sz w:val="20"/>
                <w:szCs w:val="20"/>
              </w:rPr>
              <w:t>https://github.com/percy-batten/MT5767-Wildlife-population-dynamics.-</w:t>
            </w:r>
          </w:p>
        </w:tc>
        <w:tc>
          <w:tcPr>
            <w:tcW w:w="1701" w:type="dxa"/>
            <w:tcBorders>
              <w:top w:val="single" w:sz="8" w:space="0" w:color="000000"/>
              <w:bottom w:val="single" w:sz="8" w:space="0" w:color="000000"/>
            </w:tcBorders>
          </w:tcPr>
          <w:p w14:paraId="5303A954" w14:textId="77777777" w:rsidR="00D9546B" w:rsidRDefault="00D9546B" w:rsidP="00996B62">
            <w:pPr>
              <w:pBdr>
                <w:top w:val="nil"/>
                <w:left w:val="nil"/>
                <w:bottom w:val="nil"/>
                <w:right w:val="nil"/>
                <w:between w:val="nil"/>
              </w:pBdr>
              <w:spacing w:after="0" w:line="240" w:lineRule="auto"/>
              <w:rPr>
                <w:color w:val="000000"/>
                <w:sz w:val="20"/>
                <w:szCs w:val="20"/>
              </w:rPr>
            </w:pPr>
          </w:p>
        </w:tc>
        <w:tc>
          <w:tcPr>
            <w:tcW w:w="3686" w:type="dxa"/>
            <w:tcBorders>
              <w:top w:val="single" w:sz="8" w:space="0" w:color="000000"/>
              <w:bottom w:val="single" w:sz="8" w:space="0" w:color="000000"/>
            </w:tcBorders>
          </w:tcPr>
          <w:p w14:paraId="005D1F26" w14:textId="0EA6EA59" w:rsidR="00D9546B" w:rsidRDefault="00D9546B" w:rsidP="00996B62">
            <w:pPr>
              <w:pBdr>
                <w:top w:val="nil"/>
                <w:left w:val="nil"/>
                <w:bottom w:val="nil"/>
                <w:right w:val="nil"/>
                <w:between w:val="nil"/>
              </w:pBdr>
              <w:spacing w:after="0" w:line="240" w:lineRule="auto"/>
              <w:rPr>
                <w:color w:val="000000"/>
                <w:sz w:val="20"/>
                <w:szCs w:val="20"/>
              </w:rPr>
            </w:pPr>
          </w:p>
        </w:tc>
        <w:tc>
          <w:tcPr>
            <w:tcW w:w="4819" w:type="dxa"/>
            <w:tcBorders>
              <w:top w:val="single" w:sz="8" w:space="0" w:color="000000"/>
              <w:bottom w:val="single" w:sz="8" w:space="0" w:color="000000"/>
            </w:tcBorders>
          </w:tcPr>
          <w:p w14:paraId="0F80A4E9" w14:textId="77777777" w:rsidR="00D9546B" w:rsidRDefault="00D9546B" w:rsidP="00996B62">
            <w:pPr>
              <w:pBdr>
                <w:top w:val="nil"/>
                <w:left w:val="nil"/>
                <w:bottom w:val="nil"/>
                <w:right w:val="nil"/>
                <w:between w:val="nil"/>
              </w:pBdr>
              <w:spacing w:after="0" w:line="240" w:lineRule="auto"/>
              <w:rPr>
                <w:color w:val="000000"/>
                <w:sz w:val="20"/>
                <w:szCs w:val="20"/>
              </w:rPr>
            </w:pPr>
          </w:p>
        </w:tc>
      </w:tr>
      <w:tr w:rsidR="00D9546B" w14:paraId="09EBA0EE" w14:textId="77777777" w:rsidTr="00D9546B">
        <w:trPr>
          <w:trHeight w:val="75"/>
          <w:tblHeader/>
        </w:trPr>
        <w:tc>
          <w:tcPr>
            <w:tcW w:w="1271" w:type="dxa"/>
            <w:tcBorders>
              <w:top w:val="single" w:sz="8" w:space="0" w:color="000000"/>
              <w:bottom w:val="single" w:sz="8" w:space="0" w:color="000000"/>
            </w:tcBorders>
          </w:tcPr>
          <w:p w14:paraId="116D46B2" w14:textId="77777777" w:rsidR="00D9546B" w:rsidRDefault="00D9546B" w:rsidP="00996B62">
            <w:pPr>
              <w:pBdr>
                <w:top w:val="nil"/>
                <w:left w:val="nil"/>
                <w:bottom w:val="nil"/>
                <w:right w:val="nil"/>
                <w:between w:val="nil"/>
              </w:pBdr>
              <w:spacing w:after="0" w:line="240" w:lineRule="auto"/>
              <w:rPr>
                <w:color w:val="000000"/>
                <w:sz w:val="20"/>
                <w:szCs w:val="20"/>
              </w:rPr>
            </w:pPr>
          </w:p>
        </w:tc>
        <w:tc>
          <w:tcPr>
            <w:tcW w:w="2693" w:type="dxa"/>
            <w:tcBorders>
              <w:top w:val="single" w:sz="8" w:space="0" w:color="000000"/>
              <w:bottom w:val="single" w:sz="8" w:space="0" w:color="000000"/>
            </w:tcBorders>
          </w:tcPr>
          <w:p w14:paraId="283DDB1B" w14:textId="77777777"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A-Technical-Guide-for-Monitoring-Wildlife-Populations</w:t>
            </w:r>
          </w:p>
        </w:tc>
        <w:tc>
          <w:tcPr>
            <w:tcW w:w="4111" w:type="dxa"/>
            <w:tcBorders>
              <w:top w:val="single" w:sz="8" w:space="0" w:color="000000"/>
              <w:bottom w:val="single" w:sz="8" w:space="0" w:color="000000"/>
            </w:tcBorders>
          </w:tcPr>
          <w:p w14:paraId="680B5660" w14:textId="66CD9814" w:rsidR="00D9546B" w:rsidRDefault="00D9546B" w:rsidP="00996B62">
            <w:pPr>
              <w:pBdr>
                <w:top w:val="nil"/>
                <w:left w:val="nil"/>
                <w:bottom w:val="nil"/>
                <w:right w:val="nil"/>
                <w:between w:val="nil"/>
              </w:pBdr>
              <w:spacing w:after="0" w:line="240" w:lineRule="auto"/>
              <w:rPr>
                <w:color w:val="000000"/>
                <w:sz w:val="20"/>
                <w:szCs w:val="20"/>
              </w:rPr>
            </w:pPr>
            <w:r>
              <w:t>&lt;</w:t>
            </w:r>
            <w:r>
              <w:rPr>
                <w:rFonts w:ascii="Arial" w:eastAsia="Arial" w:hAnsi="Arial" w:cs="Arial"/>
                <w:color w:val="000000"/>
                <w:sz w:val="20"/>
                <w:szCs w:val="20"/>
              </w:rPr>
              <w:t>https://github.com/lukmannhaqeem/A-Technical-Guide-for-Monitoring-Wildlife-Populations</w:t>
            </w:r>
            <w:r>
              <w:rPr>
                <w:rFonts w:ascii="Arial" w:eastAsia="Arial" w:hAnsi="Arial" w:cs="Arial"/>
                <w:color w:val="0000FF"/>
                <w:sz w:val="20"/>
                <w:szCs w:val="20"/>
                <w:u w:val="single"/>
              </w:rPr>
              <w:t>&gt;</w:t>
            </w:r>
          </w:p>
        </w:tc>
        <w:tc>
          <w:tcPr>
            <w:tcW w:w="1701" w:type="dxa"/>
            <w:tcBorders>
              <w:top w:val="single" w:sz="8" w:space="0" w:color="000000"/>
              <w:bottom w:val="single" w:sz="8" w:space="0" w:color="000000"/>
            </w:tcBorders>
          </w:tcPr>
          <w:p w14:paraId="3254F8F7" w14:textId="77777777" w:rsidR="00D9546B" w:rsidRDefault="00D9546B" w:rsidP="00996B62">
            <w:pPr>
              <w:pBdr>
                <w:top w:val="nil"/>
                <w:left w:val="nil"/>
                <w:bottom w:val="nil"/>
                <w:right w:val="nil"/>
                <w:between w:val="nil"/>
              </w:pBdr>
              <w:spacing w:after="0" w:line="240" w:lineRule="auto"/>
              <w:rPr>
                <w:color w:val="000000"/>
                <w:sz w:val="20"/>
                <w:szCs w:val="20"/>
              </w:rPr>
            </w:pPr>
          </w:p>
        </w:tc>
        <w:tc>
          <w:tcPr>
            <w:tcW w:w="3686" w:type="dxa"/>
            <w:tcBorders>
              <w:top w:val="single" w:sz="8" w:space="0" w:color="000000"/>
              <w:bottom w:val="single" w:sz="8" w:space="0" w:color="000000"/>
            </w:tcBorders>
          </w:tcPr>
          <w:p w14:paraId="15FD8A3A" w14:textId="219343B6" w:rsidR="00D9546B" w:rsidRDefault="00D9546B" w:rsidP="00996B62">
            <w:pPr>
              <w:pBdr>
                <w:top w:val="nil"/>
                <w:left w:val="nil"/>
                <w:bottom w:val="nil"/>
                <w:right w:val="nil"/>
                <w:between w:val="nil"/>
              </w:pBdr>
              <w:spacing w:after="0" w:line="240" w:lineRule="auto"/>
              <w:rPr>
                <w:color w:val="000000"/>
                <w:sz w:val="20"/>
                <w:szCs w:val="20"/>
              </w:rPr>
            </w:pPr>
          </w:p>
        </w:tc>
        <w:tc>
          <w:tcPr>
            <w:tcW w:w="4819" w:type="dxa"/>
            <w:tcBorders>
              <w:top w:val="single" w:sz="8" w:space="0" w:color="000000"/>
              <w:bottom w:val="single" w:sz="8" w:space="0" w:color="000000"/>
            </w:tcBorders>
          </w:tcPr>
          <w:p w14:paraId="3AAC9562" w14:textId="77777777" w:rsidR="00D9546B" w:rsidRDefault="00D9546B" w:rsidP="00996B62">
            <w:pPr>
              <w:pBdr>
                <w:top w:val="nil"/>
                <w:left w:val="nil"/>
                <w:bottom w:val="nil"/>
                <w:right w:val="nil"/>
                <w:between w:val="nil"/>
              </w:pBdr>
              <w:spacing w:after="0" w:line="240" w:lineRule="auto"/>
              <w:rPr>
                <w:color w:val="000000"/>
                <w:sz w:val="20"/>
                <w:szCs w:val="20"/>
              </w:rPr>
            </w:pPr>
          </w:p>
        </w:tc>
      </w:tr>
      <w:tr w:rsidR="00D9546B" w14:paraId="78973E70" w14:textId="77777777" w:rsidTr="00D9546B">
        <w:trPr>
          <w:trHeight w:val="75"/>
          <w:tblHeader/>
        </w:trPr>
        <w:tc>
          <w:tcPr>
            <w:tcW w:w="1271" w:type="dxa"/>
            <w:tcBorders>
              <w:top w:val="single" w:sz="8" w:space="0" w:color="000000"/>
              <w:bottom w:val="single" w:sz="8" w:space="0" w:color="000000"/>
            </w:tcBorders>
          </w:tcPr>
          <w:p w14:paraId="2F897326" w14:textId="610188E4"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R package</w:t>
            </w:r>
          </w:p>
        </w:tc>
        <w:tc>
          <w:tcPr>
            <w:tcW w:w="2693" w:type="dxa"/>
            <w:tcBorders>
              <w:top w:val="single" w:sz="8" w:space="0" w:color="000000"/>
              <w:bottom w:val="single" w:sz="8" w:space="0" w:color="000000"/>
            </w:tcBorders>
          </w:tcPr>
          <w:p w14:paraId="4713447B" w14:textId="77777777"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SiMRiv</w:t>
            </w:r>
          </w:p>
        </w:tc>
        <w:tc>
          <w:tcPr>
            <w:tcW w:w="4111" w:type="dxa"/>
            <w:tcBorders>
              <w:top w:val="single" w:sz="8" w:space="0" w:color="000000"/>
              <w:bottom w:val="single" w:sz="8" w:space="0" w:color="000000"/>
            </w:tcBorders>
          </w:tcPr>
          <w:p w14:paraId="49370E0E" w14:textId="7850281B" w:rsidR="00D9546B" w:rsidRDefault="00D9546B" w:rsidP="00996B62">
            <w:pPr>
              <w:pBdr>
                <w:top w:val="nil"/>
                <w:left w:val="nil"/>
                <w:bottom w:val="nil"/>
                <w:right w:val="nil"/>
                <w:between w:val="nil"/>
              </w:pBdr>
              <w:spacing w:after="0" w:line="240" w:lineRule="auto"/>
              <w:rPr>
                <w:color w:val="000000"/>
                <w:sz w:val="20"/>
                <w:szCs w:val="20"/>
              </w:rPr>
            </w:pPr>
            <w:r>
              <w:t>&lt;</w:t>
            </w:r>
            <w:hyperlink r:id="rId9">
              <w:r>
                <w:rPr>
                  <w:rFonts w:ascii="Arial" w:eastAsia="Arial" w:hAnsi="Arial" w:cs="Arial"/>
                  <w:color w:val="0000FF"/>
                  <w:sz w:val="20"/>
                  <w:szCs w:val="20"/>
                  <w:u w:val="single"/>
                </w:rPr>
                <w:t>https://cran.r-project.org/web/packages/SiMRiv/vignettes/SiMRiv.pdf</w:t>
              </w:r>
            </w:hyperlink>
            <w:r>
              <w:rPr>
                <w:rFonts w:ascii="Arial" w:eastAsia="Arial" w:hAnsi="Arial" w:cs="Arial"/>
                <w:color w:val="0000FF"/>
                <w:sz w:val="20"/>
                <w:szCs w:val="20"/>
                <w:u w:val="single"/>
              </w:rPr>
              <w:t>&gt;</w:t>
            </w:r>
          </w:p>
          <w:p w14:paraId="60231416" w14:textId="3006E9C3"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https://github.com/miguel-porto/SiMRiv</w:t>
            </w:r>
            <w:r>
              <w:rPr>
                <w:rFonts w:ascii="Arial" w:eastAsia="Arial" w:hAnsi="Arial" w:cs="Arial"/>
                <w:color w:val="0000FF"/>
                <w:sz w:val="20"/>
                <w:szCs w:val="20"/>
                <w:u w:val="single"/>
              </w:rPr>
              <w:t>&gt;</w:t>
            </w:r>
          </w:p>
        </w:tc>
        <w:tc>
          <w:tcPr>
            <w:tcW w:w="1701" w:type="dxa"/>
            <w:tcBorders>
              <w:top w:val="single" w:sz="8" w:space="0" w:color="000000"/>
              <w:bottom w:val="single" w:sz="8" w:space="0" w:color="000000"/>
            </w:tcBorders>
          </w:tcPr>
          <w:p w14:paraId="28FCA94F" w14:textId="77777777" w:rsidR="00D9546B" w:rsidRDefault="00D9546B" w:rsidP="00996B62">
            <w:pPr>
              <w:pBdr>
                <w:top w:val="nil"/>
                <w:left w:val="nil"/>
                <w:bottom w:val="nil"/>
                <w:right w:val="nil"/>
                <w:between w:val="nil"/>
              </w:pBdr>
              <w:spacing w:after="0" w:line="240" w:lineRule="auto"/>
              <w:rPr>
                <w:rFonts w:ascii="Arial" w:eastAsia="Arial" w:hAnsi="Arial" w:cs="Arial"/>
                <w:color w:val="000000"/>
                <w:sz w:val="20"/>
                <w:szCs w:val="20"/>
              </w:rPr>
            </w:pPr>
          </w:p>
        </w:tc>
        <w:tc>
          <w:tcPr>
            <w:tcW w:w="3686" w:type="dxa"/>
            <w:tcBorders>
              <w:top w:val="single" w:sz="8" w:space="0" w:color="000000"/>
              <w:bottom w:val="single" w:sz="8" w:space="0" w:color="000000"/>
            </w:tcBorders>
          </w:tcPr>
          <w:p w14:paraId="3CC68A80" w14:textId="7C7BA8F2"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 xml:space="preserve">Quaglietta, L., &amp; Porto, M. (2019). SiMRiv: An R package for mechanistic simulation of individual, spatially-explicit multistate movements in rivers, heterogeneous and homogeneous spaces incorporating landscape bias. </w:t>
            </w:r>
            <w:r>
              <w:rPr>
                <w:rFonts w:ascii="Arial" w:eastAsia="Arial" w:hAnsi="Arial" w:cs="Arial"/>
                <w:i/>
                <w:color w:val="000000"/>
                <w:sz w:val="20"/>
                <w:szCs w:val="20"/>
              </w:rPr>
              <w:t>Movement Ecology</w:t>
            </w:r>
            <w:r>
              <w:rPr>
                <w:rFonts w:ascii="Arial" w:eastAsia="Arial" w:hAnsi="Arial" w:cs="Arial"/>
                <w:color w:val="000000"/>
                <w:sz w:val="20"/>
                <w:szCs w:val="20"/>
              </w:rPr>
              <w:t xml:space="preserve">, </w:t>
            </w:r>
            <w:r>
              <w:rPr>
                <w:rFonts w:ascii="Arial" w:eastAsia="Arial" w:hAnsi="Arial" w:cs="Arial"/>
                <w:i/>
                <w:color w:val="000000"/>
                <w:sz w:val="20"/>
                <w:szCs w:val="20"/>
              </w:rPr>
              <w:t>7</w:t>
            </w:r>
            <w:r>
              <w:rPr>
                <w:rFonts w:ascii="Arial" w:eastAsia="Arial" w:hAnsi="Arial" w:cs="Arial"/>
                <w:color w:val="000000"/>
                <w:sz w:val="20"/>
                <w:szCs w:val="20"/>
              </w:rPr>
              <w:t xml:space="preserve">(1), 11. </w:t>
            </w:r>
            <w:hyperlink r:id="rId10">
              <w:r>
                <w:rPr>
                  <w:rFonts w:ascii="Arial" w:eastAsia="Arial" w:hAnsi="Arial" w:cs="Arial"/>
                  <w:color w:val="0000FF"/>
                  <w:sz w:val="20"/>
                  <w:szCs w:val="20"/>
                  <w:u w:val="single"/>
                </w:rPr>
                <w:t>https://doi.org/10.1186/s40462-019-0154-8</w:t>
              </w:r>
            </w:hyperlink>
          </w:p>
        </w:tc>
        <w:tc>
          <w:tcPr>
            <w:tcW w:w="4819" w:type="dxa"/>
            <w:tcBorders>
              <w:top w:val="single" w:sz="8" w:space="0" w:color="000000"/>
              <w:bottom w:val="single" w:sz="8" w:space="0" w:color="000000"/>
            </w:tcBorders>
          </w:tcPr>
          <w:p w14:paraId="27BC29AB" w14:textId="38D19735"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SiMRiv: an R package for mechanistic simulation of individual, spatially-explicitmultistate movements in rivers,heterogeneous and homogeneous spaces</w:t>
            </w:r>
            <w:r w:rsidR="002307BD">
              <w:rPr>
                <w:rFonts w:ascii="Arial" w:eastAsia="Arial" w:hAnsi="Arial" w:cs="Arial"/>
                <w:color w:val="000000"/>
                <w:sz w:val="20"/>
                <w:szCs w:val="20"/>
              </w:rPr>
              <w:t xml:space="preserve"> </w:t>
            </w:r>
            <w:r>
              <w:rPr>
                <w:rFonts w:ascii="Arial" w:eastAsia="Arial" w:hAnsi="Arial" w:cs="Arial"/>
                <w:color w:val="000000"/>
                <w:sz w:val="20"/>
                <w:szCs w:val="20"/>
              </w:rPr>
              <w:t>incorporating landscape bias</w:t>
            </w:r>
          </w:p>
        </w:tc>
      </w:tr>
      <w:tr w:rsidR="00D9546B" w14:paraId="0C9BBB5F" w14:textId="77777777" w:rsidTr="00D9546B">
        <w:trPr>
          <w:trHeight w:val="75"/>
          <w:tblHeader/>
        </w:trPr>
        <w:tc>
          <w:tcPr>
            <w:tcW w:w="1271" w:type="dxa"/>
            <w:tcBorders>
              <w:top w:val="single" w:sz="8" w:space="0" w:color="000000"/>
              <w:bottom w:val="single" w:sz="8" w:space="0" w:color="000000"/>
            </w:tcBorders>
          </w:tcPr>
          <w:p w14:paraId="0AAA077E" w14:textId="77777777"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Data/Database</w:t>
            </w:r>
          </w:p>
        </w:tc>
        <w:tc>
          <w:tcPr>
            <w:tcW w:w="2693" w:type="dxa"/>
            <w:tcBorders>
              <w:top w:val="single" w:sz="8" w:space="0" w:color="000000"/>
              <w:bottom w:val="single" w:sz="8" w:space="0" w:color="000000"/>
            </w:tcBorders>
          </w:tcPr>
          <w:p w14:paraId="37EE17AC" w14:textId="77777777"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Movebank</w:t>
            </w:r>
          </w:p>
        </w:tc>
        <w:tc>
          <w:tcPr>
            <w:tcW w:w="4111" w:type="dxa"/>
            <w:tcBorders>
              <w:top w:val="single" w:sz="8" w:space="0" w:color="000000"/>
              <w:bottom w:val="single" w:sz="8" w:space="0" w:color="000000"/>
            </w:tcBorders>
          </w:tcPr>
          <w:p w14:paraId="440EE7BB" w14:textId="29A3235C" w:rsidR="00D9546B" w:rsidRDefault="00D9546B" w:rsidP="00996B62">
            <w:pPr>
              <w:pBdr>
                <w:top w:val="nil"/>
                <w:left w:val="nil"/>
                <w:bottom w:val="nil"/>
                <w:right w:val="nil"/>
                <w:between w:val="nil"/>
              </w:pBdr>
              <w:spacing w:after="0" w:line="240" w:lineRule="auto"/>
              <w:rPr>
                <w:color w:val="000000"/>
                <w:sz w:val="20"/>
                <w:szCs w:val="20"/>
              </w:rPr>
            </w:pPr>
            <w:r>
              <w:t>&lt;</w:t>
            </w:r>
            <w:r>
              <w:rPr>
                <w:rFonts w:ascii="Arial" w:eastAsia="Arial" w:hAnsi="Arial" w:cs="Arial"/>
                <w:color w:val="000000"/>
                <w:sz w:val="20"/>
                <w:szCs w:val="20"/>
              </w:rPr>
              <w:t>https://www.movebank.org/cms/webapp?gwt_fragment=page=studies</w:t>
            </w:r>
            <w:r>
              <w:rPr>
                <w:rFonts w:ascii="Arial" w:eastAsia="Arial" w:hAnsi="Arial" w:cs="Arial"/>
                <w:color w:val="0000FF"/>
                <w:sz w:val="20"/>
                <w:szCs w:val="20"/>
                <w:u w:val="single"/>
              </w:rPr>
              <w:t>&gt;</w:t>
            </w:r>
          </w:p>
        </w:tc>
        <w:tc>
          <w:tcPr>
            <w:tcW w:w="1701" w:type="dxa"/>
            <w:tcBorders>
              <w:top w:val="single" w:sz="8" w:space="0" w:color="000000"/>
              <w:bottom w:val="single" w:sz="8" w:space="0" w:color="000000"/>
            </w:tcBorders>
          </w:tcPr>
          <w:p w14:paraId="04CCADE5" w14:textId="77777777" w:rsidR="00D9546B" w:rsidRDefault="00D9546B" w:rsidP="00996B62">
            <w:pPr>
              <w:pBdr>
                <w:top w:val="nil"/>
                <w:left w:val="nil"/>
                <w:bottom w:val="nil"/>
                <w:right w:val="nil"/>
                <w:between w:val="nil"/>
              </w:pBdr>
              <w:spacing w:after="0" w:line="240" w:lineRule="auto"/>
              <w:rPr>
                <w:color w:val="000000"/>
                <w:sz w:val="20"/>
                <w:szCs w:val="20"/>
              </w:rPr>
            </w:pPr>
          </w:p>
        </w:tc>
        <w:tc>
          <w:tcPr>
            <w:tcW w:w="3686" w:type="dxa"/>
            <w:tcBorders>
              <w:top w:val="single" w:sz="8" w:space="0" w:color="000000"/>
              <w:bottom w:val="single" w:sz="8" w:space="0" w:color="000000"/>
            </w:tcBorders>
          </w:tcPr>
          <w:p w14:paraId="0ADCC29C" w14:textId="3175BF9E" w:rsidR="00D9546B" w:rsidRDefault="00D9546B" w:rsidP="00996B62">
            <w:pPr>
              <w:pBdr>
                <w:top w:val="nil"/>
                <w:left w:val="nil"/>
                <w:bottom w:val="nil"/>
                <w:right w:val="nil"/>
                <w:between w:val="nil"/>
              </w:pBdr>
              <w:spacing w:after="0" w:line="240" w:lineRule="auto"/>
              <w:rPr>
                <w:color w:val="000000"/>
                <w:sz w:val="20"/>
                <w:szCs w:val="20"/>
              </w:rPr>
            </w:pPr>
          </w:p>
        </w:tc>
        <w:tc>
          <w:tcPr>
            <w:tcW w:w="4819" w:type="dxa"/>
            <w:tcBorders>
              <w:top w:val="single" w:sz="8" w:space="0" w:color="000000"/>
              <w:bottom w:val="single" w:sz="8" w:space="0" w:color="000000"/>
            </w:tcBorders>
          </w:tcPr>
          <w:p w14:paraId="52228DB2" w14:textId="77777777"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Movebank for animal tracking data</w:t>
            </w:r>
          </w:p>
          <w:p w14:paraId="12A2DA41" w14:textId="77777777"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Might be useful to feed into HR size shiny</w:t>
            </w:r>
          </w:p>
        </w:tc>
      </w:tr>
      <w:tr w:rsidR="00D9546B" w14:paraId="135E68F1" w14:textId="77777777" w:rsidTr="00D9546B">
        <w:trPr>
          <w:trHeight w:val="75"/>
          <w:tblHeader/>
        </w:trPr>
        <w:tc>
          <w:tcPr>
            <w:tcW w:w="1271" w:type="dxa"/>
            <w:tcBorders>
              <w:top w:val="single" w:sz="8" w:space="0" w:color="000000"/>
              <w:bottom w:val="single" w:sz="8" w:space="0" w:color="000000"/>
            </w:tcBorders>
          </w:tcPr>
          <w:p w14:paraId="4D6FD120" w14:textId="77777777" w:rsidR="00D9546B" w:rsidRDefault="00D9546B" w:rsidP="00996B62">
            <w:pPr>
              <w:pBdr>
                <w:top w:val="nil"/>
                <w:left w:val="nil"/>
                <w:bottom w:val="nil"/>
                <w:right w:val="nil"/>
                <w:between w:val="nil"/>
              </w:pBdr>
              <w:spacing w:after="0" w:line="240" w:lineRule="auto"/>
              <w:rPr>
                <w:color w:val="000000"/>
                <w:sz w:val="20"/>
                <w:szCs w:val="20"/>
              </w:rPr>
            </w:pPr>
          </w:p>
        </w:tc>
        <w:tc>
          <w:tcPr>
            <w:tcW w:w="2693" w:type="dxa"/>
            <w:tcBorders>
              <w:top w:val="single" w:sz="8" w:space="0" w:color="000000"/>
              <w:bottom w:val="single" w:sz="8" w:space="0" w:color="000000"/>
            </w:tcBorders>
          </w:tcPr>
          <w:p w14:paraId="55B69982" w14:textId="77777777"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Point count data analysis: How to violate assumptions and get away with it</w:t>
            </w:r>
          </w:p>
        </w:tc>
        <w:tc>
          <w:tcPr>
            <w:tcW w:w="4111" w:type="dxa"/>
            <w:tcBorders>
              <w:top w:val="single" w:sz="8" w:space="0" w:color="000000"/>
              <w:bottom w:val="single" w:sz="8" w:space="0" w:color="000000"/>
            </w:tcBorders>
          </w:tcPr>
          <w:p w14:paraId="592BE4BF" w14:textId="729058D6" w:rsidR="00D9546B" w:rsidRDefault="00D9546B" w:rsidP="00996B62">
            <w:pPr>
              <w:pBdr>
                <w:top w:val="nil"/>
                <w:left w:val="nil"/>
                <w:bottom w:val="nil"/>
                <w:right w:val="nil"/>
                <w:between w:val="nil"/>
              </w:pBdr>
              <w:spacing w:after="0" w:line="240" w:lineRule="auto"/>
              <w:rPr>
                <w:color w:val="000000"/>
                <w:sz w:val="20"/>
                <w:szCs w:val="20"/>
              </w:rPr>
            </w:pPr>
            <w:r>
              <w:t>&lt;</w:t>
            </w:r>
            <w:r>
              <w:rPr>
                <w:rFonts w:ascii="Arial" w:eastAsia="Arial" w:hAnsi="Arial" w:cs="Arial"/>
                <w:color w:val="000000"/>
                <w:sz w:val="20"/>
                <w:szCs w:val="20"/>
              </w:rPr>
              <w:t>http://peter.solymos.org/qpad-book/</w:t>
            </w:r>
            <w:r>
              <w:rPr>
                <w:rFonts w:ascii="Arial" w:eastAsia="Arial" w:hAnsi="Arial" w:cs="Arial"/>
                <w:color w:val="0000FF"/>
                <w:sz w:val="20"/>
                <w:szCs w:val="20"/>
                <w:u w:val="single"/>
              </w:rPr>
              <w:t>&gt;</w:t>
            </w:r>
          </w:p>
        </w:tc>
        <w:tc>
          <w:tcPr>
            <w:tcW w:w="1701" w:type="dxa"/>
            <w:tcBorders>
              <w:top w:val="single" w:sz="8" w:space="0" w:color="000000"/>
              <w:bottom w:val="single" w:sz="8" w:space="0" w:color="000000"/>
            </w:tcBorders>
          </w:tcPr>
          <w:p w14:paraId="6987978F" w14:textId="77777777" w:rsidR="00D9546B" w:rsidRDefault="00D9546B" w:rsidP="00996B62">
            <w:pPr>
              <w:pBdr>
                <w:top w:val="nil"/>
                <w:left w:val="nil"/>
                <w:bottom w:val="nil"/>
                <w:right w:val="nil"/>
                <w:between w:val="nil"/>
              </w:pBdr>
              <w:spacing w:after="0" w:line="240" w:lineRule="auto"/>
              <w:rPr>
                <w:color w:val="000000"/>
                <w:sz w:val="20"/>
                <w:szCs w:val="20"/>
              </w:rPr>
            </w:pPr>
          </w:p>
        </w:tc>
        <w:tc>
          <w:tcPr>
            <w:tcW w:w="3686" w:type="dxa"/>
            <w:tcBorders>
              <w:top w:val="single" w:sz="8" w:space="0" w:color="000000"/>
              <w:bottom w:val="single" w:sz="8" w:space="0" w:color="000000"/>
            </w:tcBorders>
          </w:tcPr>
          <w:p w14:paraId="03F34909" w14:textId="238289E2" w:rsidR="00D9546B" w:rsidRDefault="00D9546B" w:rsidP="00996B62">
            <w:pPr>
              <w:pBdr>
                <w:top w:val="nil"/>
                <w:left w:val="nil"/>
                <w:bottom w:val="nil"/>
                <w:right w:val="nil"/>
                <w:between w:val="nil"/>
              </w:pBdr>
              <w:spacing w:after="0" w:line="240" w:lineRule="auto"/>
              <w:rPr>
                <w:color w:val="000000"/>
                <w:sz w:val="20"/>
                <w:szCs w:val="20"/>
              </w:rPr>
            </w:pPr>
          </w:p>
        </w:tc>
        <w:tc>
          <w:tcPr>
            <w:tcW w:w="4819" w:type="dxa"/>
            <w:tcBorders>
              <w:top w:val="single" w:sz="8" w:space="0" w:color="000000"/>
              <w:bottom w:val="single" w:sz="8" w:space="0" w:color="000000"/>
            </w:tcBorders>
          </w:tcPr>
          <w:p w14:paraId="274582FC" w14:textId="77777777"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Analysis of point-count data in the presence of variable survey methodologies and detection error</w:t>
            </w:r>
          </w:p>
          <w:p w14:paraId="30BED789" w14:textId="77777777"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 xml:space="preserve">This book provides material for the workshop </w:t>
            </w:r>
            <w:r>
              <w:rPr>
                <w:rFonts w:ascii="Arial" w:eastAsia="Arial" w:hAnsi="Arial" w:cs="Arial"/>
                <w:i/>
                <w:color w:val="000000"/>
                <w:sz w:val="20"/>
                <w:szCs w:val="20"/>
              </w:rPr>
              <w:t>Analysis of point-count data in the presence of variable survey methodologies and detection error</w:t>
            </w:r>
            <w:r>
              <w:rPr>
                <w:rFonts w:ascii="Arial" w:eastAsia="Arial" w:hAnsi="Arial" w:cs="Arial"/>
                <w:color w:val="000000"/>
                <w:sz w:val="20"/>
                <w:szCs w:val="20"/>
              </w:rPr>
              <w:t xml:space="preserve"> at the </w:t>
            </w:r>
            <w:hyperlink r:id="rId11">
              <w:r>
                <w:rPr>
                  <w:rFonts w:ascii="Arial" w:eastAsia="Arial" w:hAnsi="Arial" w:cs="Arial"/>
                  <w:color w:val="0000FF"/>
                  <w:sz w:val="20"/>
                  <w:szCs w:val="20"/>
                  <w:u w:val="single"/>
                </w:rPr>
                <w:t>AOS 2019 conference</w:t>
              </w:r>
            </w:hyperlink>
            <w:r>
              <w:rPr>
                <w:rFonts w:ascii="Arial" w:eastAsia="Arial" w:hAnsi="Arial" w:cs="Arial"/>
                <w:color w:val="000000"/>
                <w:sz w:val="20"/>
                <w:szCs w:val="20"/>
              </w:rPr>
              <w:t xml:space="preserve"> by </w:t>
            </w:r>
            <w:hyperlink r:id="rId12">
              <w:r>
                <w:rPr>
                  <w:rFonts w:ascii="Arial" w:eastAsia="Arial" w:hAnsi="Arial" w:cs="Arial"/>
                  <w:color w:val="0000FF"/>
                  <w:sz w:val="20"/>
                  <w:szCs w:val="20"/>
                  <w:u w:val="single"/>
                </w:rPr>
                <w:t>Peter Solymos</w:t>
              </w:r>
            </w:hyperlink>
            <w:r>
              <w:rPr>
                <w:rFonts w:ascii="Arial" w:eastAsia="Arial" w:hAnsi="Arial" w:cs="Arial"/>
                <w:color w:val="000000"/>
                <w:sz w:val="20"/>
                <w:szCs w:val="20"/>
              </w:rPr>
              <w:t>.</w:t>
            </w:r>
          </w:p>
          <w:p w14:paraId="245F8261" w14:textId="77777777"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The book and related materials in this repository is the basis of a full day workshop (8 hours long with 3 breaks).</w:t>
            </w:r>
          </w:p>
          <w:p w14:paraId="7F199462" w14:textId="77777777"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 xml:space="preserve">Prior exposure to </w:t>
            </w:r>
            <w:hyperlink r:id="rId13">
              <w:r>
                <w:rPr>
                  <w:rFonts w:ascii="Arial" w:eastAsia="Arial" w:hAnsi="Arial" w:cs="Arial"/>
                  <w:color w:val="0000FF"/>
                  <w:sz w:val="20"/>
                  <w:szCs w:val="20"/>
                  <w:u w:val="single"/>
                </w:rPr>
                <w:t>R</w:t>
              </w:r>
            </w:hyperlink>
            <w:r>
              <w:rPr>
                <w:rFonts w:ascii="Arial" w:eastAsia="Arial" w:hAnsi="Arial" w:cs="Arial"/>
                <w:color w:val="000000"/>
                <w:sz w:val="20"/>
                <w:szCs w:val="20"/>
              </w:rPr>
              <w:t xml:space="preserve"> language is necessary (i.e. basic R object types and their manipulation, such as arrays, data frames, indexing) because this is not covered as part of the course. Check </w:t>
            </w:r>
            <w:hyperlink r:id="rId14">
              <w:r>
                <w:rPr>
                  <w:rFonts w:ascii="Arial" w:eastAsia="Arial" w:hAnsi="Arial" w:cs="Arial"/>
                  <w:color w:val="0000FF"/>
                  <w:sz w:val="20"/>
                  <w:szCs w:val="20"/>
                  <w:u w:val="single"/>
                </w:rPr>
                <w:t>this</w:t>
              </w:r>
            </w:hyperlink>
            <w:r>
              <w:rPr>
                <w:rFonts w:ascii="Arial" w:eastAsia="Arial" w:hAnsi="Arial" w:cs="Arial"/>
                <w:color w:val="000000"/>
                <w:sz w:val="20"/>
                <w:szCs w:val="20"/>
              </w:rPr>
              <w:t xml:space="preserve"> intro.</w:t>
            </w:r>
          </w:p>
        </w:tc>
      </w:tr>
      <w:tr w:rsidR="00D9546B" w14:paraId="7A3566C7" w14:textId="77777777" w:rsidTr="00D9546B">
        <w:trPr>
          <w:trHeight w:val="75"/>
          <w:tblHeader/>
        </w:trPr>
        <w:tc>
          <w:tcPr>
            <w:tcW w:w="1271" w:type="dxa"/>
            <w:tcBorders>
              <w:top w:val="single" w:sz="8" w:space="0" w:color="000000"/>
              <w:bottom w:val="single" w:sz="8" w:space="0" w:color="000000"/>
            </w:tcBorders>
          </w:tcPr>
          <w:p w14:paraId="27ECAA69" w14:textId="77777777"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Shiny</w:t>
            </w:r>
          </w:p>
        </w:tc>
        <w:tc>
          <w:tcPr>
            <w:tcW w:w="2693" w:type="dxa"/>
            <w:tcBorders>
              <w:top w:val="single" w:sz="8" w:space="0" w:color="000000"/>
              <w:bottom w:val="single" w:sz="8" w:space="0" w:color="000000"/>
            </w:tcBorders>
          </w:tcPr>
          <w:p w14:paraId="3D525536" w14:textId="77777777"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Power Analysis Shiny App [Lionel Leston]</w:t>
            </w:r>
          </w:p>
        </w:tc>
        <w:tc>
          <w:tcPr>
            <w:tcW w:w="4111" w:type="dxa"/>
            <w:tcBorders>
              <w:top w:val="single" w:sz="8" w:space="0" w:color="000000"/>
              <w:bottom w:val="single" w:sz="8" w:space="0" w:color="000000"/>
            </w:tcBorders>
          </w:tcPr>
          <w:p w14:paraId="1A9BD502" w14:textId="77777777" w:rsidR="00D9546B" w:rsidRDefault="00D9546B" w:rsidP="00996B62">
            <w:pPr>
              <w:pBdr>
                <w:top w:val="nil"/>
                <w:left w:val="nil"/>
                <w:bottom w:val="nil"/>
                <w:right w:val="nil"/>
                <w:between w:val="nil"/>
              </w:pBdr>
              <w:spacing w:after="0" w:line="240" w:lineRule="auto"/>
              <w:rPr>
                <w:color w:val="000000"/>
                <w:sz w:val="20"/>
                <w:szCs w:val="20"/>
              </w:rPr>
            </w:pPr>
          </w:p>
        </w:tc>
        <w:tc>
          <w:tcPr>
            <w:tcW w:w="1701" w:type="dxa"/>
            <w:tcBorders>
              <w:top w:val="single" w:sz="8" w:space="0" w:color="000000"/>
              <w:bottom w:val="single" w:sz="8" w:space="0" w:color="000000"/>
            </w:tcBorders>
          </w:tcPr>
          <w:p w14:paraId="2DD6FD03" w14:textId="77777777" w:rsidR="00D9546B" w:rsidRDefault="00D9546B" w:rsidP="00996B62">
            <w:pPr>
              <w:pBdr>
                <w:top w:val="nil"/>
                <w:left w:val="nil"/>
                <w:bottom w:val="nil"/>
                <w:right w:val="nil"/>
                <w:between w:val="nil"/>
              </w:pBdr>
              <w:spacing w:after="0" w:line="240" w:lineRule="auto"/>
              <w:rPr>
                <w:color w:val="000000"/>
                <w:sz w:val="20"/>
                <w:szCs w:val="20"/>
              </w:rPr>
            </w:pPr>
          </w:p>
        </w:tc>
        <w:tc>
          <w:tcPr>
            <w:tcW w:w="3686" w:type="dxa"/>
            <w:tcBorders>
              <w:top w:val="single" w:sz="8" w:space="0" w:color="000000"/>
              <w:bottom w:val="single" w:sz="8" w:space="0" w:color="000000"/>
            </w:tcBorders>
          </w:tcPr>
          <w:p w14:paraId="67475FC7" w14:textId="5F6F3852" w:rsidR="00D9546B" w:rsidRDefault="00D9546B" w:rsidP="00996B62">
            <w:pPr>
              <w:pBdr>
                <w:top w:val="nil"/>
                <w:left w:val="nil"/>
                <w:bottom w:val="nil"/>
                <w:right w:val="nil"/>
                <w:between w:val="nil"/>
              </w:pBdr>
              <w:spacing w:after="0" w:line="240" w:lineRule="auto"/>
              <w:rPr>
                <w:color w:val="000000"/>
                <w:sz w:val="20"/>
                <w:szCs w:val="20"/>
              </w:rPr>
            </w:pPr>
          </w:p>
        </w:tc>
        <w:tc>
          <w:tcPr>
            <w:tcW w:w="4819" w:type="dxa"/>
            <w:tcBorders>
              <w:top w:val="single" w:sz="8" w:space="0" w:color="000000"/>
              <w:bottom w:val="single" w:sz="8" w:space="0" w:color="000000"/>
            </w:tcBorders>
          </w:tcPr>
          <w:p w14:paraId="38323C05" w14:textId="77777777" w:rsidR="00D9546B" w:rsidRDefault="00D9546B" w:rsidP="00996B62">
            <w:pPr>
              <w:pBdr>
                <w:top w:val="nil"/>
                <w:left w:val="nil"/>
                <w:bottom w:val="nil"/>
                <w:right w:val="nil"/>
                <w:between w:val="nil"/>
              </w:pBdr>
              <w:spacing w:after="0" w:line="240" w:lineRule="auto"/>
              <w:rPr>
                <w:color w:val="000000"/>
                <w:sz w:val="20"/>
                <w:szCs w:val="20"/>
              </w:rPr>
            </w:pPr>
          </w:p>
        </w:tc>
      </w:tr>
      <w:tr w:rsidR="00D9546B" w14:paraId="4BA5782E" w14:textId="77777777" w:rsidTr="00D9546B">
        <w:trPr>
          <w:trHeight w:val="75"/>
          <w:tblHeader/>
        </w:trPr>
        <w:tc>
          <w:tcPr>
            <w:tcW w:w="1271" w:type="dxa"/>
            <w:tcBorders>
              <w:top w:val="single" w:sz="8" w:space="0" w:color="000000"/>
              <w:bottom w:val="single" w:sz="8" w:space="0" w:color="000000"/>
            </w:tcBorders>
          </w:tcPr>
          <w:p w14:paraId="6DB4CDC3" w14:textId="77777777"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Shiny</w:t>
            </w:r>
          </w:p>
        </w:tc>
        <w:tc>
          <w:tcPr>
            <w:tcW w:w="2693" w:type="dxa"/>
            <w:tcBorders>
              <w:top w:val="single" w:sz="8" w:space="0" w:color="000000"/>
              <w:bottom w:val="single" w:sz="8" w:space="0" w:color="000000"/>
            </w:tcBorders>
          </w:tcPr>
          <w:p w14:paraId="4C469A37" w14:textId="77777777"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Simulated Occupancy Model Shiny App [Lionel Leston]</w:t>
            </w:r>
          </w:p>
        </w:tc>
        <w:tc>
          <w:tcPr>
            <w:tcW w:w="4111" w:type="dxa"/>
            <w:tcBorders>
              <w:top w:val="single" w:sz="8" w:space="0" w:color="000000"/>
              <w:bottom w:val="single" w:sz="8" w:space="0" w:color="000000"/>
            </w:tcBorders>
          </w:tcPr>
          <w:p w14:paraId="4B970ADE" w14:textId="77777777" w:rsidR="00D9546B" w:rsidRDefault="00D9546B" w:rsidP="00996B62">
            <w:pPr>
              <w:pBdr>
                <w:top w:val="nil"/>
                <w:left w:val="nil"/>
                <w:bottom w:val="nil"/>
                <w:right w:val="nil"/>
                <w:between w:val="nil"/>
              </w:pBdr>
              <w:spacing w:after="0" w:line="240" w:lineRule="auto"/>
              <w:rPr>
                <w:color w:val="000000"/>
                <w:sz w:val="20"/>
                <w:szCs w:val="20"/>
              </w:rPr>
            </w:pPr>
          </w:p>
        </w:tc>
        <w:tc>
          <w:tcPr>
            <w:tcW w:w="1701" w:type="dxa"/>
            <w:tcBorders>
              <w:top w:val="single" w:sz="8" w:space="0" w:color="000000"/>
              <w:bottom w:val="single" w:sz="8" w:space="0" w:color="000000"/>
            </w:tcBorders>
          </w:tcPr>
          <w:p w14:paraId="5E1448F9" w14:textId="77777777" w:rsidR="00D9546B" w:rsidRDefault="00D9546B" w:rsidP="00996B62">
            <w:pPr>
              <w:pBdr>
                <w:top w:val="nil"/>
                <w:left w:val="nil"/>
                <w:bottom w:val="nil"/>
                <w:right w:val="nil"/>
                <w:between w:val="nil"/>
              </w:pBdr>
              <w:spacing w:after="0" w:line="240" w:lineRule="auto"/>
              <w:rPr>
                <w:color w:val="000000"/>
                <w:sz w:val="20"/>
                <w:szCs w:val="20"/>
              </w:rPr>
            </w:pPr>
          </w:p>
        </w:tc>
        <w:tc>
          <w:tcPr>
            <w:tcW w:w="3686" w:type="dxa"/>
            <w:tcBorders>
              <w:top w:val="single" w:sz="8" w:space="0" w:color="000000"/>
              <w:bottom w:val="single" w:sz="8" w:space="0" w:color="000000"/>
            </w:tcBorders>
          </w:tcPr>
          <w:p w14:paraId="7C88CD26" w14:textId="020C76B0" w:rsidR="00D9546B" w:rsidRDefault="00D9546B" w:rsidP="00996B62">
            <w:pPr>
              <w:pBdr>
                <w:top w:val="nil"/>
                <w:left w:val="nil"/>
                <w:bottom w:val="nil"/>
                <w:right w:val="nil"/>
                <w:between w:val="nil"/>
              </w:pBdr>
              <w:spacing w:after="0" w:line="240" w:lineRule="auto"/>
              <w:rPr>
                <w:color w:val="000000"/>
                <w:sz w:val="20"/>
                <w:szCs w:val="20"/>
              </w:rPr>
            </w:pPr>
          </w:p>
        </w:tc>
        <w:tc>
          <w:tcPr>
            <w:tcW w:w="4819" w:type="dxa"/>
            <w:tcBorders>
              <w:top w:val="single" w:sz="8" w:space="0" w:color="000000"/>
              <w:bottom w:val="single" w:sz="8" w:space="0" w:color="000000"/>
            </w:tcBorders>
          </w:tcPr>
          <w:p w14:paraId="2733173A" w14:textId="77777777"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 could incorporate mammal data fairly easily to provide information on occupancy and detection probability</w:t>
            </w:r>
          </w:p>
          <w:p w14:paraId="6E0EDF9D" w14:textId="77777777"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(Guillera-Arroita, 2012)</w:t>
            </w:r>
          </w:p>
        </w:tc>
      </w:tr>
      <w:tr w:rsidR="00D9546B" w14:paraId="4D4B08BA" w14:textId="77777777" w:rsidTr="00D9546B">
        <w:trPr>
          <w:trHeight w:val="75"/>
          <w:tblHeader/>
        </w:trPr>
        <w:tc>
          <w:tcPr>
            <w:tcW w:w="1271" w:type="dxa"/>
            <w:tcBorders>
              <w:top w:val="single" w:sz="8" w:space="0" w:color="000000"/>
              <w:bottom w:val="single" w:sz="8" w:space="0" w:color="000000"/>
            </w:tcBorders>
          </w:tcPr>
          <w:p w14:paraId="26005727" w14:textId="77777777"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Shiny</w:t>
            </w:r>
          </w:p>
        </w:tc>
        <w:tc>
          <w:tcPr>
            <w:tcW w:w="2693" w:type="dxa"/>
            <w:tcBorders>
              <w:top w:val="single" w:sz="8" w:space="0" w:color="000000"/>
              <w:bottom w:val="single" w:sz="8" w:space="0" w:color="000000"/>
            </w:tcBorders>
          </w:tcPr>
          <w:p w14:paraId="761C2FDB" w14:textId="77777777"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‘WildLift’: An Open-Source Tool to Guide Decisions for Wildlife</w:t>
            </w:r>
            <w:r>
              <w:rPr>
                <w:rFonts w:ascii="Arial" w:eastAsia="Arial" w:hAnsi="Arial" w:cs="Arial"/>
                <w:color w:val="000000"/>
                <w:sz w:val="20"/>
                <w:szCs w:val="20"/>
              </w:rPr>
              <w:br/>
              <w:t>Conservation</w:t>
            </w:r>
          </w:p>
        </w:tc>
        <w:tc>
          <w:tcPr>
            <w:tcW w:w="4111" w:type="dxa"/>
            <w:tcBorders>
              <w:top w:val="single" w:sz="8" w:space="0" w:color="000000"/>
              <w:bottom w:val="single" w:sz="8" w:space="0" w:color="000000"/>
            </w:tcBorders>
          </w:tcPr>
          <w:p w14:paraId="3264E9B5" w14:textId="26ACF079" w:rsidR="00D9546B" w:rsidRDefault="00D9546B" w:rsidP="00996B62">
            <w:pPr>
              <w:pBdr>
                <w:top w:val="nil"/>
                <w:left w:val="nil"/>
                <w:bottom w:val="nil"/>
                <w:right w:val="nil"/>
                <w:between w:val="nil"/>
              </w:pBdr>
              <w:spacing w:after="0" w:line="240" w:lineRule="auto"/>
              <w:rPr>
                <w:color w:val="000000"/>
                <w:sz w:val="20"/>
                <w:szCs w:val="20"/>
              </w:rPr>
            </w:pPr>
            <w:r>
              <w:t>&lt;</w:t>
            </w:r>
            <w:hyperlink r:id="rId15">
              <w:r>
                <w:rPr>
                  <w:rFonts w:ascii="Arial" w:eastAsia="Arial" w:hAnsi="Arial" w:cs="Arial"/>
                  <w:color w:val="0000FF"/>
                  <w:sz w:val="20"/>
                  <w:szCs w:val="20"/>
                  <w:u w:val="single"/>
                </w:rPr>
                <w:t>https://abbiodiversity.shinyapps.io/WildLift/</w:t>
              </w:r>
            </w:hyperlink>
            <w:r>
              <w:rPr>
                <w:rFonts w:ascii="Arial" w:eastAsia="Arial" w:hAnsi="Arial" w:cs="Arial"/>
                <w:color w:val="0000FF"/>
                <w:sz w:val="20"/>
                <w:szCs w:val="20"/>
                <w:u w:val="single"/>
              </w:rPr>
              <w:t>&gt;</w:t>
            </w:r>
          </w:p>
          <w:p w14:paraId="6466960D" w14:textId="77777777" w:rsidR="00D9546B" w:rsidRDefault="00D9546B" w:rsidP="00996B62">
            <w:pPr>
              <w:pBdr>
                <w:top w:val="nil"/>
                <w:left w:val="nil"/>
                <w:bottom w:val="nil"/>
                <w:right w:val="nil"/>
                <w:between w:val="nil"/>
              </w:pBdr>
              <w:spacing w:after="0" w:line="240" w:lineRule="auto"/>
              <w:rPr>
                <w:color w:val="000000"/>
                <w:sz w:val="20"/>
                <w:szCs w:val="20"/>
              </w:rPr>
            </w:pPr>
          </w:p>
        </w:tc>
        <w:tc>
          <w:tcPr>
            <w:tcW w:w="1701" w:type="dxa"/>
            <w:tcBorders>
              <w:top w:val="single" w:sz="8" w:space="0" w:color="000000"/>
              <w:bottom w:val="single" w:sz="8" w:space="0" w:color="000000"/>
            </w:tcBorders>
          </w:tcPr>
          <w:p w14:paraId="7FF50482" w14:textId="77777777" w:rsidR="00D9546B" w:rsidRDefault="00D9546B" w:rsidP="00996B62">
            <w:pPr>
              <w:pBdr>
                <w:top w:val="nil"/>
                <w:left w:val="nil"/>
                <w:bottom w:val="nil"/>
                <w:right w:val="nil"/>
                <w:between w:val="nil"/>
              </w:pBdr>
              <w:spacing w:after="0" w:line="240" w:lineRule="auto"/>
              <w:rPr>
                <w:color w:val="000000"/>
                <w:sz w:val="20"/>
                <w:szCs w:val="20"/>
              </w:rPr>
            </w:pPr>
          </w:p>
        </w:tc>
        <w:tc>
          <w:tcPr>
            <w:tcW w:w="3686" w:type="dxa"/>
            <w:tcBorders>
              <w:top w:val="single" w:sz="8" w:space="0" w:color="000000"/>
              <w:bottom w:val="single" w:sz="8" w:space="0" w:color="000000"/>
            </w:tcBorders>
          </w:tcPr>
          <w:p w14:paraId="4E974DA2" w14:textId="1FADCE2C" w:rsidR="00D9546B" w:rsidRDefault="00D9546B" w:rsidP="00996B62">
            <w:pPr>
              <w:pBdr>
                <w:top w:val="nil"/>
                <w:left w:val="nil"/>
                <w:bottom w:val="nil"/>
                <w:right w:val="nil"/>
                <w:between w:val="nil"/>
              </w:pBdr>
              <w:spacing w:after="0" w:line="240" w:lineRule="auto"/>
              <w:rPr>
                <w:color w:val="000000"/>
                <w:sz w:val="20"/>
                <w:szCs w:val="20"/>
              </w:rPr>
            </w:pPr>
          </w:p>
        </w:tc>
        <w:tc>
          <w:tcPr>
            <w:tcW w:w="4819" w:type="dxa"/>
            <w:tcBorders>
              <w:top w:val="single" w:sz="8" w:space="0" w:color="000000"/>
              <w:bottom w:val="single" w:sz="8" w:space="0" w:color="000000"/>
            </w:tcBorders>
          </w:tcPr>
          <w:p w14:paraId="1D8A22AF" w14:textId="77777777"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b/>
                <w:color w:val="000000"/>
                <w:sz w:val="20"/>
                <w:szCs w:val="20"/>
              </w:rPr>
              <w:t>WildLift</w:t>
            </w:r>
            <w:r>
              <w:rPr>
                <w:rFonts w:ascii="Arial" w:eastAsia="Arial" w:hAnsi="Arial" w:cs="Arial"/>
                <w:color w:val="000000"/>
                <w:sz w:val="20"/>
                <w:szCs w:val="20"/>
              </w:rPr>
              <w:t xml:space="preserve"> can be used to quantitatively compare the </w:t>
            </w:r>
            <w:r>
              <w:rPr>
                <w:rFonts w:ascii="Arial" w:eastAsia="Arial" w:hAnsi="Arial" w:cs="Arial"/>
                <w:b/>
                <w:color w:val="000000"/>
                <w:sz w:val="20"/>
                <w:szCs w:val="20"/>
              </w:rPr>
              <w:t>costs</w:t>
            </w:r>
            <w:r>
              <w:rPr>
                <w:rFonts w:ascii="Arial" w:eastAsia="Arial" w:hAnsi="Arial" w:cs="Arial"/>
                <w:color w:val="000000"/>
                <w:sz w:val="20"/>
                <w:szCs w:val="20"/>
              </w:rPr>
              <w:t xml:space="preserve"> and demographic </w:t>
            </w:r>
            <w:r>
              <w:rPr>
                <w:rFonts w:ascii="Arial" w:eastAsia="Arial" w:hAnsi="Arial" w:cs="Arial"/>
                <w:b/>
                <w:color w:val="000000"/>
                <w:sz w:val="20"/>
                <w:szCs w:val="20"/>
              </w:rPr>
              <w:t>benefits</w:t>
            </w:r>
            <w:r>
              <w:rPr>
                <w:rFonts w:ascii="Arial" w:eastAsia="Arial" w:hAnsi="Arial" w:cs="Arial"/>
                <w:color w:val="000000"/>
                <w:sz w:val="20"/>
                <w:szCs w:val="20"/>
              </w:rPr>
              <w:t xml:space="preserve"> of recovery actions for an iconic threatened species, woodland caribou (</w:t>
            </w:r>
            <w:r>
              <w:rPr>
                <w:rFonts w:ascii="Arial" w:eastAsia="Arial" w:hAnsi="Arial" w:cs="Arial"/>
                <w:i/>
                <w:color w:val="000000"/>
                <w:sz w:val="20"/>
                <w:szCs w:val="20"/>
              </w:rPr>
              <w:t>Rangifer tarandus caribou</w:t>
            </w:r>
            <w:r>
              <w:rPr>
                <w:rFonts w:ascii="Arial" w:eastAsia="Arial" w:hAnsi="Arial" w:cs="Arial"/>
                <w:color w:val="000000"/>
                <w:sz w:val="20"/>
                <w:szCs w:val="20"/>
              </w:rPr>
              <w:t>). While we use caribou as a case study, our approach to developing this management tool is transferable to other threatened taxa.</w:t>
            </w:r>
          </w:p>
          <w:p w14:paraId="57615D74" w14:textId="77777777"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The tool consists of a generalized matrix population model that is parametrized based on information from the published literature or ongoing experiments. Users can input population parameters (e.g., population size and survival rates) or choose from pre-set caribou subpopulations to estimate changes to populations from implementing recovery actions as described in Nagy-Reis et al. (2020).</w:t>
            </w:r>
          </w:p>
        </w:tc>
      </w:tr>
      <w:tr w:rsidR="00D9546B" w14:paraId="7BD89DAC" w14:textId="77777777" w:rsidTr="002307BD">
        <w:trPr>
          <w:trHeight w:val="3029"/>
          <w:tblHeader/>
        </w:trPr>
        <w:tc>
          <w:tcPr>
            <w:tcW w:w="1271" w:type="dxa"/>
            <w:tcBorders>
              <w:top w:val="single" w:sz="8" w:space="0" w:color="000000"/>
              <w:bottom w:val="single" w:sz="8" w:space="0" w:color="000000"/>
            </w:tcBorders>
          </w:tcPr>
          <w:p w14:paraId="0434486E" w14:textId="77777777" w:rsidR="00D9546B" w:rsidRDefault="00D9546B" w:rsidP="00996B62">
            <w:pPr>
              <w:pBdr>
                <w:top w:val="nil"/>
                <w:left w:val="nil"/>
                <w:bottom w:val="nil"/>
                <w:right w:val="nil"/>
                <w:between w:val="nil"/>
              </w:pBdr>
              <w:spacing w:after="0" w:line="240" w:lineRule="auto"/>
              <w:rPr>
                <w:color w:val="000000"/>
                <w:sz w:val="20"/>
                <w:szCs w:val="20"/>
              </w:rPr>
            </w:pPr>
          </w:p>
        </w:tc>
        <w:tc>
          <w:tcPr>
            <w:tcW w:w="2693" w:type="dxa"/>
            <w:tcBorders>
              <w:top w:val="single" w:sz="8" w:space="0" w:color="000000"/>
              <w:bottom w:val="single" w:sz="8" w:space="0" w:color="000000"/>
            </w:tcBorders>
          </w:tcPr>
          <w:p w14:paraId="64CB4C0C" w14:textId="77777777"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bSims: Bird Point Count Simulator</w:t>
            </w:r>
          </w:p>
        </w:tc>
        <w:tc>
          <w:tcPr>
            <w:tcW w:w="4111" w:type="dxa"/>
            <w:tcBorders>
              <w:top w:val="single" w:sz="8" w:space="0" w:color="000000"/>
              <w:bottom w:val="single" w:sz="8" w:space="0" w:color="000000"/>
            </w:tcBorders>
          </w:tcPr>
          <w:p w14:paraId="66314904" w14:textId="5EB56246" w:rsidR="00D9546B" w:rsidRDefault="00D9546B" w:rsidP="00996B62">
            <w:pPr>
              <w:pBdr>
                <w:top w:val="nil"/>
                <w:left w:val="nil"/>
                <w:bottom w:val="nil"/>
                <w:right w:val="nil"/>
                <w:between w:val="nil"/>
              </w:pBdr>
              <w:spacing w:after="0" w:line="240" w:lineRule="auto"/>
              <w:rPr>
                <w:color w:val="000000"/>
                <w:sz w:val="20"/>
                <w:szCs w:val="20"/>
              </w:rPr>
            </w:pPr>
            <w:r>
              <w:t>&lt;</w:t>
            </w:r>
            <w:r>
              <w:rPr>
                <w:rFonts w:ascii="Arial" w:eastAsia="Arial" w:hAnsi="Arial" w:cs="Arial"/>
                <w:color w:val="000000"/>
                <w:sz w:val="20"/>
                <w:szCs w:val="20"/>
              </w:rPr>
              <w:t>https://peter.solymos.org/bSims/</w:t>
            </w:r>
            <w:r>
              <w:rPr>
                <w:rFonts w:ascii="Arial" w:eastAsia="Arial" w:hAnsi="Arial" w:cs="Arial"/>
                <w:color w:val="0000FF"/>
                <w:sz w:val="20"/>
                <w:szCs w:val="20"/>
                <w:u w:val="single"/>
              </w:rPr>
              <w:t>&gt;</w:t>
            </w:r>
          </w:p>
        </w:tc>
        <w:tc>
          <w:tcPr>
            <w:tcW w:w="1701" w:type="dxa"/>
            <w:tcBorders>
              <w:top w:val="single" w:sz="8" w:space="0" w:color="000000"/>
              <w:bottom w:val="single" w:sz="8" w:space="0" w:color="000000"/>
            </w:tcBorders>
          </w:tcPr>
          <w:p w14:paraId="669584EC" w14:textId="77777777" w:rsidR="00D9546B" w:rsidRDefault="00D9546B" w:rsidP="00996B62">
            <w:pPr>
              <w:pBdr>
                <w:top w:val="nil"/>
                <w:left w:val="nil"/>
                <w:bottom w:val="nil"/>
                <w:right w:val="nil"/>
                <w:between w:val="nil"/>
              </w:pBdr>
              <w:spacing w:after="0" w:line="240" w:lineRule="auto"/>
              <w:rPr>
                <w:color w:val="000000"/>
                <w:sz w:val="20"/>
                <w:szCs w:val="20"/>
              </w:rPr>
            </w:pPr>
          </w:p>
        </w:tc>
        <w:tc>
          <w:tcPr>
            <w:tcW w:w="3686" w:type="dxa"/>
            <w:tcBorders>
              <w:top w:val="single" w:sz="8" w:space="0" w:color="000000"/>
              <w:bottom w:val="single" w:sz="8" w:space="0" w:color="000000"/>
            </w:tcBorders>
          </w:tcPr>
          <w:p w14:paraId="0BCB046F" w14:textId="122B3927" w:rsidR="00D9546B" w:rsidRDefault="00D9546B" w:rsidP="00996B62">
            <w:pPr>
              <w:pBdr>
                <w:top w:val="nil"/>
                <w:left w:val="nil"/>
                <w:bottom w:val="nil"/>
                <w:right w:val="nil"/>
                <w:between w:val="nil"/>
              </w:pBdr>
              <w:spacing w:after="0" w:line="240" w:lineRule="auto"/>
              <w:rPr>
                <w:color w:val="000000"/>
                <w:sz w:val="20"/>
                <w:szCs w:val="20"/>
              </w:rPr>
            </w:pPr>
          </w:p>
        </w:tc>
        <w:tc>
          <w:tcPr>
            <w:tcW w:w="4819" w:type="dxa"/>
            <w:tcBorders>
              <w:top w:val="single" w:sz="8" w:space="0" w:color="000000"/>
              <w:bottom w:val="single" w:sz="8" w:space="0" w:color="000000"/>
            </w:tcBorders>
          </w:tcPr>
          <w:p w14:paraId="0675D1F9" w14:textId="77777777"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“The goal of the package is to:</w:t>
            </w:r>
          </w:p>
          <w:p w14:paraId="7104E10C" w14:textId="77777777"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test statistical assumptions,</w:t>
            </w:r>
          </w:p>
          <w:p w14:paraId="633A6DE9" w14:textId="77777777"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aid survey design,</w:t>
            </w:r>
          </w:p>
          <w:p w14:paraId="53977ADB" w14:textId="77777777"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and have fun while doing it!</w:t>
            </w:r>
          </w:p>
          <w:p w14:paraId="7550FD05" w14:textId="77777777"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Design objectives:</w:t>
            </w:r>
          </w:p>
          <w:p w14:paraId="3F07A460" w14:textId="77777777"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small (point count) scale implementation,</w:t>
            </w:r>
          </w:p>
          <w:p w14:paraId="2339BE95" w14:textId="77777777"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habitat is considered homogeneous except for edge effects,</w:t>
            </w:r>
          </w:p>
          <w:p w14:paraId="79512D72" w14:textId="77777777"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realistic but efficient implementation of biological mechanisms and observation process,</w:t>
            </w:r>
          </w:p>
          <w:p w14:paraId="3A496E05" w14:textId="77777777"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defaults chosen to reflect common practice and assumptions,</w:t>
            </w:r>
          </w:p>
          <w:p w14:paraId="2E0E762E" w14:textId="77777777"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extensible (PRs are welcome).”</w:t>
            </w:r>
          </w:p>
        </w:tc>
      </w:tr>
      <w:tr w:rsidR="00D9546B" w14:paraId="4A7D2088" w14:textId="77777777" w:rsidTr="00D9546B">
        <w:trPr>
          <w:trHeight w:val="75"/>
          <w:tblHeader/>
        </w:trPr>
        <w:tc>
          <w:tcPr>
            <w:tcW w:w="1271" w:type="dxa"/>
            <w:tcBorders>
              <w:top w:val="single" w:sz="8" w:space="0" w:color="000000"/>
              <w:bottom w:val="single" w:sz="8" w:space="0" w:color="000000"/>
            </w:tcBorders>
          </w:tcPr>
          <w:p w14:paraId="3EBDCB3F" w14:textId="77777777"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Data/Database</w:t>
            </w:r>
          </w:p>
        </w:tc>
        <w:tc>
          <w:tcPr>
            <w:tcW w:w="2693" w:type="dxa"/>
            <w:tcBorders>
              <w:top w:val="single" w:sz="8" w:space="0" w:color="000000"/>
              <w:bottom w:val="single" w:sz="8" w:space="0" w:color="000000"/>
            </w:tcBorders>
          </w:tcPr>
          <w:p w14:paraId="122AF293" w14:textId="77777777"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Ecological Data Wiki</w:t>
            </w:r>
          </w:p>
        </w:tc>
        <w:tc>
          <w:tcPr>
            <w:tcW w:w="4111" w:type="dxa"/>
            <w:tcBorders>
              <w:top w:val="single" w:sz="8" w:space="0" w:color="000000"/>
              <w:bottom w:val="single" w:sz="8" w:space="0" w:color="000000"/>
            </w:tcBorders>
          </w:tcPr>
          <w:p w14:paraId="14A8BE35" w14:textId="5227DD39" w:rsidR="00D9546B" w:rsidRDefault="00D9546B" w:rsidP="00996B62">
            <w:pPr>
              <w:pBdr>
                <w:top w:val="nil"/>
                <w:left w:val="nil"/>
                <w:bottom w:val="nil"/>
                <w:right w:val="nil"/>
                <w:between w:val="nil"/>
              </w:pBdr>
              <w:spacing w:after="0" w:line="240" w:lineRule="auto"/>
              <w:rPr>
                <w:color w:val="000000"/>
                <w:sz w:val="20"/>
                <w:szCs w:val="20"/>
              </w:rPr>
            </w:pPr>
            <w:r>
              <w:t>&lt;</w:t>
            </w:r>
            <w:r>
              <w:rPr>
                <w:rFonts w:ascii="Arial" w:eastAsia="Arial" w:hAnsi="Arial" w:cs="Arial"/>
                <w:color w:val="000000"/>
                <w:sz w:val="20"/>
                <w:szCs w:val="20"/>
              </w:rPr>
              <w:t>https://ecologicaldata.org/find-data</w:t>
            </w:r>
            <w:r>
              <w:rPr>
                <w:rFonts w:ascii="Arial" w:eastAsia="Arial" w:hAnsi="Arial" w:cs="Arial"/>
                <w:color w:val="0000FF"/>
                <w:sz w:val="20"/>
                <w:szCs w:val="20"/>
                <w:u w:val="single"/>
              </w:rPr>
              <w:t>&gt;</w:t>
            </w:r>
          </w:p>
        </w:tc>
        <w:tc>
          <w:tcPr>
            <w:tcW w:w="1701" w:type="dxa"/>
            <w:tcBorders>
              <w:top w:val="single" w:sz="8" w:space="0" w:color="000000"/>
              <w:bottom w:val="single" w:sz="8" w:space="0" w:color="000000"/>
            </w:tcBorders>
          </w:tcPr>
          <w:p w14:paraId="0DDF2267" w14:textId="77777777" w:rsidR="00D9546B" w:rsidRDefault="00D9546B" w:rsidP="00996B62">
            <w:pPr>
              <w:pBdr>
                <w:top w:val="nil"/>
                <w:left w:val="nil"/>
                <w:bottom w:val="nil"/>
                <w:right w:val="nil"/>
                <w:between w:val="nil"/>
              </w:pBdr>
              <w:spacing w:after="0" w:line="240" w:lineRule="auto"/>
              <w:rPr>
                <w:color w:val="000000"/>
                <w:sz w:val="20"/>
                <w:szCs w:val="20"/>
              </w:rPr>
            </w:pPr>
          </w:p>
        </w:tc>
        <w:tc>
          <w:tcPr>
            <w:tcW w:w="3686" w:type="dxa"/>
            <w:tcBorders>
              <w:top w:val="single" w:sz="8" w:space="0" w:color="000000"/>
              <w:bottom w:val="single" w:sz="8" w:space="0" w:color="000000"/>
            </w:tcBorders>
          </w:tcPr>
          <w:p w14:paraId="2895B1B3" w14:textId="37E18592" w:rsidR="00D9546B" w:rsidRDefault="00D9546B" w:rsidP="00996B62">
            <w:pPr>
              <w:pBdr>
                <w:top w:val="nil"/>
                <w:left w:val="nil"/>
                <w:bottom w:val="nil"/>
                <w:right w:val="nil"/>
                <w:between w:val="nil"/>
              </w:pBdr>
              <w:spacing w:after="0" w:line="240" w:lineRule="auto"/>
              <w:rPr>
                <w:color w:val="000000"/>
                <w:sz w:val="20"/>
                <w:szCs w:val="20"/>
              </w:rPr>
            </w:pPr>
          </w:p>
        </w:tc>
        <w:tc>
          <w:tcPr>
            <w:tcW w:w="4819" w:type="dxa"/>
            <w:tcBorders>
              <w:top w:val="single" w:sz="8" w:space="0" w:color="000000"/>
              <w:bottom w:val="single" w:sz="8" w:space="0" w:color="000000"/>
            </w:tcBorders>
          </w:tcPr>
          <w:p w14:paraId="11CEED95" w14:textId="77777777"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The site is a source for finding ecological datasets and quickly figuring out the best ways to use them. The idea is to use the collaborative knowledge and effort of the entire ecological community to compile this information rather than relying on each scientist to contribute information for their own studies. Just think of it as the Wikipedia of ecology data.</w:t>
            </w:r>
          </w:p>
        </w:tc>
      </w:tr>
      <w:tr w:rsidR="00D9546B" w14:paraId="15FB673B" w14:textId="77777777" w:rsidTr="00D9546B">
        <w:trPr>
          <w:trHeight w:val="75"/>
          <w:tblHeader/>
        </w:trPr>
        <w:tc>
          <w:tcPr>
            <w:tcW w:w="1271" w:type="dxa"/>
            <w:tcBorders>
              <w:top w:val="single" w:sz="8" w:space="0" w:color="000000"/>
              <w:bottom w:val="single" w:sz="8" w:space="0" w:color="000000"/>
            </w:tcBorders>
          </w:tcPr>
          <w:p w14:paraId="3D55CC1C" w14:textId="77777777"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Shiny for Python</w:t>
            </w:r>
          </w:p>
        </w:tc>
        <w:tc>
          <w:tcPr>
            <w:tcW w:w="2693" w:type="dxa"/>
            <w:tcBorders>
              <w:top w:val="single" w:sz="8" w:space="0" w:color="000000"/>
              <w:bottom w:val="single" w:sz="8" w:space="0" w:color="000000"/>
            </w:tcBorders>
          </w:tcPr>
          <w:p w14:paraId="1F842BAF" w14:textId="77777777" w:rsidR="00D9546B" w:rsidRDefault="00D9546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Location distance calculator</w:t>
            </w:r>
          </w:p>
        </w:tc>
        <w:tc>
          <w:tcPr>
            <w:tcW w:w="4111" w:type="dxa"/>
            <w:tcBorders>
              <w:top w:val="single" w:sz="8" w:space="0" w:color="000000"/>
              <w:bottom w:val="single" w:sz="8" w:space="0" w:color="000000"/>
            </w:tcBorders>
          </w:tcPr>
          <w:p w14:paraId="2C8CA66D" w14:textId="5E5EAF58" w:rsidR="00D9546B" w:rsidRDefault="00D9546B" w:rsidP="00996B62">
            <w:pPr>
              <w:pBdr>
                <w:top w:val="nil"/>
                <w:left w:val="nil"/>
                <w:bottom w:val="nil"/>
                <w:right w:val="nil"/>
                <w:between w:val="nil"/>
              </w:pBdr>
              <w:spacing w:after="0" w:line="240" w:lineRule="auto"/>
              <w:rPr>
                <w:color w:val="000000"/>
                <w:sz w:val="20"/>
                <w:szCs w:val="20"/>
              </w:rPr>
            </w:pPr>
            <w:r>
              <w:t>&lt;</w:t>
            </w:r>
            <w:r>
              <w:rPr>
                <w:rFonts w:ascii="Arial" w:eastAsia="Arial" w:hAnsi="Arial" w:cs="Arial"/>
                <w:color w:val="000000"/>
                <w:sz w:val="20"/>
                <w:szCs w:val="20"/>
              </w:rPr>
              <w:t>https://shiny.posit.co/py/templates/map-distance/</w:t>
            </w:r>
            <w:r>
              <w:rPr>
                <w:rFonts w:ascii="Arial" w:eastAsia="Arial" w:hAnsi="Arial" w:cs="Arial"/>
                <w:color w:val="0000FF"/>
                <w:sz w:val="20"/>
                <w:szCs w:val="20"/>
                <w:u w:val="single"/>
              </w:rPr>
              <w:t>&gt;</w:t>
            </w:r>
          </w:p>
        </w:tc>
        <w:tc>
          <w:tcPr>
            <w:tcW w:w="1701" w:type="dxa"/>
            <w:tcBorders>
              <w:top w:val="single" w:sz="8" w:space="0" w:color="000000"/>
              <w:bottom w:val="single" w:sz="8" w:space="0" w:color="000000"/>
            </w:tcBorders>
          </w:tcPr>
          <w:p w14:paraId="215D1C3E" w14:textId="77777777" w:rsidR="00D9546B" w:rsidRDefault="00D9546B" w:rsidP="00996B62">
            <w:pPr>
              <w:pBdr>
                <w:top w:val="nil"/>
                <w:left w:val="nil"/>
                <w:bottom w:val="nil"/>
                <w:right w:val="nil"/>
                <w:between w:val="nil"/>
              </w:pBdr>
              <w:spacing w:after="0" w:line="240" w:lineRule="auto"/>
              <w:rPr>
                <w:color w:val="000000"/>
                <w:sz w:val="20"/>
                <w:szCs w:val="20"/>
              </w:rPr>
            </w:pPr>
          </w:p>
        </w:tc>
        <w:tc>
          <w:tcPr>
            <w:tcW w:w="3686" w:type="dxa"/>
            <w:tcBorders>
              <w:top w:val="single" w:sz="8" w:space="0" w:color="000000"/>
              <w:bottom w:val="single" w:sz="8" w:space="0" w:color="000000"/>
            </w:tcBorders>
          </w:tcPr>
          <w:p w14:paraId="2AD972E0" w14:textId="35CAA985" w:rsidR="00D9546B" w:rsidRDefault="00D9546B" w:rsidP="00996B62">
            <w:pPr>
              <w:pBdr>
                <w:top w:val="nil"/>
                <w:left w:val="nil"/>
                <w:bottom w:val="nil"/>
                <w:right w:val="nil"/>
                <w:between w:val="nil"/>
              </w:pBdr>
              <w:spacing w:after="0" w:line="240" w:lineRule="auto"/>
              <w:rPr>
                <w:color w:val="000000"/>
                <w:sz w:val="20"/>
                <w:szCs w:val="20"/>
              </w:rPr>
            </w:pPr>
          </w:p>
        </w:tc>
        <w:tc>
          <w:tcPr>
            <w:tcW w:w="4819" w:type="dxa"/>
            <w:tcBorders>
              <w:top w:val="single" w:sz="8" w:space="0" w:color="000000"/>
              <w:bottom w:val="single" w:sz="8" w:space="0" w:color="000000"/>
            </w:tcBorders>
          </w:tcPr>
          <w:p w14:paraId="7318B597" w14:textId="77777777" w:rsidR="00D9546B" w:rsidRDefault="00D9546B" w:rsidP="00996B62">
            <w:pPr>
              <w:pBdr>
                <w:top w:val="nil"/>
                <w:left w:val="nil"/>
                <w:bottom w:val="nil"/>
                <w:right w:val="nil"/>
                <w:between w:val="nil"/>
              </w:pBdr>
              <w:spacing w:after="0" w:line="240" w:lineRule="auto"/>
              <w:rPr>
                <w:color w:val="000000"/>
                <w:sz w:val="20"/>
                <w:szCs w:val="20"/>
              </w:rPr>
            </w:pPr>
          </w:p>
        </w:tc>
      </w:tr>
      <w:tr w:rsidR="00D9546B" w14:paraId="236E965F" w14:textId="77777777" w:rsidTr="00D9546B">
        <w:trPr>
          <w:trHeight w:val="75"/>
          <w:tblHeader/>
        </w:trPr>
        <w:tc>
          <w:tcPr>
            <w:tcW w:w="1271" w:type="dxa"/>
            <w:tcBorders>
              <w:top w:val="single" w:sz="8" w:space="0" w:color="000000"/>
              <w:bottom w:val="single" w:sz="8" w:space="0" w:color="000000"/>
            </w:tcBorders>
          </w:tcPr>
          <w:p w14:paraId="68B40232" w14:textId="77777777" w:rsidR="00D9546B" w:rsidRDefault="00D9546B" w:rsidP="00996B62">
            <w:pPr>
              <w:pBdr>
                <w:top w:val="nil"/>
                <w:left w:val="nil"/>
                <w:bottom w:val="nil"/>
                <w:right w:val="nil"/>
                <w:between w:val="nil"/>
              </w:pBdr>
              <w:spacing w:after="0" w:line="240" w:lineRule="auto"/>
              <w:rPr>
                <w:color w:val="000000"/>
                <w:sz w:val="20"/>
                <w:szCs w:val="20"/>
              </w:rPr>
            </w:pPr>
          </w:p>
        </w:tc>
        <w:tc>
          <w:tcPr>
            <w:tcW w:w="2693" w:type="dxa"/>
            <w:tcBorders>
              <w:top w:val="single" w:sz="8" w:space="0" w:color="000000"/>
              <w:bottom w:val="single" w:sz="8" w:space="0" w:color="000000"/>
            </w:tcBorders>
          </w:tcPr>
          <w:p w14:paraId="5CC5281B" w14:textId="3D4F1A5E" w:rsidR="00D9546B" w:rsidRDefault="00D9546B" w:rsidP="00996B62">
            <w:pPr>
              <w:pBdr>
                <w:top w:val="nil"/>
                <w:left w:val="nil"/>
                <w:bottom w:val="nil"/>
                <w:right w:val="nil"/>
                <w:between w:val="nil"/>
              </w:pBdr>
              <w:spacing w:after="0" w:line="240" w:lineRule="auto"/>
              <w:rPr>
                <w:color w:val="000000"/>
                <w:sz w:val="20"/>
                <w:szCs w:val="20"/>
              </w:rPr>
            </w:pPr>
            <w:r w:rsidRPr="00B36E9F">
              <w:rPr>
                <w:color w:val="000000"/>
                <w:sz w:val="20"/>
                <w:szCs w:val="20"/>
              </w:rPr>
              <w:t>Animal Home Range Estimation in R</w:t>
            </w:r>
          </w:p>
        </w:tc>
        <w:tc>
          <w:tcPr>
            <w:tcW w:w="4111" w:type="dxa"/>
            <w:tcBorders>
              <w:top w:val="single" w:sz="8" w:space="0" w:color="000000"/>
              <w:bottom w:val="single" w:sz="8" w:space="0" w:color="000000"/>
            </w:tcBorders>
          </w:tcPr>
          <w:p w14:paraId="12A07BE3" w14:textId="7179A26D" w:rsidR="00D9546B" w:rsidRDefault="00D9546B" w:rsidP="00996B62">
            <w:pPr>
              <w:pBdr>
                <w:top w:val="nil"/>
                <w:left w:val="nil"/>
                <w:bottom w:val="nil"/>
                <w:right w:val="nil"/>
                <w:between w:val="nil"/>
              </w:pBdr>
              <w:spacing w:after="0" w:line="240" w:lineRule="auto"/>
              <w:rPr>
                <w:color w:val="000000"/>
                <w:sz w:val="20"/>
                <w:szCs w:val="20"/>
              </w:rPr>
            </w:pPr>
            <w:r>
              <w:t>&lt;</w:t>
            </w:r>
            <w:r w:rsidRPr="00B36E9F">
              <w:rPr>
                <w:color w:val="000000"/>
                <w:sz w:val="20"/>
                <w:szCs w:val="20"/>
              </w:rPr>
              <w:t>https://www.youtube.com/watch?v=dsPsRPZiOC0</w:t>
            </w:r>
            <w:r>
              <w:rPr>
                <w:rFonts w:ascii="Arial" w:eastAsia="Arial" w:hAnsi="Arial" w:cs="Arial"/>
                <w:color w:val="0000FF"/>
                <w:sz w:val="20"/>
                <w:szCs w:val="20"/>
                <w:u w:val="single"/>
              </w:rPr>
              <w:t>&gt;</w:t>
            </w:r>
          </w:p>
        </w:tc>
        <w:tc>
          <w:tcPr>
            <w:tcW w:w="1701" w:type="dxa"/>
            <w:tcBorders>
              <w:top w:val="single" w:sz="8" w:space="0" w:color="000000"/>
              <w:bottom w:val="single" w:sz="8" w:space="0" w:color="000000"/>
            </w:tcBorders>
          </w:tcPr>
          <w:p w14:paraId="0C81B146" w14:textId="77777777" w:rsidR="00D9546B" w:rsidRPr="00B36E9F" w:rsidRDefault="00D9546B" w:rsidP="00996B62">
            <w:pPr>
              <w:pBdr>
                <w:top w:val="nil"/>
                <w:left w:val="nil"/>
                <w:bottom w:val="nil"/>
                <w:right w:val="nil"/>
                <w:between w:val="nil"/>
              </w:pBdr>
              <w:spacing w:after="0" w:line="240" w:lineRule="auto"/>
              <w:rPr>
                <w:color w:val="000000"/>
                <w:sz w:val="20"/>
                <w:szCs w:val="20"/>
              </w:rPr>
            </w:pPr>
          </w:p>
        </w:tc>
        <w:tc>
          <w:tcPr>
            <w:tcW w:w="3686" w:type="dxa"/>
            <w:tcBorders>
              <w:top w:val="single" w:sz="8" w:space="0" w:color="000000"/>
              <w:bottom w:val="single" w:sz="8" w:space="0" w:color="000000"/>
            </w:tcBorders>
          </w:tcPr>
          <w:p w14:paraId="31BD7268" w14:textId="429E0B16" w:rsidR="00D9546B" w:rsidRDefault="00D9546B" w:rsidP="00996B62">
            <w:pPr>
              <w:pBdr>
                <w:top w:val="nil"/>
                <w:left w:val="nil"/>
                <w:bottom w:val="nil"/>
                <w:right w:val="nil"/>
                <w:between w:val="nil"/>
              </w:pBdr>
              <w:spacing w:after="0" w:line="240" w:lineRule="auto"/>
              <w:rPr>
                <w:color w:val="000000"/>
                <w:sz w:val="20"/>
                <w:szCs w:val="20"/>
              </w:rPr>
            </w:pPr>
            <w:r w:rsidRPr="00B36E9F">
              <w:rPr>
                <w:color w:val="000000"/>
                <w:sz w:val="20"/>
                <w:szCs w:val="20"/>
              </w:rPr>
              <w:t>Ecological Applications in R</w:t>
            </w:r>
            <w:r>
              <w:rPr>
                <w:color w:val="000000"/>
                <w:sz w:val="20"/>
                <w:szCs w:val="20"/>
              </w:rPr>
              <w:t xml:space="preserve">, </w:t>
            </w:r>
            <w:r>
              <w:rPr>
                <w:rFonts w:ascii="Roboto" w:hAnsi="Roboto"/>
                <w:color w:val="0F0F0F"/>
                <w:sz w:val="21"/>
                <w:szCs w:val="21"/>
              </w:rPr>
              <w:t>Apr 14, 2021</w:t>
            </w:r>
          </w:p>
        </w:tc>
        <w:tc>
          <w:tcPr>
            <w:tcW w:w="4819" w:type="dxa"/>
            <w:tcBorders>
              <w:top w:val="single" w:sz="8" w:space="0" w:color="000000"/>
              <w:bottom w:val="single" w:sz="8" w:space="0" w:color="000000"/>
            </w:tcBorders>
          </w:tcPr>
          <w:p w14:paraId="4BDAC96F" w14:textId="68D002FC" w:rsidR="00D9546B" w:rsidRDefault="00D9546B" w:rsidP="00996B62">
            <w:pPr>
              <w:pBdr>
                <w:top w:val="nil"/>
                <w:left w:val="nil"/>
                <w:bottom w:val="nil"/>
                <w:right w:val="nil"/>
                <w:between w:val="nil"/>
              </w:pBdr>
              <w:spacing w:after="0" w:line="240" w:lineRule="auto"/>
              <w:rPr>
                <w:color w:val="000000"/>
                <w:sz w:val="20"/>
                <w:szCs w:val="20"/>
              </w:rPr>
            </w:pPr>
            <w:r>
              <w:rPr>
                <w:rFonts w:ascii="Roboto" w:hAnsi="Roboto"/>
                <w:color w:val="131313"/>
                <w:sz w:val="21"/>
                <w:szCs w:val="21"/>
              </w:rPr>
              <w:t>Minimum convex polygon (MCP) and kernel density estimation (KDE) methods for calculating animal home range in R.</w:t>
            </w:r>
          </w:p>
        </w:tc>
      </w:tr>
      <w:tr w:rsidR="00D9546B" w14:paraId="0D57F0CE" w14:textId="77777777" w:rsidTr="00D9546B">
        <w:trPr>
          <w:trHeight w:val="75"/>
          <w:tblHeader/>
        </w:trPr>
        <w:tc>
          <w:tcPr>
            <w:tcW w:w="1271" w:type="dxa"/>
            <w:tcBorders>
              <w:top w:val="single" w:sz="8" w:space="0" w:color="000000"/>
              <w:bottom w:val="single" w:sz="8" w:space="0" w:color="000000"/>
            </w:tcBorders>
          </w:tcPr>
          <w:p w14:paraId="648B7554" w14:textId="77777777" w:rsidR="00D9546B" w:rsidRDefault="00D9546B" w:rsidP="00996B62">
            <w:pPr>
              <w:pBdr>
                <w:top w:val="nil"/>
                <w:left w:val="nil"/>
                <w:bottom w:val="nil"/>
                <w:right w:val="nil"/>
                <w:between w:val="nil"/>
              </w:pBdr>
              <w:spacing w:after="0" w:line="240" w:lineRule="auto"/>
              <w:rPr>
                <w:color w:val="000000"/>
                <w:sz w:val="20"/>
                <w:szCs w:val="20"/>
              </w:rPr>
            </w:pPr>
          </w:p>
        </w:tc>
        <w:tc>
          <w:tcPr>
            <w:tcW w:w="2693" w:type="dxa"/>
            <w:tcBorders>
              <w:top w:val="single" w:sz="8" w:space="0" w:color="000000"/>
              <w:bottom w:val="single" w:sz="8" w:space="0" w:color="000000"/>
            </w:tcBorders>
          </w:tcPr>
          <w:p w14:paraId="552107E8" w14:textId="13BF69D4" w:rsidR="00D9546B" w:rsidRDefault="00D9546B" w:rsidP="00996B62">
            <w:pPr>
              <w:pBdr>
                <w:top w:val="nil"/>
                <w:left w:val="nil"/>
                <w:bottom w:val="nil"/>
                <w:right w:val="nil"/>
                <w:between w:val="nil"/>
              </w:pBdr>
              <w:spacing w:after="0" w:line="240" w:lineRule="auto"/>
              <w:rPr>
                <w:color w:val="000000"/>
                <w:sz w:val="20"/>
                <w:szCs w:val="20"/>
              </w:rPr>
            </w:pPr>
          </w:p>
        </w:tc>
        <w:tc>
          <w:tcPr>
            <w:tcW w:w="4111" w:type="dxa"/>
            <w:tcBorders>
              <w:top w:val="single" w:sz="8" w:space="0" w:color="000000"/>
              <w:bottom w:val="single" w:sz="8" w:space="0" w:color="000000"/>
            </w:tcBorders>
          </w:tcPr>
          <w:p w14:paraId="6F393ACD" w14:textId="52FB74DF" w:rsidR="00D9546B" w:rsidRDefault="00D9546B" w:rsidP="00996B62">
            <w:pPr>
              <w:pBdr>
                <w:top w:val="nil"/>
                <w:left w:val="nil"/>
                <w:bottom w:val="nil"/>
                <w:right w:val="nil"/>
                <w:between w:val="nil"/>
              </w:pBdr>
              <w:spacing w:after="0" w:line="240" w:lineRule="auto"/>
              <w:rPr>
                <w:color w:val="000000"/>
                <w:sz w:val="20"/>
                <w:szCs w:val="20"/>
              </w:rPr>
            </w:pPr>
          </w:p>
        </w:tc>
        <w:tc>
          <w:tcPr>
            <w:tcW w:w="1701" w:type="dxa"/>
            <w:tcBorders>
              <w:top w:val="single" w:sz="8" w:space="0" w:color="000000"/>
              <w:bottom w:val="single" w:sz="8" w:space="0" w:color="000000"/>
            </w:tcBorders>
          </w:tcPr>
          <w:p w14:paraId="069E638A" w14:textId="77777777" w:rsidR="00D9546B" w:rsidRPr="00911567" w:rsidRDefault="00D9546B" w:rsidP="00911567">
            <w:pPr>
              <w:spacing w:after="0" w:line="240" w:lineRule="auto"/>
              <w:rPr>
                <w:rFonts w:ascii="Times New Roman" w:eastAsia="Times New Roman" w:hAnsi="Times New Roman" w:cs="Times New Roman"/>
                <w:kern w:val="0"/>
                <w14:ligatures w14:val="none"/>
              </w:rPr>
            </w:pPr>
          </w:p>
        </w:tc>
        <w:tc>
          <w:tcPr>
            <w:tcW w:w="3686" w:type="dxa"/>
            <w:tcBorders>
              <w:top w:val="single" w:sz="8" w:space="0" w:color="000000"/>
              <w:bottom w:val="single" w:sz="8" w:space="0" w:color="000000"/>
            </w:tcBorders>
          </w:tcPr>
          <w:p w14:paraId="0191BD6B" w14:textId="1F35188C" w:rsidR="00D9546B" w:rsidRPr="00911567" w:rsidRDefault="00D9546B" w:rsidP="00911567">
            <w:pPr>
              <w:spacing w:after="0" w:line="240" w:lineRule="auto"/>
              <w:rPr>
                <w:rFonts w:ascii="Times New Roman" w:eastAsia="Times New Roman" w:hAnsi="Times New Roman" w:cs="Times New Roman"/>
                <w:kern w:val="0"/>
                <w14:ligatures w14:val="none"/>
              </w:rPr>
            </w:pPr>
          </w:p>
        </w:tc>
        <w:tc>
          <w:tcPr>
            <w:tcW w:w="4819" w:type="dxa"/>
            <w:tcBorders>
              <w:top w:val="single" w:sz="8" w:space="0" w:color="000000"/>
              <w:bottom w:val="single" w:sz="8" w:space="0" w:color="000000"/>
            </w:tcBorders>
          </w:tcPr>
          <w:p w14:paraId="4F1C578F" w14:textId="77777777" w:rsidR="00D9546B" w:rsidRDefault="00D9546B" w:rsidP="00996B62">
            <w:pPr>
              <w:pBdr>
                <w:top w:val="nil"/>
                <w:left w:val="nil"/>
                <w:bottom w:val="nil"/>
                <w:right w:val="nil"/>
                <w:between w:val="nil"/>
              </w:pBdr>
              <w:spacing w:after="0" w:line="240" w:lineRule="auto"/>
              <w:rPr>
                <w:color w:val="000000"/>
                <w:sz w:val="20"/>
                <w:szCs w:val="20"/>
              </w:rPr>
            </w:pPr>
          </w:p>
        </w:tc>
      </w:tr>
      <w:tr w:rsidR="00D9546B" w14:paraId="51E1B3D2" w14:textId="77777777" w:rsidTr="00D9546B">
        <w:trPr>
          <w:trHeight w:val="75"/>
          <w:tblHeader/>
        </w:trPr>
        <w:tc>
          <w:tcPr>
            <w:tcW w:w="1271" w:type="dxa"/>
            <w:tcBorders>
              <w:top w:val="single" w:sz="8" w:space="0" w:color="000000"/>
              <w:bottom w:val="single" w:sz="18" w:space="0" w:color="000000"/>
            </w:tcBorders>
          </w:tcPr>
          <w:p w14:paraId="2E6202B9" w14:textId="77777777" w:rsidR="00D9546B" w:rsidRDefault="00D9546B" w:rsidP="00996B62">
            <w:pPr>
              <w:pBdr>
                <w:top w:val="nil"/>
                <w:left w:val="nil"/>
                <w:bottom w:val="nil"/>
                <w:right w:val="nil"/>
                <w:between w:val="nil"/>
              </w:pBdr>
              <w:spacing w:after="0" w:line="240" w:lineRule="auto"/>
              <w:rPr>
                <w:color w:val="000000"/>
                <w:sz w:val="20"/>
                <w:szCs w:val="20"/>
              </w:rPr>
            </w:pPr>
          </w:p>
        </w:tc>
        <w:tc>
          <w:tcPr>
            <w:tcW w:w="2693" w:type="dxa"/>
            <w:tcBorders>
              <w:top w:val="single" w:sz="8" w:space="0" w:color="000000"/>
              <w:bottom w:val="single" w:sz="18" w:space="0" w:color="000000"/>
            </w:tcBorders>
          </w:tcPr>
          <w:p w14:paraId="010F32AD" w14:textId="7B7A1F42" w:rsidR="00D9546B" w:rsidRPr="00911567" w:rsidRDefault="00D9546B" w:rsidP="00911567">
            <w:pPr>
              <w:pBdr>
                <w:top w:val="nil"/>
                <w:left w:val="nil"/>
                <w:bottom w:val="nil"/>
                <w:right w:val="nil"/>
                <w:between w:val="nil"/>
              </w:pBdr>
              <w:spacing w:after="0" w:line="240" w:lineRule="auto"/>
              <w:rPr>
                <w:color w:val="000000"/>
                <w:sz w:val="20"/>
                <w:szCs w:val="20"/>
              </w:rPr>
            </w:pPr>
          </w:p>
        </w:tc>
        <w:tc>
          <w:tcPr>
            <w:tcW w:w="4111" w:type="dxa"/>
            <w:tcBorders>
              <w:top w:val="single" w:sz="8" w:space="0" w:color="000000"/>
              <w:bottom w:val="single" w:sz="18" w:space="0" w:color="000000"/>
            </w:tcBorders>
          </w:tcPr>
          <w:p w14:paraId="3F17C48E" w14:textId="77777777" w:rsidR="00D9546B" w:rsidRPr="00911567" w:rsidRDefault="00D9546B" w:rsidP="00996B62">
            <w:pPr>
              <w:pBdr>
                <w:top w:val="nil"/>
                <w:left w:val="nil"/>
                <w:bottom w:val="nil"/>
                <w:right w:val="nil"/>
                <w:between w:val="nil"/>
              </w:pBdr>
              <w:spacing w:after="0" w:line="240" w:lineRule="auto"/>
              <w:rPr>
                <w:color w:val="000000"/>
                <w:sz w:val="20"/>
                <w:szCs w:val="20"/>
              </w:rPr>
            </w:pPr>
          </w:p>
        </w:tc>
        <w:tc>
          <w:tcPr>
            <w:tcW w:w="1701" w:type="dxa"/>
            <w:tcBorders>
              <w:top w:val="single" w:sz="8" w:space="0" w:color="000000"/>
              <w:bottom w:val="single" w:sz="18" w:space="0" w:color="000000"/>
            </w:tcBorders>
          </w:tcPr>
          <w:p w14:paraId="6A595C1E" w14:textId="77777777" w:rsidR="00D9546B" w:rsidRPr="00911567" w:rsidRDefault="00D9546B" w:rsidP="00911567">
            <w:pPr>
              <w:pBdr>
                <w:top w:val="nil"/>
                <w:left w:val="nil"/>
                <w:bottom w:val="nil"/>
                <w:right w:val="nil"/>
                <w:between w:val="nil"/>
              </w:pBdr>
              <w:spacing w:after="0" w:line="240" w:lineRule="auto"/>
              <w:rPr>
                <w:color w:val="000000"/>
                <w:sz w:val="20"/>
                <w:szCs w:val="20"/>
              </w:rPr>
            </w:pPr>
          </w:p>
        </w:tc>
        <w:tc>
          <w:tcPr>
            <w:tcW w:w="3686" w:type="dxa"/>
            <w:tcBorders>
              <w:top w:val="single" w:sz="8" w:space="0" w:color="000000"/>
              <w:bottom w:val="single" w:sz="18" w:space="0" w:color="000000"/>
            </w:tcBorders>
          </w:tcPr>
          <w:p w14:paraId="0DDC4DC9" w14:textId="77777777" w:rsidR="00D9546B" w:rsidRPr="00911567" w:rsidRDefault="00D9546B" w:rsidP="00911567">
            <w:pPr>
              <w:spacing w:after="0" w:line="240" w:lineRule="auto"/>
              <w:rPr>
                <w:rFonts w:ascii="Times New Roman" w:eastAsia="Times New Roman" w:hAnsi="Times New Roman" w:cs="Times New Roman"/>
                <w:kern w:val="0"/>
                <w14:ligatures w14:val="none"/>
              </w:rPr>
            </w:pPr>
          </w:p>
        </w:tc>
        <w:tc>
          <w:tcPr>
            <w:tcW w:w="4819" w:type="dxa"/>
            <w:tcBorders>
              <w:top w:val="single" w:sz="8" w:space="0" w:color="000000"/>
              <w:bottom w:val="single" w:sz="18" w:space="0" w:color="000000"/>
            </w:tcBorders>
          </w:tcPr>
          <w:p w14:paraId="57A0E0EC" w14:textId="77777777" w:rsidR="00D9546B" w:rsidRDefault="00D9546B" w:rsidP="00996B62">
            <w:pPr>
              <w:pBdr>
                <w:top w:val="nil"/>
                <w:left w:val="nil"/>
                <w:bottom w:val="nil"/>
                <w:right w:val="nil"/>
                <w:between w:val="nil"/>
              </w:pBdr>
              <w:spacing w:after="0" w:line="240" w:lineRule="auto"/>
              <w:rPr>
                <w:color w:val="000000"/>
                <w:sz w:val="20"/>
                <w:szCs w:val="20"/>
              </w:rPr>
            </w:pPr>
          </w:p>
        </w:tc>
      </w:tr>
    </w:tbl>
    <w:p w14:paraId="0CB82702" w14:textId="77777777" w:rsidR="00D9546B" w:rsidRDefault="00D9546B" w:rsidP="00D9546B">
      <w:pPr>
        <w:pBdr>
          <w:top w:val="nil"/>
          <w:left w:val="nil"/>
          <w:bottom w:val="nil"/>
          <w:right w:val="nil"/>
          <w:between w:val="nil"/>
        </w:pBdr>
        <w:spacing w:before="60" w:after="60" w:line="240" w:lineRule="auto"/>
        <w:rPr>
          <w:b/>
          <w:color w:val="0F4761"/>
          <w:highlight w:val="yellow"/>
        </w:rPr>
      </w:pPr>
      <w:r>
        <w:rPr>
          <w:rFonts w:ascii="Arial" w:eastAsia="Arial" w:hAnsi="Arial" w:cs="Arial"/>
          <w:b/>
          <w:color w:val="0F4761"/>
          <w:highlight w:val="yellow"/>
        </w:rPr>
        <w:t>notes</w:t>
      </w:r>
    </w:p>
    <w:p w14:paraId="051B6E30" w14:textId="01C57B78" w:rsidR="00D9546B" w:rsidRPr="00D9546B" w:rsidRDefault="00D9546B" w:rsidP="002E7E2C">
      <w:pPr>
        <w:numPr>
          <w:ilvl w:val="0"/>
          <w:numId w:val="2"/>
        </w:numPr>
        <w:pBdr>
          <w:top w:val="nil"/>
          <w:left w:val="nil"/>
          <w:bottom w:val="nil"/>
          <w:right w:val="nil"/>
          <w:between w:val="nil"/>
        </w:pBdr>
        <w:spacing w:before="120" w:after="120" w:line="276" w:lineRule="auto"/>
        <w:rPr>
          <w:color w:val="000000"/>
          <w:highlight w:val="yellow"/>
        </w:rPr>
      </w:pPr>
      <w:r>
        <w:rPr>
          <w:rFonts w:ascii="Arial" w:eastAsia="Arial" w:hAnsi="Arial" w:cs="Arial"/>
          <w:color w:val="000000"/>
          <w:sz w:val="22"/>
          <w:szCs w:val="22"/>
          <w:highlight w:val="yellow"/>
        </w:rPr>
        <w:t>Capture-recapture technique (HIGHER) (</w:t>
      </w:r>
      <w:hyperlink r:id="rId16">
        <w:r>
          <w:rPr>
            <w:rFonts w:ascii="Arial" w:eastAsia="Arial" w:hAnsi="Arial" w:cs="Arial"/>
            <w:color w:val="467886"/>
            <w:sz w:val="22"/>
            <w:szCs w:val="22"/>
            <w:highlight w:val="yellow"/>
            <w:u w:val="single"/>
          </w:rPr>
          <w:t>https://www.youtube.com/watch?v=Diq4A7QGknM</w:t>
        </w:r>
      </w:hyperlink>
      <w:r>
        <w:rPr>
          <w:rFonts w:ascii="Arial" w:eastAsia="Arial" w:hAnsi="Arial" w:cs="Arial"/>
          <w:color w:val="000000"/>
          <w:sz w:val="22"/>
          <w:szCs w:val="22"/>
          <w:highlight w:val="yellow"/>
        </w:rPr>
        <w:t>)</w:t>
      </w:r>
    </w:p>
    <w:p w14:paraId="42BD9121" w14:textId="77777777" w:rsidR="00D9546B" w:rsidRDefault="00D9546B" w:rsidP="002E7E2C"/>
    <w:p w14:paraId="4A626F6D" w14:textId="77777777" w:rsidR="00D9546B" w:rsidRPr="00987F27" w:rsidRDefault="00D9546B" w:rsidP="00D9546B">
      <w:pPr>
        <w:pStyle w:val="Heading2"/>
        <w:rPr>
          <w:highlight w:val="yellow"/>
        </w:rPr>
      </w:pPr>
      <w:bookmarkStart w:id="0" w:name="_Toc177402865"/>
      <w:r w:rsidRPr="00987F27">
        <w:rPr>
          <w:highlight w:val="yellow"/>
        </w:rPr>
        <w:t>(#i</w:t>
      </w:r>
      <w:r>
        <w:rPr>
          <w:highlight w:val="yellow"/>
        </w:rPr>
        <w:t>_</w:t>
      </w:r>
      <w:r w:rsidRPr="00987F27">
        <w:rPr>
          <w:highlight w:val="yellow"/>
        </w:rPr>
        <w:t>viewshed_dens_est)=</w:t>
      </w:r>
      <w:bookmarkEnd w:id="0"/>
    </w:p>
    <w:p w14:paraId="3D598FD9" w14:textId="77777777" w:rsidR="00D9546B" w:rsidRDefault="00D9546B" w:rsidP="00D9546B">
      <w:bookmarkStart w:id="1" w:name="_heading=h.tyjcwt" w:colFirst="0" w:colLast="0"/>
      <w:bookmarkEnd w:id="1"/>
      <w:r>
        <w:t># Viewshed density estimators</w:t>
      </w:r>
    </w:p>
    <w:p w14:paraId="2FF05D36" w14:textId="77777777" w:rsidR="00D9546B" w:rsidRDefault="00D9546B" w:rsidP="00D9546B">
      <w:r>
        <w:rPr>
          <w:b/>
        </w:rPr>
        <w:t>Viewshed density estimators:</w:t>
      </w:r>
      <w:r>
        <w:t xml:space="preserve"> Methods used to estimate the abundance of unmarked populations from observations of animals that relate animal observations to the space directly sampled by each camera’s viewshed (Moeller</w:t>
      </w:r>
      <w:r w:rsidRPr="006C24AC">
        <w:rPr>
          <w:highlight w:val="yellow"/>
        </w:rPr>
        <w:t>_et_al_</w:t>
      </w:r>
      <w:r>
        <w:t>2023); they result in viewshed density estimates that can be extrapolated to abundance within broader sampling frames (Gilbert</w:t>
      </w:r>
      <w:r w:rsidRPr="006C24AC">
        <w:rPr>
          <w:highlight w:val="yellow"/>
        </w:rPr>
        <w:t>_et_al_</w:t>
      </w:r>
      <w:r>
        <w:t>2020; Moeller</w:t>
      </w:r>
      <w:r w:rsidRPr="006C24AC">
        <w:rPr>
          <w:highlight w:val="yellow"/>
        </w:rPr>
        <w:t>_et_al_</w:t>
      </w:r>
      <w:r>
        <w:t>2023).</w:t>
      </w:r>
    </w:p>
    <w:p w14:paraId="3334B13E" w14:textId="77777777" w:rsidR="00D9546B" w:rsidRDefault="00D9546B" w:rsidP="00D9546B">
      <w:r>
        <w:rPr>
          <w:noProof/>
          <w:color w:val="000000"/>
        </w:rPr>
        <w:lastRenderedPageBreak/>
        <w:drawing>
          <wp:inline distT="0" distB="0" distL="0" distR="0" wp14:anchorId="6259732F" wp14:editId="1CA4BEF3">
            <wp:extent cx="3810000" cy="2290061"/>
            <wp:effectExtent l="0" t="0" r="0" b="0"/>
            <wp:docPr id="1729900303"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7"/>
                    <a:srcRect/>
                    <a:stretch>
                      <a:fillRect/>
                    </a:stretch>
                  </pic:blipFill>
                  <pic:spPr>
                    <a:xfrm>
                      <a:off x="0" y="0"/>
                      <a:ext cx="3813972" cy="2292448"/>
                    </a:xfrm>
                    <a:prstGeom prst="rect">
                      <a:avLst/>
                    </a:prstGeom>
                    <a:ln/>
                  </pic:spPr>
                </pic:pic>
              </a:graphicData>
            </a:graphic>
          </wp:inline>
        </w:drawing>
      </w:r>
    </w:p>
    <w:p w14:paraId="07805C16" w14:textId="77777777" w:rsidR="00D9546B" w:rsidRPr="00184AD2" w:rsidRDefault="00D9546B" w:rsidP="00D9546B">
      <w:pPr>
        <w:pBdr>
          <w:top w:val="nil"/>
          <w:left w:val="nil"/>
          <w:bottom w:val="nil"/>
          <w:right w:val="nil"/>
          <w:between w:val="nil"/>
        </w:pBdr>
        <w:spacing w:after="0" w:line="240" w:lineRule="auto"/>
        <w:rPr>
          <w:color w:val="000000"/>
          <w:sz w:val="20"/>
          <w:szCs w:val="20"/>
          <w:highlight w:val="cyan"/>
        </w:rPr>
      </w:pPr>
      <w:r>
        <w:rPr>
          <w:rFonts w:ascii="Arial" w:eastAsia="Arial" w:hAnsi="Arial" w:cs="Arial"/>
          <w:color w:val="000000"/>
          <w:sz w:val="20"/>
          <w:szCs w:val="20"/>
          <w:highlight w:val="cyan"/>
        </w:rPr>
        <w:t>gilbert_et_al_2019_fig3.png</w:t>
      </w:r>
    </w:p>
    <w:p w14:paraId="1BD59245" w14:textId="77777777" w:rsidR="00D9546B" w:rsidRDefault="00D9546B" w:rsidP="002E7E2C"/>
    <w:p w14:paraId="72F11EBB" w14:textId="77777777" w:rsidR="00D9546B" w:rsidRDefault="00D9546B" w:rsidP="00D9546B">
      <w:pPr>
        <w:pStyle w:val="Heading2"/>
      </w:pPr>
      <w:r>
        <w:t># STE/TTE/IS</w:t>
      </w:r>
    </w:p>
    <w:p w14:paraId="2734DD9A" w14:textId="77777777" w:rsidR="00D9546B" w:rsidRDefault="00D9546B" w:rsidP="00D9546B">
      <w:pPr>
        <w:pBdr>
          <w:top w:val="nil"/>
          <w:left w:val="nil"/>
          <w:bottom w:val="nil"/>
          <w:right w:val="nil"/>
          <w:between w:val="nil"/>
        </w:pBdr>
        <w:spacing w:before="60" w:after="60" w:line="240" w:lineRule="auto"/>
        <w:rPr>
          <w:b/>
          <w:color w:val="0F4761"/>
        </w:rPr>
      </w:pPr>
      <w:r>
        <w:rPr>
          <w:rFonts w:ascii="Arial" w:eastAsia="Arial" w:hAnsi="Arial" w:cs="Arial"/>
          <w:b/>
          <w:color w:val="0F4761"/>
        </w:rPr>
        <w:t>notes</w:t>
      </w:r>
    </w:p>
    <w:p w14:paraId="3226258D" w14:textId="77777777" w:rsidR="00D9546B" w:rsidRDefault="00D9546B" w:rsidP="00D9546B">
      <w:r>
        <w:t>{{ ref_intext_moeller_et_al_2018 }}</w:t>
      </w:r>
    </w:p>
    <w:p w14:paraId="7C7B6C6F" w14:textId="77777777" w:rsidR="00D9546B" w:rsidRDefault="00D9546B" w:rsidP="00D9546B">
      <w:pPr>
        <w:rPr>
          <w:highlight w:val="yellow"/>
        </w:rPr>
      </w:pPr>
      <w:r>
        <w:t>are distributed following a Poisson distribution at the camera level. For elk on a small spatial and temporal scale, this is a relatively realistic approximation of movement, but it may not apply to all species. It is worth noting that the REM and SC models make explicit assumptions about animal movement as well ({{ ref_intext_rowcliffe_et_al_2008 }}, Royle</w:t>
      </w:r>
      <w:r w:rsidRPr="006C24AC">
        <w:rPr>
          <w:highlight w:val="yellow"/>
        </w:rPr>
        <w:t>_et_al_</w:t>
      </w:r>
      <w:r>
        <w:t>2014). F</w:t>
      </w:r>
      <w:r>
        <w:rPr>
          <w:highlight w:val="yellow"/>
        </w:rPr>
        <w:t>urther simulations would be useful in determining how robust these methods are to violations of this assumption, especially by social or</w:t>
      </w:r>
    </w:p>
    <w:p w14:paraId="25FBD2D7" w14:textId="77777777" w:rsidR="00D9546B" w:rsidRPr="00914C33" w:rsidRDefault="00D9546B" w:rsidP="00D9546B">
      <w:pPr>
        <w:numPr>
          <w:ilvl w:val="0"/>
          <w:numId w:val="3"/>
        </w:numPr>
        <w:pBdr>
          <w:top w:val="nil"/>
          <w:left w:val="nil"/>
          <w:bottom w:val="nil"/>
          <w:right w:val="nil"/>
          <w:between w:val="nil"/>
        </w:pBdr>
        <w:spacing w:before="120" w:after="120" w:line="276" w:lineRule="auto"/>
        <w:rPr>
          <w:sz w:val="22"/>
          <w:szCs w:val="22"/>
        </w:rPr>
      </w:pPr>
      <w:r>
        <w:rPr>
          <w:rFonts w:ascii="Arial" w:eastAsia="Arial" w:hAnsi="Arial" w:cs="Arial"/>
          <w:color w:val="000000"/>
          <w:sz w:val="22"/>
          <w:szCs w:val="22"/>
        </w:rPr>
        <w:t>{{ ref_intext_moeller_et_al_2018 }} – TTE / STE / IS -- Animals should be neither attracted to nor repelled by the cameras, so sites should be unbaited and minimally disturbed.</w:t>
      </w:r>
    </w:p>
    <w:p w14:paraId="2A1583C6" w14:textId="77777777" w:rsidR="00D9546B" w:rsidRDefault="00D9546B" w:rsidP="002E7E2C"/>
    <w:p w14:paraId="72D024EB" w14:textId="77777777" w:rsidR="00D9546B" w:rsidRDefault="00D9546B" w:rsidP="002E7E2C"/>
    <w:p w14:paraId="4C47A0D0" w14:textId="77777777" w:rsidR="00D9546B" w:rsidRDefault="00D9546B" w:rsidP="002E7E2C"/>
    <w:p w14:paraId="6E322440" w14:textId="77777777" w:rsidR="00D9546B" w:rsidRPr="00147B89" w:rsidRDefault="00D9546B" w:rsidP="00D9546B">
      <w:pPr>
        <w:pStyle w:val="Heading2"/>
      </w:pPr>
      <w:r>
        <w:t>(#</w:t>
      </w:r>
      <w:r w:rsidRPr="00147B89">
        <w:t>i_mod_c_autocorr)=</w:t>
      </w:r>
    </w:p>
    <w:p w14:paraId="14A598CC" w14:textId="77777777" w:rsidR="00D9546B" w:rsidRDefault="00D9546B" w:rsidP="00D9546B">
      <w:r>
        <w:t># Pseudoreplication + Spatial autocorrelation</w:t>
      </w:r>
    </w:p>
    <w:tbl>
      <w:tblPr>
        <w:tblW w:w="145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19"/>
        <w:gridCol w:w="3720"/>
        <w:gridCol w:w="69"/>
        <w:gridCol w:w="3651"/>
        <w:gridCol w:w="3437"/>
      </w:tblGrid>
      <w:tr w:rsidR="00D9546B" w14:paraId="48918FEB" w14:textId="77777777" w:rsidTr="00A258C7">
        <w:tc>
          <w:tcPr>
            <w:tcW w:w="14596" w:type="dxa"/>
            <w:gridSpan w:val="5"/>
            <w:tcBorders>
              <w:top w:val="single" w:sz="18" w:space="0" w:color="000000"/>
              <w:bottom w:val="single" w:sz="18" w:space="0" w:color="000000"/>
            </w:tcBorders>
          </w:tcPr>
          <w:p w14:paraId="2FE3932A" w14:textId="77777777" w:rsidR="00D9546B" w:rsidRDefault="00D9546B" w:rsidP="00492AF5">
            <w:r>
              <w:t xml:space="preserve">Question: </w:t>
            </w:r>
          </w:p>
        </w:tc>
      </w:tr>
      <w:tr w:rsidR="00D9546B" w14:paraId="43477A6E" w14:textId="77777777" w:rsidTr="00A258C7">
        <w:tc>
          <w:tcPr>
            <w:tcW w:w="14596" w:type="dxa"/>
            <w:gridSpan w:val="5"/>
            <w:tcBorders>
              <w:top w:val="single" w:sz="18" w:space="0" w:color="000000"/>
              <w:bottom w:val="single" w:sz="18" w:space="0" w:color="000000"/>
            </w:tcBorders>
          </w:tcPr>
          <w:p w14:paraId="134B0629" w14:textId="77777777" w:rsidR="00D9546B" w:rsidRDefault="00D9546B" w:rsidP="00492AF5">
            <w:pPr>
              <w:keepLines/>
              <w:widowControl w:val="0"/>
              <w:pBdr>
                <w:between w:val="nil"/>
              </w:pBdr>
              <w:spacing w:line="240" w:lineRule="auto"/>
              <w:rPr>
                <w:b/>
                <w:color w:val="0F4761"/>
              </w:rPr>
            </w:pPr>
            <w:r>
              <w:rPr>
                <w:rFonts w:ascii="Arial" w:eastAsia="Arial" w:hAnsi="Arial" w:cs="Arial"/>
                <w:b/>
                <w:color w:val="0F4761"/>
                <w:sz w:val="22"/>
                <w:szCs w:val="22"/>
              </w:rPr>
              <w:lastRenderedPageBreak/>
              <w:t xml:space="preserve">Overview </w:t>
            </w:r>
          </w:p>
          <w:p w14:paraId="403819ED" w14:textId="77777777" w:rsidR="00D9546B" w:rsidRDefault="00D9546B" w:rsidP="00492AF5"/>
        </w:tc>
      </w:tr>
      <w:tr w:rsidR="00D9546B" w14:paraId="75FBBFD5" w14:textId="77777777" w:rsidTr="00A258C7">
        <w:tc>
          <w:tcPr>
            <w:tcW w:w="14596" w:type="dxa"/>
            <w:gridSpan w:val="5"/>
            <w:tcBorders>
              <w:top w:val="single" w:sz="18" w:space="0" w:color="000000"/>
            </w:tcBorders>
          </w:tcPr>
          <w:p w14:paraId="2830A5EE" w14:textId="77777777" w:rsidR="00D9546B" w:rsidRDefault="00D9546B" w:rsidP="00492AF5">
            <w:pPr>
              <w:keepLines/>
              <w:widowControl w:val="0"/>
              <w:pBdr>
                <w:between w:val="nil"/>
              </w:pBdr>
              <w:spacing w:line="240" w:lineRule="auto"/>
              <w:rPr>
                <w:b/>
                <w:color w:val="0F4761"/>
              </w:rPr>
            </w:pPr>
            <w:r>
              <w:rPr>
                <w:rFonts w:ascii="Arial" w:eastAsia="Arial" w:hAnsi="Arial" w:cs="Arial"/>
                <w:b/>
                <w:color w:val="0F4761"/>
                <w:sz w:val="22"/>
                <w:szCs w:val="22"/>
              </w:rPr>
              <w:t xml:space="preserve">Advanced </w:t>
            </w:r>
          </w:p>
          <w:p w14:paraId="6D5A5860" w14:textId="77777777" w:rsidR="00D9546B" w:rsidRDefault="00D9546B" w:rsidP="00492AF5">
            <w:r>
              <w:t>Spatial autocorrelation (i.e., the tendency for sites that are close together to be more similar) may occur when multiple cameras are placed nearby (such as in clustered,  paired or array sampling). Spatial autocorrelation is a form of pseudoreplication (Hurlbert, 1984; when observations are not statistically independent but are treated as if they are) and can be problematic because it can artificially inflate or diminish ecological effects. The degree to which this is a problem will depend on the Target Species (i.e., how far they can travel may dictate the distance at which another camera is too near) and the modelling approach. In these cases, users should consider an analytical framework that accommodates autocorrelation to avoid issues of spatial pseudoreplication (Hurlbert, 1984) and false conclusions (Ramage et al., 2013) (e.g., using random effects [Wearn &amp; Glover-Kapfer, 2017] or spatial autoregressive models [Kelejian &amp; Prucha, 1998]).</w:t>
            </w:r>
          </w:p>
          <w:p w14:paraId="3DFD4E91" w14:textId="77777777" w:rsidR="00D9546B" w:rsidRDefault="00D9546B" w:rsidP="00492AF5">
            <w:r>
              <w:t>Note that pseudoreplication (Hurlbert, 1984) can also occur over time (e.g., if camera locations are sampled repeatedly to obtain detection rates as repeated counts, or if the inter-detection interval is too short for a subsequent detection to be truly independent of the first detection).</w:t>
            </w:r>
          </w:p>
          <w:p w14:paraId="39BBD589" w14:textId="77777777" w:rsidR="00D9546B" w:rsidRDefault="00D9546B" w:rsidP="00492AF5"/>
        </w:tc>
      </w:tr>
      <w:tr w:rsidR="00D9546B" w14:paraId="2564377B" w14:textId="77777777" w:rsidTr="00A258C7">
        <w:tc>
          <w:tcPr>
            <w:tcW w:w="14596" w:type="dxa"/>
            <w:gridSpan w:val="5"/>
            <w:tcBorders>
              <w:top w:val="single" w:sz="18" w:space="0" w:color="000000"/>
            </w:tcBorders>
          </w:tcPr>
          <w:p w14:paraId="55FB5121" w14:textId="77777777" w:rsidR="00D9546B" w:rsidRDefault="00D9546B" w:rsidP="00492AF5">
            <w:pPr>
              <w:keepLines/>
              <w:widowControl w:val="0"/>
              <w:pBdr>
                <w:between w:val="nil"/>
              </w:pBdr>
              <w:spacing w:line="240" w:lineRule="auto"/>
              <w:rPr>
                <w:b/>
                <w:color w:val="0F4761"/>
              </w:rPr>
            </w:pPr>
            <w:r>
              <w:rPr>
                <w:rFonts w:ascii="Arial" w:eastAsia="Arial" w:hAnsi="Arial" w:cs="Arial"/>
                <w:b/>
                <w:color w:val="0F4761"/>
                <w:sz w:val="22"/>
                <w:szCs w:val="22"/>
              </w:rPr>
              <w:t>Figures &amp; Videos</w:t>
            </w:r>
          </w:p>
        </w:tc>
      </w:tr>
      <w:tr w:rsidR="00D9546B" w14:paraId="2F896349" w14:textId="77777777" w:rsidTr="00A258C7">
        <w:tc>
          <w:tcPr>
            <w:tcW w:w="7508" w:type="dxa"/>
            <w:gridSpan w:val="3"/>
            <w:tcBorders>
              <w:bottom w:val="single" w:sz="8" w:space="0" w:color="000000"/>
            </w:tcBorders>
          </w:tcPr>
          <w:p w14:paraId="10B13105" w14:textId="77777777" w:rsidR="00D9546B" w:rsidRDefault="00D9546B" w:rsidP="00492AF5">
            <w:r>
              <w:rPr>
                <w:noProof/>
              </w:rPr>
              <w:lastRenderedPageBreak/>
              <w:drawing>
                <wp:inline distT="0" distB="0" distL="0" distR="0" wp14:anchorId="086C8A48" wp14:editId="4701A8D9">
                  <wp:extent cx="4568190" cy="3133090"/>
                  <wp:effectExtent l="0" t="0" r="0" b="0"/>
                  <wp:docPr id="24854400" name="image42.png" descr="A diagram of a 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42.png" descr="A diagram of a diagram&#10;&#10;Description automatically generated with medium confidence"/>
                          <pic:cNvPicPr preferRelativeResize="0"/>
                        </pic:nvPicPr>
                        <pic:blipFill>
                          <a:blip r:embed="rId18"/>
                          <a:srcRect/>
                          <a:stretch>
                            <a:fillRect/>
                          </a:stretch>
                        </pic:blipFill>
                        <pic:spPr>
                          <a:xfrm>
                            <a:off x="0" y="0"/>
                            <a:ext cx="4568190" cy="3133090"/>
                          </a:xfrm>
                          <a:prstGeom prst="rect">
                            <a:avLst/>
                          </a:prstGeom>
                          <a:ln/>
                        </pic:spPr>
                      </pic:pic>
                    </a:graphicData>
                  </a:graphic>
                </wp:inline>
              </w:drawing>
            </w:r>
          </w:p>
          <w:p w14:paraId="78B23D4B" w14:textId="77777777" w:rsidR="00D9546B" w:rsidRDefault="00D9546B" w:rsidP="00492AF5">
            <w:pPr>
              <w:pBdr>
                <w:between w:val="nil"/>
              </w:pBdr>
              <w:spacing w:after="0" w:line="240" w:lineRule="auto"/>
              <w:rPr>
                <w:color w:val="000000"/>
                <w:sz w:val="20"/>
                <w:szCs w:val="20"/>
                <w:highlight w:val="cyan"/>
              </w:rPr>
            </w:pPr>
            <w:r>
              <w:rPr>
                <w:rFonts w:ascii="Arial" w:eastAsia="Arial" w:hAnsi="Arial" w:cs="Arial"/>
                <w:color w:val="000000"/>
                <w:sz w:val="20"/>
                <w:szCs w:val="20"/>
                <w:highlight w:val="cyan"/>
              </w:rPr>
              <w:t xml:space="preserve">```{figure} ./images/Zuckerberg-et-al_2020_Fig1.png </w:t>
            </w:r>
          </w:p>
          <w:p w14:paraId="68E65417" w14:textId="77777777" w:rsidR="00D9546B" w:rsidRDefault="00D9546B" w:rsidP="00492AF5">
            <w:pPr>
              <w:pBdr>
                <w:between w:val="nil"/>
              </w:pBdr>
              <w:spacing w:after="0" w:line="240" w:lineRule="auto"/>
              <w:rPr>
                <w:color w:val="000000"/>
                <w:sz w:val="20"/>
                <w:szCs w:val="20"/>
                <w:highlight w:val="cyan"/>
              </w:rPr>
            </w:pPr>
            <w:r>
              <w:rPr>
                <w:rFonts w:ascii="Arial" w:eastAsia="Arial" w:hAnsi="Arial" w:cs="Arial"/>
                <w:color w:val="000000"/>
                <w:sz w:val="20"/>
                <w:szCs w:val="20"/>
                <w:highlight w:val="cyan"/>
              </w:rPr>
              <w:t>:align: center</w:t>
            </w:r>
          </w:p>
          <w:p w14:paraId="6734DB48" w14:textId="77777777" w:rsidR="00D9546B" w:rsidRDefault="00D9546B" w:rsidP="00492AF5">
            <w:pPr>
              <w:pBdr>
                <w:between w:val="nil"/>
              </w:pBdr>
              <w:spacing w:after="0" w:line="240" w:lineRule="auto"/>
              <w:rPr>
                <w:color w:val="000000"/>
                <w:sz w:val="20"/>
                <w:szCs w:val="20"/>
              </w:rPr>
            </w:pPr>
            <w:r>
              <w:rPr>
                <w:rFonts w:ascii="Arial" w:eastAsia="Arial" w:hAnsi="Arial" w:cs="Arial"/>
                <w:color w:val="000000"/>
                <w:sz w:val="20"/>
                <w:szCs w:val="20"/>
                <w:highlight w:val="cyan"/>
              </w:rPr>
              <w:t>``````</w:t>
            </w:r>
          </w:p>
        </w:tc>
        <w:tc>
          <w:tcPr>
            <w:tcW w:w="7088" w:type="dxa"/>
            <w:gridSpan w:val="2"/>
            <w:tcBorders>
              <w:bottom w:val="single" w:sz="8" w:space="0" w:color="000000"/>
            </w:tcBorders>
          </w:tcPr>
          <w:p w14:paraId="71CD4CB1" w14:textId="77777777" w:rsidR="00D9546B" w:rsidRDefault="00D9546B" w:rsidP="00492AF5">
            <w:pPr>
              <w:pStyle w:val="Heading5"/>
            </w:pPr>
            <w:r>
              <w:rPr>
                <w:noProof/>
              </w:rPr>
              <w:drawing>
                <wp:inline distT="0" distB="0" distL="0" distR="0" wp14:anchorId="25B76B9E" wp14:editId="08A85DA0">
                  <wp:extent cx="1984329" cy="3033496"/>
                  <wp:effectExtent l="0" t="0" r="0" b="0"/>
                  <wp:docPr id="1900805357" name="image21.png"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1.png" descr="A screenshot of a computer screen&#10;&#10;Description automatically generated"/>
                          <pic:cNvPicPr preferRelativeResize="0"/>
                        </pic:nvPicPr>
                        <pic:blipFill>
                          <a:blip r:embed="rId19"/>
                          <a:srcRect/>
                          <a:stretch>
                            <a:fillRect/>
                          </a:stretch>
                        </pic:blipFill>
                        <pic:spPr>
                          <a:xfrm>
                            <a:off x="0" y="0"/>
                            <a:ext cx="1984329" cy="3033496"/>
                          </a:xfrm>
                          <a:prstGeom prst="rect">
                            <a:avLst/>
                          </a:prstGeom>
                          <a:ln/>
                        </pic:spPr>
                      </pic:pic>
                    </a:graphicData>
                  </a:graphic>
                </wp:inline>
              </w:drawing>
            </w:r>
          </w:p>
          <w:p w14:paraId="6C0425F3" w14:textId="77777777" w:rsidR="00D9546B" w:rsidRDefault="00D9546B" w:rsidP="00492AF5">
            <w:pPr>
              <w:pBdr>
                <w:between w:val="nil"/>
              </w:pBdr>
              <w:spacing w:after="0" w:line="240" w:lineRule="auto"/>
              <w:rPr>
                <w:color w:val="000000"/>
                <w:sz w:val="20"/>
                <w:szCs w:val="20"/>
                <w:highlight w:val="cyan"/>
              </w:rPr>
            </w:pPr>
            <w:r>
              <w:rPr>
                <w:rFonts w:ascii="Arial" w:eastAsia="Arial" w:hAnsi="Arial" w:cs="Arial"/>
                <w:color w:val="000000"/>
                <w:sz w:val="20"/>
                <w:szCs w:val="20"/>
                <w:highlight w:val="cyan"/>
              </w:rPr>
              <w:t xml:space="preserve">```{figure} ./images/zuckerberg-et-al_2020_fig3.png </w:t>
            </w:r>
          </w:p>
          <w:p w14:paraId="7630BAA8" w14:textId="77777777" w:rsidR="00D9546B" w:rsidRDefault="00D9546B" w:rsidP="00492AF5">
            <w:pPr>
              <w:pBdr>
                <w:between w:val="nil"/>
              </w:pBdr>
              <w:spacing w:after="0" w:line="240" w:lineRule="auto"/>
              <w:rPr>
                <w:color w:val="000000"/>
                <w:sz w:val="20"/>
                <w:szCs w:val="20"/>
                <w:highlight w:val="cyan"/>
              </w:rPr>
            </w:pPr>
            <w:r>
              <w:rPr>
                <w:rFonts w:ascii="Arial" w:eastAsia="Arial" w:hAnsi="Arial" w:cs="Arial"/>
                <w:color w:val="000000"/>
                <w:sz w:val="20"/>
                <w:szCs w:val="20"/>
                <w:highlight w:val="cyan"/>
              </w:rPr>
              <w:t>:align: center</w:t>
            </w:r>
          </w:p>
          <w:p w14:paraId="4675C813" w14:textId="77777777" w:rsidR="00D9546B" w:rsidRDefault="00D9546B" w:rsidP="00492AF5">
            <w:pPr>
              <w:pBdr>
                <w:between w:val="nil"/>
              </w:pBdr>
              <w:spacing w:after="0" w:line="240" w:lineRule="auto"/>
              <w:rPr>
                <w:color w:val="000000"/>
                <w:sz w:val="20"/>
                <w:szCs w:val="20"/>
              </w:rPr>
            </w:pPr>
            <w:r>
              <w:rPr>
                <w:rFonts w:ascii="Arial" w:eastAsia="Arial" w:hAnsi="Arial" w:cs="Arial"/>
                <w:color w:val="000000"/>
                <w:sz w:val="20"/>
                <w:szCs w:val="20"/>
                <w:highlight w:val="cyan"/>
              </w:rPr>
              <w:t>```</w:t>
            </w:r>
          </w:p>
        </w:tc>
      </w:tr>
      <w:tr w:rsidR="00D9546B" w14:paraId="3D56286D" w14:textId="77777777" w:rsidTr="00A258C7">
        <w:tc>
          <w:tcPr>
            <w:tcW w:w="7508" w:type="dxa"/>
            <w:gridSpan w:val="3"/>
            <w:tcBorders>
              <w:top w:val="single" w:sz="8" w:space="0" w:color="000000"/>
              <w:bottom w:val="single" w:sz="18" w:space="0" w:color="000000"/>
            </w:tcBorders>
          </w:tcPr>
          <w:p w14:paraId="44B2ADF4" w14:textId="77777777" w:rsidR="00D9546B" w:rsidRDefault="00D9546B" w:rsidP="00492AF5">
            <w:pPr>
              <w:pStyle w:val="Heading5"/>
            </w:pPr>
          </w:p>
        </w:tc>
        <w:tc>
          <w:tcPr>
            <w:tcW w:w="7088" w:type="dxa"/>
            <w:gridSpan w:val="2"/>
            <w:tcBorders>
              <w:top w:val="single" w:sz="8" w:space="0" w:color="000000"/>
              <w:bottom w:val="single" w:sz="18" w:space="0" w:color="000000"/>
            </w:tcBorders>
          </w:tcPr>
          <w:p w14:paraId="15C83998" w14:textId="77777777" w:rsidR="00D9546B" w:rsidRDefault="00D9546B" w:rsidP="00492AF5">
            <w:pPr>
              <w:pStyle w:val="Heading5"/>
            </w:pPr>
          </w:p>
        </w:tc>
      </w:tr>
      <w:tr w:rsidR="00D9546B" w14:paraId="66D64A3C" w14:textId="77777777" w:rsidTr="00A258C7">
        <w:tc>
          <w:tcPr>
            <w:tcW w:w="14596" w:type="dxa"/>
            <w:gridSpan w:val="5"/>
            <w:tcBorders>
              <w:top w:val="single" w:sz="18" w:space="0" w:color="000000"/>
              <w:bottom w:val="single" w:sz="4" w:space="0" w:color="000000"/>
            </w:tcBorders>
          </w:tcPr>
          <w:p w14:paraId="2D59BDE2" w14:textId="77777777" w:rsidR="00D9546B" w:rsidRDefault="00D9546B" w:rsidP="00492AF5">
            <w:pPr>
              <w:keepLines/>
              <w:widowControl w:val="0"/>
              <w:pBdr>
                <w:between w:val="nil"/>
              </w:pBdr>
              <w:spacing w:line="240" w:lineRule="auto"/>
              <w:rPr>
                <w:b/>
                <w:color w:val="0F4761"/>
              </w:rPr>
            </w:pPr>
            <w:r>
              <w:rPr>
                <w:rFonts w:ascii="Arial" w:eastAsia="Arial" w:hAnsi="Arial" w:cs="Arial"/>
                <w:b/>
                <w:color w:val="0F4761"/>
                <w:sz w:val="22"/>
                <w:szCs w:val="22"/>
              </w:rPr>
              <w:t>Analytical tools &amp; resources</w:t>
            </w:r>
          </w:p>
        </w:tc>
      </w:tr>
      <w:tr w:rsidR="00D9546B" w14:paraId="64C97F77" w14:textId="77777777" w:rsidTr="00A258C7">
        <w:trPr>
          <w:trHeight w:val="268"/>
        </w:trPr>
        <w:tc>
          <w:tcPr>
            <w:tcW w:w="3719" w:type="dxa"/>
            <w:tcBorders>
              <w:bottom w:val="single" w:sz="8" w:space="0" w:color="000000"/>
            </w:tcBorders>
          </w:tcPr>
          <w:p w14:paraId="45EAD669" w14:textId="77777777" w:rsidR="00D9546B" w:rsidRDefault="00D9546B" w:rsidP="00492AF5">
            <w:pPr>
              <w:keepLines/>
              <w:widowControl w:val="0"/>
              <w:pBdr>
                <w:between w:val="nil"/>
              </w:pBdr>
              <w:spacing w:line="240" w:lineRule="auto"/>
              <w:rPr>
                <w:b/>
                <w:color w:val="0F4761"/>
              </w:rPr>
            </w:pPr>
            <w:r>
              <w:rPr>
                <w:rFonts w:ascii="Arial" w:eastAsia="Arial" w:hAnsi="Arial" w:cs="Arial"/>
                <w:b/>
                <w:color w:val="0F4761"/>
                <w:sz w:val="22"/>
                <w:szCs w:val="22"/>
              </w:rPr>
              <w:t>Name</w:t>
            </w:r>
          </w:p>
        </w:tc>
        <w:tc>
          <w:tcPr>
            <w:tcW w:w="3720" w:type="dxa"/>
            <w:tcBorders>
              <w:bottom w:val="single" w:sz="8" w:space="0" w:color="000000"/>
            </w:tcBorders>
          </w:tcPr>
          <w:p w14:paraId="5D304239" w14:textId="77777777" w:rsidR="00D9546B" w:rsidRDefault="00D9546B" w:rsidP="00492AF5">
            <w:pPr>
              <w:keepLines/>
              <w:widowControl w:val="0"/>
              <w:pBdr>
                <w:between w:val="nil"/>
              </w:pBdr>
              <w:spacing w:line="240" w:lineRule="auto"/>
              <w:rPr>
                <w:b/>
                <w:color w:val="0F4761"/>
              </w:rPr>
            </w:pPr>
            <w:r>
              <w:rPr>
                <w:rFonts w:ascii="Arial" w:eastAsia="Arial" w:hAnsi="Arial" w:cs="Arial"/>
                <w:b/>
                <w:color w:val="0F4761"/>
                <w:sz w:val="22"/>
                <w:szCs w:val="22"/>
              </w:rPr>
              <w:t>Link</w:t>
            </w:r>
          </w:p>
        </w:tc>
        <w:tc>
          <w:tcPr>
            <w:tcW w:w="3720" w:type="dxa"/>
            <w:gridSpan w:val="2"/>
            <w:tcBorders>
              <w:bottom w:val="single" w:sz="8" w:space="0" w:color="000000"/>
            </w:tcBorders>
          </w:tcPr>
          <w:p w14:paraId="1F697ADF" w14:textId="77777777" w:rsidR="00D9546B" w:rsidRDefault="00D9546B" w:rsidP="00492AF5">
            <w:pPr>
              <w:keepLines/>
              <w:widowControl w:val="0"/>
              <w:pBdr>
                <w:between w:val="nil"/>
              </w:pBdr>
              <w:spacing w:line="240" w:lineRule="auto"/>
              <w:rPr>
                <w:b/>
                <w:color w:val="0F4761"/>
              </w:rPr>
            </w:pPr>
            <w:r>
              <w:rPr>
                <w:rFonts w:ascii="Arial" w:eastAsia="Arial" w:hAnsi="Arial" w:cs="Arial"/>
                <w:b/>
                <w:color w:val="0F4761"/>
                <w:sz w:val="22"/>
                <w:szCs w:val="22"/>
              </w:rPr>
              <w:t>Reference</w:t>
            </w:r>
          </w:p>
        </w:tc>
        <w:tc>
          <w:tcPr>
            <w:tcW w:w="3437" w:type="dxa"/>
            <w:tcBorders>
              <w:bottom w:val="single" w:sz="8" w:space="0" w:color="000000"/>
            </w:tcBorders>
          </w:tcPr>
          <w:p w14:paraId="2C9B81A6" w14:textId="77777777" w:rsidR="00D9546B" w:rsidRDefault="00D9546B" w:rsidP="00492AF5">
            <w:pPr>
              <w:keepLines/>
              <w:widowControl w:val="0"/>
              <w:pBdr>
                <w:between w:val="nil"/>
              </w:pBdr>
              <w:spacing w:line="240" w:lineRule="auto"/>
              <w:rPr>
                <w:b/>
                <w:color w:val="0F4761"/>
              </w:rPr>
            </w:pPr>
            <w:r>
              <w:rPr>
                <w:rFonts w:ascii="Arial" w:eastAsia="Arial" w:hAnsi="Arial" w:cs="Arial"/>
                <w:b/>
                <w:color w:val="0F4761"/>
                <w:sz w:val="22"/>
                <w:szCs w:val="22"/>
              </w:rPr>
              <w:t>Additional_info</w:t>
            </w:r>
          </w:p>
        </w:tc>
      </w:tr>
      <w:tr w:rsidR="00D9546B" w14:paraId="78E777D2" w14:textId="77777777" w:rsidTr="00A258C7">
        <w:trPr>
          <w:trHeight w:val="625"/>
        </w:trPr>
        <w:tc>
          <w:tcPr>
            <w:tcW w:w="3719" w:type="dxa"/>
            <w:tcBorders>
              <w:top w:val="single" w:sz="8" w:space="0" w:color="000000"/>
              <w:bottom w:val="single" w:sz="8" w:space="0" w:color="000000"/>
            </w:tcBorders>
          </w:tcPr>
          <w:p w14:paraId="212BE0FC" w14:textId="77777777" w:rsidR="00D9546B" w:rsidRDefault="00D9546B" w:rsidP="00492AF5"/>
        </w:tc>
        <w:tc>
          <w:tcPr>
            <w:tcW w:w="3720" w:type="dxa"/>
            <w:tcBorders>
              <w:top w:val="single" w:sz="8" w:space="0" w:color="000000"/>
              <w:bottom w:val="single" w:sz="8" w:space="0" w:color="000000"/>
            </w:tcBorders>
          </w:tcPr>
          <w:p w14:paraId="2B62D47A" w14:textId="77777777" w:rsidR="00D9546B" w:rsidRDefault="00D9546B" w:rsidP="00492AF5">
            <w:pPr>
              <w:pStyle w:val="Heading5"/>
            </w:pPr>
          </w:p>
        </w:tc>
        <w:tc>
          <w:tcPr>
            <w:tcW w:w="3720" w:type="dxa"/>
            <w:gridSpan w:val="2"/>
            <w:tcBorders>
              <w:top w:val="single" w:sz="8" w:space="0" w:color="000000"/>
              <w:bottom w:val="single" w:sz="8" w:space="0" w:color="000000"/>
            </w:tcBorders>
          </w:tcPr>
          <w:p w14:paraId="097E1741" w14:textId="77777777" w:rsidR="00D9546B" w:rsidRDefault="00D9546B" w:rsidP="00492AF5">
            <w:pPr>
              <w:pStyle w:val="Heading5"/>
            </w:pPr>
          </w:p>
        </w:tc>
        <w:tc>
          <w:tcPr>
            <w:tcW w:w="3437" w:type="dxa"/>
            <w:tcBorders>
              <w:top w:val="single" w:sz="8" w:space="0" w:color="000000"/>
              <w:bottom w:val="single" w:sz="8" w:space="0" w:color="000000"/>
            </w:tcBorders>
          </w:tcPr>
          <w:p w14:paraId="454EBE4D" w14:textId="77777777" w:rsidR="00D9546B" w:rsidRDefault="00D9546B" w:rsidP="00492AF5">
            <w:pPr>
              <w:pStyle w:val="Heading5"/>
            </w:pPr>
          </w:p>
        </w:tc>
      </w:tr>
      <w:tr w:rsidR="00D9546B" w14:paraId="5EACDA46" w14:textId="77777777" w:rsidTr="00A258C7">
        <w:trPr>
          <w:trHeight w:val="75"/>
        </w:trPr>
        <w:tc>
          <w:tcPr>
            <w:tcW w:w="3719" w:type="dxa"/>
            <w:tcBorders>
              <w:top w:val="single" w:sz="8" w:space="0" w:color="000000"/>
              <w:bottom w:val="single" w:sz="18" w:space="0" w:color="000000"/>
            </w:tcBorders>
          </w:tcPr>
          <w:p w14:paraId="62ECAA0C" w14:textId="77777777" w:rsidR="00D9546B" w:rsidRDefault="00D9546B" w:rsidP="00492AF5"/>
        </w:tc>
        <w:tc>
          <w:tcPr>
            <w:tcW w:w="3720" w:type="dxa"/>
            <w:tcBorders>
              <w:top w:val="single" w:sz="8" w:space="0" w:color="000000"/>
              <w:bottom w:val="single" w:sz="18" w:space="0" w:color="000000"/>
            </w:tcBorders>
          </w:tcPr>
          <w:p w14:paraId="2C448AD1" w14:textId="77777777" w:rsidR="00D9546B" w:rsidRDefault="00D9546B" w:rsidP="00492AF5">
            <w:pPr>
              <w:pStyle w:val="Heading5"/>
            </w:pPr>
          </w:p>
        </w:tc>
        <w:tc>
          <w:tcPr>
            <w:tcW w:w="3720" w:type="dxa"/>
            <w:gridSpan w:val="2"/>
            <w:tcBorders>
              <w:top w:val="single" w:sz="8" w:space="0" w:color="000000"/>
              <w:bottom w:val="single" w:sz="18" w:space="0" w:color="000000"/>
            </w:tcBorders>
          </w:tcPr>
          <w:p w14:paraId="5C8E4273" w14:textId="77777777" w:rsidR="00D9546B" w:rsidRDefault="00D9546B" w:rsidP="00492AF5">
            <w:pPr>
              <w:pStyle w:val="Heading5"/>
            </w:pPr>
          </w:p>
        </w:tc>
        <w:tc>
          <w:tcPr>
            <w:tcW w:w="3437" w:type="dxa"/>
            <w:tcBorders>
              <w:top w:val="single" w:sz="8" w:space="0" w:color="000000"/>
              <w:bottom w:val="single" w:sz="18" w:space="0" w:color="000000"/>
            </w:tcBorders>
          </w:tcPr>
          <w:p w14:paraId="58981D67" w14:textId="77777777" w:rsidR="00D9546B" w:rsidRDefault="00D9546B" w:rsidP="00492AF5">
            <w:pPr>
              <w:pStyle w:val="Heading5"/>
            </w:pPr>
          </w:p>
        </w:tc>
      </w:tr>
      <w:tr w:rsidR="00D9546B" w14:paraId="1B8540F6" w14:textId="77777777" w:rsidTr="00A258C7">
        <w:tc>
          <w:tcPr>
            <w:tcW w:w="14596" w:type="dxa"/>
            <w:gridSpan w:val="5"/>
            <w:tcBorders>
              <w:top w:val="single" w:sz="18" w:space="0" w:color="000000"/>
              <w:bottom w:val="single" w:sz="18" w:space="0" w:color="000000"/>
            </w:tcBorders>
          </w:tcPr>
          <w:p w14:paraId="283E91D0" w14:textId="77777777" w:rsidR="00D9546B" w:rsidRDefault="00D9546B" w:rsidP="00492AF5">
            <w:pPr>
              <w:keepLines/>
              <w:widowControl w:val="0"/>
              <w:pBdr>
                <w:between w:val="nil"/>
              </w:pBdr>
              <w:spacing w:line="240" w:lineRule="auto"/>
              <w:rPr>
                <w:b/>
                <w:color w:val="0F4761"/>
              </w:rPr>
            </w:pPr>
            <w:r>
              <w:rPr>
                <w:rFonts w:ascii="Arial" w:eastAsia="Arial" w:hAnsi="Arial" w:cs="Arial"/>
                <w:b/>
                <w:color w:val="0F4761"/>
                <w:sz w:val="22"/>
                <w:szCs w:val="22"/>
              </w:rPr>
              <w:t>References</w:t>
            </w:r>
          </w:p>
          <w:p w14:paraId="036C9F00" w14:textId="77777777" w:rsidR="00D9546B" w:rsidRDefault="00D9546B" w:rsidP="00492AF5">
            <w:pPr>
              <w:pBdr>
                <w:between w:val="nil"/>
              </w:pBdr>
              <w:spacing w:before="60" w:after="60" w:line="240" w:lineRule="auto"/>
              <w:rPr>
                <w:color w:val="000000"/>
                <w:sz w:val="20"/>
                <w:szCs w:val="20"/>
                <w:highlight w:val="green"/>
              </w:rPr>
            </w:pPr>
            <w:r>
              <w:rPr>
                <w:rFonts w:ascii="Arial" w:eastAsia="Arial" w:hAnsi="Arial" w:cs="Arial"/>
                <w:color w:val="000000"/>
                <w:sz w:val="20"/>
                <w:szCs w:val="20"/>
                <w:highlight w:val="green"/>
              </w:rPr>
              <w:t>(Van Dooren 2016)</w:t>
            </w:r>
          </w:p>
          <w:p w14:paraId="791C6C95" w14:textId="77777777" w:rsidR="00D9546B" w:rsidRDefault="00D9546B" w:rsidP="00492AF5">
            <w:pPr>
              <w:pBdr>
                <w:between w:val="nil"/>
              </w:pBdr>
              <w:spacing w:before="60" w:after="60" w:line="240" w:lineRule="auto"/>
              <w:rPr>
                <w:color w:val="000000"/>
                <w:sz w:val="20"/>
                <w:szCs w:val="20"/>
              </w:rPr>
            </w:pPr>
            <w:r>
              <w:rPr>
                <w:rFonts w:ascii="Arial" w:eastAsia="Arial" w:hAnsi="Arial" w:cs="Arial"/>
                <w:color w:val="000000"/>
                <w:sz w:val="20"/>
                <w:szCs w:val="20"/>
              </w:rPr>
              <w:t>Ramage et al., 2013</w:t>
            </w:r>
          </w:p>
          <w:p w14:paraId="527E8910" w14:textId="77777777" w:rsidR="00D9546B" w:rsidRDefault="00D9546B" w:rsidP="00492AF5">
            <w:pPr>
              <w:pBdr>
                <w:between w:val="nil"/>
              </w:pBdr>
              <w:spacing w:before="60" w:after="60" w:line="240" w:lineRule="auto"/>
              <w:rPr>
                <w:b/>
                <w:color w:val="000000"/>
                <w:sz w:val="20"/>
                <w:szCs w:val="20"/>
              </w:rPr>
            </w:pPr>
            <w:r>
              <w:rPr>
                <w:rFonts w:ascii="Arial" w:eastAsia="Arial" w:hAnsi="Arial" w:cs="Arial"/>
                <w:color w:val="000000"/>
                <w:sz w:val="20"/>
                <w:szCs w:val="20"/>
                <w:highlight w:val="green"/>
              </w:rPr>
              <w:t>(Zuckerberg et al., 2020)</w:t>
            </w:r>
          </w:p>
          <w:p w14:paraId="5B5D0B3E" w14:textId="77777777" w:rsidR="00D9546B" w:rsidRDefault="00D9546B" w:rsidP="00492AF5">
            <w:pPr>
              <w:pBdr>
                <w:between w:val="nil"/>
              </w:pBdr>
              <w:spacing w:before="60" w:after="60" w:line="240" w:lineRule="auto"/>
              <w:rPr>
                <w:b/>
                <w:color w:val="000000"/>
                <w:sz w:val="20"/>
                <w:szCs w:val="20"/>
              </w:rPr>
            </w:pPr>
            <w:r>
              <w:rPr>
                <w:rFonts w:ascii="Arial" w:eastAsia="Arial" w:hAnsi="Arial" w:cs="Arial"/>
                <w:color w:val="000000"/>
                <w:sz w:val="20"/>
                <w:szCs w:val="20"/>
                <w:highlight w:val="green"/>
              </w:rPr>
              <w:t>(Wearn &amp; Glover-Kapfer, 2017)</w:t>
            </w:r>
          </w:p>
        </w:tc>
      </w:tr>
    </w:tbl>
    <w:p w14:paraId="6219E55F" w14:textId="77777777" w:rsidR="00D9546B" w:rsidRPr="00F160FF" w:rsidRDefault="00D9546B" w:rsidP="00D9546B">
      <w:pPr>
        <w:pBdr>
          <w:between w:val="nil"/>
        </w:pBdr>
        <w:spacing w:before="60" w:after="60" w:line="240" w:lineRule="auto"/>
        <w:rPr>
          <w:b/>
          <w:color w:val="0F4761"/>
        </w:rPr>
      </w:pPr>
      <w:r>
        <w:rPr>
          <w:rFonts w:ascii="Arial" w:eastAsia="Arial" w:hAnsi="Arial" w:cs="Arial"/>
          <w:b/>
          <w:color w:val="0F4761"/>
        </w:rPr>
        <w:t>notes</w:t>
      </w:r>
    </w:p>
    <w:p w14:paraId="16815CB5" w14:textId="77777777" w:rsidR="00D9546B" w:rsidRPr="00147B89" w:rsidRDefault="00D9546B" w:rsidP="00D9546B">
      <w:pPr>
        <w:pStyle w:val="Heading2"/>
      </w:pPr>
      <w:r>
        <w:lastRenderedPageBreak/>
        <w:t>(#</w:t>
      </w:r>
      <w:r w:rsidRPr="00147B89">
        <w:t>i_mod_approach_assumpt)=</w:t>
      </w:r>
    </w:p>
    <w:p w14:paraId="7BCE5482" w14:textId="77777777" w:rsidR="00D9546B" w:rsidRDefault="00D9546B" w:rsidP="00D9546B">
      <w:r>
        <w:t># Analysis overview - Modelling approach + Model assumption</w:t>
      </w:r>
    </w:p>
    <w:tbl>
      <w:tblPr>
        <w:tblW w:w="145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54"/>
        <w:gridCol w:w="3755"/>
        <w:gridCol w:w="3755"/>
        <w:gridCol w:w="3332"/>
      </w:tblGrid>
      <w:tr w:rsidR="00D9546B" w14:paraId="73026B97" w14:textId="77777777" w:rsidTr="00A258C7">
        <w:tc>
          <w:tcPr>
            <w:tcW w:w="14596" w:type="dxa"/>
            <w:gridSpan w:val="4"/>
            <w:tcBorders>
              <w:top w:val="single" w:sz="18" w:space="0" w:color="000000"/>
              <w:bottom w:val="single" w:sz="18" w:space="0" w:color="000000"/>
            </w:tcBorders>
          </w:tcPr>
          <w:p w14:paraId="358CE761" w14:textId="77777777" w:rsidR="00D9546B" w:rsidRDefault="00D9546B" w:rsidP="00492AF5">
            <w:pPr>
              <w:keepLines/>
              <w:widowControl w:val="0"/>
              <w:pBdr>
                <w:between w:val="nil"/>
              </w:pBdr>
              <w:spacing w:line="240" w:lineRule="auto"/>
              <w:rPr>
                <w:b/>
                <w:color w:val="0F4761"/>
              </w:rPr>
            </w:pPr>
            <w:r>
              <w:rPr>
                <w:rFonts w:ascii="Arial" w:eastAsia="Arial" w:hAnsi="Arial" w:cs="Arial"/>
                <w:b/>
                <w:color w:val="0F4761"/>
                <w:sz w:val="22"/>
                <w:szCs w:val="22"/>
              </w:rPr>
              <w:t xml:space="preserve">Overview </w:t>
            </w:r>
          </w:p>
          <w:p w14:paraId="79953A4B" w14:textId="77777777" w:rsidR="00D9546B" w:rsidRDefault="00D9546B" w:rsidP="00492AF5">
            <w:pPr>
              <w:rPr>
                <w:b/>
              </w:rPr>
            </w:pPr>
            <w:r>
              <w:rPr>
                <w:b/>
              </w:rPr>
              <w:t xml:space="preserve">Model assumption: </w:t>
            </w:r>
            <w:r>
              <w:t>Explicitly stated (or implicitly premised) conventions, choices and other specifications (e.g., about the data, wildlife ecology/behaviour, the relationships between variables, etc.) on which a particular modelling approach is based that allows the model to provide valid inference.</w:t>
            </w:r>
          </w:p>
          <w:p w14:paraId="6CEA4914" w14:textId="77777777" w:rsidR="00D9546B" w:rsidRDefault="00D9546B" w:rsidP="00492AF5">
            <w:r>
              <w:rPr>
                <w:b/>
              </w:rPr>
              <w:t>Modelling approach:</w:t>
            </w:r>
            <w:r>
              <w:t xml:space="preserve"> The method used to analyze the camera data, which should depend on the state variable, e.g., occupancy models [MacKenzie et al., 2002], spatially explicit capture recapture (SECR) for density estimation [Chandler and Royle, 2013], etc. and the target species.</w:t>
            </w:r>
          </w:p>
        </w:tc>
      </w:tr>
      <w:tr w:rsidR="00D9546B" w14:paraId="6CAA2840" w14:textId="77777777" w:rsidTr="00A258C7">
        <w:tc>
          <w:tcPr>
            <w:tcW w:w="14596" w:type="dxa"/>
            <w:gridSpan w:val="4"/>
            <w:tcBorders>
              <w:top w:val="single" w:sz="18" w:space="0" w:color="000000"/>
            </w:tcBorders>
          </w:tcPr>
          <w:p w14:paraId="3EE66C47" w14:textId="77777777" w:rsidR="00D9546B" w:rsidRDefault="00D9546B" w:rsidP="00492AF5">
            <w:pPr>
              <w:keepLines/>
              <w:widowControl w:val="0"/>
              <w:pBdr>
                <w:between w:val="nil"/>
              </w:pBdr>
              <w:spacing w:line="240" w:lineRule="auto"/>
              <w:rPr>
                <w:b/>
                <w:color w:val="0F4761"/>
              </w:rPr>
            </w:pPr>
            <w:r>
              <w:rPr>
                <w:rFonts w:ascii="Arial" w:eastAsia="Arial" w:hAnsi="Arial" w:cs="Arial"/>
                <w:b/>
                <w:color w:val="0F4761"/>
                <w:sz w:val="22"/>
                <w:szCs w:val="22"/>
              </w:rPr>
              <w:t xml:space="preserve">Advanced </w:t>
            </w:r>
          </w:p>
          <w:p w14:paraId="28D4B357" w14:textId="77777777" w:rsidR="00D9546B" w:rsidRDefault="00D9546B" w:rsidP="00492AF5"/>
          <w:p w14:paraId="02F0D864" w14:textId="77777777" w:rsidR="00D9546B" w:rsidRDefault="00D9546B" w:rsidP="00492AF5"/>
        </w:tc>
      </w:tr>
      <w:tr w:rsidR="00D9546B" w14:paraId="1529760A" w14:textId="77777777" w:rsidTr="00A258C7">
        <w:tc>
          <w:tcPr>
            <w:tcW w:w="14596" w:type="dxa"/>
            <w:gridSpan w:val="4"/>
            <w:tcBorders>
              <w:top w:val="single" w:sz="18" w:space="0" w:color="000000"/>
            </w:tcBorders>
          </w:tcPr>
          <w:p w14:paraId="56D71ABC" w14:textId="77777777" w:rsidR="00D9546B" w:rsidRDefault="00D9546B" w:rsidP="00492AF5">
            <w:pPr>
              <w:keepLines/>
              <w:widowControl w:val="0"/>
              <w:pBdr>
                <w:between w:val="nil"/>
              </w:pBdr>
              <w:spacing w:line="240" w:lineRule="auto"/>
              <w:rPr>
                <w:b/>
                <w:color w:val="0F4761"/>
              </w:rPr>
            </w:pPr>
            <w:r>
              <w:rPr>
                <w:rFonts w:ascii="Arial" w:eastAsia="Arial" w:hAnsi="Arial" w:cs="Arial"/>
                <w:b/>
                <w:color w:val="0F4761"/>
                <w:sz w:val="22"/>
                <w:szCs w:val="22"/>
              </w:rPr>
              <w:t>Figures &amp; Videos</w:t>
            </w:r>
          </w:p>
        </w:tc>
      </w:tr>
      <w:tr w:rsidR="00D9546B" w14:paraId="725826AE" w14:textId="77777777" w:rsidTr="00A258C7">
        <w:tc>
          <w:tcPr>
            <w:tcW w:w="7509" w:type="dxa"/>
            <w:gridSpan w:val="2"/>
            <w:tcBorders>
              <w:bottom w:val="single" w:sz="8" w:space="0" w:color="000000"/>
            </w:tcBorders>
          </w:tcPr>
          <w:p w14:paraId="72A22C01" w14:textId="77777777" w:rsidR="00D9546B" w:rsidRDefault="00D9546B" w:rsidP="00492AF5">
            <w:pPr>
              <w:pStyle w:val="Heading5"/>
            </w:pPr>
          </w:p>
        </w:tc>
        <w:tc>
          <w:tcPr>
            <w:tcW w:w="7087" w:type="dxa"/>
            <w:gridSpan w:val="2"/>
            <w:tcBorders>
              <w:bottom w:val="single" w:sz="8" w:space="0" w:color="000000"/>
            </w:tcBorders>
          </w:tcPr>
          <w:p w14:paraId="527F226A" w14:textId="77777777" w:rsidR="00D9546B" w:rsidRDefault="00D9546B" w:rsidP="00492AF5">
            <w:pPr>
              <w:pStyle w:val="Heading5"/>
            </w:pPr>
          </w:p>
        </w:tc>
      </w:tr>
      <w:tr w:rsidR="00D9546B" w14:paraId="49B27F8B" w14:textId="77777777" w:rsidTr="00A258C7">
        <w:tc>
          <w:tcPr>
            <w:tcW w:w="7509" w:type="dxa"/>
            <w:gridSpan w:val="2"/>
            <w:tcBorders>
              <w:top w:val="single" w:sz="8" w:space="0" w:color="000000"/>
              <w:bottom w:val="single" w:sz="18" w:space="0" w:color="000000"/>
            </w:tcBorders>
          </w:tcPr>
          <w:p w14:paraId="3AD0C9D0" w14:textId="77777777" w:rsidR="00D9546B" w:rsidRDefault="00D9546B" w:rsidP="00492AF5">
            <w:pPr>
              <w:pStyle w:val="Heading5"/>
            </w:pPr>
          </w:p>
        </w:tc>
        <w:tc>
          <w:tcPr>
            <w:tcW w:w="7087" w:type="dxa"/>
            <w:gridSpan w:val="2"/>
            <w:tcBorders>
              <w:top w:val="single" w:sz="8" w:space="0" w:color="000000"/>
              <w:bottom w:val="single" w:sz="18" w:space="0" w:color="000000"/>
            </w:tcBorders>
          </w:tcPr>
          <w:p w14:paraId="76DAF9EA" w14:textId="77777777" w:rsidR="00D9546B" w:rsidRDefault="00D9546B" w:rsidP="00492AF5">
            <w:pPr>
              <w:pStyle w:val="Heading5"/>
            </w:pPr>
          </w:p>
        </w:tc>
      </w:tr>
      <w:tr w:rsidR="00D9546B" w14:paraId="59EABABE" w14:textId="77777777" w:rsidTr="00A258C7">
        <w:tc>
          <w:tcPr>
            <w:tcW w:w="14596" w:type="dxa"/>
            <w:gridSpan w:val="4"/>
            <w:tcBorders>
              <w:top w:val="single" w:sz="18" w:space="0" w:color="000000"/>
              <w:bottom w:val="single" w:sz="4" w:space="0" w:color="000000"/>
            </w:tcBorders>
          </w:tcPr>
          <w:p w14:paraId="5FD3C2F3" w14:textId="77777777" w:rsidR="00D9546B" w:rsidRDefault="00D9546B" w:rsidP="00492AF5">
            <w:pPr>
              <w:keepLines/>
              <w:widowControl w:val="0"/>
              <w:pBdr>
                <w:between w:val="nil"/>
              </w:pBdr>
              <w:spacing w:line="240" w:lineRule="auto"/>
              <w:rPr>
                <w:b/>
                <w:color w:val="0F4761"/>
              </w:rPr>
            </w:pPr>
            <w:r>
              <w:rPr>
                <w:rFonts w:ascii="Arial" w:eastAsia="Arial" w:hAnsi="Arial" w:cs="Arial"/>
                <w:b/>
                <w:color w:val="0F4761"/>
                <w:sz w:val="22"/>
                <w:szCs w:val="22"/>
              </w:rPr>
              <w:t>Analytical tools &amp; resources</w:t>
            </w:r>
          </w:p>
        </w:tc>
      </w:tr>
      <w:tr w:rsidR="00D9546B" w14:paraId="1BB63BFE" w14:textId="77777777" w:rsidTr="00A258C7">
        <w:trPr>
          <w:trHeight w:val="268"/>
        </w:trPr>
        <w:tc>
          <w:tcPr>
            <w:tcW w:w="3754" w:type="dxa"/>
            <w:tcBorders>
              <w:bottom w:val="single" w:sz="8" w:space="0" w:color="000000"/>
            </w:tcBorders>
          </w:tcPr>
          <w:p w14:paraId="1D0AFC64" w14:textId="77777777" w:rsidR="00D9546B" w:rsidRDefault="00D9546B" w:rsidP="00492AF5">
            <w:pPr>
              <w:keepLines/>
              <w:widowControl w:val="0"/>
              <w:pBdr>
                <w:between w:val="nil"/>
              </w:pBdr>
              <w:spacing w:line="240" w:lineRule="auto"/>
              <w:rPr>
                <w:b/>
                <w:color w:val="0F4761"/>
              </w:rPr>
            </w:pPr>
            <w:r>
              <w:rPr>
                <w:rFonts w:ascii="Arial" w:eastAsia="Arial" w:hAnsi="Arial" w:cs="Arial"/>
                <w:b/>
                <w:color w:val="0F4761"/>
                <w:sz w:val="22"/>
                <w:szCs w:val="22"/>
              </w:rPr>
              <w:t>Name</w:t>
            </w:r>
          </w:p>
        </w:tc>
        <w:tc>
          <w:tcPr>
            <w:tcW w:w="3755" w:type="dxa"/>
            <w:tcBorders>
              <w:bottom w:val="single" w:sz="8" w:space="0" w:color="000000"/>
            </w:tcBorders>
          </w:tcPr>
          <w:p w14:paraId="49815B59" w14:textId="77777777" w:rsidR="00D9546B" w:rsidRDefault="00D9546B" w:rsidP="00492AF5">
            <w:pPr>
              <w:keepLines/>
              <w:widowControl w:val="0"/>
              <w:pBdr>
                <w:between w:val="nil"/>
              </w:pBdr>
              <w:spacing w:line="240" w:lineRule="auto"/>
              <w:rPr>
                <w:b/>
                <w:color w:val="0F4761"/>
              </w:rPr>
            </w:pPr>
            <w:r>
              <w:rPr>
                <w:rFonts w:ascii="Arial" w:eastAsia="Arial" w:hAnsi="Arial" w:cs="Arial"/>
                <w:b/>
                <w:color w:val="0F4761"/>
                <w:sz w:val="22"/>
                <w:szCs w:val="22"/>
              </w:rPr>
              <w:t>Link</w:t>
            </w:r>
          </w:p>
        </w:tc>
        <w:tc>
          <w:tcPr>
            <w:tcW w:w="3755" w:type="dxa"/>
            <w:tcBorders>
              <w:bottom w:val="single" w:sz="8" w:space="0" w:color="000000"/>
            </w:tcBorders>
          </w:tcPr>
          <w:p w14:paraId="029A4911" w14:textId="77777777" w:rsidR="00D9546B" w:rsidRDefault="00D9546B" w:rsidP="00492AF5">
            <w:pPr>
              <w:keepLines/>
              <w:widowControl w:val="0"/>
              <w:pBdr>
                <w:between w:val="nil"/>
              </w:pBdr>
              <w:spacing w:line="240" w:lineRule="auto"/>
              <w:rPr>
                <w:b/>
                <w:color w:val="0F4761"/>
              </w:rPr>
            </w:pPr>
            <w:r>
              <w:rPr>
                <w:rFonts w:ascii="Arial" w:eastAsia="Arial" w:hAnsi="Arial" w:cs="Arial"/>
                <w:b/>
                <w:color w:val="0F4761"/>
                <w:sz w:val="22"/>
                <w:szCs w:val="22"/>
              </w:rPr>
              <w:t>Reference</w:t>
            </w:r>
          </w:p>
        </w:tc>
        <w:tc>
          <w:tcPr>
            <w:tcW w:w="3332" w:type="dxa"/>
            <w:tcBorders>
              <w:bottom w:val="single" w:sz="8" w:space="0" w:color="000000"/>
            </w:tcBorders>
          </w:tcPr>
          <w:p w14:paraId="73F1BB95" w14:textId="77777777" w:rsidR="00D9546B" w:rsidRDefault="00D9546B" w:rsidP="00492AF5">
            <w:pPr>
              <w:keepLines/>
              <w:widowControl w:val="0"/>
              <w:pBdr>
                <w:between w:val="nil"/>
              </w:pBdr>
              <w:spacing w:line="240" w:lineRule="auto"/>
              <w:rPr>
                <w:b/>
                <w:color w:val="0F4761"/>
              </w:rPr>
            </w:pPr>
            <w:r>
              <w:rPr>
                <w:rFonts w:ascii="Arial" w:eastAsia="Arial" w:hAnsi="Arial" w:cs="Arial"/>
                <w:b/>
                <w:color w:val="0F4761"/>
                <w:sz w:val="22"/>
                <w:szCs w:val="22"/>
              </w:rPr>
              <w:t>Additional_info</w:t>
            </w:r>
          </w:p>
        </w:tc>
      </w:tr>
      <w:tr w:rsidR="00D9546B" w14:paraId="730D6025" w14:textId="77777777" w:rsidTr="00A258C7">
        <w:trPr>
          <w:trHeight w:val="625"/>
        </w:trPr>
        <w:tc>
          <w:tcPr>
            <w:tcW w:w="3754" w:type="dxa"/>
            <w:tcBorders>
              <w:top w:val="single" w:sz="8" w:space="0" w:color="000000"/>
              <w:bottom w:val="single" w:sz="8" w:space="0" w:color="000000"/>
            </w:tcBorders>
          </w:tcPr>
          <w:p w14:paraId="3928493A" w14:textId="77777777" w:rsidR="00D9546B" w:rsidRDefault="00D9546B" w:rsidP="00492AF5"/>
        </w:tc>
        <w:tc>
          <w:tcPr>
            <w:tcW w:w="3755" w:type="dxa"/>
            <w:tcBorders>
              <w:top w:val="single" w:sz="8" w:space="0" w:color="000000"/>
              <w:bottom w:val="single" w:sz="8" w:space="0" w:color="000000"/>
            </w:tcBorders>
          </w:tcPr>
          <w:p w14:paraId="598E1A9F" w14:textId="77777777" w:rsidR="00D9546B" w:rsidRDefault="00D9546B" w:rsidP="00492AF5">
            <w:pPr>
              <w:pStyle w:val="Heading5"/>
            </w:pPr>
          </w:p>
        </w:tc>
        <w:tc>
          <w:tcPr>
            <w:tcW w:w="3755" w:type="dxa"/>
            <w:tcBorders>
              <w:top w:val="single" w:sz="8" w:space="0" w:color="000000"/>
              <w:bottom w:val="single" w:sz="8" w:space="0" w:color="000000"/>
            </w:tcBorders>
          </w:tcPr>
          <w:p w14:paraId="3BA03CD3" w14:textId="77777777" w:rsidR="00D9546B" w:rsidRDefault="00D9546B" w:rsidP="00492AF5">
            <w:pPr>
              <w:pStyle w:val="Heading5"/>
            </w:pPr>
          </w:p>
        </w:tc>
        <w:tc>
          <w:tcPr>
            <w:tcW w:w="3332" w:type="dxa"/>
            <w:tcBorders>
              <w:top w:val="single" w:sz="8" w:space="0" w:color="000000"/>
              <w:bottom w:val="single" w:sz="8" w:space="0" w:color="000000"/>
            </w:tcBorders>
          </w:tcPr>
          <w:p w14:paraId="0D4A362F" w14:textId="77777777" w:rsidR="00D9546B" w:rsidRDefault="00D9546B" w:rsidP="00492AF5">
            <w:pPr>
              <w:pStyle w:val="Heading5"/>
            </w:pPr>
          </w:p>
        </w:tc>
      </w:tr>
      <w:tr w:rsidR="00D9546B" w14:paraId="7F4D5B73" w14:textId="77777777" w:rsidTr="00A258C7">
        <w:trPr>
          <w:trHeight w:val="75"/>
        </w:trPr>
        <w:tc>
          <w:tcPr>
            <w:tcW w:w="3754" w:type="dxa"/>
            <w:tcBorders>
              <w:top w:val="single" w:sz="8" w:space="0" w:color="000000"/>
              <w:bottom w:val="single" w:sz="18" w:space="0" w:color="000000"/>
            </w:tcBorders>
          </w:tcPr>
          <w:p w14:paraId="632E58AF" w14:textId="77777777" w:rsidR="00D9546B" w:rsidRDefault="00D9546B" w:rsidP="00492AF5"/>
        </w:tc>
        <w:tc>
          <w:tcPr>
            <w:tcW w:w="3755" w:type="dxa"/>
            <w:tcBorders>
              <w:top w:val="single" w:sz="8" w:space="0" w:color="000000"/>
              <w:bottom w:val="single" w:sz="18" w:space="0" w:color="000000"/>
            </w:tcBorders>
          </w:tcPr>
          <w:p w14:paraId="040D2B7D" w14:textId="77777777" w:rsidR="00D9546B" w:rsidRDefault="00D9546B" w:rsidP="00492AF5">
            <w:pPr>
              <w:pStyle w:val="Heading5"/>
            </w:pPr>
          </w:p>
        </w:tc>
        <w:tc>
          <w:tcPr>
            <w:tcW w:w="3755" w:type="dxa"/>
            <w:tcBorders>
              <w:top w:val="single" w:sz="8" w:space="0" w:color="000000"/>
              <w:bottom w:val="single" w:sz="18" w:space="0" w:color="000000"/>
            </w:tcBorders>
          </w:tcPr>
          <w:p w14:paraId="0849FBD5" w14:textId="77777777" w:rsidR="00D9546B" w:rsidRDefault="00D9546B" w:rsidP="00492AF5">
            <w:pPr>
              <w:pStyle w:val="Heading5"/>
            </w:pPr>
          </w:p>
        </w:tc>
        <w:tc>
          <w:tcPr>
            <w:tcW w:w="3332" w:type="dxa"/>
            <w:tcBorders>
              <w:top w:val="single" w:sz="8" w:space="0" w:color="000000"/>
              <w:bottom w:val="single" w:sz="18" w:space="0" w:color="000000"/>
            </w:tcBorders>
          </w:tcPr>
          <w:p w14:paraId="194ECE4F" w14:textId="77777777" w:rsidR="00D9546B" w:rsidRDefault="00D9546B" w:rsidP="00492AF5">
            <w:pPr>
              <w:pStyle w:val="Heading5"/>
            </w:pPr>
          </w:p>
        </w:tc>
      </w:tr>
      <w:tr w:rsidR="00D9546B" w14:paraId="57256793" w14:textId="77777777" w:rsidTr="00A258C7">
        <w:tc>
          <w:tcPr>
            <w:tcW w:w="14596" w:type="dxa"/>
            <w:gridSpan w:val="4"/>
            <w:tcBorders>
              <w:top w:val="single" w:sz="18" w:space="0" w:color="000000"/>
              <w:bottom w:val="single" w:sz="18" w:space="0" w:color="000000"/>
            </w:tcBorders>
          </w:tcPr>
          <w:p w14:paraId="55BA582B" w14:textId="77777777" w:rsidR="00D9546B" w:rsidRDefault="00D9546B" w:rsidP="00492AF5">
            <w:pPr>
              <w:keepLines/>
              <w:widowControl w:val="0"/>
              <w:pBdr>
                <w:between w:val="nil"/>
              </w:pBdr>
              <w:spacing w:line="240" w:lineRule="auto"/>
              <w:rPr>
                <w:b/>
                <w:color w:val="0F4761"/>
              </w:rPr>
            </w:pPr>
            <w:r>
              <w:rPr>
                <w:rFonts w:ascii="Arial" w:eastAsia="Arial" w:hAnsi="Arial" w:cs="Arial"/>
                <w:b/>
                <w:color w:val="0F4761"/>
                <w:sz w:val="22"/>
                <w:szCs w:val="22"/>
              </w:rPr>
              <w:t>References</w:t>
            </w:r>
          </w:p>
          <w:p w14:paraId="68D53A2B" w14:textId="77777777" w:rsidR="00D9546B" w:rsidRDefault="00D9546B" w:rsidP="00492AF5"/>
        </w:tc>
      </w:tr>
    </w:tbl>
    <w:p w14:paraId="51035814" w14:textId="77777777" w:rsidR="00D9546B" w:rsidRDefault="00D9546B" w:rsidP="00D9546B"/>
    <w:p w14:paraId="0856E3C4" w14:textId="77777777" w:rsidR="00D9546B" w:rsidRDefault="00D9546B" w:rsidP="00D9546B"/>
    <w:p w14:paraId="5658A8EE" w14:textId="77777777" w:rsidR="00D9546B" w:rsidRDefault="00D9546B" w:rsidP="002E7E2C"/>
    <w:sectPr w:rsidR="00D9546B" w:rsidSect="00911567">
      <w:pgSz w:w="20160" w:h="12240" w:orient="landscape"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Aptos Display">
    <w:altName w:val="Calibri"/>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E134D9"/>
    <w:multiLevelType w:val="multilevel"/>
    <w:tmpl w:val="4502F1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61E7D4C"/>
    <w:multiLevelType w:val="multilevel"/>
    <w:tmpl w:val="3BFA63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40009557">
    <w:abstractNumId w:val="2"/>
  </w:num>
  <w:num w:numId="2" w16cid:durableId="1726835437">
    <w:abstractNumId w:val="0"/>
  </w:num>
  <w:num w:numId="3" w16cid:durableId="1846437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BB5"/>
    <w:rsid w:val="000003EC"/>
    <w:rsid w:val="00056C08"/>
    <w:rsid w:val="00154619"/>
    <w:rsid w:val="002307BD"/>
    <w:rsid w:val="003B4C28"/>
    <w:rsid w:val="00670C7E"/>
    <w:rsid w:val="0069319F"/>
    <w:rsid w:val="006D7749"/>
    <w:rsid w:val="00874D74"/>
    <w:rsid w:val="00881EF1"/>
    <w:rsid w:val="00911567"/>
    <w:rsid w:val="00AB7214"/>
    <w:rsid w:val="00B36E9F"/>
    <w:rsid w:val="00C614CB"/>
    <w:rsid w:val="00D9546B"/>
    <w:rsid w:val="00DD1F97"/>
    <w:rsid w:val="00F51692"/>
    <w:rsid w:val="00F644CB"/>
    <w:rsid w:val="00F93B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66093"/>
  <w15:chartTrackingRefBased/>
  <w15:docId w15:val="{DD335489-4E96-4745-8448-0AB112DCB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BB5"/>
    <w:pPr>
      <w:keepNext/>
      <w:keepLines/>
      <w:spacing w:line="240" w:lineRule="auto"/>
      <w:outlineLvl w:val="0"/>
    </w:pPr>
    <w:rPr>
      <w:rFonts w:eastAsia="Arial" w:cstheme="majorBidi"/>
      <w:b/>
      <w:bCs/>
      <w:kern w:val="0"/>
      <w:sz w:val="40"/>
      <w:szCs w:val="40"/>
      <w:lang w:eastAsia="en-US"/>
      <w14:ligatures w14:val="none"/>
    </w:rPr>
  </w:style>
  <w:style w:type="paragraph" w:styleId="Heading2">
    <w:name w:val="heading 2"/>
    <w:next w:val="Normal"/>
    <w:link w:val="Heading2Char"/>
    <w:uiPriority w:val="9"/>
    <w:unhideWhenUsed/>
    <w:qFormat/>
    <w:rsid w:val="00F93BB5"/>
    <w:pPr>
      <w:widowControl w:val="0"/>
      <w:numPr>
        <w:ilvl w:val="1"/>
      </w:numPr>
      <w:spacing w:before="40" w:after="200" w:line="276" w:lineRule="auto"/>
      <w:ind w:left="448" w:hanging="448"/>
      <w:outlineLvl w:val="1"/>
    </w:pPr>
    <w:rPr>
      <w:rFonts w:ascii="Arial" w:eastAsia="Arial" w:hAnsi="Arial" w:cs="Arial"/>
      <w:b/>
      <w:bCs/>
      <w:i/>
      <w:iCs/>
      <w:color w:val="365F91"/>
      <w:kern w:val="0"/>
      <w:sz w:val="28"/>
      <w:szCs w:val="28"/>
      <w:lang w:val="en-US"/>
      <w14:ligatures w14:val="none"/>
    </w:rPr>
  </w:style>
  <w:style w:type="paragraph" w:styleId="Heading5">
    <w:name w:val="heading 5"/>
    <w:basedOn w:val="Normal"/>
    <w:next w:val="Normal"/>
    <w:link w:val="Heading5Char"/>
    <w:uiPriority w:val="9"/>
    <w:unhideWhenUsed/>
    <w:qFormat/>
    <w:rsid w:val="00F93BB5"/>
    <w:pPr>
      <w:keepLines/>
      <w:widowControl w:val="0"/>
      <w:spacing w:before="120" w:after="120" w:line="276" w:lineRule="auto"/>
      <w:outlineLvl w:val="4"/>
    </w:pPr>
    <w:rPr>
      <w:rFonts w:ascii="Arial" w:eastAsiaTheme="majorEastAsia" w:hAnsi="Arial" w:cstheme="majorBidi"/>
      <w:color w:val="0F4761" w:themeColor="accent1" w:themeShade="BF"/>
      <w:kern w:val="0"/>
      <w:sz w:val="22"/>
      <w:szCs w:val="2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BB5"/>
    <w:rPr>
      <w:rFonts w:eastAsia="Arial" w:cstheme="majorBidi"/>
      <w:b/>
      <w:bCs/>
      <w:kern w:val="0"/>
      <w:sz w:val="40"/>
      <w:szCs w:val="40"/>
      <w:lang w:eastAsia="en-US"/>
      <w14:ligatures w14:val="none"/>
    </w:rPr>
  </w:style>
  <w:style w:type="character" w:customStyle="1" w:styleId="Heading2Char">
    <w:name w:val="Heading 2 Char"/>
    <w:basedOn w:val="DefaultParagraphFont"/>
    <w:link w:val="Heading2"/>
    <w:uiPriority w:val="9"/>
    <w:rsid w:val="00F93BB5"/>
    <w:rPr>
      <w:rFonts w:ascii="Arial" w:eastAsia="Arial" w:hAnsi="Arial" w:cs="Arial"/>
      <w:b/>
      <w:bCs/>
      <w:i/>
      <w:iCs/>
      <w:color w:val="365F91"/>
      <w:kern w:val="0"/>
      <w:sz w:val="28"/>
      <w:szCs w:val="28"/>
      <w:lang w:val="en-US"/>
      <w14:ligatures w14:val="none"/>
    </w:rPr>
  </w:style>
  <w:style w:type="character" w:customStyle="1" w:styleId="Heading5Char">
    <w:name w:val="Heading 5 Char"/>
    <w:basedOn w:val="DefaultParagraphFont"/>
    <w:link w:val="Heading5"/>
    <w:uiPriority w:val="9"/>
    <w:rsid w:val="00F93BB5"/>
    <w:rPr>
      <w:rFonts w:ascii="Arial" w:eastAsiaTheme="majorEastAsia" w:hAnsi="Arial" w:cstheme="majorBidi"/>
      <w:color w:val="0F4761" w:themeColor="accent1" w:themeShade="BF"/>
      <w:kern w:val="0"/>
      <w:sz w:val="22"/>
      <w:szCs w:val="22"/>
      <w:lang w:eastAsia="en-US"/>
      <w14:ligatures w14:val="none"/>
    </w:rPr>
  </w:style>
  <w:style w:type="character" w:styleId="Hyperlink">
    <w:name w:val="Hyperlink"/>
    <w:basedOn w:val="DefaultParagraphFont"/>
    <w:uiPriority w:val="99"/>
    <w:unhideWhenUsed/>
    <w:rsid w:val="00911567"/>
    <w:rPr>
      <w:color w:val="0000FF"/>
      <w:u w:val="single"/>
    </w:rPr>
  </w:style>
  <w:style w:type="character" w:styleId="UnresolvedMention">
    <w:name w:val="Unresolved Mention"/>
    <w:basedOn w:val="DefaultParagraphFont"/>
    <w:uiPriority w:val="99"/>
    <w:semiHidden/>
    <w:unhideWhenUsed/>
    <w:rsid w:val="00154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947420">
      <w:bodyDiv w:val="1"/>
      <w:marLeft w:val="0"/>
      <w:marRight w:val="0"/>
      <w:marTop w:val="0"/>
      <w:marBottom w:val="0"/>
      <w:divBdr>
        <w:top w:val="none" w:sz="0" w:space="0" w:color="auto"/>
        <w:left w:val="none" w:sz="0" w:space="0" w:color="auto"/>
        <w:bottom w:val="none" w:sz="0" w:space="0" w:color="auto"/>
        <w:right w:val="none" w:sz="0" w:space="0" w:color="auto"/>
      </w:divBdr>
    </w:div>
    <w:div w:id="871572290">
      <w:bodyDiv w:val="1"/>
      <w:marLeft w:val="0"/>
      <w:marRight w:val="0"/>
      <w:marTop w:val="0"/>
      <w:marBottom w:val="0"/>
      <w:divBdr>
        <w:top w:val="none" w:sz="0" w:space="0" w:color="auto"/>
        <w:left w:val="none" w:sz="0" w:space="0" w:color="auto"/>
        <w:bottom w:val="none" w:sz="0" w:space="0" w:color="auto"/>
        <w:right w:val="none" w:sz="0" w:space="0" w:color="auto"/>
      </w:divBdr>
    </w:div>
    <w:div w:id="1628193327">
      <w:bodyDiv w:val="1"/>
      <w:marLeft w:val="0"/>
      <w:marRight w:val="0"/>
      <w:marTop w:val="0"/>
      <w:marBottom w:val="0"/>
      <w:divBdr>
        <w:top w:val="none" w:sz="0" w:space="0" w:color="auto"/>
        <w:left w:val="none" w:sz="0" w:space="0" w:color="auto"/>
        <w:bottom w:val="none" w:sz="0" w:space="0" w:color="auto"/>
        <w:right w:val="none" w:sz="0" w:space="0" w:color="auto"/>
      </w:divBdr>
      <w:divsChild>
        <w:div w:id="495534250">
          <w:marLeft w:val="0"/>
          <w:marRight w:val="0"/>
          <w:marTop w:val="0"/>
          <w:marBottom w:val="0"/>
          <w:divBdr>
            <w:top w:val="none" w:sz="0" w:space="0" w:color="auto"/>
            <w:left w:val="none" w:sz="0" w:space="0" w:color="auto"/>
            <w:bottom w:val="none" w:sz="0" w:space="0" w:color="auto"/>
            <w:right w:val="none" w:sz="0" w:space="0" w:color="auto"/>
          </w:divBdr>
          <w:divsChild>
            <w:div w:id="477383601">
              <w:marLeft w:val="0"/>
              <w:marRight w:val="0"/>
              <w:marTop w:val="0"/>
              <w:marBottom w:val="0"/>
              <w:divBdr>
                <w:top w:val="none" w:sz="0" w:space="0" w:color="auto"/>
                <w:left w:val="none" w:sz="0" w:space="0" w:color="auto"/>
                <w:bottom w:val="none" w:sz="0" w:space="0" w:color="auto"/>
                <w:right w:val="none" w:sz="0" w:space="0" w:color="auto"/>
              </w:divBdr>
            </w:div>
            <w:div w:id="195671437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876262366">
      <w:bodyDiv w:val="1"/>
      <w:marLeft w:val="0"/>
      <w:marRight w:val="0"/>
      <w:marTop w:val="0"/>
      <w:marBottom w:val="0"/>
      <w:divBdr>
        <w:top w:val="none" w:sz="0" w:space="0" w:color="auto"/>
        <w:left w:val="none" w:sz="0" w:space="0" w:color="auto"/>
        <w:bottom w:val="none" w:sz="0" w:space="0" w:color="auto"/>
        <w:right w:val="none" w:sz="0" w:space="0" w:color="auto"/>
      </w:divBdr>
      <w:divsChild>
        <w:div w:id="1535771707">
          <w:marLeft w:val="0"/>
          <w:marRight w:val="0"/>
          <w:marTop w:val="0"/>
          <w:marBottom w:val="0"/>
          <w:divBdr>
            <w:top w:val="none" w:sz="0" w:space="0" w:color="auto"/>
            <w:left w:val="none" w:sz="0" w:space="0" w:color="auto"/>
            <w:bottom w:val="none" w:sz="0" w:space="0" w:color="auto"/>
            <w:right w:val="none" w:sz="0" w:space="0" w:color="auto"/>
          </w:divBdr>
        </w:div>
        <w:div w:id="1545753839">
          <w:marLeft w:val="0"/>
          <w:marRight w:val="0"/>
          <w:marTop w:val="0"/>
          <w:marBottom w:val="0"/>
          <w:divBdr>
            <w:top w:val="none" w:sz="0" w:space="0" w:color="auto"/>
            <w:left w:val="none" w:sz="0" w:space="0" w:color="auto"/>
            <w:bottom w:val="none" w:sz="0" w:space="0" w:color="auto"/>
            <w:right w:val="none" w:sz="0" w:space="0" w:color="auto"/>
          </w:divBdr>
          <w:divsChild>
            <w:div w:id="1574701112">
              <w:marLeft w:val="0"/>
              <w:marRight w:val="180"/>
              <w:marTop w:val="180"/>
              <w:marBottom w:val="0"/>
              <w:divBdr>
                <w:top w:val="none" w:sz="0" w:space="0" w:color="auto"/>
                <w:left w:val="none" w:sz="0" w:space="0" w:color="auto"/>
                <w:bottom w:val="none" w:sz="0" w:space="0" w:color="auto"/>
                <w:right w:val="none" w:sz="0" w:space="0" w:color="auto"/>
              </w:divBdr>
              <w:divsChild>
                <w:div w:id="1451582449">
                  <w:marLeft w:val="0"/>
                  <w:marRight w:val="360"/>
                  <w:marTop w:val="0"/>
                  <w:marBottom w:val="0"/>
                  <w:divBdr>
                    <w:top w:val="none" w:sz="0" w:space="0" w:color="auto"/>
                    <w:left w:val="none" w:sz="0" w:space="0" w:color="auto"/>
                    <w:bottom w:val="none" w:sz="0" w:space="0" w:color="auto"/>
                    <w:right w:val="none" w:sz="0" w:space="0" w:color="auto"/>
                  </w:divBdr>
                  <w:divsChild>
                    <w:div w:id="231548089">
                      <w:marLeft w:val="0"/>
                      <w:marRight w:val="0"/>
                      <w:marTop w:val="0"/>
                      <w:marBottom w:val="0"/>
                      <w:divBdr>
                        <w:top w:val="none" w:sz="0" w:space="0" w:color="auto"/>
                        <w:left w:val="none" w:sz="0" w:space="0" w:color="auto"/>
                        <w:bottom w:val="none" w:sz="0" w:space="0" w:color="auto"/>
                        <w:right w:val="none" w:sz="0" w:space="0" w:color="auto"/>
                      </w:divBdr>
                      <w:divsChild>
                        <w:div w:id="130908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3549">
                  <w:marLeft w:val="0"/>
                  <w:marRight w:val="0"/>
                  <w:marTop w:val="0"/>
                  <w:marBottom w:val="0"/>
                  <w:divBdr>
                    <w:top w:val="none" w:sz="0" w:space="0" w:color="auto"/>
                    <w:left w:val="none" w:sz="0" w:space="0" w:color="auto"/>
                    <w:bottom w:val="none" w:sz="0" w:space="0" w:color="auto"/>
                    <w:right w:val="none" w:sz="0" w:space="0" w:color="auto"/>
                  </w:divBdr>
                  <w:divsChild>
                    <w:div w:id="1566647094">
                      <w:marLeft w:val="0"/>
                      <w:marRight w:val="0"/>
                      <w:marTop w:val="0"/>
                      <w:marBottom w:val="0"/>
                      <w:divBdr>
                        <w:top w:val="none" w:sz="0" w:space="0" w:color="auto"/>
                        <w:left w:val="none" w:sz="0" w:space="0" w:color="auto"/>
                        <w:bottom w:val="none" w:sz="0" w:space="0" w:color="auto"/>
                        <w:right w:val="none" w:sz="0" w:space="0" w:color="auto"/>
                      </w:divBdr>
                      <w:divsChild>
                        <w:div w:id="84497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ouwern/wildlifeR" TargetMode="External"/><Relationship Id="rId13" Type="http://schemas.openxmlformats.org/officeDocument/2006/relationships/hyperlink" Target="https://www.r-project.org/"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WildlifeDatasets/wildlife-datasets" TargetMode="External"/><Relationship Id="rId12" Type="http://schemas.openxmlformats.org/officeDocument/2006/relationships/hyperlink" Target="http://peter.solymos.org/"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youtube.com/watch?v=Diq4A7QGkn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jniedballa/camtrapR" TargetMode="External"/><Relationship Id="rId11" Type="http://schemas.openxmlformats.org/officeDocument/2006/relationships/hyperlink" Target="https://amornithmeeting.org/" TargetMode="External"/><Relationship Id="rId5" Type="http://schemas.openxmlformats.org/officeDocument/2006/relationships/hyperlink" Target="https://github.com/ConservationInternational/Wildlife-Insights----Data-Migration" TargetMode="External"/><Relationship Id="rId15" Type="http://schemas.openxmlformats.org/officeDocument/2006/relationships/hyperlink" Target="https://abbiodiversity.shinyapps.io/WildLift/" TargetMode="External"/><Relationship Id="rId10" Type="http://schemas.openxmlformats.org/officeDocument/2006/relationships/hyperlink" Target="https://doi.org/10.1186/s40462-019-0154-8"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ran.r-project.org/web/packages/SiMRiv/vignettes/SiMRiv.pdf" TargetMode="External"/><Relationship Id="rId14" Type="http://schemas.openxmlformats.org/officeDocument/2006/relationships/hyperlink" Target="https://github.com/psolymos/qpad-book/blob/master/_etc/R-basic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1434</Words>
  <Characters>8178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11</cp:revision>
  <dcterms:created xsi:type="dcterms:W3CDTF">2024-07-02T22:34:00Z</dcterms:created>
  <dcterms:modified xsi:type="dcterms:W3CDTF">2024-09-17T03:30:00Z</dcterms:modified>
</cp:coreProperties>
</file>