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4C02D" w14:textId="6A1812F2" w:rsidR="009F5D07" w:rsidRPr="00E73E21" w:rsidRDefault="00890E29" w:rsidP="00E73E21">
      <w:pPr>
        <w:pStyle w:val="Heading1"/>
      </w:pPr>
      <w:r w:rsidRPr="00E73E21">
        <w:t>INFO ENTRY</w:t>
      </w:r>
      <w:r w:rsidR="0040543A" w:rsidRPr="00E73E21">
        <w:t xml:space="preserve"> - QUESTION INFO</w:t>
      </w:r>
    </w:p>
    <w:p w14:paraId="4F23A5C8" w14:textId="77777777" w:rsidR="009F5D07" w:rsidRPr="00E73E21" w:rsidRDefault="009F5D07" w:rsidP="00684F82">
      <w:pPr>
        <w:spacing w:line="240" w:lineRule="auto"/>
        <w:rPr>
          <w:szCs w:val="22"/>
        </w:rPr>
      </w:pPr>
    </w:p>
    <w:p w14:paraId="76B7CA4D" w14:textId="5AEB3F98" w:rsidR="00C65634" w:rsidRPr="00E73E21" w:rsidRDefault="003B016D" w:rsidP="00684F82">
      <w:pPr>
        <w:spacing w:line="240" w:lineRule="auto"/>
        <w:rPr>
          <w:szCs w:val="22"/>
        </w:rPr>
      </w:pPr>
      <w:r w:rsidRPr="00E73E21">
        <w:rPr>
          <w:b/>
          <w:bCs/>
          <w:szCs w:val="22"/>
        </w:rPr>
        <w:t>ENTRY NOTE:</w:t>
      </w:r>
      <w:r w:rsidRPr="00E73E21">
        <w:rPr>
          <w:szCs w:val="22"/>
        </w:rPr>
        <w:t xml:space="preserve"> </w:t>
      </w:r>
      <w:r w:rsidR="00C17B69" w:rsidRPr="00E73E21">
        <w:rPr>
          <w:szCs w:val="22"/>
        </w:rPr>
        <w:t>Any content with “</w:t>
      </w:r>
      <w:r w:rsidR="00C17B69" w:rsidRPr="00E73E21">
        <w:rPr>
          <w:szCs w:val="22"/>
          <w:highlight w:val="cyan"/>
        </w:rPr>
        <w:t>glue}``</w:t>
      </w:r>
      <w:r w:rsidR="00C17B69" w:rsidRPr="00E73E21">
        <w:rPr>
          <w:szCs w:val="22"/>
        </w:rPr>
        <w:t xml:space="preserve"> prefix </w:t>
      </w:r>
      <w:r w:rsidR="00FB585F" w:rsidRPr="00E73E21">
        <w:rPr>
          <w:szCs w:val="22"/>
        </w:rPr>
        <w:t xml:space="preserve">or surrounded by “{{“ / “}}” </w:t>
      </w:r>
      <w:r w:rsidR="00C17B69" w:rsidRPr="00E73E21">
        <w:rPr>
          <w:szCs w:val="22"/>
        </w:rPr>
        <w:t>indicate</w:t>
      </w:r>
      <w:r w:rsidR="00FB585F" w:rsidRPr="00E73E21">
        <w:rPr>
          <w:szCs w:val="22"/>
        </w:rPr>
        <w:t>s</w:t>
      </w:r>
      <w:r w:rsidR="00C17B69" w:rsidRPr="00E73E21">
        <w:rPr>
          <w:szCs w:val="22"/>
        </w:rPr>
        <w:t xml:space="preserve"> where </w:t>
      </w:r>
      <w:r w:rsidR="00FB585F" w:rsidRPr="00E73E21">
        <w:rPr>
          <w:szCs w:val="22"/>
        </w:rPr>
        <w:t xml:space="preserve">text </w:t>
      </w:r>
      <w:r w:rsidR="00C17B69" w:rsidRPr="00E73E21">
        <w:rPr>
          <w:szCs w:val="22"/>
        </w:rPr>
        <w:t xml:space="preserve">will be inserted </w:t>
      </w:r>
      <w:r w:rsidR="00FB585F" w:rsidRPr="00E73E21">
        <w:rPr>
          <w:szCs w:val="22"/>
        </w:rPr>
        <w:t>fro</w:t>
      </w:r>
      <w:r w:rsidR="00C17B69" w:rsidRPr="00E73E21">
        <w:rPr>
          <w:szCs w:val="22"/>
        </w:rPr>
        <w:t xml:space="preserve">m the </w:t>
      </w:r>
      <w:r w:rsidR="00FB585F" w:rsidRPr="00E73E21">
        <w:rPr>
          <w:szCs w:val="22"/>
        </w:rPr>
        <w:t>keys</w:t>
      </w:r>
    </w:p>
    <w:p w14:paraId="03B45E17" w14:textId="48634F3C" w:rsidR="00C31D41" w:rsidRPr="00E73E21" w:rsidRDefault="00C31D41" w:rsidP="00E73E21">
      <w:pPr>
        <w:pStyle w:val="Heading2"/>
      </w:pPr>
      <w:r w:rsidRPr="00E73E21">
        <w:t>Info</w:t>
      </w:r>
    </w:p>
    <w:tbl>
      <w:tblPr>
        <w:tblStyle w:val="TableGrid"/>
        <w:tblW w:w="0" w:type="auto"/>
        <w:tblLook w:val="04A0" w:firstRow="1" w:lastRow="0" w:firstColumn="1" w:lastColumn="0" w:noHBand="0" w:noVBand="1"/>
      </w:tblPr>
      <w:tblGrid>
        <w:gridCol w:w="1544"/>
        <w:gridCol w:w="11406"/>
      </w:tblGrid>
      <w:tr w:rsidR="0004565D" w:rsidRPr="00E73E21" w14:paraId="6992ED9E" w14:textId="3C25ED98" w:rsidTr="0040543A">
        <w:tc>
          <w:tcPr>
            <w:tcW w:w="1271" w:type="dxa"/>
          </w:tcPr>
          <w:p w14:paraId="66807845" w14:textId="2A7C65C8" w:rsidR="0004565D" w:rsidRPr="00E73E21" w:rsidRDefault="006C0662" w:rsidP="00684F82">
            <w:pPr>
              <w:spacing w:line="240" w:lineRule="auto"/>
              <w:rPr>
                <w:b/>
                <w:bCs/>
                <w:szCs w:val="22"/>
              </w:rPr>
            </w:pPr>
            <w:r w:rsidRPr="00E73E21">
              <w:rPr>
                <w:b/>
                <w:bCs/>
                <w:szCs w:val="22"/>
              </w:rPr>
              <w:t>info_id</w:t>
            </w:r>
          </w:p>
        </w:tc>
        <w:tc>
          <w:tcPr>
            <w:tcW w:w="11679" w:type="dxa"/>
          </w:tcPr>
          <w:p w14:paraId="1618BE8E" w14:textId="2C46F06D" w:rsidR="0004565D" w:rsidRPr="00E73E21" w:rsidRDefault="00A60967" w:rsidP="00684F82">
            <w:pPr>
              <w:spacing w:line="240" w:lineRule="auto"/>
              <w:rPr>
                <w:b/>
                <w:bCs/>
                <w:szCs w:val="22"/>
              </w:rPr>
            </w:pPr>
            <w:r w:rsidRPr="00E73E21">
              <w:rPr>
                <w:szCs w:val="22"/>
              </w:rPr>
              <w:t>i_mod_scr_secr</w:t>
            </w:r>
          </w:p>
        </w:tc>
      </w:tr>
      <w:tr w:rsidR="0004565D" w:rsidRPr="00E73E21" w14:paraId="08D4EFF4" w14:textId="77777777" w:rsidTr="0040543A">
        <w:tc>
          <w:tcPr>
            <w:tcW w:w="1271" w:type="dxa"/>
          </w:tcPr>
          <w:p w14:paraId="09005716" w14:textId="7CAC5354" w:rsidR="0004565D" w:rsidRPr="00E73E21" w:rsidRDefault="006C0662" w:rsidP="00684F82">
            <w:pPr>
              <w:spacing w:line="240" w:lineRule="auto"/>
              <w:rPr>
                <w:b/>
                <w:bCs/>
                <w:szCs w:val="22"/>
              </w:rPr>
            </w:pPr>
            <w:r w:rsidRPr="00E73E21">
              <w:rPr>
                <w:b/>
                <w:bCs/>
                <w:szCs w:val="22"/>
              </w:rPr>
              <w:t>info_topic</w:t>
            </w:r>
          </w:p>
        </w:tc>
        <w:tc>
          <w:tcPr>
            <w:tcW w:w="11679" w:type="dxa"/>
          </w:tcPr>
          <w:p w14:paraId="2384741C" w14:textId="6D748BF0" w:rsidR="0004565D" w:rsidRPr="00E73E21" w:rsidRDefault="00F27DD0" w:rsidP="00684F82">
            <w:pPr>
              <w:spacing w:line="240" w:lineRule="auto"/>
              <w:rPr>
                <w:color w:val="4C94D8" w:themeColor="text2" w:themeTint="80"/>
                <w:szCs w:val="22"/>
              </w:rPr>
            </w:pPr>
            <w:bookmarkStart w:id="0" w:name="topic"/>
            <w:r w:rsidRPr="00E73E21">
              <w:rPr>
                <w:szCs w:val="22"/>
              </w:rPr>
              <w:t>Spatial capture-recapture (SCR) / Spatially explicit capture recapture (SECR)</w:t>
            </w:r>
            <w:bookmarkEnd w:id="0"/>
          </w:p>
          <w:p w14:paraId="6D1990CD" w14:textId="77777777" w:rsidR="0004565D" w:rsidRPr="00E73E21" w:rsidRDefault="0004565D" w:rsidP="00684F82">
            <w:pPr>
              <w:spacing w:line="240" w:lineRule="auto"/>
              <w:rPr>
                <w:color w:val="4C94D8" w:themeColor="text2" w:themeTint="80"/>
                <w:szCs w:val="22"/>
              </w:rPr>
            </w:pPr>
          </w:p>
        </w:tc>
      </w:tr>
      <w:tr w:rsidR="00F27DD0" w:rsidRPr="00E73E21" w14:paraId="2B79FE58" w14:textId="77777777" w:rsidTr="00F27DD0">
        <w:tc>
          <w:tcPr>
            <w:tcW w:w="1271" w:type="dxa"/>
          </w:tcPr>
          <w:p w14:paraId="6CC44144" w14:textId="3A9162D6" w:rsidR="00F27DD0" w:rsidRPr="00E73E21" w:rsidRDefault="00F27DD0" w:rsidP="00684F82">
            <w:pPr>
              <w:spacing w:line="240" w:lineRule="auto"/>
              <w:rPr>
                <w:b/>
                <w:bCs/>
                <w:szCs w:val="22"/>
              </w:rPr>
            </w:pPr>
            <w:r w:rsidRPr="00E73E21">
              <w:rPr>
                <w:b/>
                <w:bCs/>
                <w:szCs w:val="22"/>
              </w:rPr>
              <w:t>info_topic_def</w:t>
            </w:r>
          </w:p>
        </w:tc>
        <w:tc>
          <w:tcPr>
            <w:tcW w:w="11679" w:type="dxa"/>
            <w:shd w:val="clear" w:color="auto" w:fill="auto"/>
          </w:tcPr>
          <w:p w14:paraId="48A5BDAA" w14:textId="77777777" w:rsidR="00F27DD0" w:rsidRDefault="009849CE" w:rsidP="00684F82">
            <w:pPr>
              <w:spacing w:line="240" w:lineRule="auto"/>
              <w:rPr>
                <w:szCs w:val="22"/>
              </w:rPr>
            </w:pPr>
            <w:r>
              <w:rPr>
                <w:szCs w:val="22"/>
              </w:rPr>
              <w:t>**</w:t>
            </w:r>
            <w:r w:rsidR="00737CE8" w:rsidRPr="00E73E21">
              <w:rPr>
                <w:szCs w:val="22"/>
              </w:rPr>
              <w:t xml:space="preserve">{{ </w:t>
            </w:r>
            <w:r>
              <w:rPr>
                <w:szCs w:val="22"/>
              </w:rPr>
              <w:t>term_</w:t>
            </w:r>
            <w:r w:rsidR="00737CE8" w:rsidRPr="00E73E21">
              <w:rPr>
                <w:szCs w:val="22"/>
              </w:rPr>
              <w:t>mod_scr_secr }}</w:t>
            </w:r>
            <w:r>
              <w:rPr>
                <w:szCs w:val="22"/>
              </w:rPr>
              <w:t xml:space="preserve">**: </w:t>
            </w:r>
            <w:r w:rsidRPr="00E73E21">
              <w:rPr>
                <w:szCs w:val="22"/>
              </w:rPr>
              <w:t xml:space="preserve">{{ </w:t>
            </w:r>
            <w:r>
              <w:rPr>
                <w:szCs w:val="22"/>
              </w:rPr>
              <w:t>term_</w:t>
            </w:r>
            <w:r w:rsidRPr="00E73E21">
              <w:rPr>
                <w:szCs w:val="22"/>
              </w:rPr>
              <w:t xml:space="preserve">def_mod_scr_secr }} </w:t>
            </w:r>
          </w:p>
          <w:p w14:paraId="4008C4FD" w14:textId="5BA54DDE" w:rsidR="009849CE" w:rsidRPr="00E73E21" w:rsidRDefault="009849CE" w:rsidP="00684F82">
            <w:pPr>
              <w:spacing w:line="240" w:lineRule="auto"/>
              <w:rPr>
                <w:szCs w:val="22"/>
              </w:rPr>
            </w:pPr>
          </w:p>
        </w:tc>
      </w:tr>
      <w:tr w:rsidR="0004565D" w:rsidRPr="00E73E21" w14:paraId="0258A16A" w14:textId="77777777" w:rsidTr="0040543A">
        <w:tc>
          <w:tcPr>
            <w:tcW w:w="1271" w:type="dxa"/>
          </w:tcPr>
          <w:p w14:paraId="619B95F4" w14:textId="6CFE42DB" w:rsidR="0004565D" w:rsidRPr="00E73E21" w:rsidRDefault="006C0662" w:rsidP="00684F82">
            <w:pPr>
              <w:spacing w:line="240" w:lineRule="auto"/>
              <w:rPr>
                <w:b/>
                <w:bCs/>
                <w:color w:val="FF0000"/>
                <w:szCs w:val="22"/>
              </w:rPr>
            </w:pPr>
            <w:r w:rsidRPr="00E73E21">
              <w:rPr>
                <w:b/>
                <w:bCs/>
                <w:color w:val="FF0000"/>
                <w:szCs w:val="22"/>
              </w:rPr>
              <w:t>q</w:t>
            </w:r>
            <w:r w:rsidR="0004565D" w:rsidRPr="00E73E21">
              <w:rPr>
                <w:b/>
                <w:bCs/>
                <w:color w:val="FF0000"/>
                <w:szCs w:val="22"/>
              </w:rPr>
              <w:t>uestion</w:t>
            </w:r>
          </w:p>
        </w:tc>
        <w:tc>
          <w:tcPr>
            <w:tcW w:w="11679" w:type="dxa"/>
          </w:tcPr>
          <w:bookmarkStart w:id="1" w:name="question" w:displacedByCustomXml="next"/>
          <w:sdt>
            <w:sdtPr>
              <w:rPr>
                <w:color w:val="FF0000"/>
                <w:szCs w:val="22"/>
              </w:rPr>
              <w:alias w:val="question"/>
              <w:tag w:val="topic"/>
              <w:id w:val="-652906247"/>
              <w:placeholder>
                <w:docPart w:val="3160CAD564FB431A965169F450FB3B76"/>
              </w:placeholder>
              <w:temporary/>
              <w:showingPlcHdr/>
              <w15:appearance w15:val="hidden"/>
            </w:sdtPr>
            <w:sdtContent>
              <w:p w14:paraId="1375D636" w14:textId="1A3A8565" w:rsidR="0004565D" w:rsidRPr="00E73E21" w:rsidRDefault="0004565D" w:rsidP="00684F82">
                <w:pPr>
                  <w:spacing w:line="240" w:lineRule="auto"/>
                  <w:rPr>
                    <w:color w:val="FF0000"/>
                    <w:szCs w:val="22"/>
                  </w:rPr>
                </w:pPr>
                <w:r w:rsidRPr="00E73E21">
                  <w:rPr>
                    <w:color w:val="FF0000"/>
                    <w:szCs w:val="22"/>
                  </w:rPr>
                  <w:t xml:space="preserve">What's your objective (state variable)? </w:t>
                </w:r>
              </w:p>
              <w:p w14:paraId="28D4AF5F" w14:textId="61BFFBC0" w:rsidR="0004565D" w:rsidRPr="00E73E21" w:rsidRDefault="0004565D" w:rsidP="00684F82">
                <w:pPr>
                  <w:spacing w:line="240" w:lineRule="auto"/>
                  <w:rPr>
                    <w:color w:val="FF0000"/>
                    <w:szCs w:val="22"/>
                  </w:rPr>
                </w:pPr>
                <w:r w:rsidRPr="00E73E21">
                  <w:rPr>
                    <w:i/>
                    <w:iCs/>
                    <w:color w:val="FF0000"/>
                    <w:szCs w:val="22"/>
                  </w:rPr>
                  <w:t xml:space="preserve">Select "Unknown" if you're not </w:t>
                </w:r>
                <w:commentRangeStart w:id="2"/>
                <w:r w:rsidR="00B043CE" w:rsidRPr="00E73E21">
                  <w:rPr>
                    <w:i/>
                    <w:iCs/>
                    <w:color w:val="FF0000"/>
                    <w:szCs w:val="22"/>
                  </w:rPr>
                  <w:t>sure</w:t>
                </w:r>
                <w:commentRangeEnd w:id="2"/>
                <w:r w:rsidR="00B043CE" w:rsidRPr="00E73E21">
                  <w:rPr>
                    <w:rStyle w:val="CommentReference"/>
                    <w:rFonts w:eastAsia="Calibri" w:cs="Calibri"/>
                    <w:i/>
                    <w:iCs/>
                    <w:color w:val="FF0000"/>
                    <w:kern w:val="0"/>
                    <w:sz w:val="22"/>
                    <w:szCs w:val="22"/>
                    <w:lang w:eastAsia="en-CA"/>
                    <w14:ligatures w14:val="none"/>
                  </w:rPr>
                  <w:commentReference w:id="2"/>
                </w:r>
                <w:r w:rsidR="00B043CE" w:rsidRPr="00E73E21">
                  <w:rPr>
                    <w:i/>
                    <w:iCs/>
                    <w:color w:val="FF0000"/>
                    <w:szCs w:val="22"/>
                  </w:rPr>
                  <w:t>.</w:t>
                </w:r>
              </w:p>
            </w:sdtContent>
          </w:sdt>
          <w:bookmarkEnd w:id="1" w:displacedByCustomXml="prev"/>
        </w:tc>
      </w:tr>
    </w:tbl>
    <w:p w14:paraId="67F3EA43" w14:textId="136EFC49" w:rsidR="004C6FE5" w:rsidRPr="00E73E21" w:rsidRDefault="006C0662" w:rsidP="00E73E21">
      <w:pPr>
        <w:pStyle w:val="Heading2"/>
      </w:pPr>
      <w:r w:rsidRPr="00E73E21">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E73E21"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E73E21" w:rsidRDefault="006C0662" w:rsidP="00684F82">
            <w:pPr>
              <w:spacing w:line="240" w:lineRule="auto"/>
              <w:rPr>
                <w:b/>
                <w:bCs/>
                <w:szCs w:val="22"/>
              </w:rPr>
            </w:pPr>
            <w:r w:rsidRPr="00E73E21">
              <w:rPr>
                <w:b/>
                <w:bCs/>
                <w:szCs w:val="22"/>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E73E21" w:rsidRDefault="006C0662" w:rsidP="00684F82">
            <w:pPr>
              <w:spacing w:line="240" w:lineRule="auto"/>
              <w:rPr>
                <w:b/>
                <w:bCs/>
                <w:szCs w:val="22"/>
              </w:rPr>
            </w:pPr>
            <w:r w:rsidRPr="00E73E21">
              <w:rPr>
                <w:b/>
                <w:bCs/>
                <w:szCs w:val="22"/>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E73E21" w:rsidRDefault="006C0662" w:rsidP="00684F82">
            <w:pPr>
              <w:spacing w:line="240" w:lineRule="auto"/>
              <w:rPr>
                <w:b/>
                <w:bCs/>
                <w:szCs w:val="22"/>
              </w:rPr>
            </w:pPr>
            <w:r w:rsidRPr="00E73E21">
              <w:rPr>
                <w:b/>
                <w:bCs/>
                <w:szCs w:val="22"/>
              </w:rPr>
              <w:t>Cons</w:t>
            </w:r>
          </w:p>
        </w:tc>
      </w:tr>
      <w:tr w:rsidR="006C0662" w:rsidRPr="00E73E21" w14:paraId="407B5077" w14:textId="77777777" w:rsidTr="006C0662">
        <w:trPr>
          <w:trHeight w:val="20"/>
        </w:trPr>
        <w:tc>
          <w:tcPr>
            <w:tcW w:w="4346" w:type="dxa"/>
            <w:shd w:val="clear" w:color="auto" w:fill="FFFFFF" w:themeFill="background1"/>
            <w:tcMar>
              <w:top w:w="0" w:type="dxa"/>
              <w:left w:w="57" w:type="dxa"/>
              <w:bottom w:w="0" w:type="dxa"/>
              <w:right w:w="0" w:type="dxa"/>
            </w:tcMar>
          </w:tcPr>
          <w:p w14:paraId="07683407" w14:textId="77777777" w:rsidR="001F372A" w:rsidRPr="00E73E21" w:rsidRDefault="001F372A" w:rsidP="00684F82">
            <w:pPr>
              <w:spacing w:line="240" w:lineRule="auto"/>
              <w:rPr>
                <w:szCs w:val="22"/>
              </w:rPr>
            </w:pPr>
            <w:bookmarkStart w:id="3" w:name="assumptions"/>
          </w:p>
          <w:p w14:paraId="430A4941" w14:textId="736D4F3B" w:rsidR="00F27DD0" w:rsidRPr="00E73E21" w:rsidRDefault="007036D3" w:rsidP="007036D3">
            <w:r>
              <w:t xml:space="preserve">-  </w:t>
            </w:r>
            <w:r w:rsidR="00F27DD0" w:rsidRPr="00E73E21">
              <w:t>Demographic closure (i.e., no births or deaths) {{Wearn &amp; Glover-Kapfer, 2017}}</w:t>
            </w:r>
            <w:r w:rsidR="00A632C9">
              <w:t>\</w:t>
            </w:r>
          </w:p>
          <w:p w14:paraId="7CA92D88" w14:textId="438573DC" w:rsidR="00F27DD0" w:rsidRPr="00E73E21" w:rsidRDefault="007036D3" w:rsidP="007036D3">
            <w:bookmarkStart w:id="4" w:name="_Hlk173612158"/>
            <w:r>
              <w:t xml:space="preserve">-  </w:t>
            </w:r>
            <w:hyperlink w:anchor="detection_probability">
              <w:r w:rsidR="00F27DD0" w:rsidRPr="00E73E21">
                <w:rPr>
                  <w:rStyle w:val="Hyperlink"/>
                  <w:szCs w:val="22"/>
                </w:rPr>
                <w:t>Detection probability</w:t>
              </w:r>
            </w:hyperlink>
            <w:bookmarkEnd w:id="4"/>
            <w:r w:rsidR="00F27DD0" w:rsidRPr="00E73E21">
              <w:t xml:space="preserve"> of different individuals is equal {{Wearn &amp; Glover-Kapfer, 2017}}</w:t>
            </w:r>
            <w:r w:rsidR="00A632C9">
              <w:t>\</w:t>
            </w:r>
          </w:p>
          <w:p w14:paraId="0144C255" w14:textId="3DBA0DA6" w:rsidR="00F27DD0" w:rsidRPr="00E73E21" w:rsidRDefault="00F27DD0" w:rsidP="00684F82">
            <w:pPr>
              <w:pStyle w:val="bulletlevel2"/>
              <w:spacing w:line="240" w:lineRule="auto"/>
              <w:rPr>
                <w:sz w:val="22"/>
                <w:szCs w:val="22"/>
              </w:rPr>
            </w:pPr>
            <w:r w:rsidRPr="00E73E21">
              <w:rPr>
                <w:sz w:val="22"/>
                <w:szCs w:val="22"/>
              </w:rPr>
              <w:t xml:space="preserve">or, for SECR, individuals have equal </w:t>
            </w:r>
            <w:bookmarkStart w:id="5" w:name="_Hlk173612159"/>
            <w:r w:rsidRPr="00E73E21">
              <w:rPr>
                <w:rFonts w:cstheme="minorBidi"/>
                <w:color w:val="auto"/>
                <w:sz w:val="22"/>
                <w:szCs w:val="22"/>
              </w:rPr>
              <w:fldChar w:fldCharType="begin"/>
            </w:r>
            <w:r w:rsidRPr="00E73E21">
              <w:rPr>
                <w:sz w:val="22"/>
                <w:szCs w:val="22"/>
              </w:rPr>
              <w:instrText>HYPERLINK \l "detection_probability" \h</w:instrText>
            </w:r>
            <w:r w:rsidR="00C43A72" w:rsidRPr="00E73E21">
              <w:rPr>
                <w:rFonts w:cstheme="minorBidi"/>
                <w:color w:val="auto"/>
                <w:sz w:val="22"/>
                <w:szCs w:val="22"/>
              </w:rPr>
            </w:r>
            <w:r w:rsidRPr="00E73E21">
              <w:rPr>
                <w:rFonts w:cstheme="minorBidi"/>
                <w:color w:val="auto"/>
                <w:sz w:val="22"/>
                <w:szCs w:val="22"/>
              </w:rPr>
              <w:fldChar w:fldCharType="separate"/>
            </w:r>
            <w:r w:rsidRPr="00E73E21">
              <w:rPr>
                <w:rStyle w:val="Hyperlink"/>
                <w:szCs w:val="22"/>
              </w:rPr>
              <w:t>detection probability</w:t>
            </w:r>
            <w:r w:rsidRPr="00E73E21">
              <w:rPr>
                <w:rStyle w:val="Hyperlink"/>
                <w:szCs w:val="22"/>
              </w:rPr>
              <w:fldChar w:fldCharType="end"/>
            </w:r>
            <w:bookmarkEnd w:id="5"/>
            <w:r w:rsidRPr="00E73E21">
              <w:rPr>
                <w:rStyle w:val="Hyperlink"/>
                <w:szCs w:val="22"/>
              </w:rPr>
              <w:t xml:space="preserve"> </w:t>
            </w:r>
            <w:r w:rsidRPr="00E73E21">
              <w:rPr>
                <w:sz w:val="22"/>
                <w:szCs w:val="22"/>
              </w:rPr>
              <w:t>at a given distance from the centre of their home range {{Wearn &amp; Glover-Kapfer, 2017}}</w:t>
            </w:r>
            <w:r w:rsidR="00A632C9">
              <w:rPr>
                <w:sz w:val="22"/>
                <w:szCs w:val="22"/>
              </w:rPr>
              <w:t>\</w:t>
            </w:r>
          </w:p>
          <w:p w14:paraId="45DFD72C" w14:textId="305FB5DD" w:rsidR="00F27DD0" w:rsidRPr="00E73E21" w:rsidRDefault="007036D3" w:rsidP="007036D3">
            <w:r>
              <w:t xml:space="preserve">-  </w:t>
            </w:r>
            <w:r w:rsidR="00F27DD0" w:rsidRPr="00E73E21">
              <w:t xml:space="preserve">Detections of different individuals are </w:t>
            </w:r>
            <w:bookmarkStart w:id="6" w:name="_Hlk173612160"/>
            <w:r w:rsidR="00F27DD0" w:rsidRPr="00E73E21">
              <w:rPr>
                <w:color w:val="000000"/>
              </w:rPr>
              <w:fldChar w:fldCharType="begin"/>
            </w:r>
            <w:r w:rsidR="00F27DD0" w:rsidRPr="00E73E21">
              <w:instrText>HYPERLINK \l "independent_detections"</w:instrText>
            </w:r>
            <w:r w:rsidR="00F27DD0" w:rsidRPr="00E73E21">
              <w:rPr>
                <w:color w:val="000000"/>
              </w:rPr>
              <w:fldChar w:fldCharType="separate"/>
            </w:r>
            <w:r w:rsidR="00F27DD0" w:rsidRPr="00E73E21">
              <w:rPr>
                <w:rStyle w:val="Hyperlink"/>
                <w:szCs w:val="22"/>
              </w:rPr>
              <w:t>independent</w:t>
            </w:r>
            <w:r w:rsidR="00F27DD0" w:rsidRPr="00E73E21">
              <w:rPr>
                <w:rStyle w:val="Hyperlink"/>
                <w:szCs w:val="22"/>
              </w:rPr>
              <w:fldChar w:fldCharType="end"/>
            </w:r>
            <w:bookmarkEnd w:id="6"/>
            <w:r w:rsidR="00F27DD0" w:rsidRPr="00E73E21">
              <w:t xml:space="preserve"> {{Wearn &amp; Glover-Kapfer, 2017}}</w:t>
            </w:r>
            <w:r w:rsidR="00A632C9">
              <w:t>\</w:t>
            </w:r>
          </w:p>
          <w:p w14:paraId="374E97D7" w14:textId="78F8327C" w:rsidR="00F27DD0" w:rsidRPr="00E73E21" w:rsidRDefault="007036D3" w:rsidP="007036D3">
            <w:r>
              <w:t xml:space="preserve">-  </w:t>
            </w:r>
            <w:r w:rsidR="00F27DD0" w:rsidRPr="00E73E21">
              <w:t>Behaviour is unaffected by cameras and marking {{Wearn &amp; Glover-Kapfer, 2017}}</w:t>
            </w:r>
            <w:r w:rsidR="00A632C9">
              <w:t>\</w:t>
            </w:r>
          </w:p>
          <w:p w14:paraId="5D23E4C7" w14:textId="20E47F66" w:rsidR="00F27DD0" w:rsidRPr="00E73E21" w:rsidRDefault="007036D3" w:rsidP="007036D3">
            <w:r>
              <w:t xml:space="preserve">-  </w:t>
            </w:r>
            <w:r w:rsidR="00F27DD0" w:rsidRPr="00E73E21">
              <w:t>Individuals do not lose marks {{Wearn &amp; Glover-Kapfer, 2017}}</w:t>
            </w:r>
            <w:r w:rsidR="00A632C9">
              <w:t>\</w:t>
            </w:r>
          </w:p>
          <w:p w14:paraId="450C7FAF" w14:textId="22F57A87" w:rsidR="00F27DD0" w:rsidRPr="00E73E21" w:rsidRDefault="007036D3" w:rsidP="007036D3">
            <w:r>
              <w:lastRenderedPageBreak/>
              <w:t xml:space="preserve">-  </w:t>
            </w:r>
            <w:r w:rsidR="00F27DD0" w:rsidRPr="00E73E21">
              <w:t>Individuals are not misidentified {{Wearn &amp; Glover-Kapfer, 2017}}</w:t>
            </w:r>
            <w:r w:rsidR="00A632C9">
              <w:t>\</w:t>
            </w:r>
          </w:p>
          <w:p w14:paraId="0B8B2ACE" w14:textId="3E6A5B91" w:rsidR="00F27DD0" w:rsidRPr="00E73E21" w:rsidRDefault="007036D3" w:rsidP="007036D3">
            <w:r>
              <w:t xml:space="preserve">-  </w:t>
            </w:r>
            <w:r w:rsidR="00F27DD0" w:rsidRPr="00E73E21">
              <w:t>Surveys are independent {{Wearn &amp; Glover-Kapfer, 2017}}</w:t>
            </w:r>
            <w:r w:rsidR="00A632C9">
              <w:t>\</w:t>
            </w:r>
          </w:p>
          <w:p w14:paraId="74F5C639" w14:textId="1147B14E" w:rsidR="00F27DD0" w:rsidRPr="00E73E21" w:rsidRDefault="007036D3" w:rsidP="007036D3">
            <w:r>
              <w:t xml:space="preserve">-  </w:t>
            </w:r>
            <w:r w:rsidR="00F27DD0" w:rsidRPr="00E73E21">
              <w:t>For conventional models, geographic closure (i.e., no immigration or emigration) {{Wearn &amp; Glover-Kapfer, 2017}}</w:t>
            </w:r>
            <w:r w:rsidR="00A632C9">
              <w:t>\</w:t>
            </w:r>
          </w:p>
          <w:p w14:paraId="13C26B0D" w14:textId="0669B8D5" w:rsidR="00F27DD0" w:rsidRPr="00E73E21" w:rsidRDefault="007036D3" w:rsidP="007036D3">
            <w:r>
              <w:t xml:space="preserve">-  </w:t>
            </w:r>
            <w:r w:rsidR="00F27DD0" w:rsidRPr="00E73E21">
              <w:t xml:space="preserve">Spatially explicit models have further </w:t>
            </w:r>
            <w:bookmarkStart w:id="7" w:name="_Hlk173612161"/>
            <w:r w:rsidR="00F27DD0" w:rsidRPr="00E73E21">
              <w:fldChar w:fldCharType="begin"/>
            </w:r>
            <w:r w:rsidR="00F27DD0" w:rsidRPr="00E73E21">
              <w:instrText>HYPERLINK \l "mods_modelling_assumption" \h</w:instrText>
            </w:r>
            <w:r w:rsidR="00F27DD0" w:rsidRPr="00E73E21">
              <w:fldChar w:fldCharType="separate"/>
            </w:r>
            <w:r w:rsidR="00F27DD0" w:rsidRPr="00E73E21">
              <w:rPr>
                <w:rStyle w:val="Hyperlink"/>
                <w:color w:val="000000"/>
                <w:szCs w:val="22"/>
                <w:u w:val="none"/>
              </w:rPr>
              <w:t>assumption</w:t>
            </w:r>
            <w:r w:rsidR="00F27DD0" w:rsidRPr="00E73E21">
              <w:rPr>
                <w:rStyle w:val="Hyperlink"/>
                <w:color w:val="000000"/>
                <w:szCs w:val="22"/>
                <w:u w:val="none"/>
              </w:rPr>
              <w:fldChar w:fldCharType="end"/>
            </w:r>
            <w:bookmarkEnd w:id="7"/>
            <w:r w:rsidR="00F27DD0" w:rsidRPr="00E73E21">
              <w:rPr>
                <w:rStyle w:val="Hyperlink"/>
                <w:color w:val="000000"/>
                <w:szCs w:val="22"/>
                <w:u w:val="none"/>
              </w:rPr>
              <w:t>s</w:t>
            </w:r>
            <w:r w:rsidR="00F27DD0" w:rsidRPr="00E73E21">
              <w:t xml:space="preserve"> about animal movement {{Wearn &amp; Glover-Kapfer, 2017; Rowcliffe et al., 2008; Royle et al., 2009; O’Brien et al., 2011}}; these include:</w:t>
            </w:r>
            <w:r w:rsidR="00A632C9">
              <w:t>\</w:t>
            </w:r>
          </w:p>
          <w:p w14:paraId="24918C65" w14:textId="7C49E095" w:rsidR="00F27DD0" w:rsidRPr="00E73E21" w:rsidRDefault="007036D3" w:rsidP="00684F82">
            <w:pPr>
              <w:pStyle w:val="bulletlevel2"/>
              <w:spacing w:line="240" w:lineRule="auto"/>
              <w:rPr>
                <w:sz w:val="22"/>
                <w:szCs w:val="22"/>
              </w:rPr>
            </w:pPr>
            <w:r>
              <w:t xml:space="preserve">-  </w:t>
            </w:r>
            <w:r w:rsidR="00F27DD0" w:rsidRPr="00E73E21">
              <w:rPr>
                <w:sz w:val="22"/>
                <w:szCs w:val="22"/>
              </w:rPr>
              <w:t>Home ranges are stable {{Wearn &amp; Glover-Kapfer, 2017}}</w:t>
            </w:r>
            <w:r w:rsidR="00A632C9">
              <w:rPr>
                <w:sz w:val="22"/>
                <w:szCs w:val="22"/>
              </w:rPr>
              <w:t>\</w:t>
            </w:r>
          </w:p>
          <w:p w14:paraId="7EC3BAC8" w14:textId="3939A798" w:rsidR="00F27DD0" w:rsidRPr="00E73E21" w:rsidRDefault="007036D3" w:rsidP="00684F82">
            <w:pPr>
              <w:pStyle w:val="bulletlevel2"/>
              <w:spacing w:line="240" w:lineRule="auto"/>
              <w:rPr>
                <w:sz w:val="22"/>
                <w:szCs w:val="22"/>
              </w:rPr>
            </w:pPr>
            <w:r>
              <w:t xml:space="preserve">-  </w:t>
            </w:r>
            <w:r w:rsidR="00F27DD0" w:rsidRPr="00E73E21">
              <w:rPr>
                <w:sz w:val="22"/>
                <w:szCs w:val="22"/>
              </w:rPr>
              <w:t>Movement is unaffected by cameras {{Wearn &amp; Glover-Kapfer, 2017}}</w:t>
            </w:r>
            <w:r w:rsidR="00A632C9">
              <w:rPr>
                <w:sz w:val="22"/>
                <w:szCs w:val="22"/>
              </w:rPr>
              <w:t>\</w:t>
            </w:r>
          </w:p>
          <w:bookmarkStart w:id="8" w:name="_Hlk173612162"/>
          <w:p w14:paraId="35E17E6C" w14:textId="7ED3610A" w:rsidR="00F27DD0" w:rsidRPr="00E73E21" w:rsidRDefault="00F27DD0" w:rsidP="00684F82">
            <w:pPr>
              <w:pStyle w:val="bulletlevel2"/>
              <w:spacing w:line="240" w:lineRule="auto"/>
              <w:rPr>
                <w:sz w:val="22"/>
                <w:szCs w:val="22"/>
              </w:rPr>
            </w:pPr>
            <w:r w:rsidRPr="00E73E21">
              <w:rPr>
                <w:color w:val="auto"/>
                <w:sz w:val="22"/>
                <w:szCs w:val="22"/>
              </w:rPr>
              <w:fldChar w:fldCharType="begin"/>
            </w:r>
            <w:r w:rsidRPr="00E73E21">
              <w:rPr>
                <w:sz w:val="22"/>
                <w:szCs w:val="22"/>
              </w:rPr>
              <w:instrText>HYPERLINK \l "camera_location" \h</w:instrText>
            </w:r>
            <w:r w:rsidR="00C43A72" w:rsidRPr="00E73E21">
              <w:rPr>
                <w:color w:val="auto"/>
                <w:sz w:val="22"/>
                <w:szCs w:val="22"/>
              </w:rPr>
            </w:r>
            <w:r w:rsidRPr="00E73E21">
              <w:rPr>
                <w:color w:val="auto"/>
                <w:sz w:val="22"/>
                <w:szCs w:val="22"/>
              </w:rPr>
              <w:fldChar w:fldCharType="separate"/>
            </w:r>
            <w:r w:rsidRPr="00E73E21">
              <w:rPr>
                <w:rStyle w:val="Hyperlink"/>
                <w:szCs w:val="22"/>
              </w:rPr>
              <w:t>Camera location</w:t>
            </w:r>
            <w:r w:rsidRPr="00E73E21">
              <w:rPr>
                <w:rStyle w:val="Hyperlink"/>
                <w:szCs w:val="22"/>
              </w:rPr>
              <w:fldChar w:fldCharType="end"/>
            </w:r>
            <w:bookmarkEnd w:id="8"/>
            <w:r w:rsidRPr="00E73E21">
              <w:rPr>
                <w:rStyle w:val="Hyperlink"/>
                <w:szCs w:val="22"/>
              </w:rPr>
              <w:t>s</w:t>
            </w:r>
            <w:r w:rsidRPr="00E73E21">
              <w:rPr>
                <w:sz w:val="22"/>
                <w:szCs w:val="22"/>
              </w:rPr>
              <w:t xml:space="preserve"> are </w:t>
            </w:r>
            <w:bookmarkStart w:id="9" w:name="_Hlk173612163"/>
            <w:r w:rsidRPr="00E73E21">
              <w:rPr>
                <w:color w:val="auto"/>
                <w:sz w:val="22"/>
                <w:szCs w:val="22"/>
              </w:rPr>
              <w:fldChar w:fldCharType="begin"/>
            </w:r>
            <w:r w:rsidRPr="00E73E21">
              <w:rPr>
                <w:sz w:val="22"/>
                <w:szCs w:val="22"/>
              </w:rPr>
              <w:instrText>HYPERLINK \l "sampledesign_random"</w:instrText>
            </w:r>
            <w:r w:rsidR="00C43A72" w:rsidRPr="00E73E21">
              <w:rPr>
                <w:color w:val="auto"/>
                <w:sz w:val="22"/>
                <w:szCs w:val="22"/>
              </w:rPr>
            </w:r>
            <w:r w:rsidRPr="00E73E21">
              <w:rPr>
                <w:color w:val="auto"/>
                <w:sz w:val="22"/>
                <w:szCs w:val="22"/>
              </w:rPr>
              <w:fldChar w:fldCharType="separate"/>
            </w:r>
            <w:r w:rsidRPr="00E73E21">
              <w:rPr>
                <w:rStyle w:val="Hyperlink"/>
                <w:szCs w:val="22"/>
              </w:rPr>
              <w:t>randomly placed</w:t>
            </w:r>
            <w:r w:rsidRPr="00E73E21">
              <w:rPr>
                <w:rStyle w:val="Hyperlink"/>
                <w:szCs w:val="22"/>
              </w:rPr>
              <w:fldChar w:fldCharType="end"/>
            </w:r>
            <w:bookmarkEnd w:id="9"/>
            <w:r w:rsidRPr="00E73E21">
              <w:rPr>
                <w:sz w:val="22"/>
                <w:szCs w:val="22"/>
              </w:rPr>
              <w:t xml:space="preserve"> with respect to the distribution and orientation of home ranges {{Wearn &amp; Glover-Kapfer, 2017}}</w:t>
            </w:r>
            <w:r w:rsidR="00A632C9">
              <w:rPr>
                <w:sz w:val="22"/>
                <w:szCs w:val="22"/>
              </w:rPr>
              <w:t>\</w:t>
            </w:r>
          </w:p>
          <w:p w14:paraId="4C871E53" w14:textId="73DF489C" w:rsidR="00313B1B" w:rsidRPr="00E73E21" w:rsidRDefault="007036D3" w:rsidP="00684F82">
            <w:pPr>
              <w:pStyle w:val="bulletlevel1"/>
            </w:pPr>
            <w:r>
              <w:t xml:space="preserve">-  </w:t>
            </w:r>
            <w:r w:rsidR="00F27DD0" w:rsidRPr="00E73E21">
              <w:t>Distribution of home range centres follows a defined distribution (</w:t>
            </w:r>
            <w:bookmarkStart w:id="10" w:name="_Hlk173612164"/>
            <w:r w:rsidR="00F27DD0" w:rsidRPr="00E73E21">
              <w:rPr>
                <w:color w:val="auto"/>
              </w:rPr>
              <w:fldChar w:fldCharType="begin"/>
            </w:r>
            <w:r w:rsidR="00F27DD0" w:rsidRPr="00E73E21">
              <w:instrText>HYPERLINK \l "mods_poisson" \h</w:instrText>
            </w:r>
            <w:r w:rsidR="00C43A72" w:rsidRPr="00E73E21">
              <w:rPr>
                <w:color w:val="auto"/>
              </w:rPr>
            </w:r>
            <w:r w:rsidR="00F27DD0" w:rsidRPr="00E73E21">
              <w:rPr>
                <w:color w:val="auto"/>
              </w:rPr>
              <w:fldChar w:fldCharType="separate"/>
            </w:r>
            <w:r w:rsidR="00F27DD0" w:rsidRPr="00E73E21">
              <w:rPr>
                <w:rStyle w:val="Hyperlink"/>
                <w:szCs w:val="22"/>
              </w:rPr>
              <w:t>Poisson</w:t>
            </w:r>
            <w:r w:rsidR="00F27DD0" w:rsidRPr="00E73E21">
              <w:rPr>
                <w:rStyle w:val="Hyperlink"/>
                <w:szCs w:val="22"/>
              </w:rPr>
              <w:fldChar w:fldCharType="end"/>
            </w:r>
            <w:bookmarkEnd w:id="10"/>
            <w:r w:rsidR="00F27DD0" w:rsidRPr="00E73E21">
              <w:t>, or other, e.g.,</w:t>
            </w:r>
            <w:bookmarkStart w:id="11" w:name="_Hlk173612165"/>
            <w:r w:rsidR="00F27DD0" w:rsidRPr="00E73E21">
              <w:rPr>
                <w:color w:val="auto"/>
              </w:rPr>
              <w:fldChar w:fldCharType="begin"/>
            </w:r>
            <w:r w:rsidR="00F27DD0" w:rsidRPr="00E73E21">
              <w:instrText>HYPERLINK \l "mods_negative_binomial" \h</w:instrText>
            </w:r>
            <w:r w:rsidR="00C43A72" w:rsidRPr="00E73E21">
              <w:rPr>
                <w:color w:val="auto"/>
              </w:rPr>
            </w:r>
            <w:r w:rsidR="00F27DD0" w:rsidRPr="00E73E21">
              <w:rPr>
                <w:color w:val="auto"/>
              </w:rPr>
              <w:fldChar w:fldCharType="separate"/>
            </w:r>
            <w:r w:rsidR="00F27DD0" w:rsidRPr="00E73E21">
              <w:rPr>
                <w:color w:val="365F91"/>
              </w:rPr>
              <w:t xml:space="preserve"> </w:t>
            </w:r>
            <w:r w:rsidR="00F27DD0" w:rsidRPr="00E73E21">
              <w:rPr>
                <w:color w:val="365F91"/>
              </w:rPr>
              <w:fldChar w:fldCharType="end"/>
            </w:r>
            <w:bookmarkEnd w:id="11"/>
            <w:r w:rsidR="00F27DD0" w:rsidRPr="00E73E21">
              <w:t>negative binomial) {{Wearn &amp; Glover-Kapfer, 2017}</w:t>
            </w:r>
            <w:r w:rsidR="00313B1B" w:rsidRPr="00E73E21">
              <w:t>}</w:t>
            </w:r>
            <w:r w:rsidR="00A632C9">
              <w:t>\</w:t>
            </w:r>
            <w:r w:rsidR="009F5D07" w:rsidRPr="00E73E21">
              <w:t xml:space="preserve"> </w:t>
            </w:r>
            <w:bookmarkEnd w:id="3"/>
          </w:p>
        </w:tc>
        <w:tc>
          <w:tcPr>
            <w:tcW w:w="4346" w:type="dxa"/>
            <w:shd w:val="clear" w:color="auto" w:fill="FFFFFF" w:themeFill="background1"/>
            <w:tcMar>
              <w:top w:w="0" w:type="dxa"/>
              <w:left w:w="57" w:type="dxa"/>
              <w:bottom w:w="0" w:type="dxa"/>
              <w:right w:w="0" w:type="dxa"/>
            </w:tcMar>
          </w:tcPr>
          <w:p w14:paraId="5479C8B1" w14:textId="77777777" w:rsidR="00313B1B" w:rsidRPr="00E73E21" w:rsidRDefault="00313B1B" w:rsidP="00684F82">
            <w:pPr>
              <w:spacing w:line="240" w:lineRule="auto"/>
              <w:rPr>
                <w:szCs w:val="22"/>
              </w:rPr>
            </w:pPr>
            <w:bookmarkStart w:id="12" w:name="pros"/>
          </w:p>
          <w:p w14:paraId="609424C3" w14:textId="71BA8846" w:rsidR="00F27DD0" w:rsidRPr="00E73E21" w:rsidRDefault="007036D3" w:rsidP="007036D3">
            <w:r>
              <w:t xml:space="preserve">-  </w:t>
            </w:r>
            <w:r w:rsidR="00F27DD0" w:rsidRPr="00E73E21">
              <w:t xml:space="preserve">Produces direct estimates of </w:t>
            </w:r>
            <w:bookmarkStart w:id="13" w:name="_Hlk173612166"/>
            <w:r w:rsidR="00F27DD0" w:rsidRPr="00E73E21">
              <w:rPr>
                <w:color w:val="000000"/>
              </w:rPr>
              <w:fldChar w:fldCharType="begin"/>
            </w:r>
            <w:r w:rsidR="00F27DD0" w:rsidRPr="00E73E21">
              <w:instrText>HYPERLINK \l "density"</w:instrText>
            </w:r>
            <w:r w:rsidR="00F27DD0" w:rsidRPr="00E73E21">
              <w:rPr>
                <w:color w:val="000000"/>
              </w:rPr>
              <w:fldChar w:fldCharType="separate"/>
            </w:r>
            <w:r w:rsidR="00F27DD0" w:rsidRPr="00E73E21">
              <w:rPr>
                <w:rStyle w:val="Hyperlink"/>
                <w:szCs w:val="22"/>
              </w:rPr>
              <w:t>density</w:t>
            </w:r>
            <w:r w:rsidR="00F27DD0" w:rsidRPr="00E73E21">
              <w:rPr>
                <w:rStyle w:val="Hyperlink"/>
                <w:szCs w:val="22"/>
              </w:rPr>
              <w:fldChar w:fldCharType="end"/>
            </w:r>
            <w:bookmarkEnd w:id="13"/>
            <w:r w:rsidR="00F27DD0" w:rsidRPr="00E73E21">
              <w:t xml:space="preserve"> or population size for explicit spatial regions {{Chandler &amp; Royle, 2013}}</w:t>
            </w:r>
            <w:r w:rsidR="00A632C9">
              <w:t>\</w:t>
            </w:r>
          </w:p>
          <w:p w14:paraId="2E53390A" w14:textId="1C0ADEF7" w:rsidR="00F27DD0" w:rsidRPr="00E73E21" w:rsidRDefault="007036D3" w:rsidP="007036D3">
            <w:r>
              <w:t xml:space="preserve">-  </w:t>
            </w:r>
            <w:r w:rsidR="00F27DD0" w:rsidRPr="00E73E21">
              <w:t>Allows researchers to mark a subset of the population/to take advantage of natural markings {{Wearn &amp; Glover-Kapfer, 2017}}</w:t>
            </w:r>
            <w:r w:rsidR="00A632C9">
              <w:t>\</w:t>
            </w:r>
          </w:p>
          <w:p w14:paraId="49BFF333" w14:textId="6818752E" w:rsidR="00F27DD0" w:rsidRPr="00E73E21" w:rsidRDefault="007036D3" w:rsidP="007036D3">
            <w:r>
              <w:t xml:space="preserve">-  </w:t>
            </w:r>
            <w:r w:rsidR="00F27DD0" w:rsidRPr="00E73E21">
              <w:t>Estimates are fully comparable across space, time, species and studies {{Wearn &amp; Glover-Kapfer, 2017}}</w:t>
            </w:r>
            <w:r w:rsidR="00A632C9">
              <w:t>\</w:t>
            </w:r>
          </w:p>
          <w:p w14:paraId="63E1B8B4" w14:textId="558BB685" w:rsidR="00F27DD0" w:rsidRPr="00E73E21" w:rsidRDefault="007036D3" w:rsidP="007036D3">
            <w:r>
              <w:t xml:space="preserve">-  </w:t>
            </w:r>
            <w:r w:rsidR="00F27DD0" w:rsidRPr="00E73E21">
              <w:t xml:space="preserve"> </w:t>
            </w:r>
            <w:bookmarkStart w:id="14" w:name="_Hlk173612167"/>
            <w:r w:rsidR="00F27DD0" w:rsidRPr="00E73E21">
              <w:rPr>
                <w:color w:val="000000"/>
              </w:rPr>
              <w:fldChar w:fldCharType="begin"/>
            </w:r>
            <w:r w:rsidR="00F27DD0" w:rsidRPr="00E73E21">
              <w:instrText>HYPERLINK \l "density" \h</w:instrText>
            </w:r>
            <w:r w:rsidR="00F27DD0" w:rsidRPr="00E73E21">
              <w:rPr>
                <w:color w:val="000000"/>
              </w:rPr>
              <w:fldChar w:fldCharType="separate"/>
            </w:r>
            <w:r w:rsidR="00F27DD0" w:rsidRPr="00E73E21">
              <w:rPr>
                <w:rStyle w:val="Hyperlink"/>
                <w:szCs w:val="22"/>
              </w:rPr>
              <w:t>Density</w:t>
            </w:r>
            <w:r w:rsidR="00F27DD0" w:rsidRPr="00E73E21">
              <w:rPr>
                <w:rStyle w:val="Hyperlink"/>
                <w:szCs w:val="22"/>
              </w:rPr>
              <w:fldChar w:fldCharType="end"/>
            </w:r>
            <w:bookmarkEnd w:id="14"/>
            <w:r w:rsidR="00F27DD0" w:rsidRPr="00E73E21">
              <w:rPr>
                <w:rStyle w:val="Hyperlink"/>
                <w:szCs w:val="22"/>
              </w:rPr>
              <w:t xml:space="preserve"> </w:t>
            </w:r>
            <w:r w:rsidR="00F27DD0" w:rsidRPr="00E73E21">
              <w:t>estimates obtained in a single model, fully incorporate spatial information of locations and individuals {{Wearn &amp; Glover-Kapfer, 2017}}</w:t>
            </w:r>
            <w:r w:rsidR="00A632C9">
              <w:t>\</w:t>
            </w:r>
          </w:p>
          <w:p w14:paraId="6577AEAD" w14:textId="7955397F" w:rsidR="00F27DD0" w:rsidRPr="00E73E21" w:rsidRDefault="007036D3" w:rsidP="007036D3">
            <w:r>
              <w:lastRenderedPageBreak/>
              <w:t xml:space="preserve">-  </w:t>
            </w:r>
            <w:r w:rsidR="00F27DD0" w:rsidRPr="00E73E21">
              <w:t>Both likelihood-based and Bayesian versions of the model have been implemented in relatively easy-to-use software (DENSITY and SPACECAP, respectively, as well as associated R packages) {{Wearn &amp; Glover-Kapfer, 2017}}</w:t>
            </w:r>
            <w:r w:rsidR="00A632C9">
              <w:t>\</w:t>
            </w:r>
          </w:p>
          <w:p w14:paraId="3B750228" w14:textId="0D54628B" w:rsidR="00F27DD0" w:rsidRPr="00E73E21" w:rsidRDefault="007036D3" w:rsidP="007036D3">
            <w:r>
              <w:t xml:space="preserve">-  </w:t>
            </w:r>
            <w:r w:rsidR="00F27DD0" w:rsidRPr="00E73E21">
              <w:t xml:space="preserve">Flexibility in </w:t>
            </w:r>
            <w:bookmarkStart w:id="15" w:name="_Hlk173612168"/>
            <w:r w:rsidR="00F27DD0" w:rsidRPr="00E73E21">
              <w:fldChar w:fldCharType="begin"/>
            </w:r>
            <w:r w:rsidR="00F27DD0" w:rsidRPr="00E73E21">
              <w:instrText>HYPERLINK \l "survey" \h</w:instrText>
            </w:r>
            <w:r w:rsidR="00F27DD0" w:rsidRPr="00E73E21">
              <w:fldChar w:fldCharType="separate"/>
            </w:r>
            <w:r w:rsidR="00F27DD0" w:rsidRPr="00E73E21">
              <w:t>study</w:t>
            </w:r>
            <w:r w:rsidR="00F27DD0" w:rsidRPr="00E73E21">
              <w:fldChar w:fldCharType="end"/>
            </w:r>
            <w:bookmarkEnd w:id="15"/>
            <w:r w:rsidR="00F27DD0" w:rsidRPr="00E73E21">
              <w:t xml:space="preserve"> design (e.g., "holes" in the trapping grid) {{Wearn &amp; Glover-Kapfer, 2017}}</w:t>
            </w:r>
            <w:r w:rsidR="00A632C9">
              <w:t>\</w:t>
            </w:r>
          </w:p>
          <w:p w14:paraId="12E0942C" w14:textId="4CFD99E2" w:rsidR="00F27DD0" w:rsidRPr="00E73E21" w:rsidRDefault="007036D3" w:rsidP="007036D3">
            <w:r>
              <w:t xml:space="preserve">-  </w:t>
            </w:r>
            <w:r w:rsidR="00F27DD0" w:rsidRPr="00E73E21">
              <w:t xml:space="preserve">"Open" </w:t>
            </w:r>
            <w:bookmarkStart w:id="16" w:name="_Hlk173612169"/>
            <w:r w:rsidR="00F27DD0" w:rsidRPr="00E73E21">
              <w:rPr>
                <w:color w:val="000000"/>
              </w:rPr>
              <w:fldChar w:fldCharType="begin"/>
            </w:r>
            <w:r w:rsidR="00F27DD0" w:rsidRPr="00E73E21">
              <w:instrText>HYPERLINK \l "mods_scr_secr"</w:instrText>
            </w:r>
            <w:r w:rsidR="00F27DD0" w:rsidRPr="00E73E21">
              <w:rPr>
                <w:color w:val="000000"/>
              </w:rPr>
              <w:fldChar w:fldCharType="separate"/>
            </w:r>
            <w:r w:rsidR="00F27DD0" w:rsidRPr="00E73E21">
              <w:rPr>
                <w:rStyle w:val="Hyperlink"/>
                <w:szCs w:val="22"/>
              </w:rPr>
              <w:t>SECR</w:t>
            </w:r>
            <w:r w:rsidR="00F27DD0" w:rsidRPr="00E73E21">
              <w:rPr>
                <w:rStyle w:val="Hyperlink"/>
                <w:szCs w:val="22"/>
              </w:rPr>
              <w:fldChar w:fldCharType="end"/>
            </w:r>
            <w:bookmarkEnd w:id="16"/>
            <w:r w:rsidR="00F27DD0" w:rsidRPr="00E73E21">
              <w:t xml:space="preserve"> {{Efford, 2004; Borchers &amp; Efford, 2008; Royle &amp; Young, 2008; Royle et al., 2009}} models exist that allow for estimation of recruitment and survival rates {{Wearn &amp; Glover-Kapfer, 2017}}</w:t>
            </w:r>
            <w:r w:rsidR="00A632C9">
              <w:t>\</w:t>
            </w:r>
          </w:p>
          <w:p w14:paraId="4CA11514" w14:textId="3805552F" w:rsidR="00F27DD0" w:rsidRPr="00E73E21" w:rsidRDefault="007036D3" w:rsidP="007036D3">
            <w:r>
              <w:t xml:space="preserve">-  </w:t>
            </w:r>
            <w:r w:rsidR="00F27DD0" w:rsidRPr="00E73E21">
              <w:t xml:space="preserve">"Avoid ad-hoc definitions of </w:t>
            </w:r>
            <w:bookmarkStart w:id="17" w:name="_Hlk173612170"/>
            <w:r w:rsidR="00F27DD0" w:rsidRPr="00E73E21">
              <w:rPr>
                <w:color w:val="000000"/>
              </w:rPr>
              <w:fldChar w:fldCharType="begin"/>
            </w:r>
            <w:r w:rsidR="00F27DD0" w:rsidRPr="00E73E21">
              <w:instrText>HYPERLINK \l "study_area" \h</w:instrText>
            </w:r>
            <w:r w:rsidR="00F27DD0" w:rsidRPr="00E73E21">
              <w:rPr>
                <w:color w:val="000000"/>
              </w:rPr>
              <w:fldChar w:fldCharType="separate"/>
            </w:r>
            <w:r w:rsidR="00F27DD0" w:rsidRPr="00E73E21">
              <w:rPr>
                <w:rStyle w:val="Hyperlink"/>
                <w:szCs w:val="22"/>
              </w:rPr>
              <w:t>study area</w:t>
            </w:r>
            <w:r w:rsidR="00F27DD0" w:rsidRPr="00E73E21">
              <w:rPr>
                <w:rStyle w:val="Hyperlink"/>
                <w:szCs w:val="22"/>
              </w:rPr>
              <w:fldChar w:fldCharType="end"/>
            </w:r>
            <w:bookmarkEnd w:id="17"/>
            <w:r w:rsidR="00F27DD0" w:rsidRPr="00E73E21">
              <w:t xml:space="preserve"> and edge effects" {{Doran-Myers, 2018}}</w:t>
            </w:r>
            <w:r w:rsidR="00A632C9">
              <w:t>\</w:t>
            </w:r>
          </w:p>
          <w:p w14:paraId="4E8F9EC4" w14:textId="3FA1BCFF" w:rsidR="00313B1B" w:rsidRPr="00E73E21" w:rsidRDefault="007036D3" w:rsidP="007036D3">
            <w:bookmarkStart w:id="18" w:name="_Hlk173612171"/>
            <w:r>
              <w:t xml:space="preserve">-  </w:t>
            </w:r>
            <w:hyperlink w:anchor="mods_scr_secr" w:history="1">
              <w:r w:rsidR="00F27DD0" w:rsidRPr="00E73E21">
                <w:rPr>
                  <w:rStyle w:val="Hyperlink"/>
                  <w:szCs w:val="22"/>
                </w:rPr>
                <w:t>SECR</w:t>
              </w:r>
            </w:hyperlink>
            <w:bookmarkEnd w:id="18"/>
            <w:r w:rsidR="00F27DD0" w:rsidRPr="00E73E21">
              <w:t xml:space="preserve"> {{Efford, 2004; Borchers &amp; Efford, 2008; Royle &amp; Young, 2008; Royle et al., 2009}} accounts for variation in individual </w:t>
            </w:r>
            <w:bookmarkStart w:id="19" w:name="_Hlk173612172"/>
            <w:r w:rsidR="00F27DD0" w:rsidRPr="00E73E21">
              <w:rPr>
                <w:color w:val="000000"/>
              </w:rPr>
              <w:fldChar w:fldCharType="begin"/>
            </w:r>
            <w:r w:rsidR="00F27DD0" w:rsidRPr="00E73E21">
              <w:instrText>HYPERLINK \l "detection_probability" \h</w:instrText>
            </w:r>
            <w:r w:rsidR="00F27DD0" w:rsidRPr="00E73E21">
              <w:rPr>
                <w:color w:val="000000"/>
              </w:rPr>
              <w:fldChar w:fldCharType="separate"/>
            </w:r>
            <w:r w:rsidR="00F27DD0" w:rsidRPr="00E73E21">
              <w:rPr>
                <w:rStyle w:val="Hyperlink"/>
                <w:szCs w:val="22"/>
              </w:rPr>
              <w:t>detection probability</w:t>
            </w:r>
            <w:r w:rsidR="00F27DD0" w:rsidRPr="00E73E21">
              <w:rPr>
                <w:rStyle w:val="Hyperlink"/>
                <w:szCs w:val="22"/>
              </w:rPr>
              <w:fldChar w:fldCharType="end"/>
            </w:r>
            <w:bookmarkEnd w:id="19"/>
            <w:r w:rsidR="00F27DD0" w:rsidRPr="00E73E21">
              <w:t xml:space="preserve">; can produce spatial variation in </w:t>
            </w:r>
            <w:bookmarkStart w:id="20" w:name="_Hlk173612173"/>
            <w:r w:rsidR="00F27DD0" w:rsidRPr="00E73E21">
              <w:rPr>
                <w:color w:val="000000"/>
              </w:rPr>
              <w:fldChar w:fldCharType="begin"/>
            </w:r>
            <w:r w:rsidR="00F27DD0" w:rsidRPr="00E73E21">
              <w:instrText>HYPERLINK \l "density" \h</w:instrText>
            </w:r>
            <w:r w:rsidR="00F27DD0" w:rsidRPr="00E73E21">
              <w:rPr>
                <w:color w:val="000000"/>
              </w:rPr>
              <w:fldChar w:fldCharType="separate"/>
            </w:r>
            <w:r w:rsidR="00F27DD0" w:rsidRPr="00E73E21">
              <w:rPr>
                <w:rStyle w:val="Hyperlink"/>
                <w:szCs w:val="22"/>
              </w:rPr>
              <w:t>density</w:t>
            </w:r>
            <w:r w:rsidR="00F27DD0" w:rsidRPr="00E73E21">
              <w:rPr>
                <w:rStyle w:val="Hyperlink"/>
                <w:szCs w:val="22"/>
              </w:rPr>
              <w:fldChar w:fldCharType="end"/>
            </w:r>
            <w:bookmarkEnd w:id="20"/>
            <w:r w:rsidR="00F27DD0" w:rsidRPr="00E73E21">
              <w:t xml:space="preserve">; </w:t>
            </w:r>
            <w:bookmarkStart w:id="21" w:name="_Hlk173612174"/>
            <w:r w:rsidR="00F27DD0" w:rsidRPr="00E73E21">
              <w:rPr>
                <w:color w:val="000000"/>
              </w:rPr>
              <w:fldChar w:fldCharType="begin"/>
            </w:r>
            <w:r w:rsidR="00F27DD0" w:rsidRPr="00E73E21">
              <w:instrText>HYPERLINK \l "mods_scr_secr"</w:instrText>
            </w:r>
            <w:r w:rsidR="00F27DD0" w:rsidRPr="00E73E21">
              <w:rPr>
                <w:color w:val="000000"/>
              </w:rPr>
              <w:fldChar w:fldCharType="separate"/>
            </w:r>
            <w:r w:rsidR="00F27DD0" w:rsidRPr="00E73E21">
              <w:rPr>
                <w:rStyle w:val="Hyperlink"/>
                <w:szCs w:val="22"/>
              </w:rPr>
              <w:t>SECR</w:t>
            </w:r>
            <w:r w:rsidR="00F27DD0" w:rsidRPr="00E73E21">
              <w:rPr>
                <w:rStyle w:val="Hyperlink"/>
                <w:szCs w:val="22"/>
              </w:rPr>
              <w:fldChar w:fldCharType="end"/>
            </w:r>
            <w:bookmarkEnd w:id="21"/>
            <w:r w:rsidR="00F27DD0" w:rsidRPr="00E73E21">
              <w:t xml:space="preserve"> {{Efford, 2004; Borchers &amp; Efford, 2008; Royle &amp; Young, 2008; Royle et al., 2009}} more sensitive "to detect moderate-to-major populations changes" (+/-20-80%) {{Morin et al., 2022; Clarke et al., 2023</w:t>
            </w:r>
            <w:r w:rsidR="00313B1B" w:rsidRPr="00E73E21">
              <w:t>}}</w:t>
            </w:r>
            <w:r w:rsidR="00A632C9">
              <w:t>\</w:t>
            </w:r>
          </w:p>
          <w:bookmarkEnd w:id="12"/>
          <w:p w14:paraId="76A33CF3" w14:textId="62D33D6E" w:rsidR="00313B1B" w:rsidRPr="00E73E21" w:rsidRDefault="00313B1B" w:rsidP="00684F82">
            <w:pPr>
              <w:pStyle w:val="bulletlevel1"/>
              <w:numPr>
                <w:ilvl w:val="0"/>
                <w:numId w:val="0"/>
              </w:numPr>
            </w:pPr>
          </w:p>
        </w:tc>
        <w:tc>
          <w:tcPr>
            <w:tcW w:w="4346" w:type="dxa"/>
            <w:shd w:val="clear" w:color="auto" w:fill="FFFFFF" w:themeFill="background1"/>
            <w:tcMar>
              <w:top w:w="0" w:type="dxa"/>
              <w:left w:w="57" w:type="dxa"/>
              <w:bottom w:w="0" w:type="dxa"/>
              <w:right w:w="0" w:type="dxa"/>
            </w:tcMar>
          </w:tcPr>
          <w:p w14:paraId="1D25182A" w14:textId="77777777" w:rsidR="00313B1B" w:rsidRPr="00E73E21" w:rsidRDefault="00313B1B" w:rsidP="00684F82">
            <w:pPr>
              <w:spacing w:line="240" w:lineRule="auto"/>
              <w:rPr>
                <w:szCs w:val="22"/>
              </w:rPr>
            </w:pPr>
            <w:bookmarkStart w:id="22" w:name="cons"/>
          </w:p>
          <w:p w14:paraId="281A3499" w14:textId="675A29B7" w:rsidR="00F27DD0" w:rsidRPr="00E73E21" w:rsidRDefault="007036D3" w:rsidP="007036D3">
            <w:r>
              <w:t xml:space="preserve">-  </w:t>
            </w:r>
            <w:r w:rsidR="00F27DD0" w:rsidRPr="00E73E21">
              <w:t>Requires that individuals are identifiable {{Wearn &amp; Glover-Kapfer, 2017}}</w:t>
            </w:r>
            <w:r w:rsidR="00A632C9">
              <w:t>\</w:t>
            </w:r>
          </w:p>
          <w:p w14:paraId="1060A954" w14:textId="0D3030A4" w:rsidR="00F27DD0" w:rsidRPr="00E73E21" w:rsidRDefault="00F27DD0" w:rsidP="007036D3">
            <w:r w:rsidRPr="00E73E21">
              <w:t>Requires that a minimum number of individuals are trapped (each recaptured multiple times ideally) {{Wearn &amp; Glover-Kapfer, 2017}}</w:t>
            </w:r>
            <w:r w:rsidR="00A632C9">
              <w:t>\</w:t>
            </w:r>
          </w:p>
          <w:p w14:paraId="674CA386" w14:textId="5AFAECC5" w:rsidR="00F27DD0" w:rsidRPr="00E73E21" w:rsidRDefault="007036D3" w:rsidP="007036D3">
            <w:r>
              <w:t xml:space="preserve">-  </w:t>
            </w:r>
            <w:r w:rsidR="00F27DD0" w:rsidRPr="00E73E21">
              <w:t xml:space="preserve">Requires that each individual is captured at a number of </w:t>
            </w:r>
            <w:bookmarkStart w:id="23" w:name="_Hlk173612175"/>
            <w:r w:rsidR="00F27DD0" w:rsidRPr="00E73E21">
              <w:rPr>
                <w:color w:val="000000"/>
              </w:rPr>
              <w:fldChar w:fldCharType="begin"/>
            </w:r>
            <w:r w:rsidR="00F27DD0" w:rsidRPr="00E73E21">
              <w:instrText>HYPERLINK \l "camera_location" \h</w:instrText>
            </w:r>
            <w:r w:rsidR="00F27DD0" w:rsidRPr="00E73E21">
              <w:rPr>
                <w:color w:val="000000"/>
              </w:rPr>
              <w:fldChar w:fldCharType="separate"/>
            </w:r>
            <w:r w:rsidR="00F27DD0" w:rsidRPr="00E73E21">
              <w:rPr>
                <w:rStyle w:val="Hyperlink"/>
                <w:szCs w:val="22"/>
              </w:rPr>
              <w:t>camera locations</w:t>
            </w:r>
            <w:r w:rsidR="00F27DD0" w:rsidRPr="00E73E21">
              <w:rPr>
                <w:rStyle w:val="Hyperlink"/>
                <w:szCs w:val="22"/>
              </w:rPr>
              <w:fldChar w:fldCharType="end"/>
            </w:r>
            <w:bookmarkEnd w:id="23"/>
            <w:r w:rsidR="00F27DD0" w:rsidRPr="00E73E21">
              <w:t xml:space="preserve"> {{Wearn &amp; Glover-Kapfer, 2017}}</w:t>
            </w:r>
            <w:r w:rsidR="00A632C9">
              <w:t>\</w:t>
            </w:r>
          </w:p>
          <w:p w14:paraId="022A4BBC" w14:textId="3783EBD4" w:rsidR="00F27DD0" w:rsidRPr="00E73E21" w:rsidRDefault="00F27DD0" w:rsidP="007036D3">
            <w:r w:rsidRPr="00E73E21">
              <w:t xml:space="preserve">Multiple cameras per station may be </w:t>
            </w:r>
            <w:r w:rsidR="007036D3">
              <w:t xml:space="preserve">-  </w:t>
            </w:r>
            <w:r w:rsidRPr="00E73E21">
              <w:t>required to identify individuals; difficult to implement at large spatial scales as it requires a high density</w:t>
            </w:r>
            <w:r w:rsidRPr="00E73E21">
              <w:rPr>
                <w:color w:val="366091"/>
              </w:rPr>
              <w:t xml:space="preserve"> </w:t>
            </w:r>
            <w:r w:rsidRPr="00E73E21">
              <w:t>of cameras {{Morin et al., 2022; Clarke et al., 2023}}</w:t>
            </w:r>
            <w:r w:rsidR="00A632C9">
              <w:t>\</w:t>
            </w:r>
          </w:p>
          <w:p w14:paraId="2BA82F09" w14:textId="3ADC6312" w:rsidR="00F27DD0" w:rsidRPr="00E73E21" w:rsidRDefault="007036D3" w:rsidP="007036D3">
            <w:r>
              <w:lastRenderedPageBreak/>
              <w:t xml:space="preserve">-  </w:t>
            </w:r>
            <w:r w:rsidR="00F27DD0" w:rsidRPr="00E73E21">
              <w:t>May not be precise enough for long-term monitoring {{Green et al., 2020}}</w:t>
            </w:r>
            <w:r w:rsidR="00A632C9">
              <w:t>\</w:t>
            </w:r>
          </w:p>
          <w:p w14:paraId="6E21278A" w14:textId="33D17A9D" w:rsidR="00F27DD0" w:rsidRPr="00E73E21" w:rsidRDefault="007036D3" w:rsidP="007036D3">
            <w:r>
              <w:t xml:space="preserve">-  </w:t>
            </w:r>
            <w:r w:rsidR="00F27DD0" w:rsidRPr="00E73E21">
              <w:t xml:space="preserve">Cameras must be close enough that animals are detected at multiple </w:t>
            </w:r>
            <w:bookmarkStart w:id="24" w:name="_Hlk173612176"/>
            <w:r w:rsidR="00F27DD0" w:rsidRPr="00E73E21">
              <w:rPr>
                <w:color w:val="000000"/>
              </w:rPr>
              <w:fldChar w:fldCharType="begin"/>
            </w:r>
            <w:r w:rsidR="00F27DD0" w:rsidRPr="00E73E21">
              <w:instrText>HYPERLINK \l "camera_location" \h</w:instrText>
            </w:r>
            <w:r w:rsidR="00F27DD0" w:rsidRPr="00E73E21">
              <w:rPr>
                <w:color w:val="000000"/>
              </w:rPr>
              <w:fldChar w:fldCharType="separate"/>
            </w:r>
            <w:r w:rsidR="00F27DD0" w:rsidRPr="00E73E21">
              <w:rPr>
                <w:rStyle w:val="Hyperlink"/>
                <w:szCs w:val="22"/>
              </w:rPr>
              <w:t>camera location</w:t>
            </w:r>
            <w:r w:rsidR="00F27DD0" w:rsidRPr="00E73E21">
              <w:rPr>
                <w:rStyle w:val="Hyperlink"/>
                <w:szCs w:val="22"/>
              </w:rPr>
              <w:fldChar w:fldCharType="end"/>
            </w:r>
            <w:bookmarkEnd w:id="24"/>
            <w:r w:rsidR="00F27DD0" w:rsidRPr="00E73E21">
              <w:rPr>
                <w:rStyle w:val="Hyperlink"/>
                <w:szCs w:val="22"/>
              </w:rPr>
              <w:t>s</w:t>
            </w:r>
            <w:r w:rsidR="00F27DD0" w:rsidRPr="00E73E21">
              <w:t xml:space="preserve"> {{Wearn &amp; Glover-Kapfer, 2017}} (may be challenging to implement at large scales as many cameras are needed)" {{Chandler &amp; Royle, 2013}}</w:t>
            </w:r>
            <w:r w:rsidR="00A632C9">
              <w:t>\</w:t>
            </w:r>
          </w:p>
          <w:p w14:paraId="48AFA50D" w14:textId="0659A10C" w:rsidR="00313B1B" w:rsidRPr="00E73E21" w:rsidRDefault="007036D3" w:rsidP="007036D3">
            <w:r>
              <w:t xml:space="preserve">-  </w:t>
            </w:r>
            <w:r w:rsidR="00F27DD0" w:rsidRPr="00E73E21">
              <w:t xml:space="preserve">½ MMDM (Mean Maximum Distance Moved) will usually lead to an underestimation of home range size and thus overestimation of </w:t>
            </w:r>
            <w:bookmarkStart w:id="25" w:name="_Hlk173612177"/>
            <w:r w:rsidR="00F27DD0" w:rsidRPr="00E73E21">
              <w:rPr>
                <w:color w:val="000000"/>
              </w:rPr>
              <w:fldChar w:fldCharType="begin"/>
            </w:r>
            <w:r w:rsidR="00F27DD0" w:rsidRPr="00E73E21">
              <w:instrText>HYPERLINK \l "density" \h</w:instrText>
            </w:r>
            <w:r w:rsidR="00F27DD0" w:rsidRPr="00E73E21">
              <w:rPr>
                <w:color w:val="000000"/>
              </w:rPr>
              <w:fldChar w:fldCharType="separate"/>
            </w:r>
            <w:r w:rsidR="00F27DD0" w:rsidRPr="00E73E21">
              <w:rPr>
                <w:rStyle w:val="Hyperlink"/>
                <w:szCs w:val="22"/>
              </w:rPr>
              <w:t>density</w:t>
            </w:r>
            <w:r w:rsidR="00F27DD0" w:rsidRPr="00E73E21">
              <w:rPr>
                <w:rStyle w:val="Hyperlink"/>
                <w:szCs w:val="22"/>
              </w:rPr>
              <w:fldChar w:fldCharType="end"/>
            </w:r>
            <w:bookmarkEnd w:id="25"/>
            <w:r w:rsidR="00F27DD0" w:rsidRPr="00E73E21">
              <w:t xml:space="preserve"> {{Parmenter et al., 2003; Noss et al., 2012; Wearn &amp; Glover-Kapfer, 2017}</w:t>
            </w:r>
            <w:r w:rsidR="00313B1B" w:rsidRPr="00E73E21">
              <w:t>}</w:t>
            </w:r>
            <w:r w:rsidR="00A632C9">
              <w:t>\</w:t>
            </w:r>
          </w:p>
          <w:bookmarkEnd w:id="22"/>
          <w:p w14:paraId="6F663E92" w14:textId="0E3F77A2" w:rsidR="006C0662" w:rsidRPr="00E73E21" w:rsidRDefault="006C0662" w:rsidP="00684F82">
            <w:pPr>
              <w:spacing w:line="240" w:lineRule="auto"/>
              <w:rPr>
                <w:szCs w:val="22"/>
              </w:rPr>
            </w:pPr>
          </w:p>
        </w:tc>
      </w:tr>
    </w:tbl>
    <w:p w14:paraId="3E7763D5" w14:textId="3CF4537C" w:rsidR="00C17B69" w:rsidRPr="00E73E21" w:rsidRDefault="00890E29" w:rsidP="00E73E21">
      <w:pPr>
        <w:pStyle w:val="Heading2"/>
      </w:pPr>
      <w:r w:rsidRPr="00E73E21">
        <w:lastRenderedPageBreak/>
        <w:t>Overview</w:t>
      </w:r>
    </w:p>
    <w:bookmarkStart w:id="26" w:name="text_overview" w:displacedByCustomXml="next"/>
    <w:sdt>
      <w:sdtPr>
        <w:rPr>
          <w:color w:val="3C78D8"/>
          <w:szCs w:val="22"/>
        </w:rPr>
        <w:alias w:val="overview-text"/>
        <w:tag w:val="overview-text"/>
        <w:id w:val="1372341887"/>
        <w:placeholder>
          <w:docPart w:val="827D08BD487F47E1A85623B5FD703D1B"/>
        </w:placeholder>
      </w:sdtPr>
      <w:sdtEndPr>
        <w:rPr>
          <w:color w:val="auto"/>
        </w:rPr>
      </w:sdtEndPr>
      <w:sdtContent>
        <w:p w14:paraId="622EC8B1" w14:textId="34AE4FB4" w:rsidR="00C17B69" w:rsidRPr="00E73E21" w:rsidRDefault="006350AC" w:rsidP="00684F82">
          <w:pPr>
            <w:spacing w:line="240" w:lineRule="auto"/>
            <w:rPr>
              <w:szCs w:val="22"/>
            </w:rPr>
          </w:pPr>
          <w:r w:rsidRPr="00E73E21">
            <w:rPr>
              <w:szCs w:val="22"/>
            </w:rPr>
            <w:t xml:space="preserve">Spatial capture-recapture (SCR) models are used to estimate animal density. They use a combination of information </w:t>
          </w:r>
        </w:p>
        <w:p w14:paraId="6463E043" w14:textId="77777777" w:rsidR="006350AC" w:rsidRPr="00E73E21" w:rsidRDefault="006350AC" w:rsidP="00684F82">
          <w:pPr>
            <w:spacing w:line="240" w:lineRule="auto"/>
            <w:rPr>
              <w:szCs w:val="22"/>
            </w:rPr>
          </w:pPr>
        </w:p>
        <w:p w14:paraId="420DEBC3" w14:textId="47D3BCC3" w:rsidR="00F27DD0" w:rsidRPr="00E73E21" w:rsidRDefault="006350AC" w:rsidP="00684F82">
          <w:pPr>
            <w:spacing w:line="240" w:lineRule="auto"/>
            <w:rPr>
              <w:szCs w:val="22"/>
            </w:rPr>
          </w:pPr>
          <w:r w:rsidRPr="00E73E21">
            <w:rPr>
              <w:szCs w:val="22"/>
            </w:rP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2DAF5A3B" w14:textId="77777777" w:rsidR="006350AC" w:rsidRPr="00E73E21" w:rsidRDefault="00000000" w:rsidP="00684F82">
          <w:pPr>
            <w:spacing w:line="240" w:lineRule="auto"/>
            <w:rPr>
              <w:szCs w:val="22"/>
            </w:rPr>
          </w:pPr>
        </w:p>
      </w:sdtContent>
    </w:sdt>
    <w:bookmarkEnd w:id="26" w:displacedByCustomXml="prev"/>
    <w:p w14:paraId="3AA02DAD" w14:textId="417B90B9" w:rsidR="006C60AA" w:rsidRPr="00E73E21" w:rsidRDefault="00890E29" w:rsidP="00E73E21">
      <w:pPr>
        <w:pStyle w:val="Heading2"/>
      </w:pPr>
      <w:r w:rsidRPr="00E73E21">
        <w:t>Advanced</w:t>
      </w:r>
    </w:p>
    <w:bookmarkStart w:id="27" w:name="text_advanced" w:displacedByCustomXml="next"/>
    <w:sdt>
      <w:sdtPr>
        <w:rPr>
          <w:b/>
          <w:bCs/>
          <w:color w:val="3C78D8"/>
          <w:szCs w:val="22"/>
        </w:rPr>
        <w:alias w:val="advanced-text"/>
        <w:tag w:val="overview-text"/>
        <w:id w:val="24990597"/>
        <w:placeholder>
          <w:docPart w:val="7633452F9D0346C78138AF2738AA07D0"/>
        </w:placeholder>
      </w:sdtPr>
      <w:sdtEndPr>
        <w:rPr>
          <w:b w:val="0"/>
          <w:bCs w:val="0"/>
          <w:color w:val="auto"/>
        </w:rPr>
      </w:sdtEndPr>
      <w:sdtContent>
        <w:p w14:paraId="6D4BB05B" w14:textId="41260B3C" w:rsidR="00F27DD0" w:rsidRPr="00E73E21" w:rsidRDefault="00F27DD0" w:rsidP="00684F82">
          <w:pPr>
            <w:spacing w:line="240" w:lineRule="auto"/>
            <w:rPr>
              <w:szCs w:val="22"/>
            </w:rPr>
          </w:pPr>
          <w:r w:rsidRPr="00E73E21">
            <w:rPr>
              <w:szCs w:val="22"/>
            </w:rPr>
            <w:t>Spatial capture-recapture (SCR) models can be applied to any survey method where animals are individually identifiable and trap locations are known: live trapping and tagging, DNA sampling, camera trapping, etc. (Royle</w:t>
          </w:r>
          <w:r w:rsidR="009F5D07" w:rsidRPr="00E73E21">
            <w:rPr>
              <w:szCs w:val="22"/>
            </w:rPr>
            <w:t xml:space="preserve"> et al., </w:t>
          </w:r>
          <w:r w:rsidRPr="00E73E21">
            <w:rPr>
              <w:szCs w:val="22"/>
            </w:rPr>
            <w:t xml:space="preserve">2014). Here, we will discuss camera trap SCR. </w:t>
          </w:r>
        </w:p>
        <w:p w14:paraId="0BB99237" w14:textId="22904D84" w:rsidR="00F27DD0" w:rsidRPr="00E73E21" w:rsidRDefault="00F27DD0" w:rsidP="00684F82">
          <w:pPr>
            <w:spacing w:line="240" w:lineRule="auto"/>
            <w:rPr>
              <w:szCs w:val="22"/>
            </w:rPr>
          </w:pPr>
          <w:r w:rsidRPr="00E73E21">
            <w:rPr>
              <w:szCs w:val="22"/>
            </w:rPr>
            <w:t xml:space="preserve">SCR models break populations down into the activity, or home range, centres of individual animals. Let us first imagine we know the number and location of all individuals’ activity centres in a population. If we did, we could easily estimate density: </w:t>
          </w:r>
          <w:r w:rsidR="00A632C9">
            <w:rPr>
              <w:szCs w:val="22"/>
            </w:rPr>
            <w:t>\</w:t>
          </w:r>
        </w:p>
        <w:p w14:paraId="04425140" w14:textId="77777777" w:rsidR="00F27DD0" w:rsidRPr="00E73E21" w:rsidRDefault="00F27DD0" w:rsidP="00684F82">
          <w:pPr>
            <w:spacing w:line="240" w:lineRule="auto"/>
            <w:rPr>
              <w:color w:val="3C78D8"/>
              <w:szCs w:val="22"/>
            </w:rPr>
          </w:pPr>
        </w:p>
        <w:p w14:paraId="22FBB070" w14:textId="6D69B6C0" w:rsidR="006C60AA" w:rsidRPr="00E73E21" w:rsidRDefault="00F27DD0" w:rsidP="00684F82">
          <w:pPr>
            <w:spacing w:line="240" w:lineRule="auto"/>
            <w:rPr>
              <w:szCs w:val="22"/>
            </w:rPr>
          </w:pPr>
          <w:r w:rsidRPr="00E73E21">
            <w:rPr>
              <w:szCs w:val="22"/>
            </w:rPr>
            <w:t>```{</w:t>
          </w:r>
          <w:r w:rsidR="00C43A72">
            <w:rPr>
              <w:szCs w:val="22"/>
            </w:rPr>
            <w:t>figure</w:t>
          </w:r>
          <w:r w:rsidRPr="00E73E21">
            <w:rPr>
              <w:szCs w:val="22"/>
            </w:rPr>
            <w:t>} .</w:t>
          </w:r>
          <w:r w:rsidR="00EC0432" w:rsidRPr="00E73E21">
            <w:rPr>
              <w:szCs w:val="22"/>
            </w:rPr>
            <w:t>.</w:t>
          </w:r>
          <w:r w:rsidRPr="00E73E21">
            <w:rPr>
              <w:szCs w:val="22"/>
            </w:rPr>
            <w:t>/03_images</w:t>
          </w:r>
          <w:r w:rsidR="006C60AA" w:rsidRPr="00E73E21">
            <w:rPr>
              <w:szCs w:val="22"/>
            </w:rPr>
            <w:t>/</w:t>
          </w:r>
          <w:r w:rsidR="00842E79" w:rsidRPr="00E73E21">
            <w:rPr>
              <w:rFonts w:eastAsia="Arial" w:cs="Arial"/>
              <w:color w:val="000000"/>
              <w:szCs w:val="22"/>
            </w:rPr>
            <w:t>03_image_files</w:t>
          </w:r>
          <w:r w:rsidR="00842E79" w:rsidRPr="00E73E21">
            <w:rPr>
              <w:rFonts w:eastAsia="Arial" w:cs="Arial"/>
              <w:color w:val="000000"/>
              <w:szCs w:val="22"/>
              <w:highlight w:val="cyan"/>
            </w:rPr>
            <w:t>/</w:t>
          </w:r>
          <w:r w:rsidR="00842E79" w:rsidRPr="00E73E21">
            <w:rPr>
              <w:szCs w:val="22"/>
              <w:highlight w:val="cyan"/>
            </w:rPr>
            <w:t>clarke-et-al_2023_eqn_scr1.png</w:t>
          </w:r>
        </w:p>
        <w:p w14:paraId="14962DE5" w14:textId="2932F290" w:rsidR="00F27DD0" w:rsidRPr="00E73E21" w:rsidRDefault="00F27DD0" w:rsidP="00684F82">
          <w:pPr>
            <w:spacing w:line="240" w:lineRule="auto"/>
            <w:rPr>
              <w:szCs w:val="22"/>
            </w:rPr>
          </w:pPr>
          <w:r w:rsidRPr="00E73E21">
            <w:rPr>
              <w:szCs w:val="22"/>
            </w:rPr>
            <w:t>:width: 80px</w:t>
          </w:r>
        </w:p>
        <w:p w14:paraId="606B60E3" w14:textId="77777777" w:rsidR="00F27DD0" w:rsidRPr="00E73E21" w:rsidRDefault="00F27DD0" w:rsidP="00684F82">
          <w:pPr>
            <w:spacing w:line="240" w:lineRule="auto"/>
            <w:rPr>
              <w:szCs w:val="22"/>
            </w:rPr>
          </w:pPr>
          <w:r w:rsidRPr="00E73E21">
            <w:rPr>
              <w:szCs w:val="22"/>
            </w:rPr>
            <w:t>:align: center</w:t>
          </w:r>
        </w:p>
        <w:p w14:paraId="5945EBF8" w14:textId="11CF6055" w:rsidR="003A4C9A" w:rsidRPr="00E73E21" w:rsidRDefault="00F27DD0" w:rsidP="00684F82">
          <w:pPr>
            <w:spacing w:line="240" w:lineRule="auto"/>
            <w:rPr>
              <w:szCs w:val="22"/>
            </w:rPr>
          </w:pPr>
          <w:r w:rsidRPr="00E73E21">
            <w:rPr>
              <w:szCs w:val="22"/>
            </w:rPr>
            <w:t>```</w:t>
          </w:r>
          <w:r w:rsidR="00341C52">
            <w:rPr>
              <w:szCs w:val="22"/>
            </w:rPr>
            <w:t xml:space="preserve">  </w:t>
          </w:r>
        </w:p>
        <w:p w14:paraId="61496090" w14:textId="14FA7435" w:rsidR="00BC1660" w:rsidRPr="00E73E21" w:rsidRDefault="00A632C9" w:rsidP="00684F82">
          <w:pPr>
            <w:spacing w:line="240" w:lineRule="auto"/>
            <w:rPr>
              <w:szCs w:val="22"/>
            </w:rPr>
          </w:pPr>
          <w:r>
            <w:rPr>
              <w:szCs w:val="22"/>
            </w:rPr>
            <w:t>\</w:t>
          </w:r>
        </w:p>
        <w:p w14:paraId="34D88127" w14:textId="6748D205" w:rsidR="003A4C9A" w:rsidRPr="00E73E21" w:rsidRDefault="003A4C9A" w:rsidP="00684F82">
          <w:pPr>
            <w:spacing w:line="240" w:lineRule="auto"/>
            <w:rPr>
              <w:szCs w:val="22"/>
            </w:rPr>
          </w:pPr>
          <w:r w:rsidRPr="00E73E21">
            <w:rPr>
              <w:szCs w:val="22"/>
            </w:rPr>
            <w:t>assuming each member of the population has an activity centre, and so the number of activity centres is equivalent to population size; and since the area encompassing all activity centres is the total area sampled by the camera array (i.e., the sampling frame; Sollmann</w:t>
          </w:r>
          <w:r w:rsidR="009F5D07" w:rsidRPr="00E73E21">
            <w:rPr>
              <w:szCs w:val="22"/>
            </w:rPr>
            <w:t>,</w:t>
          </w:r>
          <w:r w:rsidRPr="00E73E21">
            <w:rPr>
              <w:szCs w:val="22"/>
            </w:rPr>
            <w:t xml:space="preserve"> 2018). In reality, we do not know the number and location of activity centres – indeed, the estimated number and location of activity centres is the SCR model output. </w:t>
          </w:r>
          <w:r w:rsidR="00A632C9">
            <w:rPr>
              <w:szCs w:val="22"/>
            </w:rPr>
            <w:t>\</w:t>
          </w:r>
        </w:p>
        <w:p w14:paraId="2AAC0A65" w14:textId="77777777" w:rsidR="003A4C9A" w:rsidRPr="00E73E21" w:rsidRDefault="003A4C9A" w:rsidP="00684F82">
          <w:pPr>
            <w:spacing w:line="240" w:lineRule="auto"/>
            <w:rPr>
              <w:szCs w:val="22"/>
            </w:rPr>
          </w:pPr>
        </w:p>
        <w:p w14:paraId="70DF7887" w14:textId="31C28344" w:rsidR="003A4C9A" w:rsidRPr="00E73E21" w:rsidRDefault="003A4C9A" w:rsidP="00684F82">
          <w:pPr>
            <w:spacing w:line="240" w:lineRule="auto"/>
            <w:rPr>
              <w:szCs w:val="22"/>
            </w:rPr>
          </w:pPr>
          <w:r w:rsidRPr="00E73E21">
            <w:rPr>
              <w:szCs w:val="22"/>
            </w:rPr>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009F5D07" w:rsidRPr="00E73E21">
            <w:rPr>
              <w:szCs w:val="22"/>
            </w:rPr>
            <w:t>Royle, 16</w:t>
          </w:r>
          <w:r w:rsidRPr="00E73E21">
            <w:rPr>
              <w:szCs w:val="22"/>
            </w:rPr>
            <w:t xml:space="preserve">). </w:t>
          </w:r>
          <w:r w:rsidR="00A632C9">
            <w:rPr>
              <w:szCs w:val="22"/>
            </w:rPr>
            <w:t>\</w:t>
          </w:r>
        </w:p>
        <w:p w14:paraId="2D0542DC" w14:textId="77777777" w:rsidR="003A4C9A" w:rsidRPr="00E73E21" w:rsidRDefault="003A4C9A" w:rsidP="00684F82">
          <w:pPr>
            <w:spacing w:line="240" w:lineRule="auto"/>
            <w:rPr>
              <w:color w:val="3C78D8"/>
              <w:szCs w:val="22"/>
            </w:rPr>
          </w:pPr>
        </w:p>
        <w:p w14:paraId="61EC8FC5" w14:textId="7783FF81" w:rsidR="003A4C9A" w:rsidRPr="00E73E21" w:rsidRDefault="003A4C9A" w:rsidP="00684F82">
          <w:pPr>
            <w:spacing w:line="240" w:lineRule="auto"/>
            <w:rPr>
              <w:szCs w:val="22"/>
            </w:rPr>
          </w:pPr>
          <w:r w:rsidRPr="00E73E21">
            <w:rPr>
              <w:szCs w:val="22"/>
            </w:rPr>
            <w:t>```{</w:t>
          </w:r>
          <w:r w:rsidR="00C43A72">
            <w:rPr>
              <w:szCs w:val="22"/>
            </w:rPr>
            <w:t>figure</w:t>
          </w:r>
          <w:r w:rsidRPr="00E73E21">
            <w:rPr>
              <w:szCs w:val="22"/>
            </w:rPr>
            <w:t xml:space="preserve">} </w:t>
          </w:r>
          <w:r w:rsidR="00EC0432" w:rsidRPr="00E73E21">
            <w:rPr>
              <w:szCs w:val="22"/>
            </w:rPr>
            <w:t>.</w:t>
          </w:r>
          <w:r w:rsidRPr="00E73E21">
            <w:rPr>
              <w:szCs w:val="22"/>
            </w:rPr>
            <w:t>./03_images</w:t>
          </w:r>
          <w:r w:rsidR="006C60AA" w:rsidRPr="00E73E21">
            <w:rPr>
              <w:rFonts w:eastAsia="Arial" w:cs="Arial"/>
              <w:color w:val="000000"/>
              <w:szCs w:val="22"/>
              <w:highlight w:val="cyan"/>
            </w:rPr>
            <w:t>/</w:t>
          </w:r>
          <w:r w:rsidR="00842E79" w:rsidRPr="00E73E21">
            <w:rPr>
              <w:rFonts w:eastAsia="Arial" w:cs="Arial"/>
              <w:color w:val="000000"/>
              <w:szCs w:val="22"/>
            </w:rPr>
            <w:t>03_image_files</w:t>
          </w:r>
          <w:r w:rsidR="006C60AA" w:rsidRPr="00E73E21">
            <w:rPr>
              <w:rFonts w:eastAsia="Arial" w:cs="Arial"/>
              <w:color w:val="000000"/>
              <w:szCs w:val="22"/>
              <w:highlight w:val="cyan"/>
            </w:rPr>
            <w:t>/clarke-et-al_2023_fig4_clipped.png</w:t>
          </w:r>
        </w:p>
        <w:p w14:paraId="4B54509B" w14:textId="77777777" w:rsidR="003A4C9A" w:rsidRPr="00E73E21" w:rsidRDefault="003A4C9A" w:rsidP="00684F82">
          <w:pPr>
            <w:spacing w:line="240" w:lineRule="auto"/>
            <w:rPr>
              <w:szCs w:val="22"/>
            </w:rPr>
          </w:pPr>
          <w:r w:rsidRPr="00E73E21">
            <w:rPr>
              <w:szCs w:val="22"/>
            </w:rPr>
            <w:t>:width: 80px</w:t>
          </w:r>
        </w:p>
        <w:p w14:paraId="7CA5348E" w14:textId="77777777" w:rsidR="003A4C9A" w:rsidRPr="00E73E21" w:rsidRDefault="003A4C9A" w:rsidP="00684F82">
          <w:pPr>
            <w:spacing w:line="240" w:lineRule="auto"/>
            <w:rPr>
              <w:szCs w:val="22"/>
            </w:rPr>
          </w:pPr>
          <w:r w:rsidRPr="00E73E21">
            <w:rPr>
              <w:szCs w:val="22"/>
            </w:rPr>
            <w:t>:align: center</w:t>
          </w:r>
        </w:p>
        <w:p w14:paraId="2F421C9F" w14:textId="6EAD901C" w:rsidR="003A4C9A" w:rsidRPr="00E73E21" w:rsidRDefault="003A4C9A" w:rsidP="00684F82">
          <w:pPr>
            <w:spacing w:line="240" w:lineRule="auto"/>
            <w:rPr>
              <w:szCs w:val="22"/>
            </w:rPr>
          </w:pPr>
          <w:r w:rsidRPr="00E73E21">
            <w:rPr>
              <w:szCs w:val="22"/>
            </w:rPr>
            <w:t>```</w:t>
          </w:r>
          <w:r w:rsidR="00341C52">
            <w:rPr>
              <w:szCs w:val="22"/>
            </w:rPr>
            <w:t xml:space="preserve">  </w:t>
          </w:r>
        </w:p>
        <w:p w14:paraId="39BD0C8E" w14:textId="77777777" w:rsidR="00BC1660" w:rsidRPr="00E73E21" w:rsidRDefault="00BC1660" w:rsidP="00684F82">
          <w:pPr>
            <w:spacing w:line="240" w:lineRule="auto"/>
            <w:rPr>
              <w:szCs w:val="22"/>
            </w:rPr>
          </w:pPr>
        </w:p>
        <w:p w14:paraId="7D76D16B" w14:textId="7ECC8123" w:rsidR="00F27DD0" w:rsidRPr="00E73E21" w:rsidRDefault="00F27DD0" w:rsidP="00684F82">
          <w:pPr>
            <w:spacing w:line="240" w:lineRule="auto"/>
            <w:rPr>
              <w:szCs w:val="22"/>
            </w:rPr>
          </w:pPr>
          <w:r w:rsidRPr="00E73E21">
            <w:rPr>
              <w:szCs w:val="22"/>
            </w:rPr>
            <w:t>The observation model uses the record of where each individual was detected (i.e., individuals’ detection histories) to infer the location of each individual’s respective activity centre (</w:t>
          </w:r>
          <w:r w:rsidRPr="00E73E21">
            <w:rPr>
              <w:b/>
              <w:bCs/>
              <w:szCs w:val="22"/>
              <w:highlight w:val="yellow"/>
            </w:rPr>
            <w:t>Figure 5A;</w:t>
          </w:r>
          <w:r w:rsidRPr="00E73E21">
            <w:rPr>
              <w:szCs w:val="22"/>
            </w:rPr>
            <w:t xml:space="preserve"> Chandler </w:t>
          </w:r>
          <w:r w:rsidR="009F5D07" w:rsidRPr="00E73E21">
            <w:rPr>
              <w:szCs w:val="22"/>
            </w:rPr>
            <w:t>&amp;</w:t>
          </w:r>
          <w:r w:rsidRPr="00E73E21">
            <w:rPr>
              <w:szCs w:val="22"/>
            </w:rPr>
            <w:t xml:space="preserve"> Royle</w:t>
          </w:r>
          <w:r w:rsidR="009F5D07" w:rsidRPr="00E73E21">
            <w:rPr>
              <w:szCs w:val="22"/>
            </w:rPr>
            <w:t>,</w:t>
          </w:r>
          <w:r w:rsidRPr="00E73E21">
            <w:rPr>
              <w:szCs w:val="22"/>
            </w:rPr>
            <w:t xml:space="preserve"> 2013, Royle</w:t>
          </w:r>
          <w:r w:rsidR="009F5D07" w:rsidRPr="00E73E21">
            <w:rPr>
              <w:szCs w:val="22"/>
            </w:rPr>
            <w:t>,</w:t>
          </w:r>
          <w:r w:rsidRPr="00E73E21">
            <w:rPr>
              <w:szCs w:val="22"/>
            </w:rPr>
            <w:t xml:space="preserve"> 2016). It relies on the inverse relationship between detection probability and cameratrap-to-activity-centre distance: as the distance between a camera and an individual’s activity centre increases, the likelihood that individual will be detected there decreases (</w:t>
          </w:r>
          <w:r w:rsidRPr="00E73E21">
            <w:rPr>
              <w:b/>
              <w:bCs/>
              <w:szCs w:val="22"/>
              <w:highlight w:val="yellow"/>
            </w:rPr>
            <w:t>Figure 5B</w:t>
          </w:r>
          <w:r w:rsidRPr="00E73E21">
            <w:rPr>
              <w:b/>
              <w:bCs/>
              <w:szCs w:val="22"/>
            </w:rPr>
            <w:t>;</w:t>
          </w:r>
          <w:r w:rsidRPr="00E73E21">
            <w:rPr>
              <w:szCs w:val="22"/>
            </w:rPr>
            <w:t xml:space="preserve"> Royle</w:t>
          </w:r>
          <w:r w:rsidR="009F5D07" w:rsidRPr="00E73E21">
            <w:rPr>
              <w:szCs w:val="22"/>
            </w:rPr>
            <w:t xml:space="preserve"> et al., </w:t>
          </w:r>
          <w:r w:rsidRPr="00E73E21">
            <w:rPr>
              <w:szCs w:val="22"/>
            </w:rPr>
            <w:t>2014).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009F5D07" w:rsidRPr="00E73E21">
            <w:rPr>
              <w:szCs w:val="22"/>
            </w:rPr>
            <w:t>Royle, 16</w:t>
          </w:r>
          <w:r w:rsidRPr="00E73E21">
            <w:rPr>
              <w:szCs w:val="22"/>
            </w:rPr>
            <w:t xml:space="preserve">). A </w:t>
          </w:r>
          <w:r w:rsidRPr="00E73E21">
            <w:rPr>
              <w:szCs w:val="22"/>
            </w:rPr>
            <w:lastRenderedPageBreak/>
            <w:t>point-process model is a random pattern of points in space (Baddeley, no date); it can be homogenous (completely spatially random) or inhomogeneous (the density of points depends on landscape/habitat covariates; Royle</w:t>
          </w:r>
          <w:r w:rsidR="009F5D07" w:rsidRPr="00E73E21">
            <w:rPr>
              <w:szCs w:val="22"/>
            </w:rPr>
            <w:t>,</w:t>
          </w:r>
          <w:r w:rsidRPr="00E73E21">
            <w:rPr>
              <w:szCs w:val="22"/>
            </w:rPr>
            <w:t xml:space="preserve"> 2016).</w:t>
          </w:r>
          <w:r w:rsidR="00A632C9">
            <w:rPr>
              <w:szCs w:val="22"/>
            </w:rPr>
            <w:t>\</w:t>
          </w:r>
        </w:p>
        <w:p w14:paraId="1E42F514" w14:textId="77777777" w:rsidR="00F27DD0" w:rsidRPr="00E73E21" w:rsidRDefault="00F27DD0" w:rsidP="00684F82">
          <w:pPr>
            <w:spacing w:line="240" w:lineRule="auto"/>
            <w:rPr>
              <w:szCs w:val="22"/>
            </w:rPr>
          </w:pPr>
        </w:p>
        <w:p w14:paraId="524CE7FC" w14:textId="2012F4F6" w:rsidR="00F27DD0" w:rsidRPr="00E73E21" w:rsidRDefault="00F27DD0" w:rsidP="00684F82">
          <w:pPr>
            <w:spacing w:line="240" w:lineRule="auto"/>
            <w:rPr>
              <w:szCs w:val="22"/>
            </w:rPr>
          </w:pPr>
          <w:r w:rsidRPr="00E73E21">
            <w:rPr>
              <w:szCs w:val="22"/>
            </w:rPr>
            <w:t>Taken together: SCR essentially “downscales” density – a population-level estimator – to the level of the individual. The model asks: where does each animal live (</w:t>
          </w:r>
          <w:r w:rsidR="009F5D07" w:rsidRPr="00E73E21">
            <w:rPr>
              <w:szCs w:val="22"/>
            </w:rPr>
            <w:t>Royle, 16</w:t>
          </w:r>
          <w:r w:rsidRPr="00E73E21">
            <w:rPr>
              <w:szCs w:val="22"/>
            </w:rPr>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009F5D07" w:rsidRPr="00E73E21">
            <w:rPr>
              <w:szCs w:val="22"/>
            </w:rPr>
            <w:t>Royle, 16</w:t>
          </w:r>
          <w:r w:rsidRPr="00E73E21">
            <w:rPr>
              <w:szCs w:val="22"/>
            </w:rPr>
            <w:t>). SCR can be implemented using many statistical frameworks, including full likelihood estimation (Borchers and Efford 2008), dataaugmented maximum likelihood estimation (Royle</w:t>
          </w:r>
          <w:r w:rsidR="009F5D07" w:rsidRPr="00E73E21">
            <w:rPr>
              <w:szCs w:val="22"/>
            </w:rPr>
            <w:t xml:space="preserve"> et al., </w:t>
          </w:r>
          <w:r w:rsidRPr="00E73E21">
            <w:rPr>
              <w:szCs w:val="22"/>
            </w:rPr>
            <w:t>2014), and data-augmented Bayesian estimation (Royle and Young 2008; Morin</w:t>
          </w:r>
          <w:r w:rsidR="009F5D07" w:rsidRPr="00E73E21">
            <w:rPr>
              <w:szCs w:val="22"/>
            </w:rPr>
            <w:t xml:space="preserve"> et al., </w:t>
          </w:r>
          <w:r w:rsidRPr="00E73E21">
            <w:rPr>
              <w:szCs w:val="22"/>
            </w:rPr>
            <w:t xml:space="preserve">2022). </w:t>
          </w:r>
          <w:r w:rsidR="00A632C9">
            <w:rPr>
              <w:szCs w:val="22"/>
            </w:rPr>
            <w:t>\</w:t>
          </w:r>
        </w:p>
        <w:p w14:paraId="33328BA5" w14:textId="77777777" w:rsidR="00F27DD0" w:rsidRPr="00E73E21" w:rsidRDefault="00F27DD0" w:rsidP="00684F82">
          <w:pPr>
            <w:spacing w:line="240" w:lineRule="auto"/>
            <w:rPr>
              <w:szCs w:val="22"/>
            </w:rPr>
          </w:pPr>
        </w:p>
        <w:p w14:paraId="6B6CA0F6" w14:textId="5F940F6C" w:rsidR="00F27DD0" w:rsidRPr="00E73E21" w:rsidRDefault="00F27DD0" w:rsidP="00684F82">
          <w:pPr>
            <w:spacing w:line="240" w:lineRule="auto"/>
            <w:rPr>
              <w:szCs w:val="22"/>
            </w:rPr>
          </w:pPr>
          <w:r w:rsidRPr="00E73E21">
            <w:rPr>
              <w:szCs w:val="22"/>
            </w:rPr>
            <w:t>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Royle</w:t>
          </w:r>
          <w:r w:rsidR="009F5D07" w:rsidRPr="00E73E21">
            <w:rPr>
              <w:szCs w:val="22"/>
            </w:rPr>
            <w:t xml:space="preserve"> et al., </w:t>
          </w:r>
          <w:r w:rsidRPr="00E73E21">
            <w:rPr>
              <w:szCs w:val="22"/>
            </w:rPr>
            <w:t>2014). Both are important for SCR density estimation. Cameras should also be deployed across habitat types with different levels of use (Morin</w:t>
          </w:r>
          <w:r w:rsidR="009F5D07" w:rsidRPr="00E73E21">
            <w:rPr>
              <w:szCs w:val="22"/>
            </w:rPr>
            <w:t xml:space="preserve"> et al., </w:t>
          </w:r>
          <w:r w:rsidRPr="00E73E21">
            <w:rPr>
              <w:szCs w:val="22"/>
            </w:rPr>
            <w:t>2022, Sun</w:t>
          </w:r>
          <w:r w:rsidR="009F5D07" w:rsidRPr="00E73E21">
            <w:rPr>
              <w:szCs w:val="22"/>
            </w:rPr>
            <w:t xml:space="preserve"> et al., </w:t>
          </w:r>
          <w:r w:rsidRPr="00E73E21">
            <w:rPr>
              <w:szCs w:val="22"/>
            </w:rPr>
            <w:t>2014). Grid and clustered sampling designs can help meet all these needs (Clark</w:t>
          </w:r>
          <w:r w:rsidR="009F5D07" w:rsidRPr="00E73E21">
            <w:rPr>
              <w:szCs w:val="22"/>
            </w:rPr>
            <w:t>,</w:t>
          </w:r>
          <w:r w:rsidRPr="00E73E21">
            <w:rPr>
              <w:szCs w:val="22"/>
            </w:rPr>
            <w:t xml:space="preserve"> 2019, Sun</w:t>
          </w:r>
          <w:r w:rsidR="009F5D07" w:rsidRPr="00E73E21">
            <w:rPr>
              <w:szCs w:val="22"/>
            </w:rPr>
            <w:t xml:space="preserve"> et al., </w:t>
          </w:r>
          <w:r w:rsidRPr="00E73E21">
            <w:rPr>
              <w:szCs w:val="22"/>
            </w:rPr>
            <w:t xml:space="preserve">2014). Note that optimal camera trap placement and spacing will change with focal species, landscape and project limitations. </w:t>
          </w:r>
        </w:p>
        <w:p w14:paraId="4167E538" w14:textId="6E4E9E10" w:rsidR="00F27DD0" w:rsidRPr="00E73E21" w:rsidRDefault="00F27DD0" w:rsidP="00684F82">
          <w:pPr>
            <w:spacing w:line="240" w:lineRule="auto"/>
            <w:rPr>
              <w:szCs w:val="22"/>
            </w:rPr>
          </w:pPr>
          <w:r w:rsidRPr="00E73E21">
            <w:rPr>
              <w:szCs w:val="22"/>
            </w:rPr>
            <w:t>See Clark (2019), Dupont</w:t>
          </w:r>
          <w:r w:rsidR="009F5D07" w:rsidRPr="00E73E21">
            <w:rPr>
              <w:szCs w:val="22"/>
            </w:rPr>
            <w:t xml:space="preserve"> et al., </w:t>
          </w:r>
          <w:r w:rsidRPr="00E73E21">
            <w:rPr>
              <w:szCs w:val="22"/>
            </w:rPr>
            <w:t>(2021), Fleming</w:t>
          </w:r>
          <w:r w:rsidR="009F5D07" w:rsidRPr="00E73E21">
            <w:rPr>
              <w:szCs w:val="22"/>
            </w:rPr>
            <w:t xml:space="preserve"> et al., </w:t>
          </w:r>
          <w:r w:rsidRPr="00E73E21">
            <w:rPr>
              <w:szCs w:val="22"/>
            </w:rPr>
            <w:t>(2021), McFarlane</w:t>
          </w:r>
          <w:r w:rsidR="009F5D07" w:rsidRPr="00E73E21">
            <w:rPr>
              <w:szCs w:val="22"/>
            </w:rPr>
            <w:t xml:space="preserve"> et al., </w:t>
          </w:r>
          <w:r w:rsidRPr="00E73E21">
            <w:rPr>
              <w:szCs w:val="22"/>
            </w:rPr>
            <w:t>(2020), Nawaz</w:t>
          </w:r>
          <w:r w:rsidR="009F5D07" w:rsidRPr="00E73E21">
            <w:rPr>
              <w:szCs w:val="22"/>
            </w:rPr>
            <w:t xml:space="preserve"> et al., </w:t>
          </w:r>
          <w:r w:rsidRPr="00E73E21">
            <w:rPr>
              <w:szCs w:val="22"/>
            </w:rPr>
            <w:t>(2021), Romairone</w:t>
          </w:r>
          <w:r w:rsidR="009F5D07" w:rsidRPr="00E73E21">
            <w:rPr>
              <w:szCs w:val="22"/>
            </w:rPr>
            <w:t xml:space="preserve"> et al., </w:t>
          </w:r>
          <w:r w:rsidRPr="00E73E21">
            <w:rPr>
              <w:szCs w:val="22"/>
            </w:rPr>
            <w:t>2018, Sollmann</w:t>
          </w:r>
          <w:r w:rsidR="009F5D07" w:rsidRPr="00E73E21">
            <w:rPr>
              <w:szCs w:val="22"/>
            </w:rPr>
            <w:t xml:space="preserve"> et al., </w:t>
          </w:r>
          <w:r w:rsidRPr="00E73E21">
            <w:rPr>
              <w:szCs w:val="22"/>
            </w:rPr>
            <w:t>(2012) and Sun</w:t>
          </w:r>
          <w:r w:rsidR="009F5D07" w:rsidRPr="00E73E21">
            <w:rPr>
              <w:szCs w:val="22"/>
            </w:rPr>
            <w:t xml:space="preserve"> et al., </w:t>
          </w:r>
          <w:r w:rsidRPr="00E73E21">
            <w:rPr>
              <w:szCs w:val="22"/>
            </w:rPr>
            <w:t xml:space="preserve">(2014) for more detailed explorations of SCR study design. </w:t>
          </w:r>
          <w:r w:rsidR="00A632C9">
            <w:rPr>
              <w:szCs w:val="22"/>
            </w:rPr>
            <w:t>\</w:t>
          </w:r>
        </w:p>
        <w:p w14:paraId="20C5276E" w14:textId="4120191B" w:rsidR="00F27DD0" w:rsidRPr="00E73E21" w:rsidRDefault="00F27DD0" w:rsidP="00684F82">
          <w:pPr>
            <w:spacing w:line="240" w:lineRule="auto"/>
            <w:rPr>
              <w:color w:val="3C78D8"/>
              <w:szCs w:val="22"/>
            </w:rPr>
          </w:pPr>
        </w:p>
        <w:p w14:paraId="48FC3E6B" w14:textId="2356FA70" w:rsidR="003A4C9A" w:rsidRPr="00E73E21" w:rsidRDefault="003A4C9A" w:rsidP="00684F82">
          <w:pPr>
            <w:spacing w:line="240" w:lineRule="auto"/>
            <w:rPr>
              <w:szCs w:val="22"/>
            </w:rPr>
          </w:pPr>
          <w:r w:rsidRPr="00E73E21">
            <w:rPr>
              <w:szCs w:val="22"/>
            </w:rPr>
            <w:t>```{</w:t>
          </w:r>
          <w:r w:rsidR="00C43A72">
            <w:rPr>
              <w:szCs w:val="22"/>
            </w:rPr>
            <w:t>figure</w:t>
          </w:r>
          <w:r w:rsidRPr="00E73E21">
            <w:rPr>
              <w:szCs w:val="22"/>
            </w:rPr>
            <w:t>} .</w:t>
          </w:r>
          <w:r w:rsidR="00EC0432" w:rsidRPr="00E73E21">
            <w:rPr>
              <w:szCs w:val="22"/>
            </w:rPr>
            <w:t>.</w:t>
          </w:r>
          <w:r w:rsidRPr="00E73E21">
            <w:rPr>
              <w:szCs w:val="22"/>
            </w:rPr>
            <w:t>/03_images/</w:t>
          </w:r>
          <w:r w:rsidR="00842E79" w:rsidRPr="00E73E21">
            <w:rPr>
              <w:rFonts w:eastAsia="Arial" w:cs="Arial"/>
              <w:color w:val="000000"/>
              <w:szCs w:val="22"/>
            </w:rPr>
            <w:t>03_image_files</w:t>
          </w:r>
          <w:r w:rsidR="006C60AA" w:rsidRPr="00E73E21">
            <w:rPr>
              <w:rFonts w:eastAsia="Arial" w:cs="Arial"/>
              <w:color w:val="000000"/>
              <w:szCs w:val="22"/>
              <w:highlight w:val="cyan"/>
            </w:rPr>
            <w:t>/clarke-et-al_2023_fig5_clipped.png</w:t>
          </w:r>
        </w:p>
        <w:p w14:paraId="0FF36BC9" w14:textId="77777777" w:rsidR="003A4C9A" w:rsidRPr="00E73E21" w:rsidRDefault="003A4C9A" w:rsidP="00684F82">
          <w:pPr>
            <w:spacing w:line="240" w:lineRule="auto"/>
            <w:rPr>
              <w:szCs w:val="22"/>
            </w:rPr>
          </w:pPr>
          <w:r w:rsidRPr="00E73E21">
            <w:rPr>
              <w:szCs w:val="22"/>
            </w:rPr>
            <w:t>:width: 80px</w:t>
          </w:r>
        </w:p>
        <w:p w14:paraId="087ABA7E" w14:textId="77777777" w:rsidR="003A4C9A" w:rsidRPr="00E73E21" w:rsidRDefault="003A4C9A" w:rsidP="00684F82">
          <w:pPr>
            <w:spacing w:line="240" w:lineRule="auto"/>
            <w:rPr>
              <w:szCs w:val="22"/>
            </w:rPr>
          </w:pPr>
          <w:r w:rsidRPr="00E73E21">
            <w:rPr>
              <w:szCs w:val="22"/>
            </w:rPr>
            <w:t>:align: center</w:t>
          </w:r>
        </w:p>
        <w:p w14:paraId="6751174A" w14:textId="7EDF43C7" w:rsidR="003A4C9A" w:rsidRPr="00E73E21" w:rsidRDefault="003A4C9A" w:rsidP="00684F82">
          <w:pPr>
            <w:spacing w:line="240" w:lineRule="auto"/>
            <w:rPr>
              <w:szCs w:val="22"/>
            </w:rPr>
          </w:pPr>
          <w:r w:rsidRPr="00E73E21">
            <w:rPr>
              <w:szCs w:val="22"/>
            </w:rPr>
            <w:t>```</w:t>
          </w:r>
          <w:r w:rsidR="00341C52">
            <w:rPr>
              <w:szCs w:val="22"/>
            </w:rPr>
            <w:t xml:space="preserve">  </w:t>
          </w:r>
          <w:r w:rsidR="00A632C9">
            <w:rPr>
              <w:szCs w:val="22"/>
            </w:rPr>
            <w:t>\</w:t>
          </w:r>
        </w:p>
        <w:p w14:paraId="009789CD" w14:textId="77777777" w:rsidR="001D71B1" w:rsidRDefault="001D71B1" w:rsidP="00684F82">
          <w:pPr>
            <w:spacing w:line="240" w:lineRule="auto"/>
            <w:rPr>
              <w:szCs w:val="22"/>
            </w:rPr>
          </w:pPr>
        </w:p>
        <w:p w14:paraId="5E8CB99E" w14:textId="508E360B" w:rsidR="003A4C9A" w:rsidRPr="001D71B1" w:rsidRDefault="00B8293C" w:rsidP="00684F82">
          <w:pPr>
            <w:spacing w:line="240" w:lineRule="auto"/>
            <w:rPr>
              <w:color w:val="4C94D8" w:themeColor="text2" w:themeTint="80"/>
              <w:szCs w:val="22"/>
            </w:rPr>
          </w:pPr>
          <w:r w:rsidRPr="00E73E21">
            <w:rPr>
              <w:color w:val="4C94D8" w:themeColor="text2" w:themeTint="80"/>
              <w:szCs w:val="22"/>
            </w:rPr>
            <w:t>**</w:t>
          </w:r>
          <w:r w:rsidR="00FD3738" w:rsidRPr="00E73E21">
            <w:rPr>
              <w:szCs w:val="22"/>
            </w:rPr>
            <w:t xml:space="preserve">{{ ref_intext_clarke-et-al_2023 }} </w:t>
          </w:r>
          <w:r w:rsidRPr="00E73E21">
            <w:rPr>
              <w:color w:val="4C94D8" w:themeColor="text2" w:themeTint="80"/>
              <w:szCs w:val="22"/>
            </w:rPr>
            <w:t>- Figure 5.** Adapted from Morin</w:t>
          </w:r>
          <w:r w:rsidR="009F5D07" w:rsidRPr="00E73E21">
            <w:rPr>
              <w:color w:val="4C94D8" w:themeColor="text2" w:themeTint="80"/>
              <w:szCs w:val="22"/>
            </w:rPr>
            <w:t xml:space="preserve"> et al., </w:t>
          </w:r>
          <w:r w:rsidRPr="00E73E21">
            <w:rPr>
              <w:color w:val="4C94D8" w:themeColor="text2" w:themeTint="80"/>
              <w:szCs w:val="22"/>
            </w:rPr>
            <w:t>(2022) and Royle</w:t>
          </w:r>
          <w:r w:rsidR="009F5D07" w:rsidRPr="00E73E21">
            <w:rPr>
              <w:color w:val="4C94D8" w:themeColor="text2" w:themeTint="80"/>
              <w:szCs w:val="22"/>
            </w:rPr>
            <w:t xml:space="preserve"> et al., </w:t>
          </w:r>
          <w:r w:rsidRPr="00E73E21">
            <w:rPr>
              <w:color w:val="4C94D8" w:themeColor="text2" w:themeTint="80"/>
              <w:szCs w:val="22"/>
            </w:rPr>
            <w:t>(2014).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200EB811" w14:textId="5912D049" w:rsidR="009F5D07" w:rsidRPr="00E73E21" w:rsidRDefault="00904052" w:rsidP="00684F82">
          <w:pPr>
            <w:spacing w:line="240" w:lineRule="auto"/>
            <w:rPr>
              <w:szCs w:val="22"/>
            </w:rPr>
          </w:pPr>
          <w:r w:rsidRPr="00E73E21">
            <w:rPr>
              <w:szCs w:val="22"/>
            </w:rPr>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w:t>
          </w:r>
          <w:r w:rsidRPr="00E73E21">
            <w:rPr>
              <w:szCs w:val="22"/>
            </w:rPr>
            <w:lastRenderedPageBreak/>
            <w:t xml:space="preserve">to each side </w:t>
          </w:r>
          <w:r w:rsidR="009F5D07" w:rsidRPr="00E73E21">
            <w:rPr>
              <w:szCs w:val="22"/>
            </w:rPr>
            <w:t xml:space="preserve"> </w:t>
          </w:r>
          <w:r w:rsidR="009F5D07" w:rsidRPr="00E73E21">
            <w:rPr>
              <w:szCs w:val="22"/>
              <w:highlight w:val="yellow"/>
            </w:rPr>
            <w:t>{{</w:t>
          </w:r>
          <w:r w:rsidRPr="00E73E21">
            <w:rPr>
              <w:szCs w:val="22"/>
            </w:rPr>
            <w:t>Augustine et al., 2018</w:t>
          </w:r>
          <w:r w:rsidR="009F5D07" w:rsidRPr="00E73E21">
            <w:rPr>
              <w:szCs w:val="22"/>
            </w:rPr>
            <w:t>}}</w:t>
          </w:r>
          <w:r w:rsidRPr="00E73E21">
            <w:rPr>
              <w:szCs w:val="22"/>
            </w:rPr>
            <w:t xml:space="preserve">; as another example, chest markings may need to be photographed from multiple angles at bait stations to be able to resolve identity </w:t>
          </w:r>
          <w:r w:rsidR="009F5D07" w:rsidRPr="00E73E21">
            <w:rPr>
              <w:szCs w:val="22"/>
              <w:highlight w:val="yellow"/>
            </w:rPr>
            <w:t>{{Proctor et al., 2022</w:t>
          </w:r>
          <w:r w:rsidR="009F5D07" w:rsidRPr="00E73E21">
            <w:rPr>
              <w:szCs w:val="22"/>
            </w:rPr>
            <w:t>}}.</w:t>
          </w:r>
          <w:r w:rsidR="00A632C9">
            <w:rPr>
              <w:szCs w:val="22"/>
            </w:rPr>
            <w:t>\</w:t>
          </w:r>
        </w:p>
        <w:p w14:paraId="5138E012" w14:textId="77777777" w:rsidR="009F5D07" w:rsidRPr="00E73E21" w:rsidRDefault="009F5D07" w:rsidP="00684F82">
          <w:pPr>
            <w:spacing w:line="240" w:lineRule="auto"/>
            <w:rPr>
              <w:szCs w:val="22"/>
            </w:rPr>
          </w:pPr>
        </w:p>
        <w:p w14:paraId="40FFAD3A" w14:textId="77777777" w:rsidR="009F5D07" w:rsidRPr="00E73E21" w:rsidRDefault="00000000" w:rsidP="00684F82">
          <w:pPr>
            <w:spacing w:line="240" w:lineRule="auto"/>
            <w:rPr>
              <w:color w:val="3C78D8"/>
              <w:szCs w:val="22"/>
            </w:rPr>
          </w:pPr>
        </w:p>
      </w:sdtContent>
    </w:sdt>
    <w:bookmarkEnd w:id="27" w:displacedByCustomXml="prev"/>
    <w:p w14:paraId="626DD377" w14:textId="12B1B8A6" w:rsidR="007D3C2A" w:rsidRPr="00E73E21" w:rsidRDefault="007D3C2A" w:rsidP="00E73E21">
      <w:pPr>
        <w:pStyle w:val="Heading2"/>
      </w:pPr>
      <w:r w:rsidRPr="00E73E21">
        <w:t>Figures &amp; Videos</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961"/>
        <w:gridCol w:w="2126"/>
      </w:tblGrid>
      <w:tr w:rsidR="00313B1B" w:rsidRPr="00E73E21" w14:paraId="00C80528" w14:textId="24E2BE3A" w:rsidTr="00FD3738">
        <w:tc>
          <w:tcPr>
            <w:tcW w:w="4248" w:type="dxa"/>
            <w:shd w:val="clear" w:color="auto" w:fill="D1D1D1" w:themeFill="background2" w:themeFillShade="E6"/>
            <w:tcMar>
              <w:top w:w="28" w:type="dxa"/>
              <w:left w:w="28" w:type="dxa"/>
              <w:bottom w:w="28" w:type="dxa"/>
              <w:right w:w="28" w:type="dxa"/>
            </w:tcMar>
          </w:tcPr>
          <w:p w14:paraId="3980FE23" w14:textId="77777777" w:rsidR="00313B1B" w:rsidRPr="00E73E21" w:rsidRDefault="00313B1B" w:rsidP="00684F82">
            <w:pPr>
              <w:spacing w:line="240" w:lineRule="auto"/>
              <w:rPr>
                <w:b/>
                <w:bCs/>
                <w:noProof/>
                <w:szCs w:val="22"/>
              </w:rPr>
            </w:pPr>
            <w:r w:rsidRPr="00E73E21">
              <w:rPr>
                <w:b/>
                <w:bCs/>
                <w:noProof/>
                <w:szCs w:val="22"/>
              </w:rPr>
              <w:t>Image</w:t>
            </w:r>
          </w:p>
        </w:tc>
        <w:tc>
          <w:tcPr>
            <w:tcW w:w="2268" w:type="dxa"/>
            <w:shd w:val="clear" w:color="auto" w:fill="D1D1D1" w:themeFill="background2" w:themeFillShade="E6"/>
            <w:tcMar>
              <w:top w:w="28" w:type="dxa"/>
              <w:left w:w="28" w:type="dxa"/>
              <w:bottom w:w="28" w:type="dxa"/>
              <w:right w:w="28" w:type="dxa"/>
            </w:tcMar>
          </w:tcPr>
          <w:p w14:paraId="24A2489A" w14:textId="4D9AEBD7" w:rsidR="00313B1B" w:rsidRPr="00E73E21" w:rsidRDefault="00313B1B" w:rsidP="00684F82">
            <w:pPr>
              <w:spacing w:line="240" w:lineRule="auto"/>
              <w:rPr>
                <w:b/>
                <w:bCs/>
                <w:szCs w:val="22"/>
              </w:rPr>
            </w:pPr>
            <w:r w:rsidRPr="00E73E21">
              <w:rPr>
                <w:b/>
                <w:bCs/>
                <w:szCs w:val="22"/>
              </w:rPr>
              <w:t xml:space="preserve">Figure file </w:t>
            </w:r>
            <w:commentRangeStart w:id="28"/>
            <w:r w:rsidRPr="00E73E21">
              <w:rPr>
                <w:b/>
                <w:bCs/>
                <w:szCs w:val="22"/>
              </w:rPr>
              <w:t>name</w:t>
            </w:r>
            <w:commentRangeEnd w:id="28"/>
            <w:r w:rsidRPr="00E73E21">
              <w:rPr>
                <w:rStyle w:val="CommentReference"/>
                <w:rFonts w:eastAsia="Calibri" w:cs="Calibri"/>
                <w:b/>
                <w:bCs/>
                <w:kern w:val="0"/>
                <w:sz w:val="22"/>
                <w:szCs w:val="22"/>
                <w:lang w:eastAsia="en-CA"/>
                <w14:ligatures w14:val="none"/>
              </w:rPr>
              <w:commentReference w:id="28"/>
            </w:r>
          </w:p>
        </w:tc>
        <w:tc>
          <w:tcPr>
            <w:tcW w:w="4961" w:type="dxa"/>
            <w:shd w:val="clear" w:color="auto" w:fill="D1D1D1" w:themeFill="background2" w:themeFillShade="E6"/>
            <w:tcMar>
              <w:top w:w="28" w:type="dxa"/>
              <w:left w:w="28" w:type="dxa"/>
              <w:bottom w:w="28" w:type="dxa"/>
              <w:right w:w="28" w:type="dxa"/>
            </w:tcMar>
          </w:tcPr>
          <w:p w14:paraId="4649F1E5" w14:textId="2D75A18A" w:rsidR="00313B1B" w:rsidRPr="00E73E21" w:rsidRDefault="00313B1B" w:rsidP="00684F82">
            <w:pPr>
              <w:spacing w:line="240" w:lineRule="auto"/>
              <w:rPr>
                <w:b/>
                <w:bCs/>
                <w:szCs w:val="22"/>
              </w:rPr>
            </w:pPr>
            <w:r w:rsidRPr="00E73E21">
              <w:rPr>
                <w:b/>
                <w:bCs/>
                <w:szCs w:val="22"/>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643D6421" w:rsidR="00313B1B" w:rsidRPr="00E73E21" w:rsidRDefault="00313B1B" w:rsidP="00684F82">
            <w:pPr>
              <w:spacing w:line="240" w:lineRule="auto"/>
              <w:rPr>
                <w:b/>
                <w:bCs/>
                <w:szCs w:val="22"/>
              </w:rPr>
            </w:pPr>
            <w:r w:rsidRPr="00E73E21">
              <w:rPr>
                <w:b/>
                <w:bCs/>
                <w:szCs w:val="22"/>
              </w:rPr>
              <w:t>Reference ID</w:t>
            </w:r>
          </w:p>
        </w:tc>
      </w:tr>
      <w:tr w:rsidR="00313B1B" w:rsidRPr="00E73E21" w14:paraId="2F982F04" w14:textId="422833B0" w:rsidTr="00FD3738">
        <w:trPr>
          <w:trHeight w:val="2540"/>
        </w:trPr>
        <w:tc>
          <w:tcPr>
            <w:tcW w:w="4248" w:type="dxa"/>
            <w:tcMar>
              <w:top w:w="28" w:type="dxa"/>
              <w:left w:w="28" w:type="dxa"/>
              <w:bottom w:w="28" w:type="dxa"/>
              <w:right w:w="28" w:type="dxa"/>
            </w:tcMar>
          </w:tcPr>
          <w:p w14:paraId="147A6E68" w14:textId="00A36D73" w:rsidR="00313B1B" w:rsidRPr="00E73E21" w:rsidRDefault="00313B1B" w:rsidP="00684F82">
            <w:pPr>
              <w:pStyle w:val="Image"/>
              <w:rPr>
                <w:rFonts w:asciiTheme="minorHAnsi" w:hAnsiTheme="minorHAnsi"/>
              </w:rPr>
            </w:pPr>
            <w:r w:rsidRPr="00E73E21">
              <w:rPr>
                <w:rFonts w:asciiTheme="minorHAnsi" w:hAnsiTheme="minorHAnsi"/>
                <w:color w:val="000000"/>
              </w:rPr>
              <w:drawing>
                <wp:inline distT="0" distB="0" distL="0" distR="0" wp14:anchorId="18AA7E4A" wp14:editId="76ACC318">
                  <wp:extent cx="1886131" cy="1938043"/>
                  <wp:effectExtent l="0" t="0" r="0" b="5080"/>
                  <wp:docPr id="2071105265" name="image57.png" descr="A black and red dotte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7.png" descr="A black and red dotted pattern&#10;&#10;Description automatically generated with medium confidence"/>
                          <pic:cNvPicPr preferRelativeResize="0"/>
                        </pic:nvPicPr>
                        <pic:blipFill>
                          <a:blip r:embed="rId12"/>
                          <a:srcRect/>
                          <a:stretch>
                            <a:fillRect/>
                          </a:stretch>
                        </pic:blipFill>
                        <pic:spPr>
                          <a:xfrm>
                            <a:off x="0" y="0"/>
                            <a:ext cx="1891414" cy="1943471"/>
                          </a:xfrm>
                          <a:prstGeom prst="rect">
                            <a:avLst/>
                          </a:prstGeom>
                          <a:ln/>
                        </pic:spPr>
                      </pic:pic>
                    </a:graphicData>
                  </a:graphic>
                </wp:inline>
              </w:drawing>
            </w:r>
          </w:p>
        </w:tc>
        <w:tc>
          <w:tcPr>
            <w:tcW w:w="2268" w:type="dxa"/>
            <w:tcMar>
              <w:top w:w="28" w:type="dxa"/>
              <w:left w:w="28" w:type="dxa"/>
              <w:bottom w:w="28" w:type="dxa"/>
              <w:right w:w="28" w:type="dxa"/>
            </w:tcMar>
          </w:tcPr>
          <w:p w14:paraId="37EA38F7" w14:textId="6B13A85F" w:rsidR="00313B1B" w:rsidRPr="00E73E21" w:rsidRDefault="000D4D0C" w:rsidP="00684F82">
            <w:pPr>
              <w:pBdr>
                <w:top w:val="nil"/>
                <w:left w:val="nil"/>
                <w:bottom w:val="nil"/>
                <w:right w:val="nil"/>
                <w:between w:val="nil"/>
              </w:pBdr>
              <w:spacing w:line="240" w:lineRule="auto"/>
              <w:rPr>
                <w:color w:val="000000"/>
                <w:szCs w:val="22"/>
                <w:highlight w:val="cyan"/>
              </w:rPr>
            </w:pPr>
            <w:bookmarkStart w:id="29" w:name="figure1_filename"/>
            <w:r w:rsidRPr="00E73E21">
              <w:rPr>
                <w:rFonts w:eastAsia="Arial" w:cs="Arial"/>
                <w:color w:val="000000"/>
                <w:szCs w:val="22"/>
                <w:highlight w:val="cyan"/>
              </w:rPr>
              <w:t>mccomb-et-al_2010_fig10.1.png</w:t>
            </w:r>
            <w:bookmarkEnd w:id="29"/>
          </w:p>
        </w:tc>
        <w:tc>
          <w:tcPr>
            <w:tcW w:w="4961" w:type="dxa"/>
            <w:tcMar>
              <w:top w:w="28" w:type="dxa"/>
              <w:left w:w="28" w:type="dxa"/>
              <w:bottom w:w="28" w:type="dxa"/>
              <w:right w:w="28" w:type="dxa"/>
            </w:tcMar>
          </w:tcPr>
          <w:p w14:paraId="3BA9919A" w14:textId="65AE3874" w:rsidR="00313B1B" w:rsidRPr="00E73E21" w:rsidRDefault="00313B1B" w:rsidP="00684F82">
            <w:pPr>
              <w:spacing w:line="240" w:lineRule="auto"/>
              <w:rPr>
                <w:rFonts w:eastAsia="Arial" w:cs="Arial"/>
                <w:color w:val="000000"/>
                <w:szCs w:val="22"/>
              </w:rPr>
            </w:pPr>
            <w:bookmarkStart w:id="30" w:name="figure1_caption"/>
            <w:r w:rsidRPr="00E73E21">
              <w:rPr>
                <w:szCs w:val="22"/>
              </w:rPr>
              <w:t>**</w:t>
            </w:r>
            <w:r w:rsidRPr="00E73E21">
              <w:rPr>
                <w:rFonts w:eastAsia="Arial" w:cs="Arial"/>
                <w:color w:val="000000"/>
                <w:szCs w:val="22"/>
              </w:rPr>
              <w:t>Efford, 2011 - Figure 1</w:t>
            </w:r>
            <w:r w:rsidRPr="00E73E21">
              <w:rPr>
                <w:szCs w:val="22"/>
              </w:rPr>
              <w:t>**</w:t>
            </w:r>
            <w:r w:rsidRPr="00E73E21">
              <w:rPr>
                <w:rFonts w:eastAsia="Arial" w:cs="Arial"/>
                <w:color w:val="000000"/>
                <w:szCs w:val="22"/>
              </w:rPr>
              <w:t>: Hypothetical Poisson distribution of range centres near an array of detectors. We estimate the intensity (density) of this distribution</w:t>
            </w:r>
            <w:bookmarkEnd w:id="30"/>
          </w:p>
          <w:p w14:paraId="0F2F57DF" w14:textId="5C43F6FF" w:rsidR="00313B1B" w:rsidRPr="00E73E21" w:rsidRDefault="00313B1B" w:rsidP="00684F82">
            <w:pPr>
              <w:spacing w:line="240" w:lineRule="auto"/>
              <w:rPr>
                <w:szCs w:val="22"/>
              </w:rPr>
            </w:pPr>
          </w:p>
        </w:tc>
        <w:tc>
          <w:tcPr>
            <w:tcW w:w="2126" w:type="dxa"/>
            <w:tcMar>
              <w:top w:w="28" w:type="dxa"/>
              <w:left w:w="28" w:type="dxa"/>
              <w:bottom w:w="28" w:type="dxa"/>
              <w:right w:w="28" w:type="dxa"/>
            </w:tcMar>
          </w:tcPr>
          <w:p w14:paraId="1B53C50D" w14:textId="00D8039A" w:rsidR="00313B1B" w:rsidRPr="00E73E21" w:rsidRDefault="00EF2EC9" w:rsidP="00684F82">
            <w:pPr>
              <w:spacing w:line="240" w:lineRule="auto"/>
              <w:rPr>
                <w:szCs w:val="22"/>
              </w:rPr>
            </w:pPr>
            <w:bookmarkStart w:id="31" w:name="figure1_ref_intext"/>
            <w:r w:rsidRPr="00E73E21">
              <w:rPr>
                <w:szCs w:val="22"/>
              </w:rPr>
              <w:t>{{ ref_intext_efford_2011 }}</w:t>
            </w:r>
            <w:bookmarkEnd w:id="31"/>
          </w:p>
        </w:tc>
      </w:tr>
      <w:tr w:rsidR="00313B1B" w:rsidRPr="00E73E21" w14:paraId="159DB8D8" w14:textId="77BB3C97" w:rsidTr="00FD3738">
        <w:trPr>
          <w:trHeight w:val="38"/>
        </w:trPr>
        <w:tc>
          <w:tcPr>
            <w:tcW w:w="4248" w:type="dxa"/>
            <w:tcMar>
              <w:top w:w="28" w:type="dxa"/>
              <w:left w:w="28" w:type="dxa"/>
              <w:bottom w:w="28" w:type="dxa"/>
              <w:right w:w="28" w:type="dxa"/>
            </w:tcMar>
          </w:tcPr>
          <w:p w14:paraId="7C506EFC" w14:textId="07C9D45C" w:rsidR="006350AC" w:rsidRPr="00E73E21" w:rsidRDefault="00FD3738" w:rsidP="00684F82">
            <w:pPr>
              <w:spacing w:line="240" w:lineRule="auto"/>
              <w:rPr>
                <w:szCs w:val="22"/>
              </w:rPr>
            </w:pPr>
            <w:r w:rsidRPr="00E73E21">
              <w:rPr>
                <w:noProof/>
                <w:color w:val="000000"/>
                <w:szCs w:val="22"/>
              </w:rPr>
              <w:drawing>
                <wp:inline distT="0" distB="0" distL="0" distR="0" wp14:anchorId="64E48731" wp14:editId="1624B7B0">
                  <wp:extent cx="2424796" cy="1738079"/>
                  <wp:effectExtent l="0" t="0" r="0" b="0"/>
                  <wp:docPr id="2071105263" name="image31.jpg" descr="Diagram of a diagram of activity mod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jpg" descr="Diagram of a diagram of activity model&#10;&#10;Description automatically generated"/>
                          <pic:cNvPicPr preferRelativeResize="0"/>
                        </pic:nvPicPr>
                        <pic:blipFill>
                          <a:blip r:embed="rId13"/>
                          <a:srcRect/>
                          <a:stretch>
                            <a:fillRect/>
                          </a:stretch>
                        </pic:blipFill>
                        <pic:spPr>
                          <a:xfrm>
                            <a:off x="0" y="0"/>
                            <a:ext cx="2432274" cy="1743439"/>
                          </a:xfrm>
                          <a:prstGeom prst="rect">
                            <a:avLst/>
                          </a:prstGeom>
                          <a:ln/>
                        </pic:spPr>
                      </pic:pic>
                    </a:graphicData>
                  </a:graphic>
                </wp:inline>
              </w:drawing>
            </w:r>
          </w:p>
        </w:tc>
        <w:tc>
          <w:tcPr>
            <w:tcW w:w="2268" w:type="dxa"/>
            <w:tcMar>
              <w:top w:w="28" w:type="dxa"/>
              <w:left w:w="28" w:type="dxa"/>
              <w:bottom w:w="28" w:type="dxa"/>
              <w:right w:w="28" w:type="dxa"/>
            </w:tcMar>
          </w:tcPr>
          <w:p w14:paraId="34BEC524" w14:textId="70155624" w:rsidR="00313B1B" w:rsidRPr="00E73E21" w:rsidRDefault="000D4D0C" w:rsidP="00684F82">
            <w:pPr>
              <w:pBdr>
                <w:top w:val="nil"/>
                <w:left w:val="nil"/>
                <w:bottom w:val="nil"/>
                <w:right w:val="nil"/>
                <w:between w:val="nil"/>
              </w:pBdr>
              <w:spacing w:line="240" w:lineRule="auto"/>
              <w:rPr>
                <w:color w:val="000000"/>
                <w:szCs w:val="22"/>
                <w:highlight w:val="cyan"/>
              </w:rPr>
            </w:pPr>
            <w:bookmarkStart w:id="32" w:name="figure2_filename"/>
            <w:r w:rsidRPr="00E73E21">
              <w:rPr>
                <w:rFonts w:eastAsia="Arial" w:cs="Arial"/>
                <w:color w:val="000000"/>
                <w:szCs w:val="22"/>
                <w:highlight w:val="cyan"/>
              </w:rPr>
              <w:t>clarke-et-al_2023_fig</w:t>
            </w:r>
            <w:r w:rsidR="00FD3738" w:rsidRPr="00E73E21">
              <w:rPr>
                <w:rFonts w:eastAsia="Arial" w:cs="Arial"/>
                <w:color w:val="000000"/>
                <w:szCs w:val="22"/>
                <w:highlight w:val="cyan"/>
              </w:rPr>
              <w:t>4</w:t>
            </w:r>
            <w:r w:rsidRPr="00E73E21">
              <w:rPr>
                <w:rFonts w:eastAsia="Arial" w:cs="Arial"/>
                <w:color w:val="000000"/>
                <w:szCs w:val="22"/>
                <w:highlight w:val="cyan"/>
              </w:rPr>
              <w:t>_clipped</w:t>
            </w:r>
            <w:r w:rsidRPr="00E73E21">
              <w:rPr>
                <w:szCs w:val="22"/>
              </w:rPr>
              <w:t>.png</w:t>
            </w:r>
            <w:bookmarkEnd w:id="32"/>
          </w:p>
        </w:tc>
        <w:tc>
          <w:tcPr>
            <w:tcW w:w="4961" w:type="dxa"/>
            <w:tcMar>
              <w:top w:w="28" w:type="dxa"/>
              <w:left w:w="28" w:type="dxa"/>
              <w:bottom w:w="28" w:type="dxa"/>
              <w:right w:w="28" w:type="dxa"/>
            </w:tcMar>
          </w:tcPr>
          <w:p w14:paraId="19BDF8FA" w14:textId="1EEF5957" w:rsidR="00313B1B" w:rsidRPr="00E73E21" w:rsidRDefault="000D4D0C" w:rsidP="00684F82">
            <w:pPr>
              <w:spacing w:line="240" w:lineRule="auto"/>
              <w:rPr>
                <w:szCs w:val="22"/>
              </w:rPr>
            </w:pPr>
            <w:bookmarkStart w:id="33" w:name="figure2_caption"/>
            <w:r w:rsidRPr="00E73E21">
              <w:rPr>
                <w:szCs w:val="22"/>
              </w:rPr>
              <w:t>**Clarke et al., 2023 - Figure 4.** SCR models are made up of two sub-models: an observation model, which describes where individual animals are detected (i.e., their detection histories); and a spatial process model, which describes how animals’ activity centres are distributed.</w:t>
            </w:r>
            <w:bookmarkEnd w:id="33"/>
          </w:p>
        </w:tc>
        <w:tc>
          <w:tcPr>
            <w:tcW w:w="2126" w:type="dxa"/>
            <w:tcMar>
              <w:top w:w="28" w:type="dxa"/>
              <w:left w:w="28" w:type="dxa"/>
              <w:bottom w:w="28" w:type="dxa"/>
              <w:right w:w="28" w:type="dxa"/>
            </w:tcMar>
          </w:tcPr>
          <w:p w14:paraId="651067E3" w14:textId="15C7633E" w:rsidR="00313B1B" w:rsidRPr="00E73E21" w:rsidRDefault="00FD3738" w:rsidP="00684F82">
            <w:pPr>
              <w:spacing w:line="240" w:lineRule="auto"/>
              <w:rPr>
                <w:szCs w:val="22"/>
              </w:rPr>
            </w:pPr>
            <w:bookmarkStart w:id="34" w:name="figure2_ref_intext"/>
            <w:r w:rsidRPr="00E73E21">
              <w:rPr>
                <w:szCs w:val="22"/>
              </w:rPr>
              <w:t>{{ ref_intext_clarke-et-al_2023 }}</w:t>
            </w:r>
            <w:bookmarkEnd w:id="34"/>
            <w:r w:rsidR="009F5D07" w:rsidRPr="00E73E21">
              <w:rPr>
                <w:szCs w:val="22"/>
              </w:rPr>
              <w:t xml:space="preserve"> </w:t>
            </w:r>
          </w:p>
        </w:tc>
      </w:tr>
      <w:tr w:rsidR="00313B1B" w:rsidRPr="00E73E21" w14:paraId="1AF6E428" w14:textId="416E5332" w:rsidTr="00FD3738">
        <w:trPr>
          <w:trHeight w:val="38"/>
        </w:trPr>
        <w:tc>
          <w:tcPr>
            <w:tcW w:w="4248" w:type="dxa"/>
            <w:tcMar>
              <w:top w:w="28" w:type="dxa"/>
              <w:left w:w="28" w:type="dxa"/>
              <w:bottom w:w="28" w:type="dxa"/>
              <w:right w:w="28" w:type="dxa"/>
            </w:tcMar>
          </w:tcPr>
          <w:p w14:paraId="55101477" w14:textId="1B524D39" w:rsidR="00313B1B" w:rsidRPr="00E73E21" w:rsidRDefault="00FD3738" w:rsidP="00684F82">
            <w:pPr>
              <w:spacing w:line="240" w:lineRule="auto"/>
              <w:rPr>
                <w:szCs w:val="22"/>
              </w:rPr>
            </w:pPr>
            <w:r w:rsidRPr="00E73E21">
              <w:rPr>
                <w:noProof/>
                <w:color w:val="000000"/>
                <w:szCs w:val="22"/>
              </w:rPr>
              <w:lastRenderedPageBreak/>
              <w:drawing>
                <wp:inline distT="0" distB="0" distL="0" distR="0" wp14:anchorId="3F693130" wp14:editId="79CE64D5">
                  <wp:extent cx="2433320" cy="1135989"/>
                  <wp:effectExtent l="0" t="0" r="5080" b="7620"/>
                  <wp:docPr id="2071105264" name="image28.jpg" descr="A diagram of a graph and 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jpg" descr="A diagram of a graph and a diagram of a graph&#10;&#10;Description automatically generated"/>
                          <pic:cNvPicPr preferRelativeResize="0"/>
                        </pic:nvPicPr>
                        <pic:blipFill>
                          <a:blip r:embed="rId14"/>
                          <a:srcRect/>
                          <a:stretch>
                            <a:fillRect/>
                          </a:stretch>
                        </pic:blipFill>
                        <pic:spPr>
                          <a:xfrm>
                            <a:off x="0" y="0"/>
                            <a:ext cx="2445140" cy="1141507"/>
                          </a:xfrm>
                          <a:prstGeom prst="rect">
                            <a:avLst/>
                          </a:prstGeom>
                          <a:ln/>
                        </pic:spPr>
                      </pic:pic>
                    </a:graphicData>
                  </a:graphic>
                </wp:inline>
              </w:drawing>
            </w:r>
          </w:p>
        </w:tc>
        <w:tc>
          <w:tcPr>
            <w:tcW w:w="2268" w:type="dxa"/>
            <w:tcMar>
              <w:top w:w="28" w:type="dxa"/>
              <w:left w:w="28" w:type="dxa"/>
              <w:bottom w:w="28" w:type="dxa"/>
              <w:right w:w="28" w:type="dxa"/>
            </w:tcMar>
          </w:tcPr>
          <w:p w14:paraId="64EE09B2" w14:textId="03112CE8" w:rsidR="00313B1B" w:rsidRPr="00E73E21" w:rsidRDefault="00FD3738" w:rsidP="00684F82">
            <w:pPr>
              <w:spacing w:line="240" w:lineRule="auto"/>
              <w:rPr>
                <w:szCs w:val="22"/>
              </w:rPr>
            </w:pPr>
            <w:bookmarkStart w:id="35" w:name="figure3_filename"/>
            <w:r w:rsidRPr="00E73E21">
              <w:rPr>
                <w:szCs w:val="22"/>
                <w:highlight w:val="cyan"/>
              </w:rPr>
              <w:t>clarke-et-al_2023_fig5_clipped.png</w:t>
            </w:r>
            <w:bookmarkEnd w:id="35"/>
          </w:p>
        </w:tc>
        <w:tc>
          <w:tcPr>
            <w:tcW w:w="4961" w:type="dxa"/>
            <w:tcMar>
              <w:top w:w="28" w:type="dxa"/>
              <w:left w:w="28" w:type="dxa"/>
              <w:bottom w:w="28" w:type="dxa"/>
              <w:right w:w="28" w:type="dxa"/>
            </w:tcMar>
          </w:tcPr>
          <w:p w14:paraId="6CD00F26" w14:textId="2E9CC077" w:rsidR="00313B1B" w:rsidRPr="00E73E21" w:rsidRDefault="000D4D0C" w:rsidP="00684F82">
            <w:pPr>
              <w:spacing w:line="240" w:lineRule="auto"/>
              <w:rPr>
                <w:szCs w:val="22"/>
              </w:rPr>
            </w:pPr>
            <w:bookmarkStart w:id="36" w:name="figure3_caption"/>
            <w:r w:rsidRPr="00E73E21">
              <w:rPr>
                <w:szCs w:val="22"/>
              </w:rPr>
              <w:t>**Clarke et al., 2023 - Figure 5.** Adapted from Morin</w:t>
            </w:r>
            <w:r w:rsidR="009F5D07" w:rsidRPr="00E73E21">
              <w:rPr>
                <w:szCs w:val="22"/>
              </w:rPr>
              <w:t xml:space="preserve"> et al., </w:t>
            </w:r>
            <w:r w:rsidRPr="00E73E21">
              <w:rPr>
                <w:szCs w:val="22"/>
              </w:rPr>
              <w:t>(2022) and Royle</w:t>
            </w:r>
            <w:r w:rsidR="009F5D07" w:rsidRPr="00E73E21">
              <w:rPr>
                <w:szCs w:val="22"/>
              </w:rPr>
              <w:t xml:space="preserve"> et al., </w:t>
            </w:r>
            <w:r w:rsidRPr="00E73E21">
              <w:rPr>
                <w:szCs w:val="22"/>
              </w:rPr>
              <w:t>(2014).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bookmarkEnd w:id="36"/>
          </w:p>
        </w:tc>
        <w:tc>
          <w:tcPr>
            <w:tcW w:w="2126" w:type="dxa"/>
            <w:tcMar>
              <w:top w:w="28" w:type="dxa"/>
              <w:left w:w="28" w:type="dxa"/>
              <w:bottom w:w="28" w:type="dxa"/>
              <w:right w:w="28" w:type="dxa"/>
            </w:tcMar>
          </w:tcPr>
          <w:p w14:paraId="407A75F0" w14:textId="0400C3F3" w:rsidR="00313B1B" w:rsidRPr="00E73E21" w:rsidRDefault="00FD3738" w:rsidP="00684F82">
            <w:pPr>
              <w:spacing w:line="240" w:lineRule="auto"/>
              <w:rPr>
                <w:szCs w:val="22"/>
              </w:rPr>
            </w:pPr>
            <w:bookmarkStart w:id="37" w:name="figure3_ref_intext"/>
            <w:r w:rsidRPr="00E73E21">
              <w:rPr>
                <w:szCs w:val="22"/>
              </w:rPr>
              <w:t>{{ ref_intext_clarke-et-al_2023 }}</w:t>
            </w:r>
            <w:bookmarkEnd w:id="37"/>
          </w:p>
        </w:tc>
      </w:tr>
      <w:tr w:rsidR="00313B1B" w:rsidRPr="00E73E21" w14:paraId="4313528F" w14:textId="350B4AAF" w:rsidTr="00FD3738">
        <w:trPr>
          <w:trHeight w:val="523"/>
        </w:trPr>
        <w:tc>
          <w:tcPr>
            <w:tcW w:w="4248" w:type="dxa"/>
            <w:tcMar>
              <w:top w:w="28" w:type="dxa"/>
              <w:left w:w="28" w:type="dxa"/>
              <w:bottom w:w="28" w:type="dxa"/>
              <w:right w:w="28" w:type="dxa"/>
            </w:tcMar>
          </w:tcPr>
          <w:p w14:paraId="6075FA02" w14:textId="77777777" w:rsidR="00313B1B" w:rsidRPr="00E73E21" w:rsidRDefault="00313B1B" w:rsidP="00684F82">
            <w:pPr>
              <w:spacing w:line="240" w:lineRule="auto"/>
              <w:rPr>
                <w:szCs w:val="22"/>
              </w:rPr>
            </w:pPr>
          </w:p>
        </w:tc>
        <w:tc>
          <w:tcPr>
            <w:tcW w:w="2268" w:type="dxa"/>
            <w:tcMar>
              <w:top w:w="28" w:type="dxa"/>
              <w:left w:w="28" w:type="dxa"/>
              <w:bottom w:w="28" w:type="dxa"/>
              <w:right w:w="28" w:type="dxa"/>
            </w:tcMar>
          </w:tcPr>
          <w:p w14:paraId="2905156A" w14:textId="60A79894" w:rsidR="00313B1B" w:rsidRPr="00E73E21" w:rsidRDefault="00313B1B" w:rsidP="00684F82">
            <w:pPr>
              <w:spacing w:line="240" w:lineRule="auto"/>
              <w:rPr>
                <w:szCs w:val="22"/>
                <w:highlight w:val="cyan"/>
              </w:rPr>
            </w:pPr>
            <w:bookmarkStart w:id="38" w:name="figure4_filename"/>
            <w:r w:rsidRPr="00E73E21">
              <w:rPr>
                <w:szCs w:val="22"/>
                <w:highlight w:val="cyan"/>
              </w:rPr>
              <w:t>figure4_filename.png</w:t>
            </w:r>
            <w:bookmarkEnd w:id="38"/>
          </w:p>
        </w:tc>
        <w:tc>
          <w:tcPr>
            <w:tcW w:w="4961" w:type="dxa"/>
            <w:tcMar>
              <w:top w:w="28" w:type="dxa"/>
              <w:left w:w="28" w:type="dxa"/>
              <w:bottom w:w="28" w:type="dxa"/>
              <w:right w:w="28" w:type="dxa"/>
            </w:tcMar>
          </w:tcPr>
          <w:p w14:paraId="7203376F" w14:textId="5DF0B6E2" w:rsidR="00313B1B" w:rsidRPr="00E73E21" w:rsidRDefault="00313B1B" w:rsidP="00684F82">
            <w:pPr>
              <w:spacing w:line="240" w:lineRule="auto"/>
              <w:rPr>
                <w:szCs w:val="22"/>
              </w:rPr>
            </w:pPr>
            <w:bookmarkStart w:id="39" w:name="figure4_caption"/>
            <w:r w:rsidRPr="00E73E21">
              <w:rPr>
                <w:szCs w:val="22"/>
              </w:rPr>
              <w:t>figure4_caption</w:t>
            </w:r>
            <w:bookmarkEnd w:id="39"/>
          </w:p>
        </w:tc>
        <w:tc>
          <w:tcPr>
            <w:tcW w:w="2126" w:type="dxa"/>
            <w:tcMar>
              <w:top w:w="28" w:type="dxa"/>
              <w:left w:w="28" w:type="dxa"/>
              <w:bottom w:w="28" w:type="dxa"/>
              <w:right w:w="28" w:type="dxa"/>
            </w:tcMar>
          </w:tcPr>
          <w:p w14:paraId="0D3CF4E4" w14:textId="3339C370" w:rsidR="00313B1B" w:rsidRPr="00E73E21" w:rsidRDefault="00EF2EC9" w:rsidP="00684F82">
            <w:pPr>
              <w:spacing w:line="240" w:lineRule="auto"/>
              <w:rPr>
                <w:szCs w:val="22"/>
              </w:rPr>
            </w:pPr>
            <w:bookmarkStart w:id="40" w:name="figure4_ref_intext"/>
            <w:r w:rsidRPr="00E73E21">
              <w:rPr>
                <w:szCs w:val="22"/>
              </w:rPr>
              <w:t>figure4_ref_intext</w:t>
            </w:r>
            <w:bookmarkEnd w:id="40"/>
          </w:p>
        </w:tc>
      </w:tr>
      <w:tr w:rsidR="00313B1B" w:rsidRPr="00E73E21" w14:paraId="07E97925" w14:textId="768B9615" w:rsidTr="00FD3738">
        <w:trPr>
          <w:trHeight w:val="420"/>
        </w:trPr>
        <w:tc>
          <w:tcPr>
            <w:tcW w:w="4248" w:type="dxa"/>
            <w:tcMar>
              <w:top w:w="28" w:type="dxa"/>
              <w:left w:w="28" w:type="dxa"/>
              <w:bottom w:w="28" w:type="dxa"/>
              <w:right w:w="28" w:type="dxa"/>
            </w:tcMar>
          </w:tcPr>
          <w:p w14:paraId="7CE2311F" w14:textId="77777777" w:rsidR="000D4D0C" w:rsidRPr="00E73E21" w:rsidRDefault="000D4D0C" w:rsidP="00684F82">
            <w:pPr>
              <w:spacing w:line="240" w:lineRule="auto"/>
              <w:rPr>
                <w:szCs w:val="22"/>
              </w:rPr>
            </w:pPr>
            <w:r w:rsidRPr="00E73E21">
              <w:rPr>
                <w:noProof/>
                <w:szCs w:val="22"/>
              </w:rPr>
              <w:drawing>
                <wp:inline distT="0" distB="0" distL="0" distR="0" wp14:anchorId="0E5CC277" wp14:editId="7C1F3487">
                  <wp:extent cx="2177919" cy="853622"/>
                  <wp:effectExtent l="0" t="0" r="0" b="3810"/>
                  <wp:docPr id="4686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2736" cy="859430"/>
                          </a:xfrm>
                          <a:prstGeom prst="rect">
                            <a:avLst/>
                          </a:prstGeom>
                          <a:noFill/>
                          <a:ln>
                            <a:noFill/>
                          </a:ln>
                        </pic:spPr>
                      </pic:pic>
                    </a:graphicData>
                  </a:graphic>
                </wp:inline>
              </w:drawing>
            </w:r>
          </w:p>
          <w:p w14:paraId="0C835E50" w14:textId="77777777" w:rsidR="000D4D0C" w:rsidRPr="00E73E21" w:rsidRDefault="000D4D0C" w:rsidP="00684F82">
            <w:pPr>
              <w:spacing w:line="240" w:lineRule="auto"/>
              <w:rPr>
                <w:szCs w:val="22"/>
              </w:rPr>
            </w:pPr>
          </w:p>
          <w:p w14:paraId="575303A0" w14:textId="26C5D3D8" w:rsidR="00313B1B" w:rsidRPr="00E73E21" w:rsidRDefault="000D4D0C" w:rsidP="00684F82">
            <w:pPr>
              <w:spacing w:line="240" w:lineRule="auto"/>
              <w:rPr>
                <w:szCs w:val="22"/>
              </w:rPr>
            </w:pPr>
            <w:r w:rsidRPr="00E73E21">
              <w:rPr>
                <w:szCs w:val="22"/>
              </w:rPr>
              <w:t>https://science.uct.ac.za/seec/stats-toolbox-seminars-spatial-and-species-distribution-toolboxes/spatial-capture-recapture-scr-modelling</w:t>
            </w:r>
          </w:p>
        </w:tc>
        <w:tc>
          <w:tcPr>
            <w:tcW w:w="2268" w:type="dxa"/>
            <w:tcMar>
              <w:top w:w="28" w:type="dxa"/>
              <w:left w:w="28" w:type="dxa"/>
              <w:bottom w:w="28" w:type="dxa"/>
              <w:right w:w="28" w:type="dxa"/>
            </w:tcMar>
          </w:tcPr>
          <w:p w14:paraId="26BEFC80" w14:textId="13FA47FE" w:rsidR="00313B1B" w:rsidRPr="00E73E21" w:rsidRDefault="00313B1B" w:rsidP="00684F82">
            <w:pPr>
              <w:spacing w:line="240" w:lineRule="auto"/>
              <w:rPr>
                <w:szCs w:val="22"/>
                <w:highlight w:val="cyan"/>
              </w:rPr>
            </w:pPr>
            <w:bookmarkStart w:id="41" w:name="figure5_filename"/>
            <w:r w:rsidRPr="00E73E21">
              <w:rPr>
                <w:szCs w:val="22"/>
                <w:highlight w:val="cyan"/>
              </w:rPr>
              <w:t>figure5_filename.png</w:t>
            </w:r>
            <w:bookmarkEnd w:id="41"/>
          </w:p>
        </w:tc>
        <w:tc>
          <w:tcPr>
            <w:tcW w:w="4961" w:type="dxa"/>
            <w:tcMar>
              <w:top w:w="28" w:type="dxa"/>
              <w:left w:w="28" w:type="dxa"/>
              <w:bottom w:w="28" w:type="dxa"/>
              <w:right w:w="28" w:type="dxa"/>
            </w:tcMar>
          </w:tcPr>
          <w:p w14:paraId="47853C34" w14:textId="4B206C44" w:rsidR="00313B1B" w:rsidRPr="00E73E21" w:rsidRDefault="00313B1B" w:rsidP="00684F82">
            <w:pPr>
              <w:spacing w:line="240" w:lineRule="auto"/>
              <w:rPr>
                <w:szCs w:val="22"/>
              </w:rPr>
            </w:pPr>
            <w:bookmarkStart w:id="42" w:name="figure5_caption"/>
            <w:r w:rsidRPr="00E73E21">
              <w:rPr>
                <w:szCs w:val="22"/>
              </w:rPr>
              <w:t>figure5_caption</w:t>
            </w:r>
            <w:bookmarkEnd w:id="42"/>
          </w:p>
        </w:tc>
        <w:tc>
          <w:tcPr>
            <w:tcW w:w="2126" w:type="dxa"/>
            <w:tcMar>
              <w:top w:w="28" w:type="dxa"/>
              <w:left w:w="28" w:type="dxa"/>
              <w:bottom w:w="28" w:type="dxa"/>
              <w:right w:w="28" w:type="dxa"/>
            </w:tcMar>
          </w:tcPr>
          <w:p w14:paraId="640999DD" w14:textId="7CB589A4" w:rsidR="00313B1B" w:rsidRPr="00E73E21" w:rsidRDefault="00EF2EC9" w:rsidP="00684F82">
            <w:pPr>
              <w:spacing w:line="240" w:lineRule="auto"/>
              <w:rPr>
                <w:szCs w:val="22"/>
              </w:rPr>
            </w:pPr>
            <w:bookmarkStart w:id="43" w:name="figure5_ref_intext"/>
            <w:r w:rsidRPr="00E73E21">
              <w:rPr>
                <w:szCs w:val="22"/>
              </w:rPr>
              <w:t>figure5_ref_intext</w:t>
            </w:r>
            <w:bookmarkEnd w:id="43"/>
          </w:p>
        </w:tc>
      </w:tr>
    </w:tbl>
    <w:p w14:paraId="6DBBCBCF" w14:textId="77777777" w:rsidR="00EA0147" w:rsidRPr="00E73E21" w:rsidRDefault="00EA0147" w:rsidP="00684F82">
      <w:pPr>
        <w:spacing w:line="240" w:lineRule="auto"/>
        <w:rPr>
          <w:szCs w:val="22"/>
        </w:rPr>
      </w:pPr>
    </w:p>
    <w:p w14:paraId="45CB5732" w14:textId="500C3F17" w:rsidR="00EA0147" w:rsidRPr="00E73E21" w:rsidRDefault="00EA0147" w:rsidP="00684F82">
      <w:pPr>
        <w:spacing w:line="240" w:lineRule="auto"/>
        <w:rPr>
          <w:szCs w:val="22"/>
        </w:rPr>
      </w:pPr>
      <w:r w:rsidRPr="00E73E21">
        <w:rPr>
          <w:szCs w:val="22"/>
        </w:rPr>
        <w:t>Video</w:t>
      </w:r>
    </w:p>
    <w:p w14:paraId="3D51716D" w14:textId="77777777" w:rsidR="00EA0147" w:rsidRPr="00E73E21" w:rsidRDefault="00EA0147" w:rsidP="00684F82">
      <w:pPr>
        <w:spacing w:line="240" w:lineRule="auto"/>
        <w:rPr>
          <w:szCs w:val="22"/>
        </w:rPr>
      </w:pP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988"/>
        <w:gridCol w:w="4252"/>
        <w:gridCol w:w="1701"/>
        <w:gridCol w:w="3686"/>
        <w:gridCol w:w="2693"/>
      </w:tblGrid>
      <w:tr w:rsidR="00313B1B" w:rsidRPr="00E73E21" w14:paraId="3413FA8C" w14:textId="4FDDD22C" w:rsidTr="0096483E">
        <w:tc>
          <w:tcPr>
            <w:tcW w:w="988" w:type="dxa"/>
            <w:shd w:val="clear" w:color="auto" w:fill="D1D1D1" w:themeFill="background2" w:themeFillShade="E6"/>
            <w:tcMar>
              <w:top w:w="57" w:type="dxa"/>
              <w:left w:w="57" w:type="dxa"/>
              <w:bottom w:w="57" w:type="dxa"/>
              <w:right w:w="57" w:type="dxa"/>
            </w:tcMar>
          </w:tcPr>
          <w:p w14:paraId="6C3F22A5" w14:textId="3883252B" w:rsidR="00313B1B" w:rsidRPr="00E73E21" w:rsidRDefault="00313B1B" w:rsidP="00684F82">
            <w:pPr>
              <w:spacing w:line="240" w:lineRule="auto"/>
              <w:rPr>
                <w:b/>
                <w:bCs/>
                <w:noProof/>
                <w:szCs w:val="22"/>
              </w:rPr>
            </w:pPr>
            <w:r w:rsidRPr="00E73E21">
              <w:rPr>
                <w:b/>
                <w:bCs/>
                <w:szCs w:val="22"/>
              </w:rPr>
              <w:t>bookmark</w:t>
            </w:r>
          </w:p>
        </w:tc>
        <w:tc>
          <w:tcPr>
            <w:tcW w:w="4252" w:type="dxa"/>
            <w:shd w:val="clear" w:color="auto" w:fill="D1D1D1" w:themeFill="background2" w:themeFillShade="E6"/>
            <w:tcMar>
              <w:top w:w="57" w:type="dxa"/>
              <w:left w:w="57" w:type="dxa"/>
              <w:bottom w:w="57" w:type="dxa"/>
              <w:right w:w="57" w:type="dxa"/>
            </w:tcMar>
          </w:tcPr>
          <w:p w14:paraId="60F54438" w14:textId="647B60D8" w:rsidR="00313B1B" w:rsidRPr="00E73E21" w:rsidRDefault="00313B1B" w:rsidP="00684F82">
            <w:pPr>
              <w:spacing w:line="240" w:lineRule="auto"/>
              <w:rPr>
                <w:b/>
                <w:bCs/>
                <w:noProof/>
                <w:szCs w:val="22"/>
              </w:rPr>
            </w:pPr>
            <w:r w:rsidRPr="00E73E21">
              <w:rPr>
                <w:b/>
                <w:bCs/>
                <w:noProof/>
                <w:szCs w:val="22"/>
              </w:rPr>
              <w:t>URL</w:t>
            </w:r>
          </w:p>
        </w:tc>
        <w:tc>
          <w:tcPr>
            <w:tcW w:w="1701" w:type="dxa"/>
            <w:shd w:val="clear" w:color="auto" w:fill="D1D1D1" w:themeFill="background2" w:themeFillShade="E6"/>
            <w:tcMar>
              <w:top w:w="57" w:type="dxa"/>
              <w:left w:w="57" w:type="dxa"/>
              <w:bottom w:w="57" w:type="dxa"/>
              <w:right w:w="57" w:type="dxa"/>
            </w:tcMar>
          </w:tcPr>
          <w:p w14:paraId="3C46F674" w14:textId="512AEB79" w:rsidR="00313B1B" w:rsidRPr="00E73E21" w:rsidRDefault="00313B1B" w:rsidP="00684F82">
            <w:pPr>
              <w:spacing w:line="240" w:lineRule="auto"/>
              <w:rPr>
                <w:b/>
                <w:bCs/>
                <w:szCs w:val="22"/>
              </w:rPr>
            </w:pPr>
            <w:r w:rsidRPr="00E73E21">
              <w:rPr>
                <w:b/>
                <w:bCs/>
                <w:szCs w:val="22"/>
              </w:rPr>
              <w:t>bookmark</w:t>
            </w:r>
          </w:p>
        </w:tc>
        <w:tc>
          <w:tcPr>
            <w:tcW w:w="3686" w:type="dxa"/>
            <w:shd w:val="clear" w:color="auto" w:fill="D1D1D1" w:themeFill="background2" w:themeFillShade="E6"/>
            <w:tcMar>
              <w:top w:w="57" w:type="dxa"/>
              <w:left w:w="57" w:type="dxa"/>
              <w:bottom w:w="57" w:type="dxa"/>
              <w:right w:w="57" w:type="dxa"/>
            </w:tcMar>
          </w:tcPr>
          <w:p w14:paraId="09699F61" w14:textId="1BEDD081" w:rsidR="00313B1B" w:rsidRPr="00E73E21" w:rsidRDefault="00313B1B" w:rsidP="00684F82">
            <w:pPr>
              <w:spacing w:line="240" w:lineRule="auto"/>
              <w:rPr>
                <w:b/>
                <w:bCs/>
                <w:szCs w:val="22"/>
              </w:rPr>
            </w:pPr>
            <w:r w:rsidRPr="00E73E21">
              <w:rPr>
                <w:b/>
                <w:bCs/>
                <w:szCs w:val="22"/>
              </w:rPr>
              <w:t>caption</w:t>
            </w:r>
          </w:p>
        </w:tc>
        <w:tc>
          <w:tcPr>
            <w:tcW w:w="2693" w:type="dxa"/>
            <w:shd w:val="clear" w:color="auto" w:fill="D1D1D1" w:themeFill="background2" w:themeFillShade="E6"/>
            <w:tcMar>
              <w:top w:w="57" w:type="dxa"/>
              <w:left w:w="57" w:type="dxa"/>
              <w:bottom w:w="57" w:type="dxa"/>
              <w:right w:w="57" w:type="dxa"/>
            </w:tcMar>
          </w:tcPr>
          <w:p w14:paraId="0BD4C1D2" w14:textId="6C87619E" w:rsidR="00313B1B" w:rsidRPr="00E73E21" w:rsidRDefault="00313B1B" w:rsidP="00684F82">
            <w:pPr>
              <w:spacing w:line="240" w:lineRule="auto"/>
              <w:rPr>
                <w:b/>
                <w:bCs/>
                <w:szCs w:val="22"/>
              </w:rPr>
            </w:pPr>
            <w:r w:rsidRPr="00E73E21">
              <w:rPr>
                <w:b/>
                <w:bCs/>
                <w:szCs w:val="22"/>
              </w:rPr>
              <w:t>ref_id</w:t>
            </w:r>
          </w:p>
        </w:tc>
      </w:tr>
      <w:tr w:rsidR="00313B1B" w:rsidRPr="00E73E21" w14:paraId="367239EF" w14:textId="7C1C54FA" w:rsidTr="0096483E">
        <w:trPr>
          <w:trHeight w:val="420"/>
        </w:trPr>
        <w:tc>
          <w:tcPr>
            <w:tcW w:w="988" w:type="dxa"/>
            <w:tcMar>
              <w:top w:w="57" w:type="dxa"/>
              <w:left w:w="57" w:type="dxa"/>
              <w:bottom w:w="57" w:type="dxa"/>
              <w:right w:w="57" w:type="dxa"/>
            </w:tcMar>
          </w:tcPr>
          <w:p w14:paraId="08370AD1" w14:textId="2B293835" w:rsidR="00313B1B" w:rsidRPr="00E73E21" w:rsidRDefault="00313B1B" w:rsidP="00684F82">
            <w:pPr>
              <w:spacing w:line="240" w:lineRule="auto"/>
              <w:rPr>
                <w:szCs w:val="22"/>
              </w:rPr>
            </w:pPr>
            <w:r w:rsidRPr="00E73E21">
              <w:rPr>
                <w:szCs w:val="22"/>
              </w:rPr>
              <w:t>vid1_url</w:t>
            </w:r>
          </w:p>
        </w:tc>
        <w:tc>
          <w:tcPr>
            <w:tcW w:w="4252" w:type="dxa"/>
            <w:tcMar>
              <w:top w:w="57" w:type="dxa"/>
              <w:left w:w="57" w:type="dxa"/>
              <w:bottom w:w="57" w:type="dxa"/>
              <w:right w:w="57" w:type="dxa"/>
            </w:tcMar>
          </w:tcPr>
          <w:p w14:paraId="2DD352A4" w14:textId="53FFC088" w:rsidR="00313B1B" w:rsidRPr="00274948" w:rsidRDefault="00313B1B" w:rsidP="00684F82">
            <w:pPr>
              <w:spacing w:line="240" w:lineRule="auto"/>
              <w:rPr>
                <w:szCs w:val="22"/>
                <w:highlight w:val="cyan"/>
              </w:rPr>
            </w:pPr>
            <w:bookmarkStart w:id="44" w:name="vid1_url"/>
            <w:r w:rsidRPr="00274948">
              <w:rPr>
                <w:szCs w:val="22"/>
                <w:highlight w:val="cyan"/>
              </w:rPr>
              <w:t>https://www.youtube.com/embed/4HKFimATq9E</w:t>
            </w:r>
            <w:bookmarkEnd w:id="44"/>
          </w:p>
        </w:tc>
        <w:tc>
          <w:tcPr>
            <w:tcW w:w="1701" w:type="dxa"/>
            <w:tcMar>
              <w:top w:w="57" w:type="dxa"/>
              <w:left w:w="57" w:type="dxa"/>
              <w:bottom w:w="57" w:type="dxa"/>
              <w:right w:w="57" w:type="dxa"/>
            </w:tcMar>
          </w:tcPr>
          <w:p w14:paraId="1F163971" w14:textId="5BC780B1" w:rsidR="00313B1B" w:rsidRPr="00E73E21" w:rsidRDefault="00313B1B" w:rsidP="00684F82">
            <w:pPr>
              <w:spacing w:line="240" w:lineRule="auto"/>
              <w:rPr>
                <w:szCs w:val="22"/>
              </w:rPr>
            </w:pPr>
            <w:r w:rsidRPr="00E73E21">
              <w:rPr>
                <w:szCs w:val="22"/>
              </w:rPr>
              <w:t>vid1_caption</w:t>
            </w:r>
          </w:p>
        </w:tc>
        <w:tc>
          <w:tcPr>
            <w:tcW w:w="3686" w:type="dxa"/>
            <w:tcMar>
              <w:top w:w="57" w:type="dxa"/>
              <w:left w:w="57" w:type="dxa"/>
              <w:bottom w:w="57" w:type="dxa"/>
              <w:right w:w="57" w:type="dxa"/>
            </w:tcMar>
          </w:tcPr>
          <w:p w14:paraId="32A6720D" w14:textId="2CDD6132" w:rsidR="00313B1B" w:rsidRPr="00E73E21" w:rsidRDefault="00313B1B" w:rsidP="00684F82">
            <w:pPr>
              <w:spacing w:line="240" w:lineRule="auto"/>
              <w:rPr>
                <w:szCs w:val="22"/>
              </w:rPr>
            </w:pPr>
            <w:bookmarkStart w:id="45" w:name="vid1_caption"/>
            <w:r w:rsidRPr="00E73E21">
              <w:rPr>
                <w:szCs w:val="22"/>
              </w:rPr>
              <w:t xml:space="preserve">J. Andrew Royle,"Spatial Capture-Recapture Modelling" </w:t>
            </w:r>
            <w:r w:rsidRPr="00E73E21">
              <w:rPr>
                <w:rFonts w:ascii="Segoe UI Emoji" w:hAnsi="Segoe UI Emoji" w:cs="Segoe UI Emoji"/>
                <w:szCs w:val="22"/>
              </w:rPr>
              <w:t>✨</w:t>
            </w:r>
            <w:bookmarkEnd w:id="45"/>
          </w:p>
        </w:tc>
        <w:tc>
          <w:tcPr>
            <w:tcW w:w="2693" w:type="dxa"/>
            <w:tcMar>
              <w:top w:w="57" w:type="dxa"/>
              <w:left w:w="57" w:type="dxa"/>
              <w:bottom w:w="57" w:type="dxa"/>
              <w:right w:w="57" w:type="dxa"/>
            </w:tcMar>
          </w:tcPr>
          <w:p w14:paraId="65F4E3CB" w14:textId="77777777" w:rsidR="00313B1B" w:rsidRPr="00E73E21" w:rsidRDefault="00313B1B" w:rsidP="00684F82">
            <w:pPr>
              <w:spacing w:line="240" w:lineRule="auto"/>
              <w:rPr>
                <w:szCs w:val="22"/>
              </w:rPr>
            </w:pPr>
          </w:p>
        </w:tc>
      </w:tr>
      <w:tr w:rsidR="00313B1B" w:rsidRPr="00E73E21" w14:paraId="4BCCA5DD" w14:textId="7ED3CF04" w:rsidTr="0096483E">
        <w:trPr>
          <w:trHeight w:val="420"/>
        </w:trPr>
        <w:tc>
          <w:tcPr>
            <w:tcW w:w="988" w:type="dxa"/>
            <w:tcMar>
              <w:top w:w="57" w:type="dxa"/>
              <w:left w:w="57" w:type="dxa"/>
              <w:bottom w:w="57" w:type="dxa"/>
              <w:right w:w="57" w:type="dxa"/>
            </w:tcMar>
          </w:tcPr>
          <w:p w14:paraId="0EB3091E" w14:textId="20BA49CD" w:rsidR="00313B1B" w:rsidRPr="00E73E21" w:rsidRDefault="00313B1B" w:rsidP="00684F82">
            <w:pPr>
              <w:spacing w:line="240" w:lineRule="auto"/>
              <w:rPr>
                <w:szCs w:val="22"/>
              </w:rPr>
            </w:pPr>
            <w:r w:rsidRPr="00E73E21">
              <w:rPr>
                <w:szCs w:val="22"/>
              </w:rPr>
              <w:t>vid2_url</w:t>
            </w:r>
          </w:p>
        </w:tc>
        <w:tc>
          <w:tcPr>
            <w:tcW w:w="4252" w:type="dxa"/>
            <w:tcMar>
              <w:top w:w="57" w:type="dxa"/>
              <w:left w:w="57" w:type="dxa"/>
              <w:bottom w:w="57" w:type="dxa"/>
              <w:right w:w="57" w:type="dxa"/>
            </w:tcMar>
          </w:tcPr>
          <w:p w14:paraId="57255E2A" w14:textId="4FC9C6DE" w:rsidR="00313B1B" w:rsidRPr="00274948" w:rsidRDefault="00313B1B" w:rsidP="00684F82">
            <w:pPr>
              <w:spacing w:line="240" w:lineRule="auto"/>
              <w:rPr>
                <w:szCs w:val="22"/>
                <w:highlight w:val="cyan"/>
              </w:rPr>
            </w:pPr>
            <w:bookmarkStart w:id="46" w:name="vid2_url"/>
            <w:r w:rsidRPr="00274948">
              <w:rPr>
                <w:szCs w:val="22"/>
                <w:highlight w:val="cyan"/>
              </w:rPr>
              <w:t>https://www.youtube.com/embed/4HKFimATq9E</w:t>
            </w:r>
            <w:bookmarkEnd w:id="46"/>
          </w:p>
        </w:tc>
        <w:tc>
          <w:tcPr>
            <w:tcW w:w="1701" w:type="dxa"/>
            <w:tcMar>
              <w:top w:w="57" w:type="dxa"/>
              <w:left w:w="57" w:type="dxa"/>
              <w:bottom w:w="57" w:type="dxa"/>
              <w:right w:w="57" w:type="dxa"/>
            </w:tcMar>
          </w:tcPr>
          <w:p w14:paraId="4F9A5104" w14:textId="61F86DA8" w:rsidR="00313B1B" w:rsidRPr="00E73E21" w:rsidRDefault="00313B1B" w:rsidP="00684F82">
            <w:pPr>
              <w:spacing w:line="240" w:lineRule="auto"/>
              <w:rPr>
                <w:szCs w:val="22"/>
              </w:rPr>
            </w:pPr>
            <w:r w:rsidRPr="00E73E21">
              <w:rPr>
                <w:szCs w:val="22"/>
              </w:rPr>
              <w:t>vid2_caption</w:t>
            </w:r>
          </w:p>
        </w:tc>
        <w:tc>
          <w:tcPr>
            <w:tcW w:w="3686" w:type="dxa"/>
            <w:tcMar>
              <w:top w:w="57" w:type="dxa"/>
              <w:left w:w="57" w:type="dxa"/>
              <w:bottom w:w="57" w:type="dxa"/>
              <w:right w:w="57" w:type="dxa"/>
            </w:tcMar>
          </w:tcPr>
          <w:p w14:paraId="6E22E589" w14:textId="6C1D91F2" w:rsidR="00313B1B" w:rsidRPr="00E73E21" w:rsidRDefault="00313B1B" w:rsidP="00684F82">
            <w:pPr>
              <w:spacing w:line="240" w:lineRule="auto"/>
              <w:rPr>
                <w:szCs w:val="22"/>
              </w:rPr>
            </w:pPr>
            <w:bookmarkStart w:id="47" w:name="vid2_caption"/>
            <w:r w:rsidRPr="00E73E21">
              <w:rPr>
                <w:szCs w:val="22"/>
              </w:rPr>
              <w:t xml:space="preserve">PAWS: Spatial Capture Recapture Data Analysis Part 1 </w:t>
            </w:r>
            <w:r w:rsidRPr="00E73E21">
              <w:rPr>
                <w:rFonts w:ascii="Segoe UI Emoji" w:hAnsi="Segoe UI Emoji" w:cs="Segoe UI Emoji"/>
                <w:szCs w:val="22"/>
              </w:rPr>
              <w:t>✨</w:t>
            </w:r>
            <w:bookmarkEnd w:id="47"/>
          </w:p>
        </w:tc>
        <w:tc>
          <w:tcPr>
            <w:tcW w:w="2693" w:type="dxa"/>
            <w:tcMar>
              <w:top w:w="57" w:type="dxa"/>
              <w:left w:w="57" w:type="dxa"/>
              <w:bottom w:w="57" w:type="dxa"/>
              <w:right w:w="57" w:type="dxa"/>
            </w:tcMar>
          </w:tcPr>
          <w:p w14:paraId="1EB9B85A" w14:textId="77777777" w:rsidR="00313B1B" w:rsidRPr="00E73E21" w:rsidRDefault="00313B1B" w:rsidP="00684F82">
            <w:pPr>
              <w:spacing w:line="240" w:lineRule="auto"/>
              <w:rPr>
                <w:szCs w:val="22"/>
              </w:rPr>
            </w:pPr>
          </w:p>
        </w:tc>
      </w:tr>
      <w:tr w:rsidR="00313B1B" w:rsidRPr="00E73E21" w14:paraId="3A4CF9E4" w14:textId="55E21DC0" w:rsidTr="0096483E">
        <w:trPr>
          <w:trHeight w:val="420"/>
        </w:trPr>
        <w:tc>
          <w:tcPr>
            <w:tcW w:w="988" w:type="dxa"/>
            <w:tcMar>
              <w:top w:w="57" w:type="dxa"/>
              <w:left w:w="57" w:type="dxa"/>
              <w:bottom w:w="57" w:type="dxa"/>
              <w:right w:w="57" w:type="dxa"/>
            </w:tcMar>
          </w:tcPr>
          <w:p w14:paraId="6FF72D46" w14:textId="1CD64DE4" w:rsidR="00313B1B" w:rsidRPr="00E73E21" w:rsidRDefault="00313B1B" w:rsidP="00684F82">
            <w:pPr>
              <w:spacing w:line="240" w:lineRule="auto"/>
              <w:rPr>
                <w:szCs w:val="22"/>
              </w:rPr>
            </w:pPr>
            <w:r w:rsidRPr="00E73E21">
              <w:rPr>
                <w:szCs w:val="22"/>
              </w:rPr>
              <w:t>vid3_url</w:t>
            </w:r>
          </w:p>
        </w:tc>
        <w:tc>
          <w:tcPr>
            <w:tcW w:w="4252" w:type="dxa"/>
            <w:tcMar>
              <w:top w:w="57" w:type="dxa"/>
              <w:left w:w="57" w:type="dxa"/>
              <w:bottom w:w="57" w:type="dxa"/>
              <w:right w:w="57" w:type="dxa"/>
            </w:tcMar>
          </w:tcPr>
          <w:p w14:paraId="0503FB1C" w14:textId="31314047" w:rsidR="00313B1B" w:rsidRPr="00274948" w:rsidRDefault="00313B1B" w:rsidP="00684F82">
            <w:pPr>
              <w:spacing w:line="240" w:lineRule="auto"/>
              <w:rPr>
                <w:szCs w:val="22"/>
                <w:highlight w:val="cyan"/>
              </w:rPr>
            </w:pPr>
            <w:bookmarkStart w:id="48" w:name="vid3_url"/>
            <w:r w:rsidRPr="00274948">
              <w:rPr>
                <w:szCs w:val="22"/>
                <w:highlight w:val="cyan"/>
              </w:rPr>
              <w:t>https://www.youtube.com/embed/IHVez1a_hqg</w:t>
            </w:r>
            <w:bookmarkEnd w:id="48"/>
          </w:p>
        </w:tc>
        <w:tc>
          <w:tcPr>
            <w:tcW w:w="1701" w:type="dxa"/>
            <w:tcMar>
              <w:top w:w="57" w:type="dxa"/>
              <w:left w:w="57" w:type="dxa"/>
              <w:bottom w:w="57" w:type="dxa"/>
              <w:right w:w="57" w:type="dxa"/>
            </w:tcMar>
          </w:tcPr>
          <w:p w14:paraId="04C52343" w14:textId="7CEC5361" w:rsidR="00313B1B" w:rsidRPr="00E73E21" w:rsidRDefault="00313B1B" w:rsidP="00684F82">
            <w:pPr>
              <w:spacing w:line="240" w:lineRule="auto"/>
              <w:rPr>
                <w:szCs w:val="22"/>
              </w:rPr>
            </w:pPr>
            <w:r w:rsidRPr="00E73E21">
              <w:rPr>
                <w:szCs w:val="22"/>
              </w:rPr>
              <w:t>vid3_caption</w:t>
            </w:r>
          </w:p>
        </w:tc>
        <w:tc>
          <w:tcPr>
            <w:tcW w:w="3686" w:type="dxa"/>
            <w:tcMar>
              <w:top w:w="57" w:type="dxa"/>
              <w:left w:w="57" w:type="dxa"/>
              <w:bottom w:w="57" w:type="dxa"/>
              <w:right w:w="57" w:type="dxa"/>
            </w:tcMar>
          </w:tcPr>
          <w:p w14:paraId="19E67CC3" w14:textId="30AB1587" w:rsidR="00313B1B" w:rsidRPr="00E73E21" w:rsidRDefault="00313B1B" w:rsidP="00684F82">
            <w:pPr>
              <w:spacing w:line="240" w:lineRule="auto"/>
              <w:rPr>
                <w:szCs w:val="22"/>
              </w:rPr>
            </w:pPr>
            <w:bookmarkStart w:id="49" w:name="vid3_caption"/>
            <w:r w:rsidRPr="00E73E21">
              <w:rPr>
                <w:szCs w:val="22"/>
              </w:rPr>
              <w:t>PAWS: Spatial Capture Recapture Data Analysis Part 2</w:t>
            </w:r>
            <w:r w:rsidRPr="00E73E21">
              <w:rPr>
                <w:rFonts w:ascii="Segoe UI Emoji" w:hAnsi="Segoe UI Emoji" w:cs="Segoe UI Emoji"/>
                <w:szCs w:val="22"/>
              </w:rPr>
              <w:t>✨</w:t>
            </w:r>
            <w:bookmarkEnd w:id="49"/>
          </w:p>
        </w:tc>
        <w:tc>
          <w:tcPr>
            <w:tcW w:w="2693" w:type="dxa"/>
            <w:tcMar>
              <w:top w:w="57" w:type="dxa"/>
              <w:left w:w="57" w:type="dxa"/>
              <w:bottom w:w="57" w:type="dxa"/>
              <w:right w:w="57" w:type="dxa"/>
            </w:tcMar>
          </w:tcPr>
          <w:p w14:paraId="5E9C2C69" w14:textId="77777777" w:rsidR="00313B1B" w:rsidRPr="00E73E21" w:rsidRDefault="00313B1B" w:rsidP="00684F82">
            <w:pPr>
              <w:spacing w:line="240" w:lineRule="auto"/>
              <w:rPr>
                <w:szCs w:val="22"/>
              </w:rPr>
            </w:pPr>
          </w:p>
        </w:tc>
      </w:tr>
      <w:tr w:rsidR="00313B1B" w:rsidRPr="00E73E21" w14:paraId="06E54A94" w14:textId="286093EF" w:rsidTr="0096483E">
        <w:trPr>
          <w:trHeight w:val="420"/>
        </w:trPr>
        <w:tc>
          <w:tcPr>
            <w:tcW w:w="988" w:type="dxa"/>
            <w:tcMar>
              <w:top w:w="57" w:type="dxa"/>
              <w:left w:w="57" w:type="dxa"/>
              <w:bottom w:w="57" w:type="dxa"/>
              <w:right w:w="57" w:type="dxa"/>
            </w:tcMar>
          </w:tcPr>
          <w:p w14:paraId="64C6965B" w14:textId="41A1154E" w:rsidR="00313B1B" w:rsidRPr="00E73E21" w:rsidRDefault="00313B1B" w:rsidP="00684F82">
            <w:pPr>
              <w:spacing w:line="240" w:lineRule="auto"/>
              <w:rPr>
                <w:szCs w:val="22"/>
              </w:rPr>
            </w:pPr>
            <w:r w:rsidRPr="00E73E21">
              <w:rPr>
                <w:szCs w:val="22"/>
              </w:rPr>
              <w:t>vid4_url</w:t>
            </w:r>
          </w:p>
        </w:tc>
        <w:tc>
          <w:tcPr>
            <w:tcW w:w="4252" w:type="dxa"/>
            <w:tcMar>
              <w:top w:w="57" w:type="dxa"/>
              <w:left w:w="57" w:type="dxa"/>
              <w:bottom w:w="57" w:type="dxa"/>
              <w:right w:w="57" w:type="dxa"/>
            </w:tcMar>
          </w:tcPr>
          <w:p w14:paraId="361B6A62" w14:textId="7890C445" w:rsidR="00313B1B" w:rsidRPr="00274948" w:rsidRDefault="00313B1B" w:rsidP="00684F82">
            <w:pPr>
              <w:spacing w:line="240" w:lineRule="auto"/>
              <w:rPr>
                <w:szCs w:val="22"/>
                <w:highlight w:val="cyan"/>
              </w:rPr>
            </w:pPr>
            <w:bookmarkStart w:id="50" w:name="vid4_url"/>
            <w:r w:rsidRPr="00274948">
              <w:rPr>
                <w:szCs w:val="22"/>
                <w:highlight w:val="cyan"/>
              </w:rPr>
              <w:t>vid4_url</w:t>
            </w:r>
            <w:bookmarkEnd w:id="50"/>
          </w:p>
        </w:tc>
        <w:tc>
          <w:tcPr>
            <w:tcW w:w="1701" w:type="dxa"/>
            <w:tcMar>
              <w:top w:w="57" w:type="dxa"/>
              <w:left w:w="57" w:type="dxa"/>
              <w:bottom w:w="57" w:type="dxa"/>
              <w:right w:w="57" w:type="dxa"/>
            </w:tcMar>
          </w:tcPr>
          <w:p w14:paraId="54CD012D" w14:textId="1147BE28" w:rsidR="00313B1B" w:rsidRPr="00E73E21" w:rsidRDefault="00313B1B" w:rsidP="00684F82">
            <w:pPr>
              <w:spacing w:line="240" w:lineRule="auto"/>
              <w:rPr>
                <w:szCs w:val="22"/>
              </w:rPr>
            </w:pPr>
            <w:r w:rsidRPr="00E73E21">
              <w:rPr>
                <w:szCs w:val="22"/>
              </w:rPr>
              <w:t>vid4_caption</w:t>
            </w:r>
          </w:p>
        </w:tc>
        <w:tc>
          <w:tcPr>
            <w:tcW w:w="3686" w:type="dxa"/>
            <w:tcMar>
              <w:top w:w="57" w:type="dxa"/>
              <w:left w:w="57" w:type="dxa"/>
              <w:bottom w:w="57" w:type="dxa"/>
              <w:right w:w="57" w:type="dxa"/>
            </w:tcMar>
          </w:tcPr>
          <w:p w14:paraId="57B2F170" w14:textId="77777777" w:rsidR="00313B1B" w:rsidRPr="00E73E21" w:rsidRDefault="00313B1B" w:rsidP="00684F82">
            <w:pPr>
              <w:spacing w:line="240" w:lineRule="auto"/>
              <w:rPr>
                <w:szCs w:val="22"/>
              </w:rPr>
            </w:pPr>
            <w:bookmarkStart w:id="51" w:name="vid4_caption"/>
            <w:r w:rsidRPr="00E73E21">
              <w:rPr>
                <w:szCs w:val="22"/>
              </w:rPr>
              <w:t>vid4_caption</w:t>
            </w:r>
            <w:bookmarkEnd w:id="51"/>
          </w:p>
        </w:tc>
        <w:tc>
          <w:tcPr>
            <w:tcW w:w="2693" w:type="dxa"/>
            <w:tcMar>
              <w:top w:w="57" w:type="dxa"/>
              <w:left w:w="57" w:type="dxa"/>
              <w:bottom w:w="57" w:type="dxa"/>
              <w:right w:w="57" w:type="dxa"/>
            </w:tcMar>
          </w:tcPr>
          <w:p w14:paraId="1C17FEDC" w14:textId="77777777" w:rsidR="00313B1B" w:rsidRPr="00E73E21" w:rsidRDefault="00313B1B" w:rsidP="00684F82">
            <w:pPr>
              <w:spacing w:line="240" w:lineRule="auto"/>
              <w:rPr>
                <w:szCs w:val="22"/>
              </w:rPr>
            </w:pPr>
          </w:p>
        </w:tc>
      </w:tr>
    </w:tbl>
    <w:p w14:paraId="55F3FDA4" w14:textId="7CE81007" w:rsidR="00EF372F" w:rsidRPr="00E73E21" w:rsidRDefault="00D85014" w:rsidP="00E73E21">
      <w:pPr>
        <w:pStyle w:val="Heading2"/>
      </w:pPr>
      <w:r w:rsidRPr="00E73E21">
        <w:t>Analytical tools &amp; resources</w:t>
      </w:r>
    </w:p>
    <w:p w14:paraId="2210C5BA" w14:textId="768D0CFF" w:rsidR="00110FD3" w:rsidRPr="00E73E21" w:rsidRDefault="003B016D" w:rsidP="00684F82">
      <w:pPr>
        <w:pStyle w:val="ListParagraph"/>
        <w:numPr>
          <w:ilvl w:val="0"/>
          <w:numId w:val="22"/>
        </w:numPr>
      </w:pPr>
      <w:r w:rsidRPr="00E73E21">
        <w:t xml:space="preserve">ENTRY NOTE: </w:t>
      </w:r>
      <w:r w:rsidR="00110FD3" w:rsidRPr="00E73E21">
        <w:t xml:space="preserve">The ref_id should be included in the reference column </w:t>
      </w:r>
      <w:r w:rsidR="00683EE6" w:rsidRPr="00E73E21">
        <w:t>(</w:t>
      </w:r>
      <w:r w:rsidR="00110FD3" w:rsidRPr="00E73E21">
        <w:t>and the full text reference in the master reference file</w:t>
      </w:r>
      <w:r w:rsidR="00683EE6" w:rsidRPr="00E73E21">
        <w:t>)</w:t>
      </w:r>
      <w:r w:rsidR="00110FD3" w:rsidRPr="00E73E21">
        <w:t>. If you aren’t sure if the reference is in the master doc, add the full text ref as a comment.</w:t>
      </w:r>
    </w:p>
    <w:p w14:paraId="76BBB3C9" w14:textId="60C0AE67" w:rsidR="00683EE6" w:rsidRPr="00E73E21" w:rsidRDefault="003B016D" w:rsidP="00684F82">
      <w:pPr>
        <w:pStyle w:val="ListParagraph"/>
        <w:numPr>
          <w:ilvl w:val="0"/>
          <w:numId w:val="22"/>
        </w:numPr>
        <w:spacing w:before="0"/>
      </w:pPr>
      <w:r w:rsidRPr="00E73E21">
        <w:t xml:space="preserve">ENTRY NOTE: </w:t>
      </w:r>
      <w:r w:rsidR="00683EE6" w:rsidRPr="00E73E21">
        <w:t>Please add a</w:t>
      </w:r>
      <w:r w:rsidR="009F5D07" w:rsidRPr="00E73E21">
        <w:t xml:space="preserve"> </w:t>
      </w:r>
      <w:r w:rsidR="00683EE6" w:rsidRPr="00E73E21">
        <w:t>“&lt;” before the URL text and a “&gt;” after (e.g., &lt;http://www.somesitelink.com&gt;)</w:t>
      </w:r>
    </w:p>
    <w:tbl>
      <w:tblPr>
        <w:tblStyle w:val="TableGrid"/>
        <w:tblW w:w="13462" w:type="dxa"/>
        <w:tblLayout w:type="fixed"/>
        <w:tblCellMar>
          <w:top w:w="28" w:type="dxa"/>
          <w:left w:w="28" w:type="dxa"/>
          <w:bottom w:w="28" w:type="dxa"/>
          <w:right w:w="28" w:type="dxa"/>
        </w:tblCellMar>
        <w:tblLook w:val="04A0" w:firstRow="1" w:lastRow="0" w:firstColumn="1" w:lastColumn="0" w:noHBand="0" w:noVBand="1"/>
      </w:tblPr>
      <w:tblGrid>
        <w:gridCol w:w="1271"/>
        <w:gridCol w:w="2476"/>
        <w:gridCol w:w="2485"/>
        <w:gridCol w:w="2552"/>
        <w:gridCol w:w="4678"/>
      </w:tblGrid>
      <w:tr w:rsidR="009258D4" w:rsidRPr="00E73E21" w14:paraId="0CC8DDD8" w14:textId="77777777" w:rsidTr="00C43A72">
        <w:tc>
          <w:tcPr>
            <w:tcW w:w="1271" w:type="dxa"/>
            <w:shd w:val="clear" w:color="auto" w:fill="D9D9D9" w:themeFill="background1" w:themeFillShade="D9"/>
          </w:tcPr>
          <w:p w14:paraId="0F305537" w14:textId="28E8DEA7" w:rsidR="009258D4" w:rsidRPr="00E73E21" w:rsidRDefault="009258D4" w:rsidP="00684F82">
            <w:pPr>
              <w:spacing w:line="240" w:lineRule="auto"/>
              <w:rPr>
                <w:b/>
                <w:bCs/>
                <w:color w:val="0F4761"/>
                <w:szCs w:val="22"/>
              </w:rPr>
            </w:pPr>
            <w:bookmarkStart w:id="52" w:name="resources"/>
            <w:r w:rsidRPr="00E73E21">
              <w:rPr>
                <w:b/>
                <w:bCs/>
                <w:szCs w:val="22"/>
              </w:rPr>
              <w:t>Type</w:t>
            </w:r>
          </w:p>
        </w:tc>
        <w:tc>
          <w:tcPr>
            <w:tcW w:w="2476" w:type="dxa"/>
            <w:shd w:val="clear" w:color="auto" w:fill="D9D9D9" w:themeFill="background1" w:themeFillShade="D9"/>
          </w:tcPr>
          <w:p w14:paraId="0FFF6708" w14:textId="7E99D2D7" w:rsidR="009258D4" w:rsidRPr="00E73E21" w:rsidRDefault="009258D4" w:rsidP="00684F82">
            <w:pPr>
              <w:spacing w:line="240" w:lineRule="auto"/>
              <w:rPr>
                <w:b/>
                <w:bCs/>
                <w:szCs w:val="22"/>
              </w:rPr>
            </w:pPr>
            <w:r w:rsidRPr="00E73E21">
              <w:rPr>
                <w:b/>
                <w:bCs/>
                <w:szCs w:val="22"/>
              </w:rPr>
              <w:t>Name</w:t>
            </w:r>
          </w:p>
        </w:tc>
        <w:tc>
          <w:tcPr>
            <w:tcW w:w="2485" w:type="dxa"/>
            <w:shd w:val="clear" w:color="auto" w:fill="D9D9D9" w:themeFill="background1" w:themeFillShade="D9"/>
          </w:tcPr>
          <w:p w14:paraId="1333CFB0" w14:textId="0903CF12" w:rsidR="009258D4" w:rsidRPr="00E73E21" w:rsidRDefault="009258D4" w:rsidP="00684F82">
            <w:pPr>
              <w:spacing w:line="240" w:lineRule="auto"/>
              <w:rPr>
                <w:b/>
                <w:bCs/>
                <w:color w:val="0F4761"/>
                <w:szCs w:val="22"/>
              </w:rPr>
            </w:pPr>
            <w:r w:rsidRPr="00E73E21">
              <w:rPr>
                <w:b/>
                <w:bCs/>
                <w:szCs w:val="22"/>
              </w:rPr>
              <w:t>Note</w:t>
            </w:r>
          </w:p>
        </w:tc>
        <w:tc>
          <w:tcPr>
            <w:tcW w:w="2552" w:type="dxa"/>
            <w:shd w:val="clear" w:color="auto" w:fill="D9D9D9" w:themeFill="background1" w:themeFillShade="D9"/>
          </w:tcPr>
          <w:p w14:paraId="145D3FDA" w14:textId="054C6382" w:rsidR="009258D4" w:rsidRPr="00E73E21" w:rsidRDefault="009258D4" w:rsidP="00684F82">
            <w:pPr>
              <w:spacing w:line="240" w:lineRule="auto"/>
              <w:rPr>
                <w:b/>
                <w:bCs/>
                <w:szCs w:val="22"/>
              </w:rPr>
            </w:pPr>
            <w:r w:rsidRPr="00E73E21">
              <w:rPr>
                <w:b/>
                <w:bCs/>
                <w:szCs w:val="22"/>
              </w:rPr>
              <w:t>URL</w:t>
            </w:r>
          </w:p>
        </w:tc>
        <w:tc>
          <w:tcPr>
            <w:tcW w:w="4678" w:type="dxa"/>
            <w:shd w:val="clear" w:color="auto" w:fill="D9D9D9" w:themeFill="background1" w:themeFillShade="D9"/>
          </w:tcPr>
          <w:p w14:paraId="45B35B78" w14:textId="1CDE39D4" w:rsidR="009258D4" w:rsidRPr="00E73E21" w:rsidRDefault="009258D4" w:rsidP="00684F82">
            <w:pPr>
              <w:spacing w:line="240" w:lineRule="auto"/>
              <w:rPr>
                <w:b/>
                <w:bCs/>
                <w:color w:val="0F4761"/>
                <w:szCs w:val="22"/>
              </w:rPr>
            </w:pPr>
            <w:r w:rsidRPr="00E73E21">
              <w:rPr>
                <w:b/>
                <w:bCs/>
                <w:szCs w:val="22"/>
              </w:rPr>
              <w:t xml:space="preserve">Reference </w:t>
            </w:r>
            <w:r w:rsidRPr="00E73E21">
              <w:rPr>
                <w:bCs/>
                <w:szCs w:val="22"/>
              </w:rPr>
              <w:t>{{ bibtext_</w:t>
            </w:r>
            <w:r w:rsidRPr="00E73E21">
              <w:rPr>
                <w:bCs/>
                <w:szCs w:val="22"/>
                <w:highlight w:val="yellow"/>
              </w:rPr>
              <w:t>ref_id</w:t>
            </w:r>
            <w:r w:rsidRPr="00E73E21">
              <w:rPr>
                <w:bCs/>
                <w:szCs w:val="22"/>
              </w:rPr>
              <w:t xml:space="preserve"> }}</w:t>
            </w:r>
          </w:p>
        </w:tc>
      </w:tr>
      <w:tr w:rsidR="009258D4" w:rsidRPr="00E73E21" w14:paraId="26DCC3B8" w14:textId="77777777" w:rsidTr="00C43A72">
        <w:tc>
          <w:tcPr>
            <w:tcW w:w="1271" w:type="dxa"/>
          </w:tcPr>
          <w:p w14:paraId="73BEB609" w14:textId="7EFEBBB5" w:rsidR="009258D4" w:rsidRPr="00E73E21" w:rsidRDefault="009258D4" w:rsidP="00684F82">
            <w:pPr>
              <w:spacing w:line="240" w:lineRule="auto"/>
              <w:rPr>
                <w:bCs/>
                <w:szCs w:val="22"/>
              </w:rPr>
            </w:pPr>
            <w:bookmarkStart w:id="53" w:name="resource1_type"/>
            <w:r w:rsidRPr="00E73E21">
              <w:rPr>
                <w:rFonts w:eastAsia="Arial" w:cs="Arial"/>
                <w:color w:val="000000"/>
                <w:szCs w:val="22"/>
              </w:rPr>
              <w:t>Article</w:t>
            </w:r>
            <w:bookmarkEnd w:id="53"/>
          </w:p>
        </w:tc>
        <w:tc>
          <w:tcPr>
            <w:tcW w:w="2476" w:type="dxa"/>
          </w:tcPr>
          <w:p w14:paraId="765A5A9F" w14:textId="0D741867" w:rsidR="009258D4" w:rsidRPr="00E73E21" w:rsidRDefault="009258D4" w:rsidP="00684F82">
            <w:pPr>
              <w:spacing w:line="240" w:lineRule="auto"/>
              <w:rPr>
                <w:rFonts w:eastAsia="Arial" w:cs="Arial"/>
                <w:bCs/>
                <w:szCs w:val="22"/>
              </w:rPr>
            </w:pPr>
            <w:bookmarkStart w:id="54" w:name="resource1_name"/>
            <w:r w:rsidRPr="00E73E21">
              <w:rPr>
                <w:rFonts w:eastAsia="Arial" w:cs="Arial"/>
                <w:color w:val="000000"/>
                <w:szCs w:val="22"/>
              </w:rPr>
              <w:t>Fast Evaluation of Study Designs for Spatially Explicit Capture–Recapture</w:t>
            </w:r>
            <w:bookmarkEnd w:id="54"/>
          </w:p>
        </w:tc>
        <w:tc>
          <w:tcPr>
            <w:tcW w:w="2485" w:type="dxa"/>
          </w:tcPr>
          <w:p w14:paraId="35782FCA" w14:textId="01FB0206" w:rsidR="009258D4" w:rsidRPr="00E73E21" w:rsidRDefault="009258D4" w:rsidP="00684F82">
            <w:pPr>
              <w:spacing w:line="240" w:lineRule="auto"/>
              <w:rPr>
                <w:bCs/>
                <w:szCs w:val="22"/>
              </w:rPr>
            </w:pPr>
            <w:bookmarkStart w:id="55" w:name="resource1_note"/>
            <w:r w:rsidRPr="00E73E21">
              <w:rPr>
                <w:bCs/>
                <w:szCs w:val="22"/>
              </w:rPr>
              <w:t>resource1_note</w:t>
            </w:r>
            <w:bookmarkEnd w:id="55"/>
          </w:p>
        </w:tc>
        <w:tc>
          <w:tcPr>
            <w:tcW w:w="2552" w:type="dxa"/>
          </w:tcPr>
          <w:p w14:paraId="0DF8A205" w14:textId="78D502D3" w:rsidR="009258D4" w:rsidRPr="00E73E21" w:rsidRDefault="009258D4" w:rsidP="00684F82">
            <w:pPr>
              <w:spacing w:line="240" w:lineRule="auto"/>
              <w:rPr>
                <w:bCs/>
                <w:szCs w:val="22"/>
              </w:rPr>
            </w:pPr>
            <w:bookmarkStart w:id="56" w:name="resource1_url"/>
            <w:r w:rsidRPr="00E73E21">
              <w:rPr>
                <w:bCs/>
                <w:szCs w:val="22"/>
              </w:rPr>
              <w:t>&lt;https://doi.org/10.1111/2041-210X.13239&gt;</w:t>
            </w:r>
            <w:bookmarkEnd w:id="56"/>
          </w:p>
        </w:tc>
        <w:tc>
          <w:tcPr>
            <w:tcW w:w="4678" w:type="dxa"/>
          </w:tcPr>
          <w:p w14:paraId="5ECE2E8D" w14:textId="58674CC2" w:rsidR="009258D4" w:rsidRPr="00E73E21" w:rsidRDefault="009258D4" w:rsidP="00684F82">
            <w:pPr>
              <w:spacing w:line="240" w:lineRule="auto"/>
              <w:rPr>
                <w:bCs/>
                <w:szCs w:val="22"/>
              </w:rPr>
            </w:pPr>
            <w:bookmarkStart w:id="57" w:name="resource1_ref"/>
            <w:r w:rsidRPr="00E73E21">
              <w:rPr>
                <w:bCs/>
                <w:szCs w:val="22"/>
              </w:rPr>
              <w:t>{{ ref_textbib_efford-boulanger_2019 }}</w:t>
            </w:r>
            <w:bookmarkEnd w:id="57"/>
          </w:p>
        </w:tc>
      </w:tr>
      <w:tr w:rsidR="009258D4" w:rsidRPr="00E73E21" w14:paraId="4A63F400" w14:textId="77777777" w:rsidTr="00C43A72">
        <w:tc>
          <w:tcPr>
            <w:tcW w:w="1271" w:type="dxa"/>
          </w:tcPr>
          <w:p w14:paraId="10F35361" w14:textId="4D566F15" w:rsidR="009258D4" w:rsidRPr="00E73E21" w:rsidRDefault="009258D4" w:rsidP="00684F82">
            <w:pPr>
              <w:spacing w:line="240" w:lineRule="auto"/>
              <w:rPr>
                <w:bCs/>
                <w:szCs w:val="22"/>
              </w:rPr>
            </w:pPr>
            <w:bookmarkStart w:id="58" w:name="resource2_type"/>
            <w:r w:rsidRPr="00E73E21">
              <w:rPr>
                <w:bCs/>
                <w:szCs w:val="22"/>
              </w:rPr>
              <w:t>App/</w:t>
            </w:r>
            <w:r w:rsidRPr="00E73E21">
              <w:rPr>
                <w:rFonts w:eastAsia="Arial" w:cs="Arial"/>
                <w:bCs/>
                <w:szCs w:val="22"/>
              </w:rPr>
              <w:t>Program</w:t>
            </w:r>
            <w:bookmarkEnd w:id="58"/>
          </w:p>
        </w:tc>
        <w:tc>
          <w:tcPr>
            <w:tcW w:w="2476" w:type="dxa"/>
          </w:tcPr>
          <w:p w14:paraId="79B62D8D" w14:textId="0EBA41A8" w:rsidR="009258D4" w:rsidRPr="00E73E21" w:rsidRDefault="009258D4" w:rsidP="00684F82">
            <w:pPr>
              <w:spacing w:line="240" w:lineRule="auto"/>
              <w:rPr>
                <w:bCs/>
                <w:szCs w:val="22"/>
              </w:rPr>
            </w:pPr>
            <w:bookmarkStart w:id="59" w:name="resource2_name"/>
            <w:r w:rsidRPr="00E73E21">
              <w:rPr>
                <w:rFonts w:eastAsia="Arial" w:cs="Arial"/>
                <w:bCs/>
                <w:szCs w:val="22"/>
              </w:rPr>
              <w:t>Secrdesign app 1.5</w:t>
            </w:r>
            <w:bookmarkEnd w:id="59"/>
          </w:p>
        </w:tc>
        <w:tc>
          <w:tcPr>
            <w:tcW w:w="2485" w:type="dxa"/>
          </w:tcPr>
          <w:p w14:paraId="61D1D7EC" w14:textId="53901C23" w:rsidR="009258D4" w:rsidRPr="00E73E21" w:rsidRDefault="009258D4" w:rsidP="00684F82">
            <w:pPr>
              <w:spacing w:line="240" w:lineRule="auto"/>
              <w:rPr>
                <w:bCs/>
                <w:szCs w:val="22"/>
              </w:rPr>
            </w:pPr>
            <w:bookmarkStart w:id="60" w:name="resource2_note"/>
            <w:r w:rsidRPr="00E73E21">
              <w:rPr>
                <w:bCs/>
                <w:szCs w:val="22"/>
              </w:rPr>
              <w:t>resource2_note</w:t>
            </w:r>
            <w:bookmarkEnd w:id="60"/>
          </w:p>
        </w:tc>
        <w:tc>
          <w:tcPr>
            <w:tcW w:w="2552" w:type="dxa"/>
          </w:tcPr>
          <w:p w14:paraId="546241F8" w14:textId="1EDA44C7" w:rsidR="009258D4" w:rsidRPr="00E73E21" w:rsidRDefault="009258D4" w:rsidP="00684F82">
            <w:pPr>
              <w:spacing w:line="240" w:lineRule="auto"/>
              <w:rPr>
                <w:bCs/>
                <w:szCs w:val="22"/>
              </w:rPr>
            </w:pPr>
            <w:bookmarkStart w:id="61" w:name="resource2_url"/>
            <w:r w:rsidRPr="00E73E21">
              <w:rPr>
                <w:rFonts w:eastAsia="Arial" w:cs="Arial"/>
                <w:bCs/>
                <w:szCs w:val="22"/>
              </w:rPr>
              <w:t>&lt;https://www.stats.otago.ac.nz/secrdesignapp/&gt;</w:t>
            </w:r>
            <w:bookmarkEnd w:id="61"/>
          </w:p>
        </w:tc>
        <w:tc>
          <w:tcPr>
            <w:tcW w:w="4678" w:type="dxa"/>
          </w:tcPr>
          <w:p w14:paraId="4A556DD9" w14:textId="337E5B4B" w:rsidR="009258D4" w:rsidRPr="00E73E21" w:rsidRDefault="009258D4" w:rsidP="00684F82">
            <w:pPr>
              <w:spacing w:line="240" w:lineRule="auto"/>
              <w:rPr>
                <w:bCs/>
                <w:szCs w:val="22"/>
              </w:rPr>
            </w:pPr>
            <w:bookmarkStart w:id="62" w:name="resource2_ref"/>
            <w:r w:rsidRPr="00E73E21">
              <w:rPr>
                <w:bCs/>
                <w:szCs w:val="22"/>
              </w:rPr>
              <w:t>{{ ref_textbib_ref</w:t>
            </w:r>
            <w:r w:rsidRPr="00E73E21">
              <w:rPr>
                <w:bCs/>
                <w:szCs w:val="22"/>
                <w:highlight w:val="yellow"/>
              </w:rPr>
              <w:t>_</w:t>
            </w:r>
            <w:r w:rsidRPr="00E73E21">
              <w:rPr>
                <w:bCs/>
                <w:szCs w:val="22"/>
              </w:rPr>
              <w:t>efford-boulanger_2019</w:t>
            </w:r>
            <w:r w:rsidR="009F5D07" w:rsidRPr="00E73E21">
              <w:rPr>
                <w:bCs/>
                <w:szCs w:val="22"/>
              </w:rPr>
              <w:t xml:space="preserve"> </w:t>
            </w:r>
            <w:r w:rsidRPr="00E73E21">
              <w:rPr>
                <w:bCs/>
                <w:szCs w:val="22"/>
              </w:rPr>
              <w:t>}}</w:t>
            </w:r>
            <w:bookmarkEnd w:id="62"/>
          </w:p>
        </w:tc>
      </w:tr>
      <w:tr w:rsidR="009258D4" w:rsidRPr="00E73E21" w14:paraId="4D1FC0F9" w14:textId="77777777" w:rsidTr="00C43A72">
        <w:tc>
          <w:tcPr>
            <w:tcW w:w="1271" w:type="dxa"/>
          </w:tcPr>
          <w:p w14:paraId="7794797D" w14:textId="4887A3F6" w:rsidR="009258D4" w:rsidRPr="00E73E21" w:rsidRDefault="009258D4" w:rsidP="00684F82">
            <w:pPr>
              <w:spacing w:line="240" w:lineRule="auto"/>
              <w:rPr>
                <w:bCs/>
                <w:szCs w:val="22"/>
              </w:rPr>
            </w:pPr>
            <w:bookmarkStart w:id="63" w:name="resource3_type"/>
            <w:r w:rsidRPr="00E73E21">
              <w:rPr>
                <w:bCs/>
                <w:szCs w:val="22"/>
              </w:rPr>
              <w:t>App/</w:t>
            </w:r>
            <w:r w:rsidRPr="00E73E21">
              <w:rPr>
                <w:rFonts w:eastAsia="Arial" w:cs="Arial"/>
                <w:bCs/>
                <w:szCs w:val="22"/>
              </w:rPr>
              <w:t>Program</w:t>
            </w:r>
            <w:bookmarkEnd w:id="63"/>
          </w:p>
        </w:tc>
        <w:tc>
          <w:tcPr>
            <w:tcW w:w="2476" w:type="dxa"/>
          </w:tcPr>
          <w:p w14:paraId="2894A5F7" w14:textId="1A7587B3" w:rsidR="009258D4" w:rsidRPr="00E73E21" w:rsidRDefault="009258D4" w:rsidP="00684F82">
            <w:pPr>
              <w:spacing w:line="240" w:lineRule="auto"/>
              <w:rPr>
                <w:bCs/>
                <w:szCs w:val="22"/>
              </w:rPr>
            </w:pPr>
            <w:bookmarkStart w:id="64" w:name="resource3_name"/>
            <w:r w:rsidRPr="00E73E21">
              <w:rPr>
                <w:rFonts w:eastAsia="Arial" w:cs="Arial"/>
                <w:bCs/>
                <w:szCs w:val="22"/>
              </w:rPr>
              <w:t>Program SPACECAP</w:t>
            </w:r>
            <w:bookmarkEnd w:id="64"/>
          </w:p>
        </w:tc>
        <w:tc>
          <w:tcPr>
            <w:tcW w:w="2485" w:type="dxa"/>
          </w:tcPr>
          <w:p w14:paraId="74C81805" w14:textId="18C77CB5" w:rsidR="009258D4" w:rsidRPr="00E73E21" w:rsidRDefault="009258D4" w:rsidP="00684F82">
            <w:pPr>
              <w:spacing w:line="240" w:lineRule="auto"/>
              <w:rPr>
                <w:bCs/>
                <w:szCs w:val="22"/>
              </w:rPr>
            </w:pPr>
            <w:bookmarkStart w:id="65" w:name="resource3_note"/>
            <w:r w:rsidRPr="00E73E21">
              <w:rPr>
                <w:rFonts w:eastAsia="Arial" w:cs="Arial"/>
                <w:bCs/>
                <w:szCs w:val="22"/>
                <w:highlight w:val="yellow"/>
              </w:rPr>
              <w:t>Removed from cran</w:t>
            </w:r>
            <w:bookmarkEnd w:id="65"/>
          </w:p>
        </w:tc>
        <w:tc>
          <w:tcPr>
            <w:tcW w:w="2552" w:type="dxa"/>
          </w:tcPr>
          <w:p w14:paraId="3334BF65" w14:textId="368D3DF7" w:rsidR="009258D4" w:rsidRPr="00E73E21" w:rsidRDefault="009258D4" w:rsidP="00684F82">
            <w:pPr>
              <w:spacing w:line="240" w:lineRule="auto"/>
              <w:rPr>
                <w:bCs/>
                <w:szCs w:val="22"/>
              </w:rPr>
            </w:pPr>
            <w:bookmarkStart w:id="66" w:name="resource3_url"/>
            <w:r w:rsidRPr="00E73E21">
              <w:rPr>
                <w:rFonts w:eastAsia="Arial" w:cs="Arial"/>
                <w:bCs/>
                <w:szCs w:val="22"/>
              </w:rPr>
              <w:t>&lt;https://cran.r-project.org/web/packages/SPACECAP/index.html&gt;</w:t>
            </w:r>
            <w:bookmarkEnd w:id="66"/>
          </w:p>
        </w:tc>
        <w:tc>
          <w:tcPr>
            <w:tcW w:w="4678" w:type="dxa"/>
          </w:tcPr>
          <w:p w14:paraId="3B4E7D0A" w14:textId="5889A2BB" w:rsidR="009258D4" w:rsidRPr="00E73E21" w:rsidRDefault="009258D4" w:rsidP="00684F82">
            <w:pPr>
              <w:spacing w:line="240" w:lineRule="auto"/>
              <w:rPr>
                <w:bCs/>
                <w:szCs w:val="22"/>
              </w:rPr>
            </w:pPr>
            <w:bookmarkStart w:id="67" w:name="resource3_ref"/>
            <w:r w:rsidRPr="00E73E21">
              <w:rPr>
                <w:bCs/>
                <w:szCs w:val="22"/>
              </w:rPr>
              <w:t>{{ ref_textbib_g</w:t>
            </w:r>
            <w:r w:rsidRPr="00E73E21">
              <w:rPr>
                <w:rFonts w:eastAsia="Arial" w:cs="Arial"/>
                <w:bCs/>
                <w:szCs w:val="22"/>
              </w:rPr>
              <w:t>opalaswamy-et-al_2021</w:t>
            </w:r>
            <w:r w:rsidRPr="00E73E21">
              <w:rPr>
                <w:bCs/>
                <w:szCs w:val="22"/>
              </w:rPr>
              <w:t xml:space="preserve"> }}</w:t>
            </w:r>
            <w:bookmarkEnd w:id="67"/>
          </w:p>
        </w:tc>
      </w:tr>
      <w:tr w:rsidR="009258D4" w:rsidRPr="00E73E21" w14:paraId="55D4A0E5" w14:textId="77777777" w:rsidTr="00C43A72">
        <w:tc>
          <w:tcPr>
            <w:tcW w:w="1271" w:type="dxa"/>
          </w:tcPr>
          <w:p w14:paraId="563AF037" w14:textId="42043C7B" w:rsidR="009258D4" w:rsidRPr="00E73E21" w:rsidRDefault="009258D4" w:rsidP="00684F82">
            <w:pPr>
              <w:spacing w:line="240" w:lineRule="auto"/>
              <w:rPr>
                <w:bCs/>
                <w:szCs w:val="22"/>
              </w:rPr>
            </w:pPr>
            <w:bookmarkStart w:id="68" w:name="resource4_type"/>
            <w:r w:rsidRPr="00E73E21">
              <w:rPr>
                <w:rFonts w:eastAsia="Arial" w:cs="Arial"/>
                <w:bCs/>
                <w:szCs w:val="22"/>
              </w:rPr>
              <w:lastRenderedPageBreak/>
              <w:t>R package</w:t>
            </w:r>
            <w:bookmarkEnd w:id="68"/>
          </w:p>
        </w:tc>
        <w:tc>
          <w:tcPr>
            <w:tcW w:w="2476" w:type="dxa"/>
          </w:tcPr>
          <w:p w14:paraId="174437D8" w14:textId="2433752E" w:rsidR="009258D4" w:rsidRPr="00E73E21" w:rsidRDefault="009258D4" w:rsidP="00684F82">
            <w:pPr>
              <w:spacing w:line="240" w:lineRule="auto"/>
              <w:rPr>
                <w:bCs/>
                <w:szCs w:val="22"/>
              </w:rPr>
            </w:pPr>
            <w:bookmarkStart w:id="69" w:name="resource4_name"/>
            <w:r w:rsidRPr="00E73E21">
              <w:rPr>
                <w:rFonts w:eastAsia="Arial" w:cs="Arial"/>
                <w:bCs/>
                <w:szCs w:val="22"/>
              </w:rPr>
              <w:t>R package “oSCR”- “sim.SCR” function</w:t>
            </w:r>
            <w:bookmarkEnd w:id="69"/>
          </w:p>
        </w:tc>
        <w:tc>
          <w:tcPr>
            <w:tcW w:w="2485" w:type="dxa"/>
          </w:tcPr>
          <w:p w14:paraId="5B7F4BE8" w14:textId="69050FF9" w:rsidR="009258D4" w:rsidRPr="00E73E21" w:rsidRDefault="009258D4" w:rsidP="00684F82">
            <w:pPr>
              <w:spacing w:line="240" w:lineRule="auto"/>
              <w:rPr>
                <w:bCs/>
                <w:szCs w:val="22"/>
              </w:rPr>
            </w:pPr>
            <w:bookmarkStart w:id="70" w:name="resource4_note"/>
            <w:r w:rsidRPr="00E73E21">
              <w:rPr>
                <w:bCs/>
                <w:szCs w:val="22"/>
              </w:rPr>
              <w:t>resource4_note</w:t>
            </w:r>
            <w:bookmarkEnd w:id="70"/>
          </w:p>
        </w:tc>
        <w:tc>
          <w:tcPr>
            <w:tcW w:w="2552" w:type="dxa"/>
          </w:tcPr>
          <w:p w14:paraId="3EBC9D23" w14:textId="638F04FF" w:rsidR="009258D4" w:rsidRPr="00E73E21" w:rsidRDefault="009258D4" w:rsidP="00684F82">
            <w:pPr>
              <w:spacing w:line="240" w:lineRule="auto"/>
              <w:rPr>
                <w:bCs/>
                <w:szCs w:val="22"/>
              </w:rPr>
            </w:pPr>
            <w:r w:rsidRPr="00E73E21">
              <w:rPr>
                <w:bCs/>
                <w:szCs w:val="22"/>
              </w:rPr>
              <w:t>https://onlinelibrary.wiley.com/doi/10.1111/ecog.04551</w:t>
            </w:r>
          </w:p>
        </w:tc>
        <w:tc>
          <w:tcPr>
            <w:tcW w:w="4678" w:type="dxa"/>
          </w:tcPr>
          <w:p w14:paraId="3D8FEF1B" w14:textId="099F48E8" w:rsidR="009258D4" w:rsidRPr="00E73E21" w:rsidRDefault="009258D4" w:rsidP="00684F82">
            <w:pPr>
              <w:spacing w:line="240" w:lineRule="auto"/>
              <w:rPr>
                <w:bCs/>
                <w:szCs w:val="22"/>
              </w:rPr>
            </w:pPr>
            <w:bookmarkStart w:id="71" w:name="resource4_ref"/>
            <w:r w:rsidRPr="00E73E21">
              <w:rPr>
                <w:bCs/>
                <w:szCs w:val="22"/>
              </w:rPr>
              <w:t>{{ ref_textbib_</w:t>
            </w:r>
            <w:r w:rsidRPr="00E73E21">
              <w:rPr>
                <w:rFonts w:eastAsia="Arial" w:cs="Arial"/>
                <w:bCs/>
                <w:szCs w:val="22"/>
                <w:highlight w:val="yellow"/>
              </w:rPr>
              <w:t>sutherland-et-al_2018</w:t>
            </w:r>
            <w:r w:rsidRPr="00E73E21">
              <w:rPr>
                <w:bCs/>
                <w:szCs w:val="22"/>
              </w:rPr>
              <w:t>}}</w:t>
            </w:r>
            <w:bookmarkEnd w:id="71"/>
          </w:p>
        </w:tc>
      </w:tr>
      <w:tr w:rsidR="009258D4" w:rsidRPr="00E73E21" w14:paraId="0B17F559" w14:textId="77777777" w:rsidTr="00C43A72">
        <w:tc>
          <w:tcPr>
            <w:tcW w:w="1271" w:type="dxa"/>
          </w:tcPr>
          <w:p w14:paraId="592D52F9" w14:textId="01AAB6AE" w:rsidR="009258D4" w:rsidRPr="00E73E21" w:rsidRDefault="009258D4" w:rsidP="00684F82">
            <w:pPr>
              <w:spacing w:line="240" w:lineRule="auto"/>
              <w:rPr>
                <w:bCs/>
                <w:szCs w:val="22"/>
              </w:rPr>
            </w:pPr>
            <w:bookmarkStart w:id="72" w:name="resource5_type"/>
            <w:r w:rsidRPr="00E73E21">
              <w:rPr>
                <w:rFonts w:eastAsia="Arial" w:cs="Arial"/>
                <w:bCs/>
                <w:szCs w:val="22"/>
              </w:rPr>
              <w:t>R package</w:t>
            </w:r>
            <w:bookmarkEnd w:id="72"/>
          </w:p>
        </w:tc>
        <w:tc>
          <w:tcPr>
            <w:tcW w:w="2476" w:type="dxa"/>
          </w:tcPr>
          <w:p w14:paraId="5873ACBA" w14:textId="632625BC" w:rsidR="009258D4" w:rsidRPr="00E73E21" w:rsidRDefault="009258D4" w:rsidP="00684F82">
            <w:pPr>
              <w:spacing w:line="240" w:lineRule="auto"/>
              <w:rPr>
                <w:bCs/>
                <w:szCs w:val="22"/>
              </w:rPr>
            </w:pPr>
            <w:bookmarkStart w:id="73" w:name="resource5_name"/>
            <w:r w:rsidRPr="00E73E21">
              <w:rPr>
                <w:bCs/>
                <w:szCs w:val="22"/>
              </w:rPr>
              <w:t>R package “secr”</w:t>
            </w:r>
            <w:bookmarkEnd w:id="73"/>
          </w:p>
        </w:tc>
        <w:tc>
          <w:tcPr>
            <w:tcW w:w="2485" w:type="dxa"/>
          </w:tcPr>
          <w:p w14:paraId="16E93691" w14:textId="08B47A9F" w:rsidR="009258D4" w:rsidRPr="00E73E21" w:rsidRDefault="009258D4" w:rsidP="00684F82">
            <w:pPr>
              <w:spacing w:line="240" w:lineRule="auto"/>
              <w:rPr>
                <w:bCs/>
                <w:szCs w:val="22"/>
              </w:rPr>
            </w:pPr>
            <w:bookmarkStart w:id="74" w:name="resource5_note"/>
            <w:r w:rsidRPr="00E73E21">
              <w:rPr>
                <w:bCs/>
                <w:szCs w:val="22"/>
              </w:rPr>
              <w:t>resource5_note</w:t>
            </w:r>
            <w:bookmarkEnd w:id="74"/>
          </w:p>
        </w:tc>
        <w:tc>
          <w:tcPr>
            <w:tcW w:w="2552" w:type="dxa"/>
          </w:tcPr>
          <w:p w14:paraId="00BF836E" w14:textId="77777777" w:rsidR="009258D4" w:rsidRPr="00E73E21" w:rsidRDefault="009258D4" w:rsidP="00684F82">
            <w:pPr>
              <w:spacing w:line="240" w:lineRule="auto"/>
              <w:rPr>
                <w:color w:val="000000"/>
                <w:szCs w:val="22"/>
              </w:rPr>
            </w:pPr>
            <w:bookmarkStart w:id="75" w:name="resource5_url"/>
            <w:r w:rsidRPr="00E73E21">
              <w:rPr>
                <w:color w:val="000000"/>
                <w:szCs w:val="22"/>
              </w:rPr>
              <w:t>Package info: &lt;</w:t>
            </w:r>
            <w:r w:rsidRPr="00E73E21">
              <w:rPr>
                <w:szCs w:val="22"/>
              </w:rPr>
              <w:t>https://cran.r-project.org/web/packages/secr/index.html</w:t>
            </w:r>
            <w:r w:rsidRPr="00E73E21">
              <w:rPr>
                <w:color w:val="000000"/>
                <w:szCs w:val="22"/>
              </w:rPr>
              <w:t>&gt;</w:t>
            </w:r>
          </w:p>
          <w:p w14:paraId="4E21CFCD" w14:textId="77777777" w:rsidR="009258D4" w:rsidRPr="00E73E21" w:rsidRDefault="009258D4" w:rsidP="00684F82">
            <w:pPr>
              <w:pBdr>
                <w:top w:val="nil"/>
                <w:left w:val="nil"/>
                <w:bottom w:val="nil"/>
                <w:right w:val="nil"/>
                <w:between w:val="nil"/>
              </w:pBdr>
              <w:spacing w:line="240" w:lineRule="auto"/>
              <w:rPr>
                <w:color w:val="000000"/>
                <w:szCs w:val="22"/>
              </w:rPr>
            </w:pPr>
          </w:p>
          <w:p w14:paraId="41FDBC05" w14:textId="022DD833" w:rsidR="009258D4" w:rsidRPr="00E73E21" w:rsidRDefault="009258D4" w:rsidP="00684F82">
            <w:pPr>
              <w:spacing w:line="240" w:lineRule="auto"/>
              <w:rPr>
                <w:bCs/>
                <w:szCs w:val="22"/>
              </w:rPr>
            </w:pPr>
            <w:r w:rsidRPr="00E73E21">
              <w:rPr>
                <w:szCs w:val="22"/>
              </w:rPr>
              <w:t>Help forum: &lt;www.phidot.org&gt;</w:t>
            </w:r>
            <w:bookmarkEnd w:id="75"/>
          </w:p>
        </w:tc>
        <w:tc>
          <w:tcPr>
            <w:tcW w:w="4678" w:type="dxa"/>
          </w:tcPr>
          <w:p w14:paraId="0BDF2841" w14:textId="64E50BAC" w:rsidR="009258D4" w:rsidRPr="00E73E21" w:rsidRDefault="009258D4" w:rsidP="00684F82">
            <w:pPr>
              <w:spacing w:line="240" w:lineRule="auto"/>
              <w:rPr>
                <w:bCs/>
                <w:szCs w:val="22"/>
              </w:rPr>
            </w:pPr>
            <w:bookmarkStart w:id="76" w:name="resource5_ref"/>
            <w:r w:rsidRPr="00E73E21">
              <w:rPr>
                <w:bCs/>
                <w:szCs w:val="22"/>
              </w:rPr>
              <w:t>{{ ref_textbib_efford_2024 }}</w:t>
            </w:r>
            <w:bookmarkEnd w:id="76"/>
          </w:p>
        </w:tc>
      </w:tr>
      <w:tr w:rsidR="009258D4" w:rsidRPr="00E73E21" w14:paraId="2FE62E4F" w14:textId="77777777" w:rsidTr="00C43A72">
        <w:tc>
          <w:tcPr>
            <w:tcW w:w="1271" w:type="dxa"/>
          </w:tcPr>
          <w:p w14:paraId="6A8ACD29" w14:textId="36D1EDD5" w:rsidR="009258D4" w:rsidRPr="00E73E21" w:rsidRDefault="009258D4" w:rsidP="00684F82">
            <w:pPr>
              <w:spacing w:line="240" w:lineRule="auto"/>
              <w:rPr>
                <w:rFonts w:eastAsia="Arial" w:cs="Arial"/>
                <w:bCs/>
                <w:szCs w:val="22"/>
              </w:rPr>
            </w:pPr>
            <w:bookmarkStart w:id="77" w:name="resource6_type"/>
            <w:r w:rsidRPr="00E73E21">
              <w:rPr>
                <w:bCs/>
                <w:szCs w:val="22"/>
              </w:rPr>
              <w:t>resource6_type</w:t>
            </w:r>
            <w:bookmarkEnd w:id="77"/>
          </w:p>
        </w:tc>
        <w:tc>
          <w:tcPr>
            <w:tcW w:w="2476" w:type="dxa"/>
          </w:tcPr>
          <w:p w14:paraId="69ED8F1C" w14:textId="4AC5BC17" w:rsidR="009258D4" w:rsidRPr="00E73E21" w:rsidRDefault="009258D4" w:rsidP="00684F82">
            <w:pPr>
              <w:spacing w:line="240" w:lineRule="auto"/>
              <w:rPr>
                <w:bCs/>
                <w:szCs w:val="22"/>
              </w:rPr>
            </w:pPr>
            <w:bookmarkStart w:id="78" w:name="resource6_name"/>
            <w:r w:rsidRPr="00E73E21">
              <w:rPr>
                <w:bCs/>
                <w:szCs w:val="22"/>
              </w:rPr>
              <w:t>resource6_name</w:t>
            </w:r>
            <w:bookmarkEnd w:id="78"/>
          </w:p>
        </w:tc>
        <w:tc>
          <w:tcPr>
            <w:tcW w:w="2485" w:type="dxa"/>
          </w:tcPr>
          <w:p w14:paraId="39C2695F" w14:textId="7E196018" w:rsidR="009258D4" w:rsidRPr="00E73E21" w:rsidRDefault="009258D4" w:rsidP="00684F82">
            <w:pPr>
              <w:spacing w:line="240" w:lineRule="auto"/>
              <w:rPr>
                <w:bCs/>
                <w:szCs w:val="22"/>
              </w:rPr>
            </w:pPr>
            <w:bookmarkStart w:id="79" w:name="resource6_note"/>
            <w:r w:rsidRPr="00E73E21">
              <w:rPr>
                <w:bCs/>
                <w:szCs w:val="22"/>
              </w:rPr>
              <w:t>resource6_note</w:t>
            </w:r>
            <w:bookmarkEnd w:id="79"/>
          </w:p>
        </w:tc>
        <w:tc>
          <w:tcPr>
            <w:tcW w:w="2552" w:type="dxa"/>
          </w:tcPr>
          <w:p w14:paraId="5DDC582A" w14:textId="33CBCA9C" w:rsidR="009258D4" w:rsidRPr="00E73E21" w:rsidRDefault="009258D4" w:rsidP="00684F82">
            <w:pPr>
              <w:spacing w:line="240" w:lineRule="auto"/>
              <w:rPr>
                <w:bCs/>
                <w:szCs w:val="22"/>
              </w:rPr>
            </w:pPr>
            <w:bookmarkStart w:id="80" w:name="resource6_url"/>
            <w:r w:rsidRPr="00E73E21">
              <w:rPr>
                <w:bCs/>
                <w:szCs w:val="22"/>
              </w:rPr>
              <w:t>&lt;https://science.uct.ac.za/seec/stats-toolbox-seminars-spatial-and-species-distribution-toolboxes/spatial-capture-recapture-scr-modelling&gt;</w:t>
            </w:r>
            <w:bookmarkEnd w:id="80"/>
          </w:p>
        </w:tc>
        <w:tc>
          <w:tcPr>
            <w:tcW w:w="4678" w:type="dxa"/>
          </w:tcPr>
          <w:p w14:paraId="72513188" w14:textId="3E22F34B" w:rsidR="009258D4" w:rsidRPr="00E73E21" w:rsidRDefault="009258D4" w:rsidP="00684F82">
            <w:pPr>
              <w:spacing w:line="240" w:lineRule="auto"/>
              <w:rPr>
                <w:bCs/>
                <w:szCs w:val="22"/>
              </w:rPr>
            </w:pPr>
            <w:bookmarkStart w:id="81" w:name="resource6_ref"/>
            <w:r w:rsidRPr="00E73E21">
              <w:rPr>
                <w:bCs/>
                <w:szCs w:val="22"/>
              </w:rPr>
              <w:t>resource6_ref</w:t>
            </w:r>
            <w:bookmarkEnd w:id="81"/>
          </w:p>
        </w:tc>
      </w:tr>
      <w:tr w:rsidR="009258D4" w:rsidRPr="00E73E21" w14:paraId="309201AA" w14:textId="77777777" w:rsidTr="00C43A72">
        <w:tc>
          <w:tcPr>
            <w:tcW w:w="1271" w:type="dxa"/>
          </w:tcPr>
          <w:p w14:paraId="2C8B68F0" w14:textId="5912DAE7" w:rsidR="009258D4" w:rsidRPr="00E73E21" w:rsidRDefault="009258D4" w:rsidP="00684F82">
            <w:pPr>
              <w:spacing w:line="240" w:lineRule="auto"/>
              <w:rPr>
                <w:rFonts w:eastAsia="Arial" w:cs="Arial"/>
                <w:bCs/>
                <w:szCs w:val="22"/>
              </w:rPr>
            </w:pPr>
            <w:bookmarkStart w:id="82" w:name="resource7_type"/>
            <w:r w:rsidRPr="00E73E21">
              <w:rPr>
                <w:bCs/>
                <w:szCs w:val="22"/>
              </w:rPr>
              <w:t>App/</w:t>
            </w:r>
            <w:r w:rsidRPr="00E73E21">
              <w:rPr>
                <w:rFonts w:eastAsia="Arial" w:cs="Arial"/>
                <w:bCs/>
                <w:szCs w:val="22"/>
              </w:rPr>
              <w:t>Program</w:t>
            </w:r>
            <w:bookmarkEnd w:id="82"/>
          </w:p>
        </w:tc>
        <w:tc>
          <w:tcPr>
            <w:tcW w:w="2476" w:type="dxa"/>
          </w:tcPr>
          <w:p w14:paraId="7B4589AA" w14:textId="5E80F9F5" w:rsidR="009258D4" w:rsidRPr="00E73E21" w:rsidRDefault="009258D4" w:rsidP="00684F82">
            <w:pPr>
              <w:spacing w:line="240" w:lineRule="auto"/>
              <w:rPr>
                <w:bCs/>
                <w:szCs w:val="22"/>
              </w:rPr>
            </w:pPr>
            <w:bookmarkStart w:id="83" w:name="resource7_name"/>
            <w:r w:rsidRPr="00E73E21">
              <w:rPr>
                <w:rFonts w:eastAsia="Arial" w:cs="Arial"/>
                <w:color w:val="000000"/>
                <w:szCs w:val="22"/>
              </w:rPr>
              <w:t>DENSITY</w:t>
            </w:r>
            <w:bookmarkEnd w:id="83"/>
          </w:p>
        </w:tc>
        <w:tc>
          <w:tcPr>
            <w:tcW w:w="2485" w:type="dxa"/>
          </w:tcPr>
          <w:p w14:paraId="024A12DD" w14:textId="44FE229F" w:rsidR="009258D4" w:rsidRPr="00E73E21" w:rsidRDefault="009258D4" w:rsidP="00684F82">
            <w:pPr>
              <w:spacing w:line="240" w:lineRule="auto"/>
              <w:rPr>
                <w:bCs/>
                <w:szCs w:val="22"/>
              </w:rPr>
            </w:pPr>
            <w:bookmarkStart w:id="84" w:name="resource7_note"/>
            <w:r w:rsidRPr="00E73E21">
              <w:rPr>
                <w:bCs/>
                <w:szCs w:val="22"/>
              </w:rPr>
              <w:t>resource7_note</w:t>
            </w:r>
            <w:bookmarkEnd w:id="84"/>
          </w:p>
        </w:tc>
        <w:tc>
          <w:tcPr>
            <w:tcW w:w="2552" w:type="dxa"/>
          </w:tcPr>
          <w:p w14:paraId="51FFFCC9" w14:textId="2C28915A" w:rsidR="009258D4" w:rsidRPr="00E73E21" w:rsidRDefault="009258D4" w:rsidP="00684F82">
            <w:pPr>
              <w:spacing w:line="240" w:lineRule="auto"/>
              <w:rPr>
                <w:bCs/>
                <w:szCs w:val="22"/>
              </w:rPr>
            </w:pPr>
            <w:bookmarkStart w:id="85" w:name="resource7_url"/>
            <w:r w:rsidRPr="00E73E21">
              <w:rPr>
                <w:bCs/>
                <w:szCs w:val="22"/>
              </w:rPr>
              <w:t>resource7_url</w:t>
            </w:r>
            <w:bookmarkEnd w:id="85"/>
          </w:p>
        </w:tc>
        <w:tc>
          <w:tcPr>
            <w:tcW w:w="4678" w:type="dxa"/>
          </w:tcPr>
          <w:p w14:paraId="6EC2570A" w14:textId="692F2DE1" w:rsidR="009258D4" w:rsidRPr="00E73E21" w:rsidRDefault="009258D4" w:rsidP="00684F82">
            <w:pPr>
              <w:spacing w:line="240" w:lineRule="auto"/>
              <w:rPr>
                <w:bCs/>
                <w:szCs w:val="22"/>
              </w:rPr>
            </w:pPr>
            <w:bookmarkStart w:id="86" w:name="resource7_ref"/>
            <w:r w:rsidRPr="00E73E21">
              <w:rPr>
                <w:bCs/>
                <w:szCs w:val="22"/>
              </w:rPr>
              <w:t>resource7_ref</w:t>
            </w:r>
            <w:bookmarkEnd w:id="86"/>
          </w:p>
        </w:tc>
      </w:tr>
    </w:tbl>
    <w:bookmarkEnd w:id="52"/>
    <w:p w14:paraId="20D05E90" w14:textId="77777777" w:rsidR="00C43A72" w:rsidRDefault="00D85014" w:rsidP="00E73E21">
      <w:pPr>
        <w:pStyle w:val="Heading2"/>
      </w:pPr>
      <w:r w:rsidRPr="00E73E21">
        <w:t xml:space="preserve">References / Glossary </w:t>
      </w:r>
    </w:p>
    <w:p w14:paraId="2FD18070" w14:textId="208EC961" w:rsidR="00D85014" w:rsidRPr="00C43A72" w:rsidRDefault="00D85014" w:rsidP="00C43A72">
      <w:pPr>
        <w:rPr>
          <w:b/>
          <w:bCs/>
        </w:rPr>
      </w:pPr>
      <w:r w:rsidRPr="00C43A72">
        <w:rPr>
          <w:b/>
          <w:bCs/>
          <w:highlight w:val="yellow"/>
        </w:rPr>
        <w:t>items in-text above (IGNORE FOR NOW)</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E73E21" w14:paraId="42320295" w14:textId="77777777" w:rsidTr="00D85014">
        <w:trPr>
          <w:trHeight w:val="108"/>
        </w:trPr>
        <w:tc>
          <w:tcPr>
            <w:tcW w:w="7792" w:type="dxa"/>
            <w:shd w:val="clear" w:color="auto" w:fill="D1D1D1" w:themeFill="background2" w:themeFillShade="E6"/>
          </w:tcPr>
          <w:p w14:paraId="4DAAF835" w14:textId="7A3F1E0F" w:rsidR="00D85014" w:rsidRPr="00E73E21" w:rsidRDefault="00D85014" w:rsidP="00684F82">
            <w:pPr>
              <w:spacing w:line="240" w:lineRule="auto"/>
              <w:rPr>
                <w:b/>
                <w:bCs/>
                <w:szCs w:val="22"/>
              </w:rPr>
            </w:pPr>
            <w:r w:rsidRPr="00E73E21">
              <w:rPr>
                <w:b/>
                <w:bCs/>
                <w:szCs w:val="22"/>
              </w:rPr>
              <w:t>Reference in-text</w:t>
            </w:r>
          </w:p>
        </w:tc>
        <w:tc>
          <w:tcPr>
            <w:tcW w:w="5241" w:type="dxa"/>
            <w:shd w:val="clear" w:color="auto" w:fill="D1D1D1" w:themeFill="background2" w:themeFillShade="E6"/>
          </w:tcPr>
          <w:p w14:paraId="3300D682" w14:textId="109160C7" w:rsidR="00D85014" w:rsidRPr="00E73E21" w:rsidRDefault="00D85014" w:rsidP="00684F82">
            <w:pPr>
              <w:spacing w:line="240" w:lineRule="auto"/>
              <w:rPr>
                <w:b/>
                <w:bCs/>
                <w:szCs w:val="22"/>
              </w:rPr>
            </w:pPr>
            <w:r w:rsidRPr="00E73E21">
              <w:rPr>
                <w:b/>
                <w:bCs/>
                <w:szCs w:val="22"/>
              </w:rPr>
              <w:t>Glossary items</w:t>
            </w:r>
          </w:p>
        </w:tc>
      </w:tr>
      <w:tr w:rsidR="00D85014" w:rsidRPr="00E73E21" w14:paraId="620C45CE" w14:textId="77777777" w:rsidTr="003209D1">
        <w:tc>
          <w:tcPr>
            <w:tcW w:w="7792" w:type="dxa"/>
          </w:tcPr>
          <w:p w14:paraId="0B07A745" w14:textId="56376D3D" w:rsidR="00B9628A" w:rsidRPr="00E73E21" w:rsidRDefault="00B9628A" w:rsidP="00684F82">
            <w:pPr>
              <w:spacing w:line="240" w:lineRule="auto"/>
              <w:rPr>
                <w:szCs w:val="22"/>
              </w:rPr>
            </w:pPr>
            <w:bookmarkStart w:id="87" w:name="references"/>
            <w:r w:rsidRPr="00E73E21">
              <w:rPr>
                <w:szCs w:val="22"/>
              </w:rPr>
              <w:t>{{ ref</w:t>
            </w:r>
            <w:r w:rsidR="00B961A9" w:rsidRPr="00E73E21">
              <w:rPr>
                <w:bCs/>
                <w:szCs w:val="22"/>
              </w:rPr>
              <w:t>_textbib</w:t>
            </w:r>
            <w:r w:rsidRPr="00E73E21">
              <w:rPr>
                <w:szCs w:val="22"/>
              </w:rPr>
              <w:t>_clarke-et-al_2023 }}</w:t>
            </w:r>
            <w:r w:rsidR="00C43A72">
              <w:rPr>
                <w:szCs w:val="22"/>
              </w:rPr>
              <w:t>\</w:t>
            </w:r>
          </w:p>
          <w:p w14:paraId="60E35A35" w14:textId="6BC09595" w:rsidR="00B9628A" w:rsidRPr="00E73E21" w:rsidRDefault="00B961A9" w:rsidP="00684F82">
            <w:pPr>
              <w:spacing w:line="240" w:lineRule="auto"/>
              <w:rPr>
                <w:bCs/>
                <w:szCs w:val="22"/>
              </w:rPr>
            </w:pPr>
            <w:r w:rsidRPr="00E73E21">
              <w:rPr>
                <w:bCs/>
                <w:szCs w:val="22"/>
              </w:rPr>
              <w:t>{{ ref</w:t>
            </w:r>
            <w:bookmarkStart w:id="88" w:name="_Hlk173966744"/>
            <w:r w:rsidRPr="00E73E21">
              <w:rPr>
                <w:bCs/>
                <w:szCs w:val="22"/>
              </w:rPr>
              <w:t>_textbib</w:t>
            </w:r>
            <w:bookmarkEnd w:id="88"/>
            <w:r w:rsidRPr="00E73E21">
              <w:rPr>
                <w:bCs/>
                <w:szCs w:val="22"/>
              </w:rPr>
              <w:t>_efford_2024 }}</w:t>
            </w:r>
            <w:r w:rsidR="00C43A72">
              <w:rPr>
                <w:bCs/>
                <w:szCs w:val="22"/>
              </w:rPr>
              <w:t>\</w:t>
            </w:r>
          </w:p>
          <w:p w14:paraId="44E8249A" w14:textId="781F81B9" w:rsidR="00B961A9" w:rsidRPr="00E73E21" w:rsidRDefault="00B961A9" w:rsidP="00684F82">
            <w:pPr>
              <w:spacing w:line="240" w:lineRule="auto"/>
              <w:rPr>
                <w:bCs/>
                <w:szCs w:val="22"/>
              </w:rPr>
            </w:pPr>
            <w:r w:rsidRPr="00E73E21">
              <w:rPr>
                <w:bCs/>
                <w:szCs w:val="22"/>
              </w:rPr>
              <w:t>{{ ref_textbib_g</w:t>
            </w:r>
            <w:r w:rsidRPr="00E73E21">
              <w:rPr>
                <w:rFonts w:eastAsia="Arial" w:cs="Arial"/>
                <w:bCs/>
                <w:szCs w:val="22"/>
              </w:rPr>
              <w:t>opalaswamy-et-al_2021</w:t>
            </w:r>
            <w:r w:rsidRPr="00E73E21">
              <w:rPr>
                <w:bCs/>
                <w:szCs w:val="22"/>
              </w:rPr>
              <w:t xml:space="preserve"> }}</w:t>
            </w:r>
            <w:r w:rsidR="00C43A72">
              <w:rPr>
                <w:bCs/>
                <w:szCs w:val="22"/>
              </w:rPr>
              <w:t>\</w:t>
            </w:r>
          </w:p>
          <w:p w14:paraId="7415FDD1" w14:textId="09542A67" w:rsidR="00B961A9" w:rsidRPr="00E73E21" w:rsidRDefault="00B961A9" w:rsidP="00684F82">
            <w:pPr>
              <w:spacing w:line="240" w:lineRule="auto"/>
              <w:rPr>
                <w:szCs w:val="22"/>
              </w:rPr>
            </w:pPr>
            <w:r w:rsidRPr="00E73E21">
              <w:rPr>
                <w:bCs/>
                <w:szCs w:val="22"/>
              </w:rPr>
              <w:t>{{ ref_textbib_ref</w:t>
            </w:r>
            <w:r w:rsidRPr="00E73E21">
              <w:rPr>
                <w:bCs/>
                <w:szCs w:val="22"/>
                <w:highlight w:val="yellow"/>
              </w:rPr>
              <w:t>_</w:t>
            </w:r>
            <w:r w:rsidRPr="00E73E21">
              <w:rPr>
                <w:bCs/>
                <w:szCs w:val="22"/>
              </w:rPr>
              <w:t>efford-boulanger_2019</w:t>
            </w:r>
            <w:r w:rsidR="009F5D07" w:rsidRPr="00E73E21">
              <w:rPr>
                <w:bCs/>
                <w:szCs w:val="22"/>
              </w:rPr>
              <w:t xml:space="preserve"> </w:t>
            </w:r>
            <w:r w:rsidRPr="00E73E21">
              <w:rPr>
                <w:bCs/>
                <w:szCs w:val="22"/>
              </w:rPr>
              <w:t>}</w:t>
            </w:r>
            <w:r w:rsidR="00C43A72">
              <w:rPr>
                <w:bCs/>
                <w:szCs w:val="22"/>
              </w:rPr>
              <w:t>}\</w:t>
            </w:r>
            <w:bookmarkEnd w:id="87"/>
          </w:p>
        </w:tc>
        <w:tc>
          <w:tcPr>
            <w:tcW w:w="5241" w:type="dxa"/>
          </w:tcPr>
          <w:p w14:paraId="32E2AD0C" w14:textId="77777777" w:rsidR="00D85014" w:rsidRPr="00E73E21" w:rsidRDefault="00D85014" w:rsidP="00684F82">
            <w:pPr>
              <w:spacing w:line="240" w:lineRule="auto"/>
              <w:rPr>
                <w:color w:val="FF0000"/>
                <w:szCs w:val="22"/>
              </w:rPr>
            </w:pPr>
            <w:r w:rsidRPr="00E73E21">
              <w:rPr>
                <w:color w:val="FF0000"/>
                <w:szCs w:val="22"/>
              </w:rPr>
              <w:t>#objective</w:t>
            </w:r>
          </w:p>
          <w:p w14:paraId="3D1569D8" w14:textId="77777777" w:rsidR="00D85014" w:rsidRPr="00E73E21" w:rsidRDefault="00D85014" w:rsidP="00684F82">
            <w:pPr>
              <w:spacing w:line="240" w:lineRule="auto"/>
              <w:rPr>
                <w:color w:val="FF0000"/>
                <w:szCs w:val="22"/>
              </w:rPr>
            </w:pPr>
            <w:r w:rsidRPr="00E73E21">
              <w:rPr>
                <w:color w:val="FF0000"/>
                <w:szCs w:val="22"/>
              </w:rPr>
              <w:t>#state_variable</w:t>
            </w:r>
          </w:p>
          <w:p w14:paraId="798A5E0E" w14:textId="77777777" w:rsidR="00D85014" w:rsidRPr="00E73E21" w:rsidRDefault="00D85014" w:rsidP="00684F82">
            <w:pPr>
              <w:spacing w:line="240" w:lineRule="auto"/>
              <w:rPr>
                <w:color w:val="FF0000"/>
                <w:szCs w:val="22"/>
              </w:rPr>
            </w:pPr>
            <w:r w:rsidRPr="00E73E21">
              <w:rPr>
                <w:color w:val="FF0000"/>
                <w:szCs w:val="22"/>
              </w:rPr>
              <w:t>#target_species</w:t>
            </w:r>
          </w:p>
          <w:p w14:paraId="4C473014" w14:textId="77777777" w:rsidR="00D85014" w:rsidRPr="00E73E21" w:rsidRDefault="00D85014" w:rsidP="00684F82">
            <w:pPr>
              <w:spacing w:line="240" w:lineRule="auto"/>
              <w:rPr>
                <w:szCs w:val="22"/>
              </w:rPr>
            </w:pPr>
            <w:r w:rsidRPr="00E73E21">
              <w:rPr>
                <w:color w:val="FF0000"/>
                <w:szCs w:val="22"/>
              </w:rPr>
              <w:t>#survey_objectives</w:t>
            </w:r>
          </w:p>
        </w:tc>
      </w:tr>
    </w:tbl>
    <w:p w14:paraId="39852D03" w14:textId="77777777" w:rsidR="00C43A72" w:rsidRDefault="00C43A72" w:rsidP="00E73E21">
      <w:pPr>
        <w:pStyle w:val="Heading2"/>
      </w:pPr>
      <w:r w:rsidRPr="00E73E21">
        <w:t>N</w:t>
      </w:r>
      <w:r w:rsidR="00F27094" w:rsidRPr="00E73E21">
        <w:t>otes</w:t>
      </w:r>
      <w:r>
        <w:t xml:space="preserve"> </w:t>
      </w:r>
    </w:p>
    <w:p w14:paraId="139FBB31" w14:textId="611D3B9F" w:rsidR="00F27094" w:rsidRPr="00C43A72" w:rsidRDefault="00C43A72" w:rsidP="00C43A72">
      <w:pPr>
        <w:rPr>
          <w:b/>
          <w:bCs/>
        </w:rPr>
      </w:pPr>
      <w:r w:rsidRPr="00C43A72">
        <w:rPr>
          <w:b/>
          <w:bCs/>
          <w:highlight w:val="yellow"/>
        </w:rPr>
        <w:t>(not included in dialog boxes)</w:t>
      </w:r>
    </w:p>
    <w:p w14:paraId="71DCF21B" w14:textId="25CDE56B" w:rsidR="00F27094" w:rsidRPr="00E73E21" w:rsidRDefault="00F27094" w:rsidP="00684F82">
      <w:pPr>
        <w:spacing w:line="240" w:lineRule="auto"/>
        <w:rPr>
          <w:szCs w:val="22"/>
        </w:rPr>
      </w:pPr>
      <w:r w:rsidRPr="00E73E21">
        <w:rPr>
          <w:szCs w:val="22"/>
        </w:rPr>
        <w:t>(Efford et al., 2009) -</w:t>
      </w:r>
      <w:r w:rsidR="009F5D07" w:rsidRPr="00E73E21">
        <w:rPr>
          <w:szCs w:val="22"/>
        </w:rPr>
        <w:t xml:space="preserve"> </w:t>
      </w:r>
      <w:r w:rsidRPr="00E73E21">
        <w:rPr>
          <w:szCs w:val="22"/>
        </w:rPr>
        <w:t>Centers are fixed for the duration of the study, and the population is closed to births, deaths, immigration, and emigration. Probability of detection declines radially with increasing distance from the center, and the density of centers is the population parameter of interest. Centers are not observed directly.</w:t>
      </w:r>
    </w:p>
    <w:p w14:paraId="5F0E829D" w14:textId="77777777" w:rsidR="006C0662" w:rsidRPr="00E73E21" w:rsidRDefault="006C0662" w:rsidP="00684F82">
      <w:pPr>
        <w:spacing w:line="240" w:lineRule="auto"/>
        <w:rPr>
          <w:szCs w:val="22"/>
        </w:rPr>
      </w:pPr>
    </w:p>
    <w:p w14:paraId="0A2CC207" w14:textId="77777777" w:rsidR="00F27094" w:rsidRPr="00E73E21" w:rsidRDefault="00F27094" w:rsidP="00684F82">
      <w:pPr>
        <w:spacing w:line="240" w:lineRule="auto"/>
        <w:rPr>
          <w:szCs w:val="22"/>
        </w:rPr>
      </w:pPr>
    </w:p>
    <w:p w14:paraId="2B6E71E0" w14:textId="77777777" w:rsidR="00F27094" w:rsidRPr="00E73E21" w:rsidRDefault="00F27094" w:rsidP="00684F82">
      <w:pPr>
        <w:spacing w:line="240" w:lineRule="auto"/>
        <w:rPr>
          <w:szCs w:val="22"/>
        </w:rPr>
        <w:sectPr w:rsidR="00F27094" w:rsidRPr="00E73E21" w:rsidSect="00CD18A2">
          <w:pgSz w:w="15840" w:h="12240" w:orient="landscape"/>
          <w:pgMar w:top="1440" w:right="1440" w:bottom="1440" w:left="1440" w:header="708" w:footer="708" w:gutter="0"/>
          <w:cols w:space="708"/>
          <w:docGrid w:linePitch="360"/>
        </w:sectPr>
      </w:pPr>
    </w:p>
    <w:p w14:paraId="10AE4E04" w14:textId="09F3B5BD" w:rsidR="00C43A72" w:rsidRDefault="00C43A72" w:rsidP="00C43A72">
      <w:r>
        <w:lastRenderedPageBreak/>
        <w:pict w14:anchorId="658FD5AC">
          <v:rect id="_x0000_i1032" style="width:0;height:1.5pt" o:hralign="center" o:hrstd="t" o:hr="t" fillcolor="#a0a0a0" stroked="f"/>
        </w:pict>
      </w:r>
    </w:p>
    <w:p w14:paraId="0D35FD25" w14:textId="77777777" w:rsidR="00C43A72" w:rsidRDefault="00C43A72" w:rsidP="00C43A72"/>
    <w:p w14:paraId="33C258C9" w14:textId="5A05024C" w:rsidR="003B016D" w:rsidRPr="00E73E21" w:rsidRDefault="004A1CBF" w:rsidP="00E73E21">
      <w:pPr>
        <w:pStyle w:val="Heading1"/>
      </w:pPr>
      <w:r w:rsidRPr="00E73E21">
        <w:t xml:space="preserve">POPULATE </w:t>
      </w:r>
      <w:commentRangeStart w:id="89"/>
      <w:r w:rsidRPr="00E73E21">
        <w:t>MARKDOWN</w:t>
      </w:r>
      <w:commentRangeEnd w:id="89"/>
      <w:r w:rsidR="008A5B05" w:rsidRPr="00E73E21">
        <w:rPr>
          <w:rStyle w:val="CommentReference"/>
          <w:rFonts w:eastAsia="Calibri" w:cs="Calibri"/>
          <w:b w:val="0"/>
          <w:bCs w:val="0"/>
          <w:color w:val="auto"/>
          <w:kern w:val="0"/>
          <w:sz w:val="22"/>
          <w:szCs w:val="22"/>
          <w:lang w:eastAsia="en-CA"/>
          <w14:ligatures w14:val="none"/>
        </w:rPr>
        <w:commentReference w:id="89"/>
      </w:r>
    </w:p>
    <w:p w14:paraId="7B1EC322" w14:textId="77777777" w:rsidR="00D778F8" w:rsidRPr="00E73E21" w:rsidRDefault="00D778F8" w:rsidP="00684F82">
      <w:pPr>
        <w:spacing w:line="240" w:lineRule="auto"/>
        <w:rPr>
          <w:szCs w:val="22"/>
        </w:rPr>
      </w:pPr>
      <w:r w:rsidRPr="00E73E21">
        <w:rPr>
          <w:szCs w:val="22"/>
        </w:rPr>
        <w:t>```````{div} full-width</w:t>
      </w:r>
    </w:p>
    <w:p w14:paraId="5F77885D" w14:textId="77777777" w:rsidR="00C43A72" w:rsidRPr="00E73E21" w:rsidRDefault="00C43A72" w:rsidP="00684F82">
      <w:pPr>
        <w:spacing w:line="240" w:lineRule="auto"/>
        <w:rPr>
          <w:szCs w:val="22"/>
        </w:rPr>
      </w:pPr>
    </w:p>
    <w:p w14:paraId="7837337B" w14:textId="77777777" w:rsidR="00D778F8" w:rsidRPr="00E73E21" w:rsidRDefault="00D778F8" w:rsidP="00684F82">
      <w:pPr>
        <w:spacing w:line="240" w:lineRule="auto"/>
        <w:rPr>
          <w:szCs w:val="22"/>
        </w:rPr>
      </w:pPr>
      <w:r w:rsidRPr="00E73E21">
        <w:rPr>
          <w:szCs w:val="22"/>
        </w:rPr>
        <w:t>``````{admonition} Click here for more information</w:t>
      </w:r>
    </w:p>
    <w:p w14:paraId="05316886" w14:textId="77777777" w:rsidR="00D778F8" w:rsidRDefault="00D778F8" w:rsidP="00684F82">
      <w:pPr>
        <w:spacing w:line="240" w:lineRule="auto"/>
        <w:rPr>
          <w:szCs w:val="22"/>
        </w:rPr>
      </w:pPr>
      <w:r w:rsidRPr="00E73E21">
        <w:rPr>
          <w:szCs w:val="22"/>
        </w:rPr>
        <w:t>:class: dropdown</w:t>
      </w:r>
    </w:p>
    <w:p w14:paraId="1D127BEE" w14:textId="6FA59345" w:rsidR="00C43A72" w:rsidRDefault="00C43A72" w:rsidP="00684F82">
      <w:pPr>
        <w:spacing w:line="240" w:lineRule="auto"/>
        <w:rPr>
          <w:szCs w:val="22"/>
        </w:rPr>
      </w:pPr>
      <w:r w:rsidRPr="00E73E21">
        <w:rPr>
          <w:szCs w:val="22"/>
        </w:rPr>
        <w:t>``````</w:t>
      </w:r>
    </w:p>
    <w:p w14:paraId="6AEA166E" w14:textId="2CD4A045" w:rsidR="00C43A72" w:rsidRPr="00E73E21" w:rsidRDefault="00C43A72" w:rsidP="00684F82">
      <w:pPr>
        <w:spacing w:line="240" w:lineRule="auto"/>
        <w:rPr>
          <w:szCs w:val="22"/>
        </w:rPr>
      </w:pPr>
      <w:r w:rsidRPr="00E73E21">
        <w:rPr>
          <w:szCs w:val="22"/>
        </w:rPr>
        <w:t>```````</w:t>
      </w:r>
    </w:p>
    <w:p w14:paraId="644303ED" w14:textId="77777777" w:rsidR="00A632C9" w:rsidRDefault="00A632C9" w:rsidP="00684F82">
      <w:pPr>
        <w:spacing w:line="240" w:lineRule="auto"/>
        <w:rPr>
          <w:szCs w:val="22"/>
        </w:rPr>
      </w:pPr>
    </w:p>
    <w:p w14:paraId="3560C44D" w14:textId="79FA8A4A" w:rsidR="00113683" w:rsidRDefault="00C43A72" w:rsidP="00684F82">
      <w:pPr>
        <w:spacing w:line="240" w:lineRule="auto"/>
        <w:rPr>
          <w:szCs w:val="22"/>
        </w:rPr>
      </w:pPr>
      <w:r w:rsidRPr="00E73E21">
        <w:rPr>
          <w:szCs w:val="22"/>
        </w:rPr>
        <w:t>::::::{</w:t>
      </w:r>
      <w:r>
        <w:rPr>
          <w:szCs w:val="22"/>
        </w:rPr>
        <w:t>card</w:t>
      </w:r>
      <w:r w:rsidRPr="00E73E21">
        <w:rPr>
          <w:szCs w:val="22"/>
        </w:rPr>
        <w:t>}</w:t>
      </w:r>
    </w:p>
    <w:p w14:paraId="38C961B5" w14:textId="77777777" w:rsidR="00C43A72" w:rsidRPr="00E73E21" w:rsidRDefault="00C43A72" w:rsidP="00684F82">
      <w:pPr>
        <w:spacing w:line="240" w:lineRule="auto"/>
        <w:rPr>
          <w:szCs w:val="22"/>
        </w:rPr>
      </w:pPr>
    </w:p>
    <w:p w14:paraId="6226EF11" w14:textId="13F1C070" w:rsidR="003B016D" w:rsidRPr="00E73E21" w:rsidRDefault="003B016D" w:rsidP="00684F82">
      <w:pPr>
        <w:spacing w:line="240" w:lineRule="auto"/>
        <w:rPr>
          <w:szCs w:val="22"/>
        </w:rPr>
      </w:pPr>
      <w:r w:rsidRPr="00E73E21">
        <w:rPr>
          <w:szCs w:val="22"/>
        </w:rPr>
        <w:t xml:space="preserve"># </w:t>
      </w:r>
      <w:r w:rsidRPr="00E73E21">
        <w:rPr>
          <w:szCs w:val="22"/>
        </w:rPr>
        <w:fldChar w:fldCharType="begin"/>
      </w:r>
      <w:r w:rsidRPr="00E73E21">
        <w:rPr>
          <w:szCs w:val="22"/>
        </w:rPr>
        <w:instrText xml:space="preserve"> REF topic \h </w:instrText>
      </w:r>
      <w:r w:rsidR="008C2D3B" w:rsidRPr="00E73E21">
        <w:rPr>
          <w:szCs w:val="22"/>
        </w:rPr>
        <w:instrText xml:space="preserve"> \* MERGEFORMAT </w:instrText>
      </w:r>
      <w:r w:rsidRPr="00E73E21">
        <w:rPr>
          <w:szCs w:val="22"/>
        </w:rPr>
      </w:r>
      <w:r w:rsidRPr="00E73E21">
        <w:rPr>
          <w:szCs w:val="22"/>
        </w:rPr>
        <w:fldChar w:fldCharType="separate"/>
      </w:r>
      <w:r w:rsidR="00212D5B" w:rsidRPr="00E73E21">
        <w:rPr>
          <w:szCs w:val="22"/>
        </w:rPr>
        <w:t>Spatial capture-recapture (SCR) / Spatially explicit capture recapture (SECR)</w:t>
      </w:r>
      <w:r w:rsidRPr="00E73E21">
        <w:rPr>
          <w:szCs w:val="22"/>
        </w:rPr>
        <w:fldChar w:fldCharType="end"/>
      </w:r>
    </w:p>
    <w:p w14:paraId="7929B3F4" w14:textId="77777777" w:rsidR="003B016D" w:rsidRPr="00E73E21" w:rsidRDefault="003B016D" w:rsidP="00684F82">
      <w:pPr>
        <w:spacing w:line="240" w:lineRule="auto"/>
        <w:rPr>
          <w:szCs w:val="22"/>
        </w:rPr>
      </w:pPr>
    </w:p>
    <w:p w14:paraId="1CC51C74" w14:textId="41D4F3B5" w:rsidR="005E2FAC" w:rsidRPr="00E73E21" w:rsidRDefault="005E2FAC" w:rsidP="00684F82">
      <w:pPr>
        <w:spacing w:line="240" w:lineRule="auto"/>
        <w:rPr>
          <w:szCs w:val="22"/>
        </w:rPr>
      </w:pPr>
      <w:r w:rsidRPr="00E73E21">
        <w:rPr>
          <w:szCs w:val="22"/>
        </w:rPr>
        <w:t xml:space="preserve">:::::{dropdown} </w:t>
      </w:r>
      <w:r w:rsidRPr="00E73E21">
        <w:rPr>
          <w:b/>
          <w:bCs/>
          <w:szCs w:val="22"/>
        </w:rPr>
        <w:t>**Assumptions, Pros, Cons**</w:t>
      </w:r>
    </w:p>
    <w:p w14:paraId="50E150E7" w14:textId="77777777" w:rsidR="005E2FAC" w:rsidRPr="00E73E21" w:rsidRDefault="005E2FAC" w:rsidP="00684F82">
      <w:pPr>
        <w:spacing w:line="240" w:lineRule="auto"/>
        <w:rPr>
          <w:szCs w:val="22"/>
        </w:rPr>
      </w:pPr>
      <w:r w:rsidRPr="00E73E21">
        <w:rPr>
          <w:szCs w:val="22"/>
        </w:rPr>
        <w:t>::::{grid} 3</w:t>
      </w:r>
    </w:p>
    <w:p w14:paraId="531897A4" w14:textId="77777777" w:rsidR="00212D5B" w:rsidRPr="00E73E21" w:rsidRDefault="005E2FAC" w:rsidP="00684F82">
      <w:pPr>
        <w:spacing w:line="240" w:lineRule="auto"/>
        <w:rPr>
          <w:szCs w:val="22"/>
        </w:rPr>
      </w:pPr>
      <w:r w:rsidRPr="00E73E21">
        <w:rPr>
          <w:szCs w:val="22"/>
        </w:rPr>
        <w:t>:::{grid-item-card}</w:t>
      </w:r>
      <w:r w:rsidR="009F5D07" w:rsidRPr="00E73E21">
        <w:rPr>
          <w:szCs w:val="22"/>
        </w:rPr>
        <w:t xml:space="preserve"> </w:t>
      </w:r>
      <w:r w:rsidRPr="00E73E21">
        <w:rPr>
          <w:b/>
          <w:bCs/>
          <w:szCs w:val="22"/>
        </w:rPr>
        <w:t>**Assumptions**</w:t>
      </w:r>
      <w:r w:rsidR="006054AC">
        <w:rPr>
          <w:b/>
          <w:bCs/>
          <w:szCs w:val="22"/>
        </w:rPr>
        <w:fldChar w:fldCharType="begin"/>
      </w:r>
      <w:r w:rsidR="006054AC">
        <w:rPr>
          <w:b/>
          <w:bCs/>
          <w:szCs w:val="22"/>
        </w:rPr>
        <w:instrText xml:space="preserve"> REF assumptions \h </w:instrText>
      </w:r>
      <w:r w:rsidR="006054AC">
        <w:rPr>
          <w:b/>
          <w:bCs/>
          <w:szCs w:val="22"/>
        </w:rPr>
      </w:r>
      <w:r w:rsidR="006054AC">
        <w:rPr>
          <w:b/>
          <w:bCs/>
          <w:szCs w:val="22"/>
        </w:rPr>
        <w:fldChar w:fldCharType="separate"/>
      </w:r>
    </w:p>
    <w:p w14:paraId="717E56A7" w14:textId="77777777" w:rsidR="00212D5B" w:rsidRPr="00E73E21" w:rsidRDefault="00212D5B" w:rsidP="00684F82">
      <w:pPr>
        <w:pStyle w:val="bulletlevel1"/>
      </w:pPr>
      <w:r w:rsidRPr="00E73E21">
        <w:t>Demographic closure (i.e., no births or deaths) {{Wearn &amp; Glover-Kapfer, 2017}}</w:t>
      </w:r>
      <w:r>
        <w:t>\</w:t>
      </w:r>
    </w:p>
    <w:p w14:paraId="16CF29F9" w14:textId="77777777" w:rsidR="00212D5B" w:rsidRPr="00E73E21" w:rsidRDefault="00212D5B" w:rsidP="00684F82">
      <w:pPr>
        <w:pStyle w:val="bulletlevel1"/>
      </w:pPr>
      <w:r w:rsidRPr="000E5ED4">
        <w:t>Detection probability</w:t>
      </w:r>
      <w:r w:rsidRPr="00E73E21">
        <w:t xml:space="preserve"> of different individuals is equal {{Wearn &amp; Glover-Kapfer, 2017}}</w:t>
      </w:r>
      <w:r>
        <w:t>\</w:t>
      </w:r>
    </w:p>
    <w:p w14:paraId="2489FF1D" w14:textId="77777777" w:rsidR="00212D5B" w:rsidRPr="00E73E21" w:rsidRDefault="00212D5B" w:rsidP="00684F82">
      <w:pPr>
        <w:pStyle w:val="bulletlevel2"/>
        <w:spacing w:line="240" w:lineRule="auto"/>
        <w:rPr>
          <w:sz w:val="22"/>
          <w:szCs w:val="22"/>
        </w:rPr>
      </w:pPr>
      <w:r w:rsidRPr="00E73E21">
        <w:rPr>
          <w:sz w:val="22"/>
          <w:szCs w:val="22"/>
        </w:rPr>
        <w:t xml:space="preserve">or, for SECR, individuals have equal </w:t>
      </w:r>
      <w:r w:rsidRPr="000E5ED4">
        <w:rPr>
          <w:sz w:val="22"/>
          <w:szCs w:val="22"/>
        </w:rPr>
        <w:t>detection probability</w:t>
      </w:r>
      <w:r w:rsidRPr="00E73E21">
        <w:rPr>
          <w:rStyle w:val="Hyperlink"/>
          <w:szCs w:val="22"/>
        </w:rPr>
        <w:t xml:space="preserve"> </w:t>
      </w:r>
      <w:r w:rsidRPr="00E73E21">
        <w:rPr>
          <w:sz w:val="22"/>
          <w:szCs w:val="22"/>
        </w:rPr>
        <w:t>at a given distance from the centre of their home range {{Wearn &amp; Glover-Kapfer, 2017}}</w:t>
      </w:r>
      <w:r>
        <w:rPr>
          <w:sz w:val="22"/>
          <w:szCs w:val="22"/>
        </w:rPr>
        <w:t>\</w:t>
      </w:r>
    </w:p>
    <w:p w14:paraId="5D0CC437" w14:textId="77777777" w:rsidR="00212D5B" w:rsidRPr="00E73E21" w:rsidRDefault="00212D5B" w:rsidP="00684F82">
      <w:pPr>
        <w:pStyle w:val="bulletlevel1"/>
      </w:pPr>
      <w:r w:rsidRPr="00E73E21">
        <w:t xml:space="preserve">Detections of different individuals are </w:t>
      </w:r>
      <w:r w:rsidRPr="000E5ED4">
        <w:t>independent</w:t>
      </w:r>
      <w:r w:rsidRPr="00E73E21">
        <w:t xml:space="preserve"> {{Wearn &amp; Glover-Kapfer, 2017}}</w:t>
      </w:r>
      <w:r>
        <w:t>\</w:t>
      </w:r>
    </w:p>
    <w:p w14:paraId="4DD05329" w14:textId="77777777" w:rsidR="00212D5B" w:rsidRPr="00E73E21" w:rsidRDefault="00212D5B" w:rsidP="00684F82">
      <w:pPr>
        <w:pStyle w:val="bulletlevel1"/>
      </w:pPr>
      <w:r w:rsidRPr="00E73E21">
        <w:t>Behaviour is unaffected by cameras and marking {{Wearn &amp; Glover-Kapfer, 2017}}</w:t>
      </w:r>
      <w:r>
        <w:t>\</w:t>
      </w:r>
    </w:p>
    <w:p w14:paraId="4C133C49" w14:textId="77777777" w:rsidR="00212D5B" w:rsidRPr="00E73E21" w:rsidRDefault="00212D5B" w:rsidP="00684F82">
      <w:pPr>
        <w:pStyle w:val="bulletlevel1"/>
      </w:pPr>
      <w:r w:rsidRPr="00E73E21">
        <w:t>Individuals do not lose marks {{Wearn &amp; Glover-Kapfer, 2017}}</w:t>
      </w:r>
      <w:r>
        <w:t>\</w:t>
      </w:r>
    </w:p>
    <w:p w14:paraId="18FCA80B" w14:textId="77777777" w:rsidR="00212D5B" w:rsidRPr="00E73E21" w:rsidRDefault="00212D5B" w:rsidP="00684F82">
      <w:pPr>
        <w:pStyle w:val="bulletlevel1"/>
      </w:pPr>
      <w:r w:rsidRPr="00E73E21">
        <w:t>Individuals are not misidentified {{Wearn &amp; Glover-Kapfer, 2017}}</w:t>
      </w:r>
      <w:r>
        <w:t>\</w:t>
      </w:r>
    </w:p>
    <w:p w14:paraId="2FC77A93" w14:textId="77777777" w:rsidR="00212D5B" w:rsidRPr="00E73E21" w:rsidRDefault="00212D5B" w:rsidP="00684F82">
      <w:pPr>
        <w:pStyle w:val="bulletlevel1"/>
      </w:pPr>
      <w:r w:rsidRPr="00E73E21">
        <w:t>Surveys are independent {{Wearn &amp; Glover-Kapfer, 2017}}</w:t>
      </w:r>
      <w:r>
        <w:t>\</w:t>
      </w:r>
    </w:p>
    <w:p w14:paraId="12B6254F" w14:textId="77777777" w:rsidR="00212D5B" w:rsidRPr="00E73E21" w:rsidRDefault="00212D5B" w:rsidP="00684F82">
      <w:pPr>
        <w:pStyle w:val="bulletlevel1"/>
      </w:pPr>
      <w:r w:rsidRPr="00E73E21">
        <w:t>For conventional models, geographic closure (i.e., no immigration or emigration) {{Wearn &amp; Glover-Kapfer, 2017}}</w:t>
      </w:r>
      <w:r>
        <w:t>\</w:t>
      </w:r>
    </w:p>
    <w:p w14:paraId="70C1FB3F" w14:textId="77777777" w:rsidR="00212D5B" w:rsidRPr="00E73E21" w:rsidRDefault="00212D5B" w:rsidP="00684F82">
      <w:pPr>
        <w:pStyle w:val="bulletlevel1"/>
      </w:pPr>
      <w:r w:rsidRPr="00E73E21">
        <w:t xml:space="preserve">Spatially explicit models have further </w:t>
      </w:r>
      <w:r w:rsidRPr="000E5ED4">
        <w:t>assumption</w:t>
      </w:r>
      <w:r w:rsidRPr="00E73E21">
        <w:rPr>
          <w:rStyle w:val="Hyperlink"/>
          <w:color w:val="000000"/>
          <w:szCs w:val="22"/>
          <w:u w:val="none"/>
        </w:rPr>
        <w:t>s</w:t>
      </w:r>
      <w:r w:rsidRPr="00E73E21">
        <w:t xml:space="preserve"> about animal movement {{Wearn &amp; Glover-Kapfer, 2017; Rowcliffe et al., 2008; Royle et al., 2009; O’Brien et al., 2011}}; these include:</w:t>
      </w:r>
      <w:r>
        <w:t>\</w:t>
      </w:r>
    </w:p>
    <w:p w14:paraId="5CD09EE4" w14:textId="77777777" w:rsidR="00212D5B" w:rsidRPr="00E73E21" w:rsidRDefault="00212D5B" w:rsidP="00684F82">
      <w:pPr>
        <w:pStyle w:val="bulletlevel2"/>
        <w:spacing w:line="240" w:lineRule="auto"/>
        <w:rPr>
          <w:sz w:val="22"/>
          <w:szCs w:val="22"/>
        </w:rPr>
      </w:pPr>
      <w:r w:rsidRPr="00E73E21">
        <w:rPr>
          <w:sz w:val="22"/>
          <w:szCs w:val="22"/>
        </w:rPr>
        <w:t>Home ranges are stable {{Wearn &amp; Glover-Kapfer, 2017}}</w:t>
      </w:r>
      <w:r>
        <w:rPr>
          <w:sz w:val="22"/>
          <w:szCs w:val="22"/>
        </w:rPr>
        <w:t>\</w:t>
      </w:r>
    </w:p>
    <w:p w14:paraId="4A6C662C" w14:textId="77777777" w:rsidR="00212D5B" w:rsidRPr="00E73E21" w:rsidRDefault="00212D5B" w:rsidP="00684F82">
      <w:pPr>
        <w:pStyle w:val="bulletlevel2"/>
        <w:spacing w:line="240" w:lineRule="auto"/>
        <w:rPr>
          <w:sz w:val="22"/>
          <w:szCs w:val="22"/>
        </w:rPr>
      </w:pPr>
      <w:r w:rsidRPr="00E73E21">
        <w:rPr>
          <w:sz w:val="22"/>
          <w:szCs w:val="22"/>
        </w:rPr>
        <w:lastRenderedPageBreak/>
        <w:t>Movement is unaffected by cameras {{Wearn &amp; Glover-Kapfer, 2017}}</w:t>
      </w:r>
      <w:r>
        <w:rPr>
          <w:sz w:val="22"/>
          <w:szCs w:val="22"/>
        </w:rPr>
        <w:t>\</w:t>
      </w:r>
    </w:p>
    <w:p w14:paraId="3B987B8E" w14:textId="77777777" w:rsidR="00212D5B" w:rsidRPr="00E73E21" w:rsidRDefault="00212D5B" w:rsidP="00684F82">
      <w:pPr>
        <w:pStyle w:val="bulletlevel2"/>
        <w:spacing w:line="240" w:lineRule="auto"/>
        <w:rPr>
          <w:sz w:val="22"/>
          <w:szCs w:val="22"/>
        </w:rPr>
      </w:pPr>
      <w:r w:rsidRPr="000E5ED4">
        <w:rPr>
          <w:sz w:val="22"/>
          <w:szCs w:val="22"/>
        </w:rPr>
        <w:t>Camera location</w:t>
      </w:r>
      <w:r w:rsidRPr="00E73E21">
        <w:rPr>
          <w:rStyle w:val="Hyperlink"/>
          <w:szCs w:val="22"/>
        </w:rPr>
        <w:t>s</w:t>
      </w:r>
      <w:r w:rsidRPr="00E73E21">
        <w:rPr>
          <w:sz w:val="22"/>
          <w:szCs w:val="22"/>
        </w:rPr>
        <w:t xml:space="preserve"> are </w:t>
      </w:r>
      <w:r w:rsidRPr="000E5ED4">
        <w:rPr>
          <w:sz w:val="22"/>
          <w:szCs w:val="22"/>
        </w:rPr>
        <w:t>randomly placed</w:t>
      </w:r>
      <w:r w:rsidRPr="00E73E21">
        <w:rPr>
          <w:sz w:val="22"/>
          <w:szCs w:val="22"/>
        </w:rPr>
        <w:t xml:space="preserve"> with respect to the distribution and orientation of home ranges {{Wearn &amp; Glover-Kapfer, 2017}}</w:t>
      </w:r>
      <w:r>
        <w:rPr>
          <w:sz w:val="22"/>
          <w:szCs w:val="22"/>
        </w:rPr>
        <w:t>\</w:t>
      </w:r>
    </w:p>
    <w:p w14:paraId="0A38B546" w14:textId="26AF1CC7" w:rsidR="006054AC" w:rsidRDefault="00212D5B" w:rsidP="00684F82">
      <w:pPr>
        <w:spacing w:line="240" w:lineRule="auto"/>
        <w:rPr>
          <w:b/>
          <w:bCs/>
          <w:szCs w:val="22"/>
        </w:rPr>
      </w:pPr>
      <w:r w:rsidRPr="00E73E21">
        <w:rPr>
          <w:szCs w:val="22"/>
        </w:rPr>
        <w:t>Distribution of home range centres follows a defined distribution (</w:t>
      </w:r>
      <w:r w:rsidRPr="000E5ED4">
        <w:rPr>
          <w:szCs w:val="22"/>
        </w:rPr>
        <w:t>Poisson</w:t>
      </w:r>
      <w:r w:rsidRPr="00E73E21">
        <w:rPr>
          <w:szCs w:val="22"/>
        </w:rPr>
        <w:t>, or other, e.g.,</w:t>
      </w:r>
      <w:r w:rsidRPr="00E73E21">
        <w:rPr>
          <w:color w:val="365F91"/>
          <w:szCs w:val="22"/>
        </w:rPr>
        <w:t xml:space="preserve"> </w:t>
      </w:r>
      <w:r w:rsidRPr="00E73E21">
        <w:rPr>
          <w:szCs w:val="22"/>
        </w:rPr>
        <w:t>negative binomial) {{Wearn &amp; Glover-Kapfer, 2017}}</w:t>
      </w:r>
      <w:r>
        <w:t>\</w:t>
      </w:r>
      <w:r w:rsidRPr="00E73E21">
        <w:rPr>
          <w:szCs w:val="22"/>
        </w:rPr>
        <w:t xml:space="preserve"> </w:t>
      </w:r>
      <w:r w:rsidR="006054AC">
        <w:rPr>
          <w:b/>
          <w:bCs/>
          <w:szCs w:val="22"/>
        </w:rPr>
        <w:fldChar w:fldCharType="end"/>
      </w:r>
    </w:p>
    <w:p w14:paraId="03E0DD21" w14:textId="535F6D6E" w:rsidR="005E2FAC" w:rsidRDefault="005E2FAC" w:rsidP="00684F82">
      <w:pPr>
        <w:spacing w:line="240" w:lineRule="auto"/>
        <w:rPr>
          <w:szCs w:val="22"/>
        </w:rPr>
      </w:pPr>
      <w:r w:rsidRPr="00E73E21">
        <w:rPr>
          <w:szCs w:val="22"/>
        </w:rPr>
        <w:t>:::</w:t>
      </w:r>
    </w:p>
    <w:p w14:paraId="4E27097E" w14:textId="77777777" w:rsidR="00A632C9" w:rsidRPr="00E73E21" w:rsidRDefault="00A632C9" w:rsidP="00684F82">
      <w:pPr>
        <w:spacing w:line="240" w:lineRule="auto"/>
        <w:rPr>
          <w:szCs w:val="22"/>
        </w:rPr>
      </w:pPr>
    </w:p>
    <w:p w14:paraId="1ED7E364" w14:textId="77777777" w:rsidR="00212D5B" w:rsidRPr="00E73E21" w:rsidRDefault="005E2FAC" w:rsidP="00684F82">
      <w:pPr>
        <w:spacing w:line="240" w:lineRule="auto"/>
        <w:rPr>
          <w:szCs w:val="22"/>
        </w:rPr>
      </w:pPr>
      <w:r w:rsidRPr="00E73E21">
        <w:rPr>
          <w:szCs w:val="22"/>
        </w:rPr>
        <w:t>:::{grid-item-card}</w:t>
      </w:r>
      <w:r w:rsidR="009F5D07" w:rsidRPr="00E73E21">
        <w:rPr>
          <w:szCs w:val="22"/>
        </w:rPr>
        <w:t xml:space="preserve"> </w:t>
      </w:r>
      <w:r w:rsidRPr="00E73E21">
        <w:rPr>
          <w:b/>
          <w:bCs/>
          <w:szCs w:val="22"/>
        </w:rPr>
        <w:t>**Pros**</w:t>
      </w:r>
      <w:r w:rsidRPr="00E73E21">
        <w:rPr>
          <w:szCs w:val="22"/>
        </w:rPr>
        <w:t xml:space="preserve"> </w:t>
      </w:r>
      <w:r w:rsidR="00011851" w:rsidRPr="00E73E21">
        <w:rPr>
          <w:szCs w:val="22"/>
        </w:rPr>
        <w:fldChar w:fldCharType="begin"/>
      </w:r>
      <w:r w:rsidR="00011851" w:rsidRPr="00E73E21">
        <w:rPr>
          <w:szCs w:val="22"/>
        </w:rPr>
        <w:instrText xml:space="preserve"> REF pros \h </w:instrText>
      </w:r>
      <w:r w:rsidR="008C2D3B" w:rsidRPr="00E73E21">
        <w:rPr>
          <w:szCs w:val="22"/>
        </w:rPr>
        <w:instrText xml:space="preserve"> \* MERGEFORMAT </w:instrText>
      </w:r>
      <w:r w:rsidR="00011851" w:rsidRPr="00E73E21">
        <w:rPr>
          <w:szCs w:val="22"/>
        </w:rPr>
      </w:r>
      <w:r w:rsidR="00011851" w:rsidRPr="00E73E21">
        <w:rPr>
          <w:szCs w:val="22"/>
        </w:rPr>
        <w:fldChar w:fldCharType="separate"/>
      </w:r>
    </w:p>
    <w:p w14:paraId="5B3B2AA0" w14:textId="1E218676" w:rsidR="00212D5B" w:rsidRPr="00E73E21" w:rsidRDefault="007036D3" w:rsidP="007036D3">
      <w:pPr>
        <w:pStyle w:val="bulletlevel1"/>
        <w:numPr>
          <w:ilvl w:val="0"/>
          <w:numId w:val="0"/>
        </w:numPr>
        <w:ind w:left="227" w:hanging="227"/>
      </w:pPr>
      <w:r>
        <w:t xml:space="preserve">-  </w:t>
      </w:r>
      <w:r w:rsidR="00212D5B" w:rsidRPr="00E73E21">
        <w:t xml:space="preserve">Produces direct estimates of </w:t>
      </w:r>
      <w:r w:rsidR="00212D5B" w:rsidRPr="000E5ED4">
        <w:t>density</w:t>
      </w:r>
      <w:r w:rsidR="00212D5B" w:rsidRPr="00E73E21">
        <w:t xml:space="preserve"> or population size for explicit spatial regions {{Chandler &amp; Royle, 2013}}</w:t>
      </w:r>
      <w:r w:rsidR="00212D5B">
        <w:t>\</w:t>
      </w:r>
    </w:p>
    <w:p w14:paraId="07DF17EA" w14:textId="68050754" w:rsidR="00212D5B" w:rsidRPr="00E73E21" w:rsidRDefault="007036D3" w:rsidP="007036D3">
      <w:r>
        <w:t xml:space="preserve">-  </w:t>
      </w:r>
      <w:r w:rsidR="00212D5B" w:rsidRPr="00E73E21">
        <w:t>Allows researchers to mark a subset of the population/to take advantage of natural markings {{Wearn &amp; Glover-Kapfer, 2017}}</w:t>
      </w:r>
      <w:r w:rsidR="00212D5B">
        <w:t>\</w:t>
      </w:r>
    </w:p>
    <w:p w14:paraId="14A5330B" w14:textId="23F70D57" w:rsidR="00212D5B" w:rsidRPr="00E73E21" w:rsidRDefault="007036D3" w:rsidP="007036D3">
      <w:pPr>
        <w:rPr>
          <w:szCs w:val="22"/>
        </w:rPr>
      </w:pPr>
      <w:r>
        <w:t xml:space="preserve">-  </w:t>
      </w:r>
      <w:r w:rsidR="00212D5B" w:rsidRPr="00E73E21">
        <w:rPr>
          <w:szCs w:val="22"/>
        </w:rPr>
        <w:t>Estimates are fully comparable across space, time, species and studies {{Wearn &amp; Glover-Kapfer, 2017}}</w:t>
      </w:r>
      <w:r w:rsidR="00212D5B">
        <w:t>\</w:t>
      </w:r>
    </w:p>
    <w:p w14:paraId="20A3E7F8" w14:textId="57C784B1" w:rsidR="00212D5B" w:rsidRPr="00E73E21" w:rsidRDefault="00212D5B" w:rsidP="007036D3">
      <w:pPr>
        <w:rPr>
          <w:szCs w:val="22"/>
        </w:rPr>
      </w:pPr>
      <w:r w:rsidRPr="00E73E21">
        <w:rPr>
          <w:szCs w:val="22"/>
        </w:rPr>
        <w:t xml:space="preserve"> </w:t>
      </w:r>
      <w:r w:rsidR="007036D3">
        <w:t xml:space="preserve">-  </w:t>
      </w:r>
      <w:r w:rsidRPr="000E5ED4">
        <w:t>Density</w:t>
      </w:r>
      <w:r w:rsidRPr="00E73E21">
        <w:rPr>
          <w:rStyle w:val="Hyperlink"/>
          <w:szCs w:val="22"/>
        </w:rPr>
        <w:t xml:space="preserve"> </w:t>
      </w:r>
      <w:r w:rsidRPr="00E73E21">
        <w:rPr>
          <w:szCs w:val="22"/>
        </w:rPr>
        <w:t>estimates obtained in a single model, fully incorporate spatial information of locations and individuals {{Wearn &amp; Glover-Kapfer, 2017}}</w:t>
      </w:r>
      <w:r>
        <w:t>\</w:t>
      </w:r>
    </w:p>
    <w:p w14:paraId="4B06C6B2" w14:textId="23F5FE6B" w:rsidR="00212D5B" w:rsidRPr="00E73E21" w:rsidRDefault="007036D3" w:rsidP="007036D3">
      <w:pPr>
        <w:rPr>
          <w:szCs w:val="22"/>
        </w:rPr>
      </w:pPr>
      <w:r>
        <w:t xml:space="preserve">-  </w:t>
      </w:r>
      <w:r w:rsidR="00212D5B" w:rsidRPr="00E73E21">
        <w:rPr>
          <w:szCs w:val="22"/>
        </w:rPr>
        <w:t>Both likelihood-based and Bayesian versions of the model have been implemented in relatively easy-to-use software (DENSITY and SPACECAP, respectively, as well as associated R packages) {{Wearn &amp; Glover-Kapfer, 2017}}</w:t>
      </w:r>
      <w:r w:rsidR="00212D5B">
        <w:t>\</w:t>
      </w:r>
    </w:p>
    <w:p w14:paraId="5E017DF1" w14:textId="2F2E1023" w:rsidR="00212D5B" w:rsidRPr="00E73E21" w:rsidRDefault="007036D3" w:rsidP="007036D3">
      <w:pPr>
        <w:rPr>
          <w:szCs w:val="22"/>
        </w:rPr>
      </w:pPr>
      <w:r>
        <w:t xml:space="preserve">-  </w:t>
      </w:r>
      <w:r w:rsidR="00212D5B" w:rsidRPr="00E73E21">
        <w:rPr>
          <w:szCs w:val="22"/>
        </w:rPr>
        <w:t>Flexibility in study design (e.g., "holes" in the trapping grid) {{Wearn &amp; Glover-Kapfer, 2017}}</w:t>
      </w:r>
      <w:r w:rsidR="00212D5B">
        <w:t>\</w:t>
      </w:r>
    </w:p>
    <w:p w14:paraId="7A497A3D" w14:textId="152DCA36" w:rsidR="00212D5B" w:rsidRPr="00E73E21" w:rsidRDefault="007036D3" w:rsidP="007036D3">
      <w:pPr>
        <w:rPr>
          <w:szCs w:val="22"/>
        </w:rPr>
      </w:pPr>
      <w:r>
        <w:t xml:space="preserve">-  </w:t>
      </w:r>
      <w:r w:rsidR="00212D5B" w:rsidRPr="00E73E21">
        <w:rPr>
          <w:szCs w:val="22"/>
        </w:rPr>
        <w:t xml:space="preserve">"Open" </w:t>
      </w:r>
      <w:r w:rsidR="00212D5B" w:rsidRPr="000E5ED4">
        <w:t>SECR</w:t>
      </w:r>
      <w:r w:rsidR="00212D5B" w:rsidRPr="00E73E21">
        <w:rPr>
          <w:szCs w:val="22"/>
        </w:rPr>
        <w:t xml:space="preserve"> {{Efford, 2004; Borchers &amp; Efford, 2008; Royle &amp; Young, 2008; Royle et al., 2009}} models exist that allow for estimation of recruitment and survival rates {{Wearn &amp; Glover-Kapfer, 2017}}</w:t>
      </w:r>
      <w:r w:rsidR="00212D5B">
        <w:t>\</w:t>
      </w:r>
    </w:p>
    <w:p w14:paraId="6FE36161" w14:textId="18B335A3" w:rsidR="00212D5B" w:rsidRPr="00E73E21" w:rsidRDefault="007036D3" w:rsidP="007036D3">
      <w:pPr>
        <w:rPr>
          <w:szCs w:val="22"/>
        </w:rPr>
      </w:pPr>
      <w:r>
        <w:t xml:space="preserve">-  </w:t>
      </w:r>
      <w:r w:rsidR="00212D5B" w:rsidRPr="00E73E21">
        <w:rPr>
          <w:szCs w:val="22"/>
        </w:rPr>
        <w:t xml:space="preserve">"Avoid ad-hoc definitions of </w:t>
      </w:r>
      <w:r w:rsidR="00212D5B" w:rsidRPr="000E5ED4">
        <w:t>study area</w:t>
      </w:r>
      <w:r w:rsidR="00212D5B" w:rsidRPr="00E73E21">
        <w:rPr>
          <w:szCs w:val="22"/>
        </w:rPr>
        <w:t xml:space="preserve"> and edge effects" {{Doran-Myers, 2018}}</w:t>
      </w:r>
      <w:r w:rsidR="00212D5B">
        <w:t>\</w:t>
      </w:r>
    </w:p>
    <w:p w14:paraId="011BC3BF" w14:textId="2E1D74A6" w:rsidR="00212D5B" w:rsidRPr="00E73E21" w:rsidRDefault="007036D3" w:rsidP="007036D3">
      <w:pPr>
        <w:rPr>
          <w:szCs w:val="22"/>
        </w:rPr>
      </w:pPr>
      <w:r>
        <w:t xml:space="preserve">-  </w:t>
      </w:r>
      <w:r w:rsidR="00212D5B" w:rsidRPr="000E5ED4">
        <w:t>SECR</w:t>
      </w:r>
      <w:r w:rsidR="00212D5B" w:rsidRPr="00E73E21">
        <w:rPr>
          <w:szCs w:val="22"/>
        </w:rPr>
        <w:t xml:space="preserve"> {{Efford, 2004; Borchers &amp; Efford, 2008; Royle &amp; Young, 2008; Royle et al., 2009}} accounts for variation in individual </w:t>
      </w:r>
      <w:r w:rsidR="00212D5B" w:rsidRPr="000E5ED4">
        <w:t>detection probability</w:t>
      </w:r>
      <w:r w:rsidR="00212D5B" w:rsidRPr="00E73E21">
        <w:rPr>
          <w:szCs w:val="22"/>
        </w:rPr>
        <w:t xml:space="preserve">; can produce spatial variation in </w:t>
      </w:r>
      <w:r w:rsidR="00212D5B" w:rsidRPr="000E5ED4">
        <w:t>density</w:t>
      </w:r>
      <w:r w:rsidR="00212D5B" w:rsidRPr="00E73E21">
        <w:rPr>
          <w:szCs w:val="22"/>
        </w:rPr>
        <w:t xml:space="preserve">; </w:t>
      </w:r>
      <w:r w:rsidR="00212D5B" w:rsidRPr="000E5ED4">
        <w:t>SECR</w:t>
      </w:r>
      <w:r w:rsidR="00212D5B" w:rsidRPr="00E73E21">
        <w:rPr>
          <w:szCs w:val="22"/>
        </w:rPr>
        <w:t xml:space="preserve"> {{Efford, 2004; Borchers &amp; Efford, 2008; Royle &amp; Young, 2008; Royle et al., 2009}} more sensitive "to detect moderate-to-major populations changes" (+/-20-80%) {{Morin et al., 2022; Clarke et al., 2023}}</w:t>
      </w:r>
      <w:r w:rsidR="00212D5B" w:rsidRPr="00212D5B">
        <w:rPr>
          <w:color w:val="000000"/>
        </w:rPr>
        <w:t>\</w:t>
      </w:r>
    </w:p>
    <w:p w14:paraId="71FF07A5" w14:textId="1B1683D5" w:rsidR="005E2FAC" w:rsidRDefault="00011851" w:rsidP="00684F82">
      <w:pPr>
        <w:spacing w:line="240" w:lineRule="auto"/>
        <w:rPr>
          <w:szCs w:val="22"/>
        </w:rPr>
      </w:pPr>
      <w:r w:rsidRPr="00E73E21">
        <w:rPr>
          <w:szCs w:val="22"/>
        </w:rPr>
        <w:fldChar w:fldCharType="end"/>
      </w:r>
      <w:r w:rsidR="005E2FAC" w:rsidRPr="00E73E21">
        <w:rPr>
          <w:szCs w:val="22"/>
        </w:rPr>
        <w:t>:::</w:t>
      </w:r>
    </w:p>
    <w:p w14:paraId="035626AE" w14:textId="77777777" w:rsidR="00A632C9" w:rsidRPr="00E73E21" w:rsidRDefault="00A632C9" w:rsidP="00684F82">
      <w:pPr>
        <w:spacing w:line="240" w:lineRule="auto"/>
        <w:rPr>
          <w:szCs w:val="22"/>
        </w:rPr>
      </w:pPr>
    </w:p>
    <w:p w14:paraId="4F7204D0" w14:textId="77777777" w:rsidR="00212D5B" w:rsidRPr="00E73E21" w:rsidRDefault="005E2FAC" w:rsidP="00684F82">
      <w:pPr>
        <w:spacing w:line="240" w:lineRule="auto"/>
        <w:rPr>
          <w:szCs w:val="22"/>
        </w:rPr>
      </w:pPr>
      <w:r w:rsidRPr="00E73E21">
        <w:rPr>
          <w:szCs w:val="22"/>
        </w:rPr>
        <w:t>:::{grid-item-card}</w:t>
      </w:r>
      <w:r w:rsidR="009F5D07" w:rsidRPr="00E73E21">
        <w:rPr>
          <w:szCs w:val="22"/>
        </w:rPr>
        <w:t xml:space="preserve"> </w:t>
      </w:r>
      <w:r w:rsidRPr="00E73E21">
        <w:rPr>
          <w:b/>
          <w:bCs/>
          <w:szCs w:val="22"/>
        </w:rPr>
        <w:t>**Cons**</w:t>
      </w:r>
      <w:r w:rsidR="00011851" w:rsidRPr="00E73E21">
        <w:rPr>
          <w:szCs w:val="22"/>
          <w:highlight w:val="yellow"/>
        </w:rPr>
        <w:fldChar w:fldCharType="begin"/>
      </w:r>
      <w:r w:rsidR="00011851" w:rsidRPr="00E73E21">
        <w:rPr>
          <w:szCs w:val="22"/>
        </w:rPr>
        <w:instrText xml:space="preserve"> REF cons \h </w:instrText>
      </w:r>
      <w:r w:rsidR="008C2D3B" w:rsidRPr="00E73E21">
        <w:rPr>
          <w:szCs w:val="22"/>
          <w:highlight w:val="yellow"/>
        </w:rPr>
        <w:instrText xml:space="preserve"> \* MERGEFORMAT </w:instrText>
      </w:r>
      <w:r w:rsidR="00011851" w:rsidRPr="00E73E21">
        <w:rPr>
          <w:szCs w:val="22"/>
          <w:highlight w:val="yellow"/>
        </w:rPr>
      </w:r>
      <w:r w:rsidR="00011851" w:rsidRPr="00E73E21">
        <w:rPr>
          <w:szCs w:val="22"/>
          <w:highlight w:val="yellow"/>
        </w:rPr>
        <w:fldChar w:fldCharType="separate"/>
      </w:r>
    </w:p>
    <w:p w14:paraId="642F7009" w14:textId="7D7B049F" w:rsidR="00212D5B" w:rsidRPr="00E73E21" w:rsidRDefault="007036D3" w:rsidP="00684F82">
      <w:pPr>
        <w:pStyle w:val="bulletlevel1"/>
      </w:pPr>
      <w:r>
        <w:t xml:space="preserve">-  </w:t>
      </w:r>
      <w:r w:rsidR="00212D5B" w:rsidRPr="00E73E21">
        <w:t>Requires that individuals are identifiable {{Wearn &amp; Glover-Kapfer, 2017}}</w:t>
      </w:r>
      <w:r w:rsidR="00212D5B">
        <w:t>\</w:t>
      </w:r>
    </w:p>
    <w:p w14:paraId="0AE9E642" w14:textId="77777777" w:rsidR="00212D5B" w:rsidRPr="00E73E21" w:rsidRDefault="00212D5B" w:rsidP="00684F82">
      <w:pPr>
        <w:pStyle w:val="bulletlevel1"/>
      </w:pPr>
      <w:r w:rsidRPr="00E73E21">
        <w:t>Requires that a minimum number of individuals are trapped (each recaptured multiple times ideally) {{Wearn &amp; Glover-Kapfer, 2017}}</w:t>
      </w:r>
      <w:r>
        <w:t>\</w:t>
      </w:r>
    </w:p>
    <w:p w14:paraId="4A333569" w14:textId="77777777" w:rsidR="00212D5B" w:rsidRPr="00E73E21" w:rsidRDefault="00212D5B" w:rsidP="00684F82">
      <w:pPr>
        <w:pStyle w:val="bulletlevel1"/>
      </w:pPr>
      <w:r w:rsidRPr="00E73E21">
        <w:t xml:space="preserve">Requires that each individual is captured at a number of </w:t>
      </w:r>
      <w:r w:rsidRPr="000E5ED4">
        <w:t>camera locations</w:t>
      </w:r>
      <w:r w:rsidRPr="00E73E21">
        <w:t xml:space="preserve"> {{Wearn &amp; Glover-Kapfer, 2017}}</w:t>
      </w:r>
      <w:r>
        <w:t>\</w:t>
      </w:r>
    </w:p>
    <w:p w14:paraId="2994E945" w14:textId="77777777" w:rsidR="00212D5B" w:rsidRPr="00E73E21" w:rsidRDefault="00212D5B" w:rsidP="00684F82">
      <w:pPr>
        <w:pStyle w:val="bulletlevel1"/>
      </w:pPr>
      <w:r w:rsidRPr="00E73E21">
        <w:t>Multiple cameras per station may be required to identify individuals; difficult to implement at large spatial scales as it requires a high density</w:t>
      </w:r>
      <w:r w:rsidRPr="00E73E21">
        <w:rPr>
          <w:color w:val="366091"/>
        </w:rPr>
        <w:t xml:space="preserve"> </w:t>
      </w:r>
      <w:r w:rsidRPr="00E73E21">
        <w:t xml:space="preserve">of cameras </w:t>
      </w:r>
      <w:r w:rsidRPr="00E73E21">
        <w:rPr>
          <w:color w:val="auto"/>
        </w:rPr>
        <w:t>{{Morin et al., 2022; Clarke et al., 2023}}</w:t>
      </w:r>
      <w:r w:rsidRPr="00212D5B">
        <w:t>\</w:t>
      </w:r>
    </w:p>
    <w:p w14:paraId="50C5B3AA" w14:textId="77777777" w:rsidR="00212D5B" w:rsidRPr="00E73E21" w:rsidRDefault="00212D5B" w:rsidP="00684F82">
      <w:pPr>
        <w:pStyle w:val="bulletlevel1"/>
      </w:pPr>
      <w:r w:rsidRPr="00E73E21">
        <w:t>May not be precise enough for long-term monitoring {{Green et al., 2020}}</w:t>
      </w:r>
      <w:r>
        <w:t>\</w:t>
      </w:r>
    </w:p>
    <w:p w14:paraId="4B8A520E" w14:textId="77777777" w:rsidR="00212D5B" w:rsidRPr="00E73E21" w:rsidRDefault="00212D5B" w:rsidP="00684F82">
      <w:pPr>
        <w:pStyle w:val="bulletlevel1"/>
      </w:pPr>
      <w:r w:rsidRPr="00E73E21">
        <w:lastRenderedPageBreak/>
        <w:t xml:space="preserve">Cameras must be close enough that animals are detected at multiple </w:t>
      </w:r>
      <w:r w:rsidRPr="000E5ED4">
        <w:t>camera location</w:t>
      </w:r>
      <w:r w:rsidRPr="00212D5B">
        <w:t>s</w:t>
      </w:r>
      <w:r w:rsidRPr="00E73E21">
        <w:t xml:space="preserve"> {{Wearn &amp; Glover-Kapfer, 2017}} (may be challenging to implement at large scales as many cameras are needed)" {{Chandler &amp; Royle, 2013}}</w:t>
      </w:r>
      <w:r>
        <w:t>\</w:t>
      </w:r>
    </w:p>
    <w:p w14:paraId="147AC000" w14:textId="77777777" w:rsidR="00212D5B" w:rsidRPr="00E73E21" w:rsidRDefault="00212D5B" w:rsidP="00684F82">
      <w:pPr>
        <w:pStyle w:val="bulletlevel1"/>
      </w:pPr>
      <w:r w:rsidRPr="00E73E21">
        <w:t xml:space="preserve">½ MMDM (Mean Maximum Distance Moved) will usually lead to an underestimation of home range size and thus overestimation of </w:t>
      </w:r>
      <w:r w:rsidRPr="000E5ED4">
        <w:t>density</w:t>
      </w:r>
      <w:r w:rsidRPr="00E73E21">
        <w:t xml:space="preserve"> </w:t>
      </w:r>
      <w:r w:rsidRPr="00E73E21">
        <w:rPr>
          <w:color w:val="auto"/>
        </w:rPr>
        <w:t>{{Parmenter et al., 2003; Noss et al., 2012; Wearn &amp; Glover-Kapfer, 2017}}</w:t>
      </w:r>
      <w:r w:rsidRPr="00212D5B">
        <w:t>\</w:t>
      </w:r>
    </w:p>
    <w:p w14:paraId="68C5256A" w14:textId="77777777" w:rsidR="00A632C9" w:rsidRDefault="00011851" w:rsidP="00684F82">
      <w:pPr>
        <w:spacing w:line="240" w:lineRule="auto"/>
        <w:rPr>
          <w:szCs w:val="22"/>
          <w:highlight w:val="yellow"/>
        </w:rPr>
      </w:pPr>
      <w:r w:rsidRPr="00E73E21">
        <w:rPr>
          <w:szCs w:val="22"/>
          <w:highlight w:val="yellow"/>
        </w:rPr>
        <w:fldChar w:fldCharType="end"/>
      </w:r>
    </w:p>
    <w:p w14:paraId="185C0936" w14:textId="77777777" w:rsidR="00212D5B" w:rsidRDefault="00212D5B" w:rsidP="00684F82">
      <w:pPr>
        <w:spacing w:line="240" w:lineRule="auto"/>
        <w:rPr>
          <w:szCs w:val="22"/>
          <w:highlight w:val="yellow"/>
        </w:rPr>
      </w:pPr>
    </w:p>
    <w:sdt>
      <w:sdtPr>
        <w:rPr>
          <w:szCs w:val="22"/>
        </w:rPr>
        <w:id w:val="-598254270"/>
        <w:placeholder>
          <w:docPart w:val="DefaultPlaceholder_-1854013440"/>
        </w:placeholder>
      </w:sdtPr>
      <w:sdtContent>
        <w:p w14:paraId="1A1CBEEE" w14:textId="39C229AA" w:rsidR="0048148F" w:rsidRPr="00E73E21" w:rsidRDefault="005E2FAC" w:rsidP="00684F82">
          <w:pPr>
            <w:spacing w:line="240" w:lineRule="auto"/>
            <w:rPr>
              <w:szCs w:val="22"/>
            </w:rPr>
          </w:pPr>
          <w:r w:rsidRPr="00E73E21">
            <w:rPr>
              <w:szCs w:val="22"/>
            </w:rPr>
            <w:t>:::</w:t>
          </w:r>
        </w:p>
        <w:p w14:paraId="7F20285F" w14:textId="77777777" w:rsidR="005E2FAC" w:rsidRPr="00E73E21" w:rsidRDefault="005E2FAC" w:rsidP="00684F82">
          <w:pPr>
            <w:spacing w:line="240" w:lineRule="auto"/>
            <w:rPr>
              <w:szCs w:val="22"/>
            </w:rPr>
          </w:pPr>
          <w:r w:rsidRPr="00E73E21">
            <w:rPr>
              <w:szCs w:val="22"/>
            </w:rPr>
            <w:t>::::</w:t>
          </w:r>
        </w:p>
        <w:p w14:paraId="0FB9C1CC" w14:textId="77777777" w:rsidR="005E2FAC" w:rsidRPr="00E73E21" w:rsidRDefault="005E2FAC" w:rsidP="00684F82">
          <w:pPr>
            <w:spacing w:line="240" w:lineRule="auto"/>
            <w:rPr>
              <w:szCs w:val="22"/>
            </w:rPr>
          </w:pPr>
          <w:r w:rsidRPr="00E73E21">
            <w:rPr>
              <w:szCs w:val="22"/>
            </w:rPr>
            <w:t>:::::</w:t>
          </w:r>
        </w:p>
        <w:p w14:paraId="644C6595" w14:textId="77777777" w:rsidR="005E2FAC" w:rsidRPr="00E73E21" w:rsidRDefault="005E2FAC" w:rsidP="00684F82">
          <w:pPr>
            <w:spacing w:line="240" w:lineRule="auto"/>
            <w:rPr>
              <w:szCs w:val="22"/>
            </w:rPr>
          </w:pPr>
        </w:p>
        <w:p w14:paraId="61E1E0FD" w14:textId="77777777" w:rsidR="005E2FAC" w:rsidRPr="00E73E21" w:rsidRDefault="005E2FAC" w:rsidP="00684F82">
          <w:pPr>
            <w:spacing w:line="240" w:lineRule="auto"/>
            <w:rPr>
              <w:szCs w:val="22"/>
            </w:rPr>
          </w:pPr>
          <w:r w:rsidRPr="00E73E21">
            <w:rPr>
              <w:szCs w:val="22"/>
            </w:rPr>
            <w:t>`````{tab-set}</w:t>
          </w:r>
        </w:p>
        <w:p w14:paraId="31813E46" w14:textId="77777777" w:rsidR="005E2FAC" w:rsidRPr="00E73E21" w:rsidRDefault="005E2FAC" w:rsidP="00684F82">
          <w:pPr>
            <w:spacing w:line="240" w:lineRule="auto"/>
            <w:rPr>
              <w:szCs w:val="22"/>
            </w:rPr>
          </w:pPr>
          <w:r w:rsidRPr="00E73E21">
            <w:rPr>
              <w:szCs w:val="22"/>
            </w:rPr>
            <w:t>:selected: true</w:t>
          </w:r>
        </w:p>
        <w:p w14:paraId="463EE0A4" w14:textId="4278F967" w:rsidR="005E2FAC" w:rsidRPr="00E73E21" w:rsidRDefault="005E2FAC" w:rsidP="00684F82">
          <w:pPr>
            <w:spacing w:line="240" w:lineRule="auto"/>
            <w:rPr>
              <w:szCs w:val="22"/>
            </w:rPr>
          </w:pPr>
          <w:r w:rsidRPr="00E73E21">
            <w:rPr>
              <w:szCs w:val="22"/>
            </w:rPr>
            <w:t xml:space="preserve">````{tab-item} </w:t>
          </w:r>
          <w:r w:rsidRPr="00E73E21">
            <w:rPr>
              <w:b/>
              <w:bCs/>
              <w:szCs w:val="22"/>
            </w:rPr>
            <w:t>Overview</w:t>
          </w:r>
        </w:p>
      </w:sdtContent>
    </w:sdt>
    <w:p w14:paraId="7F7D13B7" w14:textId="77777777" w:rsidR="00212D5B" w:rsidRDefault="003B016D" w:rsidP="00684F82">
      <w:pPr>
        <w:spacing w:line="240" w:lineRule="auto"/>
        <w:rPr>
          <w:szCs w:val="22"/>
        </w:rPr>
      </w:pPr>
      <w:r w:rsidRPr="00E73E21">
        <w:rPr>
          <w:szCs w:val="22"/>
        </w:rPr>
        <w:fldChar w:fldCharType="begin"/>
      </w:r>
      <w:r w:rsidRPr="00E73E21">
        <w:rPr>
          <w:szCs w:val="22"/>
        </w:rPr>
        <w:instrText xml:space="preserve"> REF text_overview \h </w:instrText>
      </w:r>
      <w:r w:rsidR="008C2D3B" w:rsidRPr="00E73E21">
        <w:rPr>
          <w:szCs w:val="22"/>
        </w:rPr>
        <w:instrText xml:space="preserve"> \* MERGEFORMAT </w:instrText>
      </w:r>
      <w:r w:rsidRPr="00E73E21">
        <w:rPr>
          <w:szCs w:val="22"/>
        </w:rPr>
      </w:r>
      <w:r w:rsidRPr="00E73E21">
        <w:rPr>
          <w:szCs w:val="22"/>
        </w:rPr>
        <w:fldChar w:fldCharType="separate"/>
      </w:r>
    </w:p>
    <w:sdt>
      <w:sdtPr>
        <w:rPr>
          <w:color w:val="3C78D8"/>
          <w:szCs w:val="22"/>
        </w:rPr>
        <w:alias w:val="overview-text"/>
        <w:tag w:val="overview-text"/>
        <w:id w:val="1928912123"/>
        <w:placeholder>
          <w:docPart w:val="F94746B270C545D9BA905D383A188327"/>
        </w:placeholder>
      </w:sdtPr>
      <w:sdtEndPr>
        <w:rPr>
          <w:color w:val="auto"/>
        </w:rPr>
      </w:sdtEndPr>
      <w:sdtContent>
        <w:p w14:paraId="79588CFE" w14:textId="503AEC03" w:rsidR="00212D5B" w:rsidRPr="00E73E21" w:rsidRDefault="00212D5B" w:rsidP="00684F82">
          <w:pPr>
            <w:spacing w:line="240" w:lineRule="auto"/>
            <w:rPr>
              <w:szCs w:val="22"/>
            </w:rPr>
          </w:pPr>
          <w:r w:rsidRPr="00E73E21">
            <w:rPr>
              <w:szCs w:val="22"/>
            </w:rPr>
            <w:t xml:space="preserve">Spatial capture-recapture (SCR) models are used to estimate animal density. They use a combination of information </w:t>
          </w:r>
        </w:p>
        <w:p w14:paraId="5525D9E4" w14:textId="77777777" w:rsidR="00212D5B" w:rsidRPr="00E73E21" w:rsidRDefault="00212D5B" w:rsidP="00684F82">
          <w:pPr>
            <w:spacing w:line="240" w:lineRule="auto"/>
            <w:rPr>
              <w:szCs w:val="22"/>
            </w:rPr>
          </w:pPr>
        </w:p>
        <w:p w14:paraId="2824F624" w14:textId="77777777" w:rsidR="00212D5B" w:rsidRPr="00E73E21" w:rsidRDefault="00212D5B" w:rsidP="00684F82">
          <w:pPr>
            <w:spacing w:line="240" w:lineRule="auto"/>
            <w:rPr>
              <w:szCs w:val="22"/>
            </w:rPr>
          </w:pPr>
          <w:r w:rsidRPr="00E73E21">
            <w:rPr>
              <w:szCs w:val="22"/>
            </w:rP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7B70CD8D" w14:textId="77777777" w:rsidR="00212D5B" w:rsidRDefault="00212D5B" w:rsidP="00684F82">
          <w:pPr>
            <w:spacing w:line="240" w:lineRule="auto"/>
            <w:rPr>
              <w:szCs w:val="22"/>
            </w:rPr>
          </w:pPr>
        </w:p>
      </w:sdtContent>
    </w:sdt>
    <w:p w14:paraId="69F02B3F" w14:textId="6D193771" w:rsidR="0070409E" w:rsidRPr="00E73E21" w:rsidRDefault="003B016D" w:rsidP="00684F82">
      <w:pPr>
        <w:spacing w:line="240" w:lineRule="auto"/>
        <w:rPr>
          <w:szCs w:val="22"/>
        </w:rPr>
      </w:pPr>
      <w:r w:rsidRPr="00E73E21">
        <w:rPr>
          <w:szCs w:val="22"/>
        </w:rPr>
        <w:fldChar w:fldCharType="end"/>
      </w:r>
      <w:r w:rsidR="00EC0432" w:rsidRPr="00E73E21">
        <w:rPr>
          <w:szCs w:val="22"/>
        </w:rPr>
        <w:t>````</w:t>
      </w:r>
    </w:p>
    <w:p w14:paraId="7FB79A5C" w14:textId="77777777" w:rsidR="005E2FAC" w:rsidRPr="00E73E21" w:rsidRDefault="005E2FAC" w:rsidP="00684F82">
      <w:pPr>
        <w:spacing w:line="240" w:lineRule="auto"/>
        <w:rPr>
          <w:szCs w:val="22"/>
        </w:rPr>
      </w:pPr>
      <w:r w:rsidRPr="00E73E21">
        <w:rPr>
          <w:szCs w:val="22"/>
        </w:rPr>
        <w:t xml:space="preserve">````{tab-item} </w:t>
      </w:r>
      <w:r w:rsidRPr="00E73E21">
        <w:rPr>
          <w:b/>
          <w:bCs/>
          <w:szCs w:val="22"/>
        </w:rPr>
        <w:t>Advanced</w:t>
      </w:r>
    </w:p>
    <w:p w14:paraId="692251F7" w14:textId="77777777" w:rsidR="00212D5B" w:rsidRDefault="00F13B15" w:rsidP="00684F82">
      <w:pPr>
        <w:spacing w:line="240" w:lineRule="auto"/>
        <w:rPr>
          <w:szCs w:val="22"/>
        </w:rPr>
      </w:pPr>
      <w:r w:rsidRPr="00E73E21">
        <w:rPr>
          <w:szCs w:val="22"/>
        </w:rPr>
        <w:fldChar w:fldCharType="begin"/>
      </w:r>
      <w:r w:rsidRPr="00E73E21">
        <w:rPr>
          <w:szCs w:val="22"/>
        </w:rPr>
        <w:instrText xml:space="preserve"> REF text_advanced \h </w:instrText>
      </w:r>
      <w:r w:rsidR="008C2D3B" w:rsidRPr="00E73E21">
        <w:rPr>
          <w:szCs w:val="22"/>
        </w:rPr>
        <w:instrText xml:space="preserve"> \* MERGEFORMAT </w:instrText>
      </w:r>
      <w:r w:rsidRPr="00E73E21">
        <w:rPr>
          <w:szCs w:val="22"/>
        </w:rPr>
      </w:r>
      <w:r w:rsidRPr="00E73E21">
        <w:rPr>
          <w:szCs w:val="22"/>
        </w:rPr>
        <w:fldChar w:fldCharType="separate"/>
      </w:r>
    </w:p>
    <w:sdt>
      <w:sdtPr>
        <w:rPr>
          <w:b/>
          <w:bCs/>
          <w:color w:val="3C78D8"/>
          <w:szCs w:val="22"/>
        </w:rPr>
        <w:alias w:val="advanced-text"/>
        <w:tag w:val="overview-text"/>
        <w:id w:val="-1676563733"/>
        <w:placeholder>
          <w:docPart w:val="2BF6E1DDEA194DD48C4DC4FB4C207934"/>
        </w:placeholder>
      </w:sdtPr>
      <w:sdtEndPr>
        <w:rPr>
          <w:b w:val="0"/>
          <w:bCs w:val="0"/>
          <w:color w:val="4C94D8" w:themeColor="text2" w:themeTint="80"/>
        </w:rPr>
      </w:sdtEndPr>
      <w:sdtContent>
        <w:p w14:paraId="2A5C996C" w14:textId="67029530" w:rsidR="00212D5B" w:rsidRPr="00E73E21" w:rsidRDefault="00212D5B" w:rsidP="00684F82">
          <w:pPr>
            <w:spacing w:line="240" w:lineRule="auto"/>
            <w:rPr>
              <w:szCs w:val="22"/>
            </w:rPr>
          </w:pPr>
          <w:r w:rsidRPr="00E73E21">
            <w:rPr>
              <w:szCs w:val="22"/>
            </w:rPr>
            <w:t xml:space="preserve">Spatial capture-recapture (SCR) models can be applied to any survey method where animals are individually identifiable and trap locations are known: live trapping and tagging, DNA sampling, camera trapping, etc. (Royle et al., 2014). Here, we will discuss camera trap SCR. </w:t>
          </w:r>
        </w:p>
        <w:p w14:paraId="3D768559" w14:textId="77777777" w:rsidR="00212D5B" w:rsidRPr="00E73E21" w:rsidRDefault="00212D5B" w:rsidP="00684F82">
          <w:pPr>
            <w:spacing w:line="240" w:lineRule="auto"/>
            <w:rPr>
              <w:szCs w:val="22"/>
            </w:rPr>
          </w:pPr>
          <w:r w:rsidRPr="00E73E21">
            <w:rPr>
              <w:szCs w:val="22"/>
            </w:rPr>
            <w:t xml:space="preserve">SCR models break populations down into the activity, or home range, centres of individual animals. Let us first imagine we know the number and location of all individuals’ activity centres in a population. If we did, we could easily estimate density: </w:t>
          </w:r>
          <w:r>
            <w:rPr>
              <w:szCs w:val="22"/>
            </w:rPr>
            <w:t>\</w:t>
          </w:r>
        </w:p>
        <w:p w14:paraId="06E67B41" w14:textId="77777777" w:rsidR="00212D5B" w:rsidRPr="00E73E21" w:rsidRDefault="00212D5B" w:rsidP="00684F82">
          <w:pPr>
            <w:spacing w:line="240" w:lineRule="auto"/>
            <w:rPr>
              <w:color w:val="3C78D8"/>
              <w:szCs w:val="22"/>
            </w:rPr>
          </w:pPr>
        </w:p>
        <w:p w14:paraId="531330DF" w14:textId="77777777" w:rsidR="00212D5B" w:rsidRPr="00E73E21" w:rsidRDefault="00212D5B" w:rsidP="00684F82">
          <w:pPr>
            <w:spacing w:line="240" w:lineRule="auto"/>
            <w:rPr>
              <w:szCs w:val="22"/>
            </w:rPr>
          </w:pPr>
          <w:r w:rsidRPr="00E73E21">
            <w:rPr>
              <w:szCs w:val="22"/>
            </w:rPr>
            <w:t>```{</w:t>
          </w:r>
          <w:r>
            <w:rPr>
              <w:szCs w:val="22"/>
            </w:rPr>
            <w:t>figure</w:t>
          </w:r>
          <w:r w:rsidRPr="00E73E21">
            <w:rPr>
              <w:szCs w:val="22"/>
            </w:rPr>
            <w:t>} ../03_images/</w:t>
          </w:r>
          <w:r w:rsidRPr="00212D5B">
            <w:rPr>
              <w:szCs w:val="22"/>
            </w:rPr>
            <w:t>03</w:t>
          </w:r>
          <w:r w:rsidRPr="00212D5B">
            <w:rPr>
              <w:rFonts w:eastAsia="Arial" w:cs="Arial"/>
              <w:color w:val="000000"/>
              <w:szCs w:val="22"/>
              <w:highlight w:val="cyan"/>
            </w:rPr>
            <w:t>_image_files</w:t>
          </w:r>
          <w:r w:rsidRPr="00E73E21">
            <w:rPr>
              <w:rFonts w:eastAsia="Arial" w:cs="Arial"/>
              <w:color w:val="000000"/>
              <w:szCs w:val="22"/>
              <w:highlight w:val="cyan"/>
            </w:rPr>
            <w:t>/</w:t>
          </w:r>
          <w:r w:rsidRPr="00212D5B">
            <w:rPr>
              <w:szCs w:val="22"/>
            </w:rPr>
            <w:t>clarke-et-al_2023_eqn_scr1.png</w:t>
          </w:r>
        </w:p>
        <w:p w14:paraId="2246C70F" w14:textId="77777777" w:rsidR="00212D5B" w:rsidRPr="00E73E21" w:rsidRDefault="00212D5B" w:rsidP="00684F82">
          <w:pPr>
            <w:spacing w:line="240" w:lineRule="auto"/>
            <w:rPr>
              <w:szCs w:val="22"/>
            </w:rPr>
          </w:pPr>
          <w:r w:rsidRPr="00E73E21">
            <w:rPr>
              <w:szCs w:val="22"/>
            </w:rPr>
            <w:t>:width: 80px</w:t>
          </w:r>
        </w:p>
        <w:p w14:paraId="104F6172" w14:textId="77777777" w:rsidR="00212D5B" w:rsidRPr="00E73E21" w:rsidRDefault="00212D5B" w:rsidP="00684F82">
          <w:pPr>
            <w:spacing w:line="240" w:lineRule="auto"/>
            <w:rPr>
              <w:szCs w:val="22"/>
            </w:rPr>
          </w:pPr>
          <w:r w:rsidRPr="00E73E21">
            <w:rPr>
              <w:szCs w:val="22"/>
            </w:rPr>
            <w:t>:align: center</w:t>
          </w:r>
        </w:p>
        <w:p w14:paraId="505A0178" w14:textId="77777777" w:rsidR="00212D5B" w:rsidRPr="00E73E21" w:rsidRDefault="00212D5B" w:rsidP="00684F82">
          <w:pPr>
            <w:spacing w:line="240" w:lineRule="auto"/>
            <w:rPr>
              <w:szCs w:val="22"/>
            </w:rPr>
          </w:pPr>
          <w:r w:rsidRPr="00E73E21">
            <w:rPr>
              <w:szCs w:val="22"/>
            </w:rPr>
            <w:t>```</w:t>
          </w:r>
          <w:r>
            <w:rPr>
              <w:szCs w:val="22"/>
            </w:rPr>
            <w:t xml:space="preserve">  </w:t>
          </w:r>
        </w:p>
        <w:p w14:paraId="27F73522" w14:textId="77777777" w:rsidR="00212D5B" w:rsidRPr="00E73E21" w:rsidRDefault="00212D5B" w:rsidP="00684F82">
          <w:pPr>
            <w:spacing w:line="240" w:lineRule="auto"/>
            <w:rPr>
              <w:szCs w:val="22"/>
            </w:rPr>
          </w:pPr>
          <w:r>
            <w:rPr>
              <w:szCs w:val="22"/>
            </w:rPr>
            <w:t>\</w:t>
          </w:r>
        </w:p>
        <w:p w14:paraId="51BE1957" w14:textId="77777777" w:rsidR="00212D5B" w:rsidRPr="00E73E21" w:rsidRDefault="00212D5B" w:rsidP="00684F82">
          <w:pPr>
            <w:spacing w:line="240" w:lineRule="auto"/>
            <w:rPr>
              <w:szCs w:val="22"/>
            </w:rPr>
          </w:pPr>
          <w:r w:rsidRPr="00E73E21">
            <w:rPr>
              <w:szCs w:val="22"/>
            </w:rPr>
            <w:t xml:space="preserve">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w:t>
          </w:r>
          <w:r w:rsidRPr="00E73E21">
            <w:rPr>
              <w:szCs w:val="22"/>
            </w:rPr>
            <w:lastRenderedPageBreak/>
            <w:t xml:space="preserve">do not know the number and location of activity centres – indeed, the estimated number and location of activity centres is the SCR model output. </w:t>
          </w:r>
          <w:r>
            <w:rPr>
              <w:szCs w:val="22"/>
            </w:rPr>
            <w:t>\</w:t>
          </w:r>
        </w:p>
        <w:p w14:paraId="04DEFD18" w14:textId="77777777" w:rsidR="00212D5B" w:rsidRPr="00E73E21" w:rsidRDefault="00212D5B" w:rsidP="00684F82">
          <w:pPr>
            <w:spacing w:line="240" w:lineRule="auto"/>
            <w:rPr>
              <w:szCs w:val="22"/>
            </w:rPr>
          </w:pPr>
        </w:p>
        <w:p w14:paraId="79A03711" w14:textId="77777777" w:rsidR="00212D5B" w:rsidRPr="00E73E21" w:rsidRDefault="00212D5B" w:rsidP="00684F82">
          <w:pPr>
            <w:spacing w:line="240" w:lineRule="auto"/>
            <w:rPr>
              <w:szCs w:val="22"/>
            </w:rPr>
          </w:pPr>
          <w:r w:rsidRPr="00E73E21">
            <w:rPr>
              <w:szCs w:val="22"/>
            </w:rPr>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Royle, 16). </w:t>
          </w:r>
          <w:r>
            <w:rPr>
              <w:szCs w:val="22"/>
            </w:rPr>
            <w:t>\</w:t>
          </w:r>
        </w:p>
        <w:p w14:paraId="126D6D9B" w14:textId="77777777" w:rsidR="00212D5B" w:rsidRPr="00E73E21" w:rsidRDefault="00212D5B" w:rsidP="00684F82">
          <w:pPr>
            <w:spacing w:line="240" w:lineRule="auto"/>
            <w:rPr>
              <w:color w:val="3C78D8"/>
              <w:szCs w:val="22"/>
            </w:rPr>
          </w:pPr>
        </w:p>
        <w:p w14:paraId="0B12927A" w14:textId="77777777" w:rsidR="00212D5B" w:rsidRPr="00E73E21" w:rsidRDefault="00212D5B" w:rsidP="00684F82">
          <w:pPr>
            <w:spacing w:line="240" w:lineRule="auto"/>
            <w:rPr>
              <w:szCs w:val="22"/>
            </w:rPr>
          </w:pPr>
          <w:r w:rsidRPr="00E73E21">
            <w:rPr>
              <w:szCs w:val="22"/>
            </w:rPr>
            <w:t>```{</w:t>
          </w:r>
          <w:r>
            <w:rPr>
              <w:szCs w:val="22"/>
            </w:rPr>
            <w:t>figure</w:t>
          </w:r>
          <w:r w:rsidRPr="00E73E21">
            <w:rPr>
              <w:szCs w:val="22"/>
            </w:rPr>
            <w:t>} ../03_images</w:t>
          </w:r>
          <w:r w:rsidRPr="00E73E21">
            <w:rPr>
              <w:rFonts w:eastAsia="Arial" w:cs="Arial"/>
              <w:color w:val="000000"/>
              <w:szCs w:val="22"/>
              <w:highlight w:val="cyan"/>
            </w:rPr>
            <w:t>/</w:t>
          </w:r>
          <w:r w:rsidRPr="00212D5B">
            <w:rPr>
              <w:rFonts w:eastAsia="Arial" w:cs="Arial"/>
              <w:color w:val="000000"/>
              <w:szCs w:val="22"/>
              <w:highlight w:val="cyan"/>
            </w:rPr>
            <w:t>03_image_</w:t>
          </w:r>
          <w:r w:rsidRPr="00212D5B">
            <w:rPr>
              <w:szCs w:val="22"/>
            </w:rPr>
            <w:t>files</w:t>
          </w:r>
          <w:r w:rsidRPr="00E73E21">
            <w:rPr>
              <w:rFonts w:eastAsia="Arial" w:cs="Arial"/>
              <w:color w:val="000000"/>
              <w:szCs w:val="22"/>
              <w:highlight w:val="cyan"/>
            </w:rPr>
            <w:t>/clarke-et-al_2023_fig4_clipped.png</w:t>
          </w:r>
        </w:p>
        <w:p w14:paraId="628A0A84" w14:textId="77777777" w:rsidR="00212D5B" w:rsidRPr="00E73E21" w:rsidRDefault="00212D5B" w:rsidP="00684F82">
          <w:pPr>
            <w:spacing w:line="240" w:lineRule="auto"/>
            <w:rPr>
              <w:szCs w:val="22"/>
            </w:rPr>
          </w:pPr>
          <w:r w:rsidRPr="00E73E21">
            <w:rPr>
              <w:szCs w:val="22"/>
            </w:rPr>
            <w:t>:width: 80px</w:t>
          </w:r>
        </w:p>
        <w:p w14:paraId="64C24CA2" w14:textId="77777777" w:rsidR="00212D5B" w:rsidRPr="00E73E21" w:rsidRDefault="00212D5B" w:rsidP="00684F82">
          <w:pPr>
            <w:spacing w:line="240" w:lineRule="auto"/>
            <w:rPr>
              <w:szCs w:val="22"/>
            </w:rPr>
          </w:pPr>
          <w:r w:rsidRPr="00E73E21">
            <w:rPr>
              <w:szCs w:val="22"/>
            </w:rPr>
            <w:t>:align: center</w:t>
          </w:r>
        </w:p>
        <w:p w14:paraId="0D02C529" w14:textId="77777777" w:rsidR="00212D5B" w:rsidRPr="00E73E21" w:rsidRDefault="00212D5B" w:rsidP="00684F82">
          <w:pPr>
            <w:spacing w:line="240" w:lineRule="auto"/>
            <w:rPr>
              <w:szCs w:val="22"/>
            </w:rPr>
          </w:pPr>
          <w:r w:rsidRPr="00E73E21">
            <w:rPr>
              <w:szCs w:val="22"/>
            </w:rPr>
            <w:t>```</w:t>
          </w:r>
          <w:r>
            <w:rPr>
              <w:szCs w:val="22"/>
            </w:rPr>
            <w:t xml:space="preserve">  </w:t>
          </w:r>
        </w:p>
        <w:p w14:paraId="3E52755C" w14:textId="77777777" w:rsidR="00212D5B" w:rsidRPr="00E73E21" w:rsidRDefault="00212D5B" w:rsidP="00684F82">
          <w:pPr>
            <w:spacing w:line="240" w:lineRule="auto"/>
            <w:rPr>
              <w:szCs w:val="22"/>
            </w:rPr>
          </w:pPr>
        </w:p>
        <w:p w14:paraId="7C6D1E7D" w14:textId="77777777" w:rsidR="00212D5B" w:rsidRPr="00E73E21" w:rsidRDefault="00212D5B" w:rsidP="00684F82">
          <w:pPr>
            <w:spacing w:line="240" w:lineRule="auto"/>
            <w:rPr>
              <w:szCs w:val="22"/>
            </w:rPr>
          </w:pPr>
          <w:r w:rsidRPr="00E73E21">
            <w:rPr>
              <w:szCs w:val="22"/>
            </w:rPr>
            <w:t>The observation model uses the record of where each individual was detected (i.e., individuals’ detection histories) to infer the location of each individual’s respective activity centre (</w:t>
          </w:r>
          <w:r w:rsidRPr="00E73E21">
            <w:rPr>
              <w:b/>
              <w:bCs/>
              <w:szCs w:val="22"/>
              <w:highlight w:val="yellow"/>
            </w:rPr>
            <w:t>Figure 5A;</w:t>
          </w:r>
          <w:r w:rsidRPr="00E73E21">
            <w:rPr>
              <w:szCs w:val="22"/>
            </w:rPr>
            <w:t xml:space="preserve"> Chandler &amp; Royle, 2013, Royle, 2016). It relies on the inverse relationship between detection probability and cameratrap-to-activity-centre distance: as the distance between a camera and an individual’s activity centre increases, the likelihood that individual will be detected there decreases </w:t>
          </w:r>
          <w:r w:rsidRPr="00212D5B">
            <w:rPr>
              <w:b/>
              <w:bCs/>
              <w:szCs w:val="22"/>
              <w:highlight w:val="yellow"/>
            </w:rPr>
            <w:t>(</w:t>
          </w:r>
          <w:r w:rsidRPr="00E73E21">
            <w:rPr>
              <w:b/>
              <w:bCs/>
              <w:szCs w:val="22"/>
              <w:highlight w:val="yellow"/>
            </w:rPr>
            <w:t xml:space="preserve">Figure </w:t>
          </w:r>
          <w:r w:rsidRPr="00212D5B">
            <w:rPr>
              <w:b/>
              <w:bCs/>
              <w:szCs w:val="22"/>
            </w:rPr>
            <w:t>5B</w:t>
          </w:r>
          <w:r w:rsidRPr="00212D5B">
            <w:rPr>
              <w:szCs w:val="22"/>
            </w:rPr>
            <w:t>;</w:t>
          </w:r>
          <w:r w:rsidRPr="00E73E21">
            <w:rPr>
              <w:szCs w:val="22"/>
            </w:rPr>
            <w:t xml:space="preserve"> Royle et al., 2014).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(Royle, 16). A point-process model is a random pattern of points in space (Baddeley, no date); it can be homogenous (completely spatially random) or inhomogeneous (the density of points depends on landscape/habitat covariates; Royle, 2016).</w:t>
          </w:r>
          <w:r>
            <w:rPr>
              <w:szCs w:val="22"/>
            </w:rPr>
            <w:t>\</w:t>
          </w:r>
        </w:p>
        <w:p w14:paraId="013799F9" w14:textId="77777777" w:rsidR="00212D5B" w:rsidRPr="00E73E21" w:rsidRDefault="00212D5B" w:rsidP="00684F82">
          <w:pPr>
            <w:spacing w:line="240" w:lineRule="auto"/>
            <w:rPr>
              <w:szCs w:val="22"/>
            </w:rPr>
          </w:pPr>
        </w:p>
        <w:p w14:paraId="4D1AA2F9" w14:textId="77777777" w:rsidR="00212D5B" w:rsidRPr="00E73E21" w:rsidRDefault="00212D5B" w:rsidP="00684F82">
          <w:pPr>
            <w:spacing w:line="240" w:lineRule="auto"/>
            <w:rPr>
              <w:szCs w:val="22"/>
            </w:rPr>
          </w:pPr>
          <w:r w:rsidRPr="00E73E21">
            <w:rPr>
              <w:szCs w:val="22"/>
            </w:rPr>
            <w:t xml:space="preserve">Taken together: SCR essentially “downscales” density – a population-level estimator – to the level of the individual. The model asks: where does each animal live (Royle, 16)? Although the location of animals’ activity centres is not known, we can use information about where individuals are captured (detection histories) and how activity centres are distributed in space (point-process model) to infer where they live, and thus estimate density (Royle, 16). SCR can be implemented using many statistical frameworks, including full likelihood estimation (Borchers and Efford 2008), dataaugmented maximum likelihood estimation (Royle et al., 2014), and data-augmented Bayesian estimation (Royle and Young 2008; Morin et al., 2022). </w:t>
          </w:r>
          <w:r>
            <w:rPr>
              <w:szCs w:val="22"/>
            </w:rPr>
            <w:t>\</w:t>
          </w:r>
        </w:p>
        <w:p w14:paraId="11EB092C" w14:textId="77777777" w:rsidR="00212D5B" w:rsidRPr="00E73E21" w:rsidRDefault="00212D5B" w:rsidP="00684F82">
          <w:pPr>
            <w:spacing w:line="240" w:lineRule="auto"/>
            <w:rPr>
              <w:szCs w:val="22"/>
            </w:rPr>
          </w:pPr>
        </w:p>
        <w:p w14:paraId="00CB8C58" w14:textId="77777777" w:rsidR="00212D5B" w:rsidRPr="00E73E21" w:rsidRDefault="00212D5B" w:rsidP="00684F82">
          <w:pPr>
            <w:spacing w:line="240" w:lineRule="auto"/>
            <w:rPr>
              <w:szCs w:val="22"/>
            </w:rPr>
          </w:pPr>
          <w:r w:rsidRPr="00E73E21">
            <w:rPr>
              <w:szCs w:val="22"/>
            </w:rPr>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Royle et al., 2014). Both are important for SCR density estimation. Cameras should also be deployed across habitat types with different levels of use (Morin et al., 2022, Sun et al., 2014). Grid and clustered sampling designs can help meet all these needs (Clark, 2019, Sun et al., 2014). Note that optimal camera trap placement and spacing will change with focal species, landscape and project limitations. </w:t>
          </w:r>
        </w:p>
        <w:p w14:paraId="1BD3B7A8" w14:textId="77777777" w:rsidR="00212D5B" w:rsidRPr="00E73E21" w:rsidRDefault="00212D5B" w:rsidP="00684F82">
          <w:pPr>
            <w:spacing w:line="240" w:lineRule="auto"/>
            <w:rPr>
              <w:szCs w:val="22"/>
            </w:rPr>
          </w:pPr>
          <w:r w:rsidRPr="00E73E21">
            <w:rPr>
              <w:szCs w:val="22"/>
            </w:rPr>
            <w:lastRenderedPageBreak/>
            <w:t xml:space="preserve">See Clark (2019), Dupont et al., (2021), Fleming et al., (2021), McFarlane et al., (2020), Nawaz et al., (2021), Romairone et al., 2018, Sollmann et al., (2012) and Sun et al., (2014) for more detailed explorations of SCR study design. </w:t>
          </w:r>
          <w:r>
            <w:rPr>
              <w:szCs w:val="22"/>
            </w:rPr>
            <w:t>\</w:t>
          </w:r>
        </w:p>
        <w:p w14:paraId="2439578A" w14:textId="77777777" w:rsidR="00212D5B" w:rsidRPr="00E73E21" w:rsidRDefault="00212D5B" w:rsidP="00684F82">
          <w:pPr>
            <w:spacing w:line="240" w:lineRule="auto"/>
            <w:rPr>
              <w:color w:val="3C78D8"/>
              <w:szCs w:val="22"/>
            </w:rPr>
          </w:pPr>
        </w:p>
        <w:p w14:paraId="46E00E41" w14:textId="77777777" w:rsidR="00212D5B" w:rsidRPr="00E73E21" w:rsidRDefault="00212D5B" w:rsidP="00684F82">
          <w:pPr>
            <w:spacing w:line="240" w:lineRule="auto"/>
            <w:rPr>
              <w:szCs w:val="22"/>
            </w:rPr>
          </w:pPr>
          <w:r w:rsidRPr="00E73E21">
            <w:rPr>
              <w:szCs w:val="22"/>
            </w:rPr>
            <w:t>```{</w:t>
          </w:r>
          <w:r>
            <w:rPr>
              <w:szCs w:val="22"/>
            </w:rPr>
            <w:t>figure</w:t>
          </w:r>
          <w:r w:rsidRPr="00E73E21">
            <w:rPr>
              <w:szCs w:val="22"/>
            </w:rPr>
            <w:t>} ../03_images</w:t>
          </w:r>
          <w:r w:rsidRPr="00212D5B">
            <w:rPr>
              <w:rFonts w:eastAsia="Arial" w:cs="Arial"/>
              <w:color w:val="000000"/>
              <w:szCs w:val="22"/>
              <w:highlight w:val="cyan"/>
            </w:rPr>
            <w:t>/03_image_</w:t>
          </w:r>
          <w:r w:rsidRPr="00212D5B">
            <w:rPr>
              <w:szCs w:val="22"/>
            </w:rPr>
            <w:t>files</w:t>
          </w:r>
          <w:r w:rsidRPr="00E73E21">
            <w:rPr>
              <w:rFonts w:eastAsia="Arial" w:cs="Arial"/>
              <w:color w:val="000000"/>
              <w:szCs w:val="22"/>
              <w:highlight w:val="cyan"/>
            </w:rPr>
            <w:t>/clarke-et-al_2023_fig5_clipped.png</w:t>
          </w:r>
        </w:p>
        <w:p w14:paraId="1C8FAFE4" w14:textId="77777777" w:rsidR="00212D5B" w:rsidRPr="00212D5B" w:rsidRDefault="00212D5B" w:rsidP="00684F82">
          <w:pPr>
            <w:spacing w:line="240" w:lineRule="auto"/>
            <w:rPr>
              <w:rFonts w:eastAsia="Arial" w:cs="Arial"/>
              <w:color w:val="000000"/>
              <w:szCs w:val="22"/>
              <w:highlight w:val="cyan"/>
            </w:rPr>
          </w:pPr>
          <w:r w:rsidRPr="00E73E21">
            <w:rPr>
              <w:szCs w:val="22"/>
            </w:rPr>
            <w:t xml:space="preserve">:width: </w:t>
          </w:r>
          <w:r w:rsidRPr="00212D5B">
            <w:rPr>
              <w:rFonts w:eastAsia="Arial" w:cs="Arial"/>
              <w:color w:val="000000"/>
              <w:szCs w:val="22"/>
              <w:highlight w:val="cyan"/>
            </w:rPr>
            <w:t>80px</w:t>
          </w:r>
        </w:p>
        <w:p w14:paraId="4F5B7892" w14:textId="77777777" w:rsidR="00212D5B" w:rsidRPr="00E73E21" w:rsidRDefault="00212D5B" w:rsidP="00684F82">
          <w:pPr>
            <w:spacing w:line="240" w:lineRule="auto"/>
            <w:rPr>
              <w:szCs w:val="22"/>
            </w:rPr>
          </w:pPr>
          <w:r w:rsidRPr="00212D5B">
            <w:rPr>
              <w:rFonts w:eastAsia="Arial" w:cs="Arial"/>
              <w:color w:val="000000"/>
              <w:szCs w:val="22"/>
              <w:highlight w:val="cyan"/>
            </w:rPr>
            <w:t>:align:</w:t>
          </w:r>
          <w:r w:rsidRPr="00E73E21">
            <w:rPr>
              <w:szCs w:val="22"/>
            </w:rPr>
            <w:t xml:space="preserve"> center</w:t>
          </w:r>
        </w:p>
        <w:p w14:paraId="032D6278" w14:textId="77777777" w:rsidR="00212D5B" w:rsidRPr="00E73E21" w:rsidRDefault="00212D5B" w:rsidP="00684F82">
          <w:pPr>
            <w:spacing w:line="240" w:lineRule="auto"/>
            <w:rPr>
              <w:szCs w:val="22"/>
            </w:rPr>
          </w:pPr>
          <w:r w:rsidRPr="00E73E21">
            <w:rPr>
              <w:szCs w:val="22"/>
            </w:rPr>
            <w:t>```</w:t>
          </w:r>
          <w:r>
            <w:rPr>
              <w:szCs w:val="22"/>
            </w:rPr>
            <w:t xml:space="preserve">  \</w:t>
          </w:r>
        </w:p>
        <w:p w14:paraId="7F273882" w14:textId="77777777" w:rsidR="00212D5B" w:rsidRPr="00E73E21" w:rsidRDefault="00212D5B" w:rsidP="00684F82">
          <w:pPr>
            <w:spacing w:line="240" w:lineRule="auto"/>
            <w:rPr>
              <w:szCs w:val="22"/>
            </w:rPr>
          </w:pPr>
        </w:p>
        <w:p w14:paraId="1EAFC5CC" w14:textId="77777777" w:rsidR="00212D5B" w:rsidRPr="00E73E21" w:rsidRDefault="00212D5B" w:rsidP="00684F82">
          <w:pPr>
            <w:spacing w:line="240" w:lineRule="auto"/>
            <w:rPr>
              <w:szCs w:val="22"/>
            </w:rPr>
          </w:pPr>
          <w:r w:rsidRPr="00E73E21">
            <w:rPr>
              <w:szCs w:val="22"/>
            </w:rPr>
            <w:t>&lt;font size="8"&gt;</w:t>
          </w:r>
        </w:p>
        <w:p w14:paraId="5843E32C" w14:textId="77777777" w:rsidR="00212D5B" w:rsidRPr="00E73E21" w:rsidRDefault="00212D5B" w:rsidP="00684F82">
          <w:pPr>
            <w:spacing w:line="240" w:lineRule="auto"/>
            <w:rPr>
              <w:color w:val="4C94D8" w:themeColor="text2" w:themeTint="80"/>
              <w:szCs w:val="22"/>
            </w:rPr>
          </w:pPr>
          <w:r w:rsidRPr="00212D5B">
            <w:rPr>
              <w:szCs w:val="22"/>
            </w:rPr>
            <w:t>**</w:t>
          </w:r>
          <w:r w:rsidRPr="00E73E21">
            <w:rPr>
              <w:szCs w:val="22"/>
            </w:rPr>
            <w:t xml:space="preserve">{{ ref_intext_clarke-et-al_2023 }} </w:t>
          </w:r>
          <w:r w:rsidRPr="00212D5B">
            <w:rPr>
              <w:szCs w:val="22"/>
            </w:rPr>
            <w:t>- Figure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3F6EF470" w14:textId="77777777" w:rsidR="00212D5B" w:rsidRPr="00E73E21" w:rsidRDefault="00212D5B" w:rsidP="00684F82">
          <w:pPr>
            <w:spacing w:line="240" w:lineRule="auto"/>
            <w:rPr>
              <w:color w:val="4C94D8" w:themeColor="text2" w:themeTint="80"/>
              <w:szCs w:val="22"/>
            </w:rPr>
          </w:pPr>
          <w:r w:rsidRPr="00212D5B">
            <w:rPr>
              <w:szCs w:val="22"/>
            </w:rPr>
            <w:t>&lt;/font&gt;</w:t>
          </w:r>
          <w:r>
            <w:rPr>
              <w:color w:val="4C94D8" w:themeColor="text2" w:themeTint="80"/>
              <w:szCs w:val="22"/>
            </w:rPr>
            <w:t>\</w:t>
          </w:r>
        </w:p>
        <w:p w14:paraId="1EA44448" w14:textId="77777777" w:rsidR="00212D5B" w:rsidRPr="00212D5B" w:rsidRDefault="00212D5B" w:rsidP="00684F82">
          <w:pPr>
            <w:spacing w:line="240" w:lineRule="auto"/>
            <w:rPr>
              <w:szCs w:val="22"/>
            </w:rPr>
          </w:pPr>
        </w:p>
        <w:p w14:paraId="1EDC3E99" w14:textId="77777777" w:rsidR="00212D5B" w:rsidRPr="00E73E21" w:rsidRDefault="00212D5B" w:rsidP="00684F82">
          <w:pPr>
            <w:spacing w:line="240" w:lineRule="auto"/>
            <w:rPr>
              <w:szCs w:val="22"/>
            </w:rPr>
          </w:pPr>
          <w:r w:rsidRPr="00E73E21">
            <w:rPr>
              <w:szCs w:val="22"/>
            </w:rPr>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side  </w:t>
          </w:r>
          <w:r w:rsidRPr="00E73E21">
            <w:rPr>
              <w:szCs w:val="22"/>
              <w:highlight w:val="yellow"/>
            </w:rPr>
            <w:t>{{</w:t>
          </w:r>
          <w:r w:rsidRPr="00E73E21">
            <w:rPr>
              <w:szCs w:val="22"/>
            </w:rPr>
            <w:t xml:space="preserve">Augustine et al., 2018}}; as another example, chest markings may need to be photographed from multiple angles at bait stations to be able to resolve identity </w:t>
          </w:r>
          <w:r w:rsidRPr="00E73E21">
            <w:rPr>
              <w:szCs w:val="22"/>
              <w:highlight w:val="yellow"/>
            </w:rPr>
            <w:t>{{Proctor et al., 2022</w:t>
          </w:r>
          <w:r w:rsidRPr="00E73E21">
            <w:rPr>
              <w:szCs w:val="22"/>
            </w:rPr>
            <w:t>}}.</w:t>
          </w:r>
          <w:r>
            <w:rPr>
              <w:szCs w:val="22"/>
            </w:rPr>
            <w:t>\</w:t>
          </w:r>
        </w:p>
        <w:p w14:paraId="2E950ADC" w14:textId="77777777" w:rsidR="00212D5B" w:rsidRDefault="00212D5B" w:rsidP="00684F82">
          <w:pPr>
            <w:spacing w:line="240" w:lineRule="auto"/>
            <w:rPr>
              <w:color w:val="4C94D8" w:themeColor="text2" w:themeTint="80"/>
              <w:szCs w:val="22"/>
            </w:rPr>
          </w:pPr>
        </w:p>
      </w:sdtContent>
    </w:sdt>
    <w:p w14:paraId="10947B6F" w14:textId="318AA2D1" w:rsidR="005E2FAC" w:rsidRPr="00E73E21" w:rsidRDefault="00F13B15" w:rsidP="00684F82">
      <w:pPr>
        <w:spacing w:line="240" w:lineRule="auto"/>
        <w:rPr>
          <w:szCs w:val="22"/>
        </w:rPr>
      </w:pPr>
      <w:r w:rsidRPr="00E73E21">
        <w:rPr>
          <w:szCs w:val="22"/>
        </w:rPr>
        <w:fldChar w:fldCharType="end"/>
      </w:r>
      <w:r w:rsidR="005E2FAC" w:rsidRPr="00E73E21">
        <w:rPr>
          <w:szCs w:val="22"/>
        </w:rPr>
        <w:t>````</w:t>
      </w:r>
    </w:p>
    <w:p w14:paraId="2B4FFC42" w14:textId="77777777" w:rsidR="005E2FAC" w:rsidRPr="00E73E21" w:rsidRDefault="005E2FAC" w:rsidP="00684F82">
      <w:pPr>
        <w:spacing w:line="240" w:lineRule="auto"/>
        <w:rPr>
          <w:szCs w:val="22"/>
        </w:rPr>
      </w:pPr>
    </w:p>
    <w:p w14:paraId="54208428" w14:textId="7E7ADF40" w:rsidR="00DD75E6" w:rsidRPr="00E73E21" w:rsidRDefault="005E2FAC" w:rsidP="00684F82">
      <w:pPr>
        <w:spacing w:line="240" w:lineRule="auto"/>
        <w:rPr>
          <w:b/>
          <w:bCs/>
          <w:szCs w:val="22"/>
        </w:rPr>
      </w:pPr>
      <w:r w:rsidRPr="00E73E21">
        <w:rPr>
          <w:szCs w:val="22"/>
        </w:rPr>
        <w:t xml:space="preserve">````{tab-item} </w:t>
      </w:r>
      <w:r w:rsidRPr="00E73E21">
        <w:rPr>
          <w:b/>
          <w:bCs/>
          <w:szCs w:val="22"/>
        </w:rPr>
        <w:t>Visual Resources</w:t>
      </w:r>
    </w:p>
    <w:p w14:paraId="63AF244B" w14:textId="77777777" w:rsidR="00DD75E6" w:rsidRPr="00E73E21" w:rsidRDefault="00DD75E6" w:rsidP="00684F82">
      <w:pPr>
        <w:spacing w:line="240" w:lineRule="auto"/>
        <w:rPr>
          <w:szCs w:val="22"/>
        </w:rPr>
      </w:pPr>
    </w:p>
    <w:p w14:paraId="4B78C47D" w14:textId="30526310" w:rsidR="005E2FAC" w:rsidRPr="00E73E21" w:rsidRDefault="005E2FAC" w:rsidP="00684F82">
      <w:pPr>
        <w:spacing w:line="240" w:lineRule="auto"/>
        <w:rPr>
          <w:szCs w:val="22"/>
        </w:rPr>
      </w:pPr>
      <w:r w:rsidRPr="00E73E21">
        <w:rPr>
          <w:szCs w:val="22"/>
        </w:rPr>
        <w:t xml:space="preserve">::::{grid} </w:t>
      </w:r>
      <w:r w:rsidR="003B016D" w:rsidRPr="00E73E21">
        <w:rPr>
          <w:szCs w:val="22"/>
        </w:rPr>
        <w:t>3</w:t>
      </w:r>
    </w:p>
    <w:p w14:paraId="54F7A56B" w14:textId="759FE88B" w:rsidR="00F13B15" w:rsidRPr="00E73E21" w:rsidRDefault="005E2FAC" w:rsidP="00684F82">
      <w:pPr>
        <w:spacing w:line="240" w:lineRule="auto"/>
        <w:rPr>
          <w:szCs w:val="22"/>
        </w:rPr>
      </w:pPr>
      <w:r w:rsidRPr="00E73E21">
        <w:rPr>
          <w:szCs w:val="22"/>
        </w:rPr>
        <w:t>:::{grid-item-card}</w:t>
      </w:r>
    </w:p>
    <w:p w14:paraId="046508F5" w14:textId="5DD4AD5A" w:rsidR="00F13B15" w:rsidRPr="00E73E21" w:rsidRDefault="00F13B15" w:rsidP="00684F82">
      <w:pPr>
        <w:spacing w:line="240" w:lineRule="auto"/>
        <w:rPr>
          <w:szCs w:val="22"/>
        </w:rPr>
      </w:pPr>
      <w:r w:rsidRPr="00E73E21">
        <w:rPr>
          <w:szCs w:val="22"/>
        </w:rPr>
        <w:t xml:space="preserve">```{image} </w:t>
      </w:r>
      <w:r w:rsidR="00EC0432" w:rsidRPr="00E73E21">
        <w:rPr>
          <w:szCs w:val="22"/>
        </w:rPr>
        <w:t>../03_images/</w:t>
      </w:r>
      <w:r w:rsidR="00EC0432" w:rsidRPr="00E73E21">
        <w:rPr>
          <w:rFonts w:eastAsia="Arial" w:cs="Arial"/>
          <w:color w:val="000000"/>
          <w:szCs w:val="22"/>
        </w:rPr>
        <w:t>03_image_files</w:t>
      </w:r>
      <w:r w:rsidR="00842E79" w:rsidRPr="00E73E21">
        <w:rPr>
          <w:szCs w:val="22"/>
        </w:rPr>
        <w:t>/</w:t>
      </w:r>
      <w:r w:rsidRPr="00E73E21">
        <w:rPr>
          <w:szCs w:val="22"/>
        </w:rPr>
        <w:fldChar w:fldCharType="begin"/>
      </w:r>
      <w:r w:rsidRPr="00E73E21">
        <w:rPr>
          <w:szCs w:val="22"/>
        </w:rPr>
        <w:instrText xml:space="preserve"> REF figure1_filename \h </w:instrText>
      </w:r>
      <w:r w:rsidR="008C2D3B" w:rsidRPr="00E73E21">
        <w:rPr>
          <w:szCs w:val="22"/>
        </w:rPr>
        <w:instrText xml:space="preserve"> \* MERGEFORMAT </w:instrText>
      </w:r>
      <w:r w:rsidRPr="00E73E21">
        <w:rPr>
          <w:szCs w:val="22"/>
        </w:rPr>
      </w:r>
      <w:r w:rsidRPr="00E73E21">
        <w:rPr>
          <w:szCs w:val="22"/>
        </w:rPr>
        <w:fldChar w:fldCharType="separate"/>
      </w:r>
      <w:r w:rsidR="00212D5B" w:rsidRPr="00E73E21">
        <w:rPr>
          <w:rFonts w:eastAsia="Arial" w:cs="Arial"/>
          <w:color w:val="000000"/>
          <w:szCs w:val="22"/>
          <w:highlight w:val="cyan"/>
        </w:rPr>
        <w:t>mccomb-et-al_2010_fig10.1.png</w:t>
      </w:r>
      <w:r w:rsidRPr="00E73E21">
        <w:rPr>
          <w:szCs w:val="22"/>
        </w:rPr>
        <w:fldChar w:fldCharType="end"/>
      </w:r>
    </w:p>
    <w:p w14:paraId="3315454B" w14:textId="77777777" w:rsidR="00F13B15" w:rsidRPr="00E73E21" w:rsidRDefault="00F13B15" w:rsidP="00684F82">
      <w:pPr>
        <w:spacing w:line="240" w:lineRule="auto"/>
        <w:rPr>
          <w:szCs w:val="22"/>
        </w:rPr>
      </w:pPr>
      <w:r w:rsidRPr="00E73E21">
        <w:rPr>
          <w:szCs w:val="22"/>
        </w:rPr>
        <w:t>:width: 80px</w:t>
      </w:r>
    </w:p>
    <w:p w14:paraId="5210211E" w14:textId="77777777" w:rsidR="00F13B15" w:rsidRPr="00E73E21" w:rsidRDefault="00F13B15" w:rsidP="00684F82">
      <w:pPr>
        <w:spacing w:line="240" w:lineRule="auto"/>
        <w:rPr>
          <w:szCs w:val="22"/>
        </w:rPr>
      </w:pPr>
      <w:r w:rsidRPr="00E73E21">
        <w:rPr>
          <w:szCs w:val="22"/>
        </w:rPr>
        <w:t>:align: center</w:t>
      </w:r>
    </w:p>
    <w:p w14:paraId="7BC1F2BF" w14:textId="3B91CB05" w:rsidR="00F13B15" w:rsidRPr="00E73E21" w:rsidRDefault="00F13B15" w:rsidP="00684F82">
      <w:pPr>
        <w:spacing w:line="240" w:lineRule="auto"/>
        <w:rPr>
          <w:szCs w:val="22"/>
        </w:rPr>
      </w:pPr>
      <w:r w:rsidRPr="00E73E21">
        <w:rPr>
          <w:szCs w:val="22"/>
        </w:rPr>
        <w:t>```</w:t>
      </w:r>
    </w:p>
    <w:p w14:paraId="58B52A1A" w14:textId="377253B1" w:rsidR="003B016D" w:rsidRPr="00E73E21" w:rsidRDefault="003B016D" w:rsidP="00684F82">
      <w:pPr>
        <w:spacing w:line="240" w:lineRule="auto"/>
        <w:rPr>
          <w:szCs w:val="22"/>
        </w:rPr>
      </w:pPr>
      <w:r w:rsidRPr="00E73E21">
        <w:rPr>
          <w:szCs w:val="22"/>
        </w:rPr>
        <w:lastRenderedPageBreak/>
        <w:t>:::</w:t>
      </w:r>
    </w:p>
    <w:p w14:paraId="1ECDD1E2" w14:textId="5AB89102" w:rsidR="003B016D" w:rsidRPr="00E73E21" w:rsidRDefault="003B016D" w:rsidP="00684F82">
      <w:pPr>
        <w:spacing w:line="240" w:lineRule="auto"/>
        <w:rPr>
          <w:szCs w:val="22"/>
        </w:rPr>
      </w:pPr>
      <w:r w:rsidRPr="00E73E21">
        <w:rPr>
          <w:szCs w:val="22"/>
        </w:rPr>
        <w:t>:::{grid-item-card}</w:t>
      </w:r>
    </w:p>
    <w:p w14:paraId="58F98CF6" w14:textId="0F466943" w:rsidR="003B016D" w:rsidRPr="00E73E21" w:rsidRDefault="003B016D" w:rsidP="00684F82">
      <w:pPr>
        <w:spacing w:line="240" w:lineRule="auto"/>
        <w:rPr>
          <w:szCs w:val="22"/>
        </w:rPr>
      </w:pPr>
      <w:r w:rsidRPr="00E73E21">
        <w:rPr>
          <w:szCs w:val="22"/>
        </w:rPr>
        <w:t xml:space="preserve">```{image} </w:t>
      </w:r>
      <w:r w:rsidR="00EC0432" w:rsidRPr="00E73E21">
        <w:rPr>
          <w:szCs w:val="22"/>
        </w:rPr>
        <w:t>../03_images/</w:t>
      </w:r>
      <w:r w:rsidR="00EC0432" w:rsidRPr="00E73E21">
        <w:rPr>
          <w:rFonts w:eastAsia="Arial" w:cs="Arial"/>
          <w:color w:val="000000"/>
          <w:szCs w:val="22"/>
        </w:rPr>
        <w:t>03_image_files</w:t>
      </w:r>
      <w:r w:rsidR="00EC0432" w:rsidRPr="00E73E21">
        <w:rPr>
          <w:szCs w:val="22"/>
        </w:rPr>
        <w:t>/</w:t>
      </w:r>
      <w:r w:rsidRPr="00E73E21">
        <w:rPr>
          <w:szCs w:val="22"/>
        </w:rPr>
        <w:fldChar w:fldCharType="begin"/>
      </w:r>
      <w:r w:rsidRPr="00E73E21">
        <w:rPr>
          <w:szCs w:val="22"/>
        </w:rPr>
        <w:instrText xml:space="preserve"> REF figure2_filename \h </w:instrText>
      </w:r>
      <w:r w:rsidR="008C2D3B" w:rsidRPr="00E73E21">
        <w:rPr>
          <w:szCs w:val="22"/>
        </w:rPr>
        <w:instrText xml:space="preserve"> \* MERGEFORMAT </w:instrText>
      </w:r>
      <w:r w:rsidRPr="00E73E21">
        <w:rPr>
          <w:szCs w:val="22"/>
        </w:rPr>
      </w:r>
      <w:r w:rsidRPr="00E73E21">
        <w:rPr>
          <w:szCs w:val="22"/>
        </w:rPr>
        <w:fldChar w:fldCharType="separate"/>
      </w:r>
      <w:r w:rsidR="00212D5B" w:rsidRPr="00E73E21">
        <w:rPr>
          <w:rFonts w:eastAsia="Arial" w:cs="Arial"/>
          <w:color w:val="000000"/>
          <w:szCs w:val="22"/>
          <w:highlight w:val="cyan"/>
        </w:rPr>
        <w:t>clarke-et-al_2023_fig4_clipped</w:t>
      </w:r>
      <w:r w:rsidR="00212D5B" w:rsidRPr="00E73E21">
        <w:rPr>
          <w:szCs w:val="22"/>
        </w:rPr>
        <w:t>.png</w:t>
      </w:r>
      <w:r w:rsidRPr="00E73E21">
        <w:rPr>
          <w:szCs w:val="22"/>
        </w:rPr>
        <w:fldChar w:fldCharType="end"/>
      </w:r>
      <w:r w:rsidRPr="00E73E21">
        <w:rPr>
          <w:szCs w:val="22"/>
        </w:rPr>
        <w:t xml:space="preserve"> </w:t>
      </w:r>
    </w:p>
    <w:p w14:paraId="78A1AC9B" w14:textId="77777777" w:rsidR="003B016D" w:rsidRPr="00E73E21" w:rsidRDefault="003B016D" w:rsidP="00684F82">
      <w:pPr>
        <w:spacing w:line="240" w:lineRule="auto"/>
        <w:rPr>
          <w:szCs w:val="22"/>
        </w:rPr>
      </w:pPr>
      <w:r w:rsidRPr="00E73E21">
        <w:rPr>
          <w:szCs w:val="22"/>
        </w:rPr>
        <w:t>:width: 80px</w:t>
      </w:r>
    </w:p>
    <w:p w14:paraId="6D679E15" w14:textId="77777777" w:rsidR="003B016D" w:rsidRPr="00E73E21" w:rsidRDefault="003B016D" w:rsidP="00684F82">
      <w:pPr>
        <w:spacing w:line="240" w:lineRule="auto"/>
        <w:rPr>
          <w:szCs w:val="22"/>
        </w:rPr>
      </w:pPr>
      <w:r w:rsidRPr="00E73E21">
        <w:rPr>
          <w:szCs w:val="22"/>
        </w:rPr>
        <w:t>:align: center</w:t>
      </w:r>
    </w:p>
    <w:p w14:paraId="3B287B7F" w14:textId="77777777" w:rsidR="003B016D" w:rsidRPr="00E73E21" w:rsidRDefault="003B016D" w:rsidP="00684F82">
      <w:pPr>
        <w:spacing w:line="240" w:lineRule="auto"/>
        <w:rPr>
          <w:szCs w:val="22"/>
        </w:rPr>
      </w:pPr>
      <w:r w:rsidRPr="00E73E21">
        <w:rPr>
          <w:szCs w:val="22"/>
        </w:rPr>
        <w:t>```</w:t>
      </w:r>
    </w:p>
    <w:p w14:paraId="5EF708F0" w14:textId="38016C3E" w:rsidR="003B016D" w:rsidRPr="00E73E21" w:rsidRDefault="003B016D" w:rsidP="00684F82">
      <w:pPr>
        <w:spacing w:line="240" w:lineRule="auto"/>
        <w:rPr>
          <w:szCs w:val="22"/>
        </w:rPr>
      </w:pPr>
      <w:r w:rsidRPr="00E73E21">
        <w:rPr>
          <w:szCs w:val="22"/>
        </w:rPr>
        <w:t>:::</w:t>
      </w:r>
    </w:p>
    <w:p w14:paraId="735E17FA" w14:textId="12A90F24" w:rsidR="003B016D" w:rsidRPr="00E73E21" w:rsidRDefault="003B016D" w:rsidP="00684F82">
      <w:pPr>
        <w:spacing w:line="240" w:lineRule="auto"/>
        <w:rPr>
          <w:szCs w:val="22"/>
        </w:rPr>
      </w:pPr>
      <w:r w:rsidRPr="00E73E21">
        <w:rPr>
          <w:szCs w:val="22"/>
        </w:rPr>
        <w:t>:::{grid-item-card}</w:t>
      </w:r>
    </w:p>
    <w:p w14:paraId="7BCAB4F2" w14:textId="19C32659" w:rsidR="003B016D" w:rsidRPr="00E73E21" w:rsidRDefault="003B016D" w:rsidP="00684F82">
      <w:pPr>
        <w:spacing w:line="240" w:lineRule="auto"/>
        <w:rPr>
          <w:szCs w:val="22"/>
        </w:rPr>
      </w:pPr>
      <w:r w:rsidRPr="00E73E21">
        <w:rPr>
          <w:szCs w:val="22"/>
        </w:rPr>
        <w:t>```{image} .</w:t>
      </w:r>
      <w:r w:rsidR="00EC0432" w:rsidRPr="00E73E21">
        <w:rPr>
          <w:szCs w:val="22"/>
        </w:rPr>
        <w:t>.</w:t>
      </w:r>
      <w:r w:rsidRPr="00E73E21">
        <w:rPr>
          <w:szCs w:val="22"/>
        </w:rPr>
        <w:t>/03_images/</w:t>
      </w:r>
      <w:r w:rsidR="00842E79" w:rsidRPr="00E73E21">
        <w:rPr>
          <w:rFonts w:eastAsia="Arial" w:cs="Arial"/>
          <w:color w:val="000000"/>
          <w:szCs w:val="22"/>
        </w:rPr>
        <w:t>03_image_files</w:t>
      </w:r>
      <w:r w:rsidR="00842E79" w:rsidRPr="00E73E21">
        <w:rPr>
          <w:szCs w:val="22"/>
        </w:rPr>
        <w:t>/</w:t>
      </w:r>
      <w:r w:rsidRPr="00E73E21">
        <w:rPr>
          <w:szCs w:val="22"/>
        </w:rPr>
        <w:fldChar w:fldCharType="begin"/>
      </w:r>
      <w:r w:rsidRPr="00E73E21">
        <w:rPr>
          <w:szCs w:val="22"/>
        </w:rPr>
        <w:instrText xml:space="preserve"> REF figure3_filename \h </w:instrText>
      </w:r>
      <w:r w:rsidR="008C2D3B" w:rsidRPr="00E73E21">
        <w:rPr>
          <w:szCs w:val="22"/>
        </w:rPr>
        <w:instrText xml:space="preserve"> \* MERGEFORMAT </w:instrText>
      </w:r>
      <w:r w:rsidRPr="00E73E21">
        <w:rPr>
          <w:szCs w:val="22"/>
        </w:rPr>
      </w:r>
      <w:r w:rsidRPr="00E73E21">
        <w:rPr>
          <w:szCs w:val="22"/>
        </w:rPr>
        <w:fldChar w:fldCharType="separate"/>
      </w:r>
      <w:r w:rsidR="00212D5B" w:rsidRPr="00212D5B">
        <w:rPr>
          <w:szCs w:val="22"/>
        </w:rPr>
        <w:t>clarke-et-al_2023_fig5_clipped.png</w:t>
      </w:r>
      <w:r w:rsidRPr="00E73E21">
        <w:rPr>
          <w:szCs w:val="22"/>
        </w:rPr>
        <w:fldChar w:fldCharType="end"/>
      </w:r>
      <w:r w:rsidRPr="00E73E21">
        <w:rPr>
          <w:szCs w:val="22"/>
        </w:rPr>
        <w:t xml:space="preserve"> </w:t>
      </w:r>
    </w:p>
    <w:p w14:paraId="3963ECB7" w14:textId="497D02FE" w:rsidR="003B016D" w:rsidRPr="00E73E21" w:rsidRDefault="00000000" w:rsidP="00684F82">
      <w:pPr>
        <w:spacing w:line="240" w:lineRule="auto"/>
        <w:rPr>
          <w:szCs w:val="22"/>
        </w:rPr>
      </w:pPr>
      <w:sdt>
        <w:sdtPr>
          <w:rPr>
            <w:szCs w:val="22"/>
          </w:rPr>
          <w:id w:val="-827363997"/>
          <w:placeholder>
            <w:docPart w:val="E3EBE0DB5E06400681EE1ADA098DEFD6"/>
          </w:placeholder>
        </w:sdtPr>
        <w:sdtContent>
          <w:r w:rsidR="003B016D" w:rsidRPr="00E73E21">
            <w:rPr>
              <w:szCs w:val="22"/>
            </w:rPr>
            <w:t xml:space="preserve">:header: </w:t>
          </w:r>
        </w:sdtContent>
      </w:sdt>
    </w:p>
    <w:p w14:paraId="2A8CB41B" w14:textId="20D57E88" w:rsidR="003B016D" w:rsidRPr="00E73E21" w:rsidRDefault="003B016D" w:rsidP="00684F82">
      <w:pPr>
        <w:spacing w:line="240" w:lineRule="auto"/>
        <w:rPr>
          <w:szCs w:val="22"/>
        </w:rPr>
      </w:pPr>
      <w:r w:rsidRPr="00E73E21">
        <w:rPr>
          <w:szCs w:val="22"/>
        </w:rPr>
        <w:t>:width: 80px</w:t>
      </w:r>
    </w:p>
    <w:p w14:paraId="72E643F3" w14:textId="77777777" w:rsidR="003B016D" w:rsidRPr="00E73E21" w:rsidRDefault="003B016D" w:rsidP="00684F82">
      <w:pPr>
        <w:spacing w:line="240" w:lineRule="auto"/>
        <w:rPr>
          <w:szCs w:val="22"/>
        </w:rPr>
      </w:pPr>
      <w:r w:rsidRPr="00E73E21">
        <w:rPr>
          <w:szCs w:val="22"/>
        </w:rPr>
        <w:t>:align: center</w:t>
      </w:r>
    </w:p>
    <w:p w14:paraId="06C9C0CF" w14:textId="77777777" w:rsidR="003B016D" w:rsidRPr="00E73E21" w:rsidRDefault="003B016D" w:rsidP="00684F82">
      <w:pPr>
        <w:spacing w:line="240" w:lineRule="auto"/>
        <w:rPr>
          <w:szCs w:val="22"/>
        </w:rPr>
      </w:pPr>
      <w:r w:rsidRPr="00E73E21">
        <w:rPr>
          <w:szCs w:val="22"/>
        </w:rPr>
        <w:t>```</w:t>
      </w:r>
    </w:p>
    <w:p w14:paraId="288C9B17" w14:textId="4E32ABFA" w:rsidR="003B016D" w:rsidRPr="00E73E21" w:rsidRDefault="003B016D" w:rsidP="00D46CC4">
      <w:pPr>
        <w:spacing w:line="240" w:lineRule="auto"/>
        <w:rPr>
          <w:szCs w:val="22"/>
        </w:rPr>
      </w:pPr>
      <w:r w:rsidRPr="00E73E21">
        <w:rPr>
          <w:szCs w:val="22"/>
        </w:rPr>
        <w:t>:::</w:t>
      </w:r>
    </w:p>
    <w:p w14:paraId="17B3222C" w14:textId="08FC864B" w:rsidR="003B016D" w:rsidRPr="00E73E21" w:rsidRDefault="003B016D" w:rsidP="00D46CC4">
      <w:pPr>
        <w:spacing w:line="240" w:lineRule="auto"/>
        <w:rPr>
          <w:szCs w:val="22"/>
        </w:rPr>
      </w:pPr>
      <w:r w:rsidRPr="00E73E21">
        <w:rPr>
          <w:szCs w:val="22"/>
        </w:rPr>
        <w:t>::::</w:t>
      </w:r>
    </w:p>
    <w:p w14:paraId="75F569C8" w14:textId="77777777" w:rsidR="00DD75E6" w:rsidRPr="00E73E21" w:rsidRDefault="00DD75E6" w:rsidP="00D46CC4">
      <w:pPr>
        <w:spacing w:line="240" w:lineRule="auto"/>
        <w:rPr>
          <w:szCs w:val="22"/>
        </w:rPr>
      </w:pPr>
    </w:p>
    <w:p w14:paraId="66305F0E" w14:textId="258195F6" w:rsidR="00DD75E6" w:rsidRPr="00E73E21" w:rsidRDefault="003B016D" w:rsidP="00D46CC4">
      <w:pPr>
        <w:spacing w:line="240" w:lineRule="auto"/>
        <w:rPr>
          <w:szCs w:val="22"/>
        </w:rPr>
      </w:pPr>
      <w:r w:rsidRPr="00E73E21">
        <w:rPr>
          <w:szCs w:val="22"/>
        </w:rPr>
        <w:t>::::{grid} 3</w:t>
      </w:r>
    </w:p>
    <w:p w14:paraId="155B0968" w14:textId="7B5FCE7D" w:rsidR="00DD75E6" w:rsidRPr="00E73E21" w:rsidRDefault="00DD75E6" w:rsidP="00D46CC4">
      <w:pPr>
        <w:spacing w:line="240" w:lineRule="auto"/>
        <w:rPr>
          <w:szCs w:val="22"/>
        </w:rPr>
      </w:pPr>
      <w:r w:rsidRPr="00E73E21">
        <w:rPr>
          <w:szCs w:val="22"/>
        </w:rPr>
        <w:t>:::{grid-item-card}</w:t>
      </w:r>
    </w:p>
    <w:p w14:paraId="4CC32775" w14:textId="58118755" w:rsidR="005E2FAC" w:rsidRPr="00E73E21" w:rsidRDefault="00000000" w:rsidP="00D46CC4">
      <w:pPr>
        <w:spacing w:line="240" w:lineRule="auto"/>
        <w:rPr>
          <w:szCs w:val="22"/>
        </w:rPr>
      </w:pPr>
      <w:sdt>
        <w:sdtPr>
          <w:rPr>
            <w:szCs w:val="22"/>
          </w:rPr>
          <w:id w:val="-1197539286"/>
          <w:placeholder>
            <w:docPart w:val="DefaultPlaceholder_-1854013440"/>
          </w:placeholder>
        </w:sdtPr>
        <w:sdtContent>
          <w:r w:rsidR="005E2FAC" w:rsidRPr="00E73E21">
            <w:rPr>
              <w:szCs w:val="22"/>
            </w:rPr>
            <w:t>:header:</w:t>
          </w:r>
        </w:sdtContent>
      </w:sdt>
      <w:r w:rsidR="005E2FAC" w:rsidRPr="00E73E21">
        <w:rPr>
          <w:szCs w:val="22"/>
        </w:rPr>
        <w:t xml:space="preserve"> </w:t>
      </w:r>
      <w:r w:rsidR="00DD75E6" w:rsidRPr="00E73E21">
        <w:rPr>
          <w:szCs w:val="22"/>
        </w:rPr>
        <w:fldChar w:fldCharType="begin"/>
      </w:r>
      <w:r w:rsidR="00DD75E6" w:rsidRPr="00E73E21">
        <w:rPr>
          <w:szCs w:val="22"/>
        </w:rPr>
        <w:instrText xml:space="preserve"> REF vid1_caption \h </w:instrText>
      </w:r>
      <w:r w:rsidR="008C2D3B" w:rsidRPr="00E73E21">
        <w:rPr>
          <w:szCs w:val="22"/>
        </w:rPr>
        <w:instrText xml:space="preserve"> \* MERGEFORMAT </w:instrText>
      </w:r>
      <w:r w:rsidR="00DD75E6" w:rsidRPr="00E73E21">
        <w:rPr>
          <w:szCs w:val="22"/>
        </w:rPr>
      </w:r>
      <w:r w:rsidR="00DD75E6" w:rsidRPr="00E73E21">
        <w:rPr>
          <w:szCs w:val="22"/>
        </w:rPr>
        <w:fldChar w:fldCharType="separate"/>
      </w:r>
      <w:r w:rsidR="00212D5B" w:rsidRPr="00E73E21">
        <w:rPr>
          <w:szCs w:val="22"/>
        </w:rPr>
        <w:t xml:space="preserve">J. Andrew Royle,"Spatial Capture-Recapture Modelling" </w:t>
      </w:r>
      <w:r w:rsidR="00212D5B" w:rsidRPr="00E73E21">
        <w:rPr>
          <w:rFonts w:ascii="Segoe UI Emoji" w:hAnsi="Segoe UI Emoji" w:cs="Segoe UI Emoji"/>
          <w:szCs w:val="22"/>
        </w:rPr>
        <w:t>✨</w:t>
      </w:r>
      <w:r w:rsidR="00DD75E6" w:rsidRPr="00E73E21">
        <w:rPr>
          <w:szCs w:val="22"/>
        </w:rPr>
        <w:fldChar w:fldCharType="end"/>
      </w:r>
    </w:p>
    <w:p w14:paraId="75CD7EA7" w14:textId="000859A4" w:rsidR="005E2FAC" w:rsidRPr="00E73E21" w:rsidRDefault="005E2FAC" w:rsidP="00D46CC4">
      <w:pPr>
        <w:spacing w:line="240" w:lineRule="auto"/>
        <w:rPr>
          <w:szCs w:val="22"/>
        </w:rPr>
      </w:pPr>
      <w:r w:rsidRPr="00E73E21">
        <w:rPr>
          <w:szCs w:val="22"/>
        </w:rPr>
        <w:t>:padding: 0</w:t>
      </w:r>
    </w:p>
    <w:p w14:paraId="6780D3FD" w14:textId="595A80B4" w:rsidR="005E2FAC" w:rsidRPr="00E73E21" w:rsidRDefault="005E2FAC" w:rsidP="00D46CC4">
      <w:pPr>
        <w:spacing w:line="240" w:lineRule="auto"/>
        <w:rPr>
          <w:szCs w:val="22"/>
        </w:rPr>
      </w:pPr>
      <w:r w:rsidRPr="00E73E21">
        <w:rPr>
          <w:szCs w:val="22"/>
        </w:rPr>
        <w:t>:margin: 0</w:t>
      </w:r>
    </w:p>
    <w:p w14:paraId="54516C8C" w14:textId="4FD8602D" w:rsidR="005E2FAC" w:rsidRPr="00E73E21" w:rsidRDefault="005E2FAC" w:rsidP="00D46CC4">
      <w:pPr>
        <w:spacing w:line="240" w:lineRule="auto"/>
        <w:rPr>
          <w:szCs w:val="22"/>
        </w:rPr>
      </w:pPr>
      <w:r w:rsidRPr="00E73E21">
        <w:rPr>
          <w:szCs w:val="22"/>
        </w:rPr>
        <w:t xml:space="preserve">:::{iframe} </w:t>
      </w:r>
      <w:r w:rsidR="00DD75E6" w:rsidRPr="00E73E21">
        <w:rPr>
          <w:szCs w:val="22"/>
        </w:rPr>
        <w:fldChar w:fldCharType="begin"/>
      </w:r>
      <w:r w:rsidR="00DD75E6" w:rsidRPr="00E73E21">
        <w:rPr>
          <w:szCs w:val="22"/>
        </w:rPr>
        <w:instrText xml:space="preserve"> REF vid1_url \h </w:instrText>
      </w:r>
      <w:r w:rsidR="008C2D3B" w:rsidRPr="00E73E21">
        <w:rPr>
          <w:szCs w:val="22"/>
        </w:rPr>
        <w:instrText xml:space="preserve"> \* MERGEFORMAT </w:instrText>
      </w:r>
      <w:r w:rsidR="00DD75E6" w:rsidRPr="00E73E21">
        <w:rPr>
          <w:szCs w:val="22"/>
        </w:rPr>
      </w:r>
      <w:r w:rsidR="00DD75E6" w:rsidRPr="00E73E21">
        <w:rPr>
          <w:szCs w:val="22"/>
        </w:rPr>
        <w:fldChar w:fldCharType="separate"/>
      </w:r>
      <w:r w:rsidR="00212D5B" w:rsidRPr="00212D5B">
        <w:rPr>
          <w:szCs w:val="22"/>
        </w:rPr>
        <w:t>https://www.youtube.com/embed/4HKFimATq9E</w:t>
      </w:r>
      <w:r w:rsidR="00DD75E6" w:rsidRPr="00E73E21">
        <w:rPr>
          <w:szCs w:val="22"/>
        </w:rPr>
        <w:fldChar w:fldCharType="end"/>
      </w:r>
    </w:p>
    <w:p w14:paraId="52BE1651" w14:textId="77777777" w:rsidR="005E2FAC" w:rsidRPr="00E73E21" w:rsidRDefault="005E2FAC" w:rsidP="00D46CC4">
      <w:pPr>
        <w:spacing w:line="240" w:lineRule="auto"/>
        <w:rPr>
          <w:szCs w:val="22"/>
        </w:rPr>
      </w:pPr>
      <w:r w:rsidRPr="00E73E21">
        <w:rPr>
          <w:szCs w:val="22"/>
        </w:rPr>
        <w:t>:width: 100%</w:t>
      </w:r>
    </w:p>
    <w:p w14:paraId="616B0AFF" w14:textId="77777777" w:rsidR="005E2FAC" w:rsidRPr="00E73E21" w:rsidRDefault="005E2FAC" w:rsidP="00D46CC4">
      <w:pPr>
        <w:spacing w:line="240" w:lineRule="auto"/>
        <w:rPr>
          <w:szCs w:val="22"/>
        </w:rPr>
      </w:pPr>
      <w:r w:rsidRPr="00E73E21">
        <w:rPr>
          <w:szCs w:val="22"/>
        </w:rPr>
        <w:t>:::</w:t>
      </w:r>
    </w:p>
    <w:p w14:paraId="6291D637" w14:textId="77777777" w:rsidR="005E2FAC" w:rsidRPr="00E73E21" w:rsidRDefault="005E2FAC" w:rsidP="00D46CC4">
      <w:pPr>
        <w:spacing w:line="240" w:lineRule="auto"/>
        <w:rPr>
          <w:szCs w:val="22"/>
        </w:rPr>
      </w:pPr>
    </w:p>
    <w:p w14:paraId="0FD3E64F" w14:textId="77777777" w:rsidR="005E2FAC" w:rsidRPr="00E73E21" w:rsidRDefault="005E2FAC" w:rsidP="00D46CC4">
      <w:pPr>
        <w:spacing w:line="240" w:lineRule="auto"/>
        <w:rPr>
          <w:szCs w:val="22"/>
        </w:rPr>
      </w:pPr>
      <w:r w:rsidRPr="00E73E21">
        <w:rPr>
          <w:szCs w:val="22"/>
        </w:rPr>
        <w:t>:::{grid-item-card}</w:t>
      </w:r>
    </w:p>
    <w:p w14:paraId="4F370E82" w14:textId="5EED70E3" w:rsidR="005E2FAC" w:rsidRPr="00E73E21" w:rsidRDefault="005E2FAC" w:rsidP="00D46CC4">
      <w:pPr>
        <w:spacing w:line="240" w:lineRule="auto"/>
        <w:rPr>
          <w:szCs w:val="22"/>
        </w:rPr>
      </w:pPr>
      <w:r w:rsidRPr="00E73E21">
        <w:rPr>
          <w:szCs w:val="22"/>
        </w:rPr>
        <w:t xml:space="preserve">:header: </w:t>
      </w:r>
      <w:r w:rsidR="006350AC" w:rsidRPr="00E73E21">
        <w:rPr>
          <w:szCs w:val="22"/>
        </w:rPr>
        <w:fldChar w:fldCharType="begin"/>
      </w:r>
      <w:r w:rsidR="006350AC" w:rsidRPr="00E73E21">
        <w:rPr>
          <w:szCs w:val="22"/>
        </w:rPr>
        <w:instrText xml:space="preserve"> REF vid2_caption \h </w:instrText>
      </w:r>
      <w:r w:rsidR="008C2D3B" w:rsidRPr="00E73E21">
        <w:rPr>
          <w:szCs w:val="22"/>
        </w:rPr>
        <w:instrText xml:space="preserve"> \* MERGEFORMAT </w:instrText>
      </w:r>
      <w:r w:rsidR="006350AC" w:rsidRPr="00E73E21">
        <w:rPr>
          <w:szCs w:val="22"/>
        </w:rPr>
      </w:r>
      <w:r w:rsidR="006350AC" w:rsidRPr="00E73E21">
        <w:rPr>
          <w:szCs w:val="22"/>
        </w:rPr>
        <w:fldChar w:fldCharType="separate"/>
      </w:r>
      <w:r w:rsidR="00212D5B" w:rsidRPr="00E73E21">
        <w:rPr>
          <w:szCs w:val="22"/>
        </w:rPr>
        <w:t xml:space="preserve">PAWS: Spatial Capture Recapture Data Analysis Part 1 </w:t>
      </w:r>
      <w:r w:rsidR="00212D5B" w:rsidRPr="00E73E21">
        <w:rPr>
          <w:rFonts w:ascii="Segoe UI Emoji" w:hAnsi="Segoe UI Emoji" w:cs="Segoe UI Emoji"/>
          <w:szCs w:val="22"/>
        </w:rPr>
        <w:t>✨</w:t>
      </w:r>
      <w:r w:rsidR="006350AC" w:rsidRPr="00E73E21">
        <w:rPr>
          <w:szCs w:val="22"/>
        </w:rPr>
        <w:fldChar w:fldCharType="end"/>
      </w:r>
    </w:p>
    <w:p w14:paraId="0E3478B5" w14:textId="477CB0BA" w:rsidR="005E2FAC" w:rsidRPr="00E73E21" w:rsidRDefault="005E2FAC" w:rsidP="00D46CC4">
      <w:pPr>
        <w:spacing w:line="240" w:lineRule="auto"/>
        <w:rPr>
          <w:szCs w:val="22"/>
        </w:rPr>
      </w:pPr>
      <w:r w:rsidRPr="00E73E21">
        <w:rPr>
          <w:szCs w:val="22"/>
        </w:rPr>
        <w:t xml:space="preserve">:::{iframe} </w:t>
      </w:r>
      <w:r w:rsidR="006350AC" w:rsidRPr="00E73E21">
        <w:rPr>
          <w:szCs w:val="22"/>
        </w:rPr>
        <w:fldChar w:fldCharType="begin"/>
      </w:r>
      <w:r w:rsidR="006350AC" w:rsidRPr="00E73E21">
        <w:rPr>
          <w:szCs w:val="22"/>
        </w:rPr>
        <w:instrText xml:space="preserve"> REF vid2_url \h </w:instrText>
      </w:r>
      <w:r w:rsidR="008C2D3B" w:rsidRPr="00E73E21">
        <w:rPr>
          <w:szCs w:val="22"/>
        </w:rPr>
        <w:instrText xml:space="preserve"> \* MERGEFORMAT </w:instrText>
      </w:r>
      <w:r w:rsidR="006350AC" w:rsidRPr="00E73E21">
        <w:rPr>
          <w:szCs w:val="22"/>
        </w:rPr>
      </w:r>
      <w:r w:rsidR="006350AC" w:rsidRPr="00E73E21">
        <w:rPr>
          <w:szCs w:val="22"/>
        </w:rPr>
        <w:fldChar w:fldCharType="separate"/>
      </w:r>
      <w:r w:rsidR="00212D5B" w:rsidRPr="00212D5B">
        <w:rPr>
          <w:szCs w:val="22"/>
        </w:rPr>
        <w:t>https://www.youtube.com/embed/4HKFimATq9E</w:t>
      </w:r>
      <w:r w:rsidR="006350AC" w:rsidRPr="00E73E21">
        <w:rPr>
          <w:szCs w:val="22"/>
        </w:rPr>
        <w:fldChar w:fldCharType="end"/>
      </w:r>
    </w:p>
    <w:p w14:paraId="0E076550" w14:textId="77777777" w:rsidR="005E2FAC" w:rsidRPr="00E73E21" w:rsidRDefault="005E2FAC" w:rsidP="00D46CC4">
      <w:pPr>
        <w:spacing w:line="240" w:lineRule="auto"/>
        <w:rPr>
          <w:szCs w:val="22"/>
        </w:rPr>
      </w:pPr>
      <w:r w:rsidRPr="00E73E21">
        <w:rPr>
          <w:szCs w:val="22"/>
        </w:rPr>
        <w:t>:width: 100%</w:t>
      </w:r>
    </w:p>
    <w:p w14:paraId="4CC67252" w14:textId="77777777" w:rsidR="005E2FAC" w:rsidRPr="00E73E21" w:rsidRDefault="005E2FAC" w:rsidP="00D46CC4">
      <w:pPr>
        <w:spacing w:line="240" w:lineRule="auto"/>
        <w:rPr>
          <w:szCs w:val="22"/>
        </w:rPr>
      </w:pPr>
      <w:r w:rsidRPr="00E73E21">
        <w:rPr>
          <w:szCs w:val="22"/>
        </w:rPr>
        <w:t>:::</w:t>
      </w:r>
    </w:p>
    <w:p w14:paraId="741C9FD5" w14:textId="77777777" w:rsidR="005E2FAC" w:rsidRPr="00E73E21" w:rsidRDefault="005E2FAC" w:rsidP="00D46CC4">
      <w:pPr>
        <w:spacing w:line="240" w:lineRule="auto"/>
        <w:rPr>
          <w:szCs w:val="22"/>
        </w:rPr>
      </w:pPr>
    </w:p>
    <w:p w14:paraId="092CABBD" w14:textId="77777777" w:rsidR="005E2FAC" w:rsidRPr="00E73E21" w:rsidRDefault="005E2FAC" w:rsidP="00D46CC4">
      <w:pPr>
        <w:spacing w:line="240" w:lineRule="auto"/>
        <w:rPr>
          <w:szCs w:val="22"/>
        </w:rPr>
      </w:pPr>
      <w:r w:rsidRPr="00E73E21">
        <w:rPr>
          <w:szCs w:val="22"/>
        </w:rPr>
        <w:t>:::{grid-item-card}</w:t>
      </w:r>
    </w:p>
    <w:p w14:paraId="11C520CB" w14:textId="79268A93" w:rsidR="005E2FAC" w:rsidRPr="00E73E21" w:rsidRDefault="005E2FAC" w:rsidP="00D46CC4">
      <w:pPr>
        <w:spacing w:line="240" w:lineRule="auto"/>
        <w:rPr>
          <w:szCs w:val="22"/>
        </w:rPr>
      </w:pPr>
      <w:r w:rsidRPr="00E73E21">
        <w:rPr>
          <w:szCs w:val="22"/>
        </w:rPr>
        <w:t xml:space="preserve">:header: </w:t>
      </w:r>
      <w:r w:rsidR="00DD75E6" w:rsidRPr="00E73E21">
        <w:rPr>
          <w:szCs w:val="22"/>
        </w:rPr>
        <w:fldChar w:fldCharType="begin"/>
      </w:r>
      <w:r w:rsidR="00DD75E6" w:rsidRPr="00E73E21">
        <w:rPr>
          <w:szCs w:val="22"/>
        </w:rPr>
        <w:instrText xml:space="preserve"> REF vid3_caption \h </w:instrText>
      </w:r>
      <w:r w:rsidR="008C2D3B" w:rsidRPr="00E73E21">
        <w:rPr>
          <w:szCs w:val="22"/>
        </w:rPr>
        <w:instrText xml:space="preserve"> \* MERGEFORMAT </w:instrText>
      </w:r>
      <w:r w:rsidR="00DD75E6" w:rsidRPr="00E73E21">
        <w:rPr>
          <w:szCs w:val="22"/>
        </w:rPr>
      </w:r>
      <w:r w:rsidR="00DD75E6" w:rsidRPr="00E73E21">
        <w:rPr>
          <w:szCs w:val="22"/>
        </w:rPr>
        <w:fldChar w:fldCharType="separate"/>
      </w:r>
      <w:r w:rsidR="00212D5B" w:rsidRPr="00E73E21">
        <w:rPr>
          <w:szCs w:val="22"/>
        </w:rPr>
        <w:t>PAWS: Spatial Capture Recapture Data Analysis Part 2</w:t>
      </w:r>
      <w:r w:rsidR="00212D5B" w:rsidRPr="00E73E21">
        <w:rPr>
          <w:rFonts w:ascii="Segoe UI Emoji" w:hAnsi="Segoe UI Emoji" w:cs="Segoe UI Emoji"/>
          <w:szCs w:val="22"/>
        </w:rPr>
        <w:t>✨</w:t>
      </w:r>
      <w:r w:rsidR="00DD75E6" w:rsidRPr="00E73E21">
        <w:rPr>
          <w:szCs w:val="22"/>
        </w:rPr>
        <w:fldChar w:fldCharType="end"/>
      </w:r>
    </w:p>
    <w:p w14:paraId="5287C8E3" w14:textId="77777777" w:rsidR="005E2FAC" w:rsidRPr="00E73E21" w:rsidRDefault="005E2FAC" w:rsidP="00D46CC4">
      <w:pPr>
        <w:spacing w:line="240" w:lineRule="auto"/>
        <w:rPr>
          <w:szCs w:val="22"/>
        </w:rPr>
      </w:pPr>
      <w:r w:rsidRPr="00E73E21">
        <w:rPr>
          <w:szCs w:val="22"/>
        </w:rPr>
        <w:t>:padding: 0</w:t>
      </w:r>
    </w:p>
    <w:p w14:paraId="3E328EB2" w14:textId="77777777" w:rsidR="005E2FAC" w:rsidRPr="00E73E21" w:rsidRDefault="005E2FAC" w:rsidP="00D46CC4">
      <w:pPr>
        <w:spacing w:line="240" w:lineRule="auto"/>
        <w:rPr>
          <w:szCs w:val="22"/>
        </w:rPr>
      </w:pPr>
      <w:r w:rsidRPr="00E73E21">
        <w:rPr>
          <w:szCs w:val="22"/>
        </w:rPr>
        <w:lastRenderedPageBreak/>
        <w:t>:margin: 0</w:t>
      </w:r>
    </w:p>
    <w:p w14:paraId="34992186" w14:textId="0C6998D7" w:rsidR="005E2FAC" w:rsidRPr="00E73E21" w:rsidRDefault="005E2FAC" w:rsidP="00D46CC4">
      <w:pPr>
        <w:spacing w:line="240" w:lineRule="auto"/>
        <w:rPr>
          <w:szCs w:val="22"/>
        </w:rPr>
      </w:pPr>
      <w:r w:rsidRPr="00E73E21">
        <w:rPr>
          <w:szCs w:val="22"/>
        </w:rPr>
        <w:t xml:space="preserve">:::{iframe} </w:t>
      </w:r>
      <w:r w:rsidR="00DD75E6" w:rsidRPr="00E73E21">
        <w:rPr>
          <w:szCs w:val="22"/>
        </w:rPr>
        <w:fldChar w:fldCharType="begin"/>
      </w:r>
      <w:r w:rsidR="00DD75E6" w:rsidRPr="00E73E21">
        <w:rPr>
          <w:szCs w:val="22"/>
        </w:rPr>
        <w:instrText xml:space="preserve"> REF vid3_url \h </w:instrText>
      </w:r>
      <w:r w:rsidR="008C2D3B" w:rsidRPr="00E73E21">
        <w:rPr>
          <w:szCs w:val="22"/>
        </w:rPr>
        <w:instrText xml:space="preserve"> \* MERGEFORMAT </w:instrText>
      </w:r>
      <w:r w:rsidR="00DD75E6" w:rsidRPr="00E73E21">
        <w:rPr>
          <w:szCs w:val="22"/>
        </w:rPr>
      </w:r>
      <w:r w:rsidR="00DD75E6" w:rsidRPr="00E73E21">
        <w:rPr>
          <w:szCs w:val="22"/>
        </w:rPr>
        <w:fldChar w:fldCharType="separate"/>
      </w:r>
      <w:r w:rsidR="00212D5B" w:rsidRPr="00212D5B">
        <w:rPr>
          <w:szCs w:val="22"/>
        </w:rPr>
        <w:t>https://www.youtube.com/embed/IHVez1a_hqg</w:t>
      </w:r>
      <w:r w:rsidR="00DD75E6" w:rsidRPr="00E73E21">
        <w:rPr>
          <w:szCs w:val="22"/>
        </w:rPr>
        <w:fldChar w:fldCharType="end"/>
      </w:r>
    </w:p>
    <w:p w14:paraId="71A7E9DE" w14:textId="77777777" w:rsidR="005E2FAC" w:rsidRPr="00E73E21" w:rsidRDefault="005E2FAC" w:rsidP="00D46CC4">
      <w:pPr>
        <w:spacing w:line="240" w:lineRule="auto"/>
        <w:rPr>
          <w:szCs w:val="22"/>
        </w:rPr>
      </w:pPr>
      <w:r w:rsidRPr="00E73E21">
        <w:rPr>
          <w:szCs w:val="22"/>
        </w:rPr>
        <w:t>:width: 100%</w:t>
      </w:r>
    </w:p>
    <w:p w14:paraId="51C3E1D5" w14:textId="77777777" w:rsidR="005E2FAC" w:rsidRPr="00E73E21" w:rsidRDefault="005E2FAC" w:rsidP="00D46CC4">
      <w:pPr>
        <w:spacing w:line="240" w:lineRule="auto"/>
        <w:rPr>
          <w:szCs w:val="22"/>
        </w:rPr>
      </w:pPr>
      <w:r w:rsidRPr="00E73E21">
        <w:rPr>
          <w:szCs w:val="22"/>
        </w:rPr>
        <w:t>:::</w:t>
      </w:r>
    </w:p>
    <w:p w14:paraId="62BB8FB4" w14:textId="77777777" w:rsidR="005E2FAC" w:rsidRPr="00E73E21" w:rsidRDefault="005E2FAC" w:rsidP="00D46CC4">
      <w:pPr>
        <w:spacing w:line="240" w:lineRule="auto"/>
        <w:rPr>
          <w:szCs w:val="22"/>
        </w:rPr>
      </w:pPr>
      <w:r w:rsidRPr="00E73E21">
        <w:rPr>
          <w:szCs w:val="22"/>
        </w:rPr>
        <w:t>::::</w:t>
      </w:r>
    </w:p>
    <w:p w14:paraId="5084D8BC" w14:textId="77777777" w:rsidR="005E2FAC" w:rsidRPr="00E73E21" w:rsidRDefault="005E2FAC" w:rsidP="00D46CC4">
      <w:pPr>
        <w:spacing w:line="240" w:lineRule="auto"/>
        <w:rPr>
          <w:szCs w:val="22"/>
        </w:rPr>
      </w:pPr>
      <w:r w:rsidRPr="00E73E21">
        <w:rPr>
          <w:szCs w:val="22"/>
        </w:rPr>
        <w:t>````</w:t>
      </w:r>
    </w:p>
    <w:p w14:paraId="23E1640C" w14:textId="77777777" w:rsidR="006350AC" w:rsidRPr="00E73E21" w:rsidRDefault="006350AC" w:rsidP="00684F82">
      <w:pPr>
        <w:spacing w:line="240" w:lineRule="auto"/>
        <w:rPr>
          <w:szCs w:val="22"/>
        </w:rPr>
      </w:pPr>
    </w:p>
    <w:p w14:paraId="3F17835A" w14:textId="77777777" w:rsidR="008A5B05" w:rsidRPr="00E73E21" w:rsidRDefault="005E2FAC" w:rsidP="00684F82">
      <w:pPr>
        <w:spacing w:line="240" w:lineRule="auto"/>
        <w:rPr>
          <w:b/>
          <w:bCs/>
          <w:szCs w:val="22"/>
        </w:rPr>
      </w:pPr>
      <w:r w:rsidRPr="00E73E21">
        <w:rPr>
          <w:szCs w:val="22"/>
        </w:rPr>
        <w:t xml:space="preserve">````{tab-item} </w:t>
      </w:r>
      <w:r w:rsidRPr="00E73E21">
        <w:rPr>
          <w:b/>
          <w:bCs/>
          <w:szCs w:val="22"/>
        </w:rPr>
        <w:t>Analytical tools &amp; resources</w:t>
      </w:r>
    </w:p>
    <w:p w14:paraId="2EC03E5F" w14:textId="77777777" w:rsidR="00212D5B" w:rsidRPr="00212D5B" w:rsidRDefault="00684F82" w:rsidP="00684F82">
      <w:pPr>
        <w:spacing w:line="240" w:lineRule="auto"/>
        <w:rPr>
          <w:szCs w:val="22"/>
        </w:rPr>
      </w:pPr>
      <w:r w:rsidRPr="00E73E21">
        <w:rPr>
          <w:szCs w:val="22"/>
        </w:rPr>
        <w:fldChar w:fldCharType="begin"/>
      </w:r>
      <w:r w:rsidRPr="00E73E21">
        <w:rPr>
          <w:szCs w:val="22"/>
        </w:rPr>
        <w:instrText xml:space="preserve"> REF resources \h  \* MERGEFORMAT </w:instrText>
      </w:r>
      <w:r w:rsidRPr="00E73E21">
        <w:rPr>
          <w:szCs w:val="22"/>
        </w:rPr>
      </w:r>
      <w:r w:rsidRPr="00E73E21">
        <w:rPr>
          <w:szCs w:val="22"/>
        </w:rPr>
        <w:fldChar w:fldCharType="separate"/>
      </w:r>
    </w:p>
    <w:tbl>
      <w:tblPr>
        <w:tblStyle w:val="TableGrid"/>
        <w:tblW w:w="13462" w:type="dxa"/>
        <w:tblLayout w:type="fixed"/>
        <w:tblCellMar>
          <w:top w:w="28" w:type="dxa"/>
          <w:left w:w="28" w:type="dxa"/>
          <w:bottom w:w="28" w:type="dxa"/>
          <w:right w:w="28" w:type="dxa"/>
        </w:tblCellMar>
        <w:tblLook w:val="04A0" w:firstRow="1" w:lastRow="0" w:firstColumn="1" w:lastColumn="0" w:noHBand="0" w:noVBand="1"/>
      </w:tblPr>
      <w:tblGrid>
        <w:gridCol w:w="1271"/>
        <w:gridCol w:w="2476"/>
        <w:gridCol w:w="2627"/>
        <w:gridCol w:w="2410"/>
        <w:gridCol w:w="4678"/>
      </w:tblGrid>
      <w:tr w:rsidR="00212D5B" w:rsidRPr="00E73E21" w14:paraId="62DCCDD2" w14:textId="77777777" w:rsidTr="00212D5B">
        <w:tc>
          <w:tcPr>
            <w:tcW w:w="1271" w:type="dxa"/>
            <w:shd w:val="clear" w:color="auto" w:fill="D9D9D9" w:themeFill="background1" w:themeFillShade="D9"/>
          </w:tcPr>
          <w:p w14:paraId="408C98F5" w14:textId="091CBE61" w:rsidR="00212D5B" w:rsidRPr="00E73E21" w:rsidRDefault="00212D5B" w:rsidP="00684F82">
            <w:pPr>
              <w:spacing w:line="240" w:lineRule="auto"/>
              <w:rPr>
                <w:b/>
                <w:bCs/>
                <w:color w:val="0F4761"/>
                <w:szCs w:val="22"/>
              </w:rPr>
            </w:pPr>
            <w:r w:rsidRPr="00E73E21">
              <w:rPr>
                <w:b/>
                <w:bCs/>
                <w:szCs w:val="22"/>
              </w:rPr>
              <w:t>Type</w:t>
            </w:r>
          </w:p>
        </w:tc>
        <w:tc>
          <w:tcPr>
            <w:tcW w:w="2476" w:type="dxa"/>
            <w:shd w:val="clear" w:color="auto" w:fill="D9D9D9" w:themeFill="background1" w:themeFillShade="D9"/>
          </w:tcPr>
          <w:p w14:paraId="6CD4CEAF" w14:textId="77777777" w:rsidR="00212D5B" w:rsidRPr="00E73E21" w:rsidRDefault="00212D5B" w:rsidP="00684F82">
            <w:pPr>
              <w:spacing w:line="240" w:lineRule="auto"/>
              <w:rPr>
                <w:b/>
                <w:bCs/>
                <w:szCs w:val="22"/>
              </w:rPr>
            </w:pPr>
            <w:r w:rsidRPr="00E73E21">
              <w:rPr>
                <w:b/>
                <w:bCs/>
                <w:szCs w:val="22"/>
              </w:rPr>
              <w:t>Name</w:t>
            </w:r>
          </w:p>
        </w:tc>
        <w:tc>
          <w:tcPr>
            <w:tcW w:w="2627" w:type="dxa"/>
            <w:shd w:val="clear" w:color="auto" w:fill="D9D9D9" w:themeFill="background1" w:themeFillShade="D9"/>
          </w:tcPr>
          <w:p w14:paraId="3B0A0E0E" w14:textId="77777777" w:rsidR="00212D5B" w:rsidRPr="00E73E21" w:rsidRDefault="00212D5B" w:rsidP="00684F82">
            <w:pPr>
              <w:spacing w:line="240" w:lineRule="auto"/>
              <w:rPr>
                <w:b/>
                <w:bCs/>
                <w:color w:val="0F4761"/>
                <w:szCs w:val="22"/>
              </w:rPr>
            </w:pPr>
            <w:r w:rsidRPr="00E73E21">
              <w:rPr>
                <w:b/>
                <w:bCs/>
                <w:szCs w:val="22"/>
              </w:rPr>
              <w:t>Note</w:t>
            </w:r>
          </w:p>
        </w:tc>
        <w:tc>
          <w:tcPr>
            <w:tcW w:w="2410" w:type="dxa"/>
            <w:shd w:val="clear" w:color="auto" w:fill="D9D9D9" w:themeFill="background1" w:themeFillShade="D9"/>
          </w:tcPr>
          <w:p w14:paraId="0BC9F9F1" w14:textId="77777777" w:rsidR="00212D5B" w:rsidRPr="00E73E21" w:rsidRDefault="00212D5B" w:rsidP="00684F82">
            <w:pPr>
              <w:spacing w:line="240" w:lineRule="auto"/>
              <w:rPr>
                <w:b/>
                <w:bCs/>
                <w:szCs w:val="22"/>
              </w:rPr>
            </w:pPr>
            <w:r w:rsidRPr="00E73E21">
              <w:rPr>
                <w:b/>
                <w:bCs/>
                <w:szCs w:val="22"/>
              </w:rPr>
              <w:t>URL</w:t>
            </w:r>
          </w:p>
        </w:tc>
        <w:tc>
          <w:tcPr>
            <w:tcW w:w="4678" w:type="dxa"/>
            <w:shd w:val="clear" w:color="auto" w:fill="D9D9D9" w:themeFill="background1" w:themeFillShade="D9"/>
          </w:tcPr>
          <w:p w14:paraId="5E8657A2" w14:textId="77777777" w:rsidR="00212D5B" w:rsidRPr="00E73E21" w:rsidRDefault="00212D5B" w:rsidP="00684F82">
            <w:pPr>
              <w:spacing w:line="240" w:lineRule="auto"/>
              <w:rPr>
                <w:b/>
                <w:bCs/>
                <w:color w:val="0F4761"/>
                <w:szCs w:val="22"/>
              </w:rPr>
            </w:pPr>
            <w:r w:rsidRPr="00E73E21">
              <w:rPr>
                <w:b/>
                <w:bCs/>
                <w:szCs w:val="22"/>
              </w:rPr>
              <w:t xml:space="preserve">Reference </w:t>
            </w:r>
            <w:r w:rsidRPr="00E73E21">
              <w:rPr>
                <w:bCs/>
                <w:szCs w:val="22"/>
              </w:rPr>
              <w:t>{{ bibtext_</w:t>
            </w:r>
            <w:r w:rsidRPr="00E73E21">
              <w:rPr>
                <w:bCs/>
                <w:szCs w:val="22"/>
                <w:highlight w:val="yellow"/>
              </w:rPr>
              <w:t>ref_id</w:t>
            </w:r>
            <w:r w:rsidRPr="00E73E21">
              <w:rPr>
                <w:bCs/>
                <w:szCs w:val="22"/>
              </w:rPr>
              <w:t xml:space="preserve"> }}</w:t>
            </w:r>
          </w:p>
        </w:tc>
      </w:tr>
      <w:tr w:rsidR="00212D5B" w:rsidRPr="00E73E21" w14:paraId="1473D1EA" w14:textId="77777777" w:rsidTr="00212D5B">
        <w:tc>
          <w:tcPr>
            <w:tcW w:w="1271" w:type="dxa"/>
          </w:tcPr>
          <w:p w14:paraId="4BD0E7AD" w14:textId="77777777" w:rsidR="00212D5B" w:rsidRPr="00E73E21" w:rsidRDefault="00212D5B" w:rsidP="00684F82">
            <w:pPr>
              <w:spacing w:line="240" w:lineRule="auto"/>
              <w:rPr>
                <w:bCs/>
                <w:szCs w:val="22"/>
              </w:rPr>
            </w:pPr>
            <w:r w:rsidRPr="00E73E21">
              <w:rPr>
                <w:rFonts w:eastAsia="Arial" w:cs="Arial"/>
                <w:color w:val="000000"/>
                <w:szCs w:val="22"/>
              </w:rPr>
              <w:t>Article</w:t>
            </w:r>
          </w:p>
        </w:tc>
        <w:tc>
          <w:tcPr>
            <w:tcW w:w="2476" w:type="dxa"/>
          </w:tcPr>
          <w:p w14:paraId="2854B164" w14:textId="77777777" w:rsidR="00212D5B" w:rsidRPr="00E73E21" w:rsidRDefault="00212D5B" w:rsidP="00684F82">
            <w:pPr>
              <w:spacing w:line="240" w:lineRule="auto"/>
              <w:rPr>
                <w:rFonts w:eastAsia="Arial" w:cs="Arial"/>
                <w:bCs/>
                <w:szCs w:val="22"/>
              </w:rPr>
            </w:pPr>
            <w:r w:rsidRPr="00E73E21">
              <w:rPr>
                <w:rFonts w:eastAsia="Arial" w:cs="Arial"/>
                <w:color w:val="000000"/>
                <w:szCs w:val="22"/>
              </w:rPr>
              <w:t>Fast Evaluation of Study Designs for Spatially Explicit Capture–Recapture</w:t>
            </w:r>
          </w:p>
        </w:tc>
        <w:tc>
          <w:tcPr>
            <w:tcW w:w="2627" w:type="dxa"/>
          </w:tcPr>
          <w:p w14:paraId="5425FF20" w14:textId="77777777" w:rsidR="00212D5B" w:rsidRPr="00E73E21" w:rsidRDefault="00212D5B" w:rsidP="00684F82">
            <w:pPr>
              <w:spacing w:line="240" w:lineRule="auto"/>
              <w:rPr>
                <w:bCs/>
                <w:szCs w:val="22"/>
              </w:rPr>
            </w:pPr>
            <w:r w:rsidRPr="00E73E21">
              <w:rPr>
                <w:bCs/>
                <w:szCs w:val="22"/>
              </w:rPr>
              <w:t>resource1_note</w:t>
            </w:r>
          </w:p>
        </w:tc>
        <w:tc>
          <w:tcPr>
            <w:tcW w:w="2410" w:type="dxa"/>
          </w:tcPr>
          <w:p w14:paraId="50B9587F" w14:textId="77777777" w:rsidR="00212D5B" w:rsidRPr="00E73E21" w:rsidRDefault="00212D5B" w:rsidP="00684F82">
            <w:pPr>
              <w:spacing w:line="240" w:lineRule="auto"/>
              <w:rPr>
                <w:bCs/>
                <w:szCs w:val="22"/>
              </w:rPr>
            </w:pPr>
            <w:r w:rsidRPr="00E73E21">
              <w:rPr>
                <w:bCs/>
                <w:szCs w:val="22"/>
              </w:rPr>
              <w:t>&lt;https://doi.org/10.1111/2041-210X.13239&gt;</w:t>
            </w:r>
          </w:p>
        </w:tc>
        <w:tc>
          <w:tcPr>
            <w:tcW w:w="4678" w:type="dxa"/>
          </w:tcPr>
          <w:p w14:paraId="7184F339" w14:textId="77777777" w:rsidR="00212D5B" w:rsidRPr="00E73E21" w:rsidRDefault="00212D5B" w:rsidP="00684F82">
            <w:pPr>
              <w:spacing w:line="240" w:lineRule="auto"/>
              <w:rPr>
                <w:bCs/>
                <w:szCs w:val="22"/>
              </w:rPr>
            </w:pPr>
            <w:r w:rsidRPr="00E73E21">
              <w:rPr>
                <w:bCs/>
                <w:szCs w:val="22"/>
              </w:rPr>
              <w:t>{{ ref_textbib_efford-boulanger_2019 }}</w:t>
            </w:r>
          </w:p>
        </w:tc>
      </w:tr>
      <w:tr w:rsidR="00212D5B" w:rsidRPr="00E73E21" w14:paraId="48231AFB" w14:textId="77777777" w:rsidTr="00212D5B">
        <w:tc>
          <w:tcPr>
            <w:tcW w:w="1271" w:type="dxa"/>
          </w:tcPr>
          <w:p w14:paraId="3A48A964" w14:textId="77777777" w:rsidR="00212D5B" w:rsidRPr="00E73E21" w:rsidRDefault="00212D5B" w:rsidP="00684F82">
            <w:pPr>
              <w:spacing w:line="240" w:lineRule="auto"/>
              <w:rPr>
                <w:bCs/>
                <w:szCs w:val="22"/>
              </w:rPr>
            </w:pPr>
            <w:r w:rsidRPr="00E73E21">
              <w:rPr>
                <w:bCs/>
                <w:szCs w:val="22"/>
              </w:rPr>
              <w:t>App/</w:t>
            </w:r>
            <w:r w:rsidRPr="00E73E21">
              <w:rPr>
                <w:rFonts w:eastAsia="Arial" w:cs="Arial"/>
                <w:bCs/>
                <w:szCs w:val="22"/>
              </w:rPr>
              <w:t>Program</w:t>
            </w:r>
          </w:p>
        </w:tc>
        <w:tc>
          <w:tcPr>
            <w:tcW w:w="2476" w:type="dxa"/>
          </w:tcPr>
          <w:p w14:paraId="109741B0" w14:textId="77777777" w:rsidR="00212D5B" w:rsidRPr="00E73E21" w:rsidRDefault="00212D5B" w:rsidP="00684F82">
            <w:pPr>
              <w:spacing w:line="240" w:lineRule="auto"/>
              <w:rPr>
                <w:bCs/>
                <w:szCs w:val="22"/>
              </w:rPr>
            </w:pPr>
            <w:r w:rsidRPr="00E73E21">
              <w:rPr>
                <w:rFonts w:eastAsia="Arial" w:cs="Arial"/>
                <w:bCs/>
                <w:szCs w:val="22"/>
              </w:rPr>
              <w:t>Secrdesign app 1.5</w:t>
            </w:r>
          </w:p>
        </w:tc>
        <w:tc>
          <w:tcPr>
            <w:tcW w:w="2627" w:type="dxa"/>
          </w:tcPr>
          <w:p w14:paraId="15BFC70B" w14:textId="77777777" w:rsidR="00212D5B" w:rsidRPr="00E73E21" w:rsidRDefault="00212D5B" w:rsidP="00684F82">
            <w:pPr>
              <w:spacing w:line="240" w:lineRule="auto"/>
              <w:rPr>
                <w:bCs/>
                <w:szCs w:val="22"/>
              </w:rPr>
            </w:pPr>
            <w:r w:rsidRPr="00E73E21">
              <w:rPr>
                <w:bCs/>
                <w:szCs w:val="22"/>
              </w:rPr>
              <w:t>resource2_note</w:t>
            </w:r>
          </w:p>
        </w:tc>
        <w:tc>
          <w:tcPr>
            <w:tcW w:w="2410" w:type="dxa"/>
          </w:tcPr>
          <w:p w14:paraId="7943BD1F" w14:textId="77777777" w:rsidR="00212D5B" w:rsidRPr="00E73E21" w:rsidRDefault="00212D5B" w:rsidP="00684F82">
            <w:pPr>
              <w:spacing w:line="240" w:lineRule="auto"/>
              <w:rPr>
                <w:bCs/>
                <w:szCs w:val="22"/>
              </w:rPr>
            </w:pPr>
            <w:r w:rsidRPr="00E73E21">
              <w:rPr>
                <w:rFonts w:eastAsia="Arial" w:cs="Arial"/>
                <w:bCs/>
                <w:szCs w:val="22"/>
              </w:rPr>
              <w:t>&lt;https://www.stats.otago.ac.nz/secrdesignapp/&gt;</w:t>
            </w:r>
          </w:p>
        </w:tc>
        <w:tc>
          <w:tcPr>
            <w:tcW w:w="4678" w:type="dxa"/>
          </w:tcPr>
          <w:p w14:paraId="36BB3D15" w14:textId="77777777" w:rsidR="00212D5B" w:rsidRPr="00E73E21" w:rsidRDefault="00212D5B" w:rsidP="00684F82">
            <w:pPr>
              <w:spacing w:line="240" w:lineRule="auto"/>
              <w:rPr>
                <w:bCs/>
                <w:szCs w:val="22"/>
              </w:rPr>
            </w:pPr>
            <w:r w:rsidRPr="00E73E21">
              <w:rPr>
                <w:bCs/>
                <w:szCs w:val="22"/>
              </w:rPr>
              <w:t>{{ ref_textbib_ref</w:t>
            </w:r>
            <w:r w:rsidRPr="00E73E21">
              <w:rPr>
                <w:bCs/>
                <w:szCs w:val="22"/>
                <w:highlight w:val="yellow"/>
              </w:rPr>
              <w:t>_</w:t>
            </w:r>
            <w:r w:rsidRPr="00E73E21">
              <w:rPr>
                <w:bCs/>
                <w:szCs w:val="22"/>
              </w:rPr>
              <w:t>efford-boulanger_2019 }}</w:t>
            </w:r>
          </w:p>
        </w:tc>
      </w:tr>
      <w:tr w:rsidR="00212D5B" w:rsidRPr="00E73E21" w14:paraId="63E46029" w14:textId="77777777" w:rsidTr="00212D5B">
        <w:tc>
          <w:tcPr>
            <w:tcW w:w="1271" w:type="dxa"/>
          </w:tcPr>
          <w:p w14:paraId="05CEEC8C" w14:textId="77777777" w:rsidR="00212D5B" w:rsidRPr="00E73E21" w:rsidRDefault="00212D5B" w:rsidP="00684F82">
            <w:pPr>
              <w:spacing w:line="240" w:lineRule="auto"/>
              <w:rPr>
                <w:bCs/>
                <w:szCs w:val="22"/>
              </w:rPr>
            </w:pPr>
            <w:r w:rsidRPr="00E73E21">
              <w:rPr>
                <w:bCs/>
                <w:szCs w:val="22"/>
              </w:rPr>
              <w:t>App/</w:t>
            </w:r>
            <w:r w:rsidRPr="00E73E21">
              <w:rPr>
                <w:rFonts w:eastAsia="Arial" w:cs="Arial"/>
                <w:bCs/>
                <w:szCs w:val="22"/>
              </w:rPr>
              <w:t>Program</w:t>
            </w:r>
          </w:p>
        </w:tc>
        <w:tc>
          <w:tcPr>
            <w:tcW w:w="2476" w:type="dxa"/>
          </w:tcPr>
          <w:p w14:paraId="6E5576C5" w14:textId="77777777" w:rsidR="00212D5B" w:rsidRPr="00E73E21" w:rsidRDefault="00212D5B" w:rsidP="00684F82">
            <w:pPr>
              <w:spacing w:line="240" w:lineRule="auto"/>
              <w:rPr>
                <w:bCs/>
                <w:szCs w:val="22"/>
              </w:rPr>
            </w:pPr>
            <w:r w:rsidRPr="00E73E21">
              <w:rPr>
                <w:rFonts w:eastAsia="Arial" w:cs="Arial"/>
                <w:bCs/>
                <w:szCs w:val="22"/>
              </w:rPr>
              <w:t>Program SPACECAP</w:t>
            </w:r>
          </w:p>
        </w:tc>
        <w:tc>
          <w:tcPr>
            <w:tcW w:w="2627" w:type="dxa"/>
          </w:tcPr>
          <w:p w14:paraId="5FBA6172" w14:textId="77777777" w:rsidR="00212D5B" w:rsidRPr="00E73E21" w:rsidRDefault="00212D5B" w:rsidP="00684F82">
            <w:pPr>
              <w:spacing w:line="240" w:lineRule="auto"/>
              <w:rPr>
                <w:bCs/>
                <w:szCs w:val="22"/>
              </w:rPr>
            </w:pPr>
            <w:r w:rsidRPr="00E73E21">
              <w:rPr>
                <w:rFonts w:eastAsia="Arial" w:cs="Arial"/>
                <w:bCs/>
                <w:szCs w:val="22"/>
                <w:highlight w:val="yellow"/>
              </w:rPr>
              <w:t>Removed from cran</w:t>
            </w:r>
          </w:p>
        </w:tc>
        <w:tc>
          <w:tcPr>
            <w:tcW w:w="2410" w:type="dxa"/>
          </w:tcPr>
          <w:p w14:paraId="0C393240" w14:textId="77777777" w:rsidR="00212D5B" w:rsidRPr="00E73E21" w:rsidRDefault="00212D5B" w:rsidP="00684F82">
            <w:pPr>
              <w:spacing w:line="240" w:lineRule="auto"/>
              <w:rPr>
                <w:bCs/>
                <w:szCs w:val="22"/>
              </w:rPr>
            </w:pPr>
            <w:r w:rsidRPr="00E73E21">
              <w:rPr>
                <w:rFonts w:eastAsia="Arial" w:cs="Arial"/>
                <w:bCs/>
                <w:szCs w:val="22"/>
              </w:rPr>
              <w:t>&lt;https://cran.r-project.org/web/packages/SPACECAP/index.html&gt;</w:t>
            </w:r>
          </w:p>
        </w:tc>
        <w:tc>
          <w:tcPr>
            <w:tcW w:w="4678" w:type="dxa"/>
          </w:tcPr>
          <w:p w14:paraId="094980F1" w14:textId="77777777" w:rsidR="00212D5B" w:rsidRPr="00E73E21" w:rsidRDefault="00212D5B" w:rsidP="00684F82">
            <w:pPr>
              <w:spacing w:line="240" w:lineRule="auto"/>
              <w:rPr>
                <w:bCs/>
                <w:szCs w:val="22"/>
              </w:rPr>
            </w:pPr>
            <w:r w:rsidRPr="00E73E21">
              <w:rPr>
                <w:bCs/>
                <w:szCs w:val="22"/>
              </w:rPr>
              <w:t>{{ ref_textbib_g</w:t>
            </w:r>
            <w:r w:rsidRPr="00212D5B">
              <w:rPr>
                <w:bCs/>
                <w:szCs w:val="22"/>
              </w:rPr>
              <w:t>opalaswamy-et-al</w:t>
            </w:r>
            <w:r w:rsidRPr="00E73E21">
              <w:rPr>
                <w:rFonts w:eastAsia="Arial" w:cs="Arial"/>
                <w:bCs/>
                <w:szCs w:val="22"/>
              </w:rPr>
              <w:t>_2021</w:t>
            </w:r>
            <w:r w:rsidRPr="00E73E21">
              <w:rPr>
                <w:bCs/>
                <w:szCs w:val="22"/>
              </w:rPr>
              <w:t xml:space="preserve"> }}</w:t>
            </w:r>
          </w:p>
        </w:tc>
      </w:tr>
      <w:tr w:rsidR="00212D5B" w:rsidRPr="00E73E21" w14:paraId="168414EA" w14:textId="77777777" w:rsidTr="00212D5B">
        <w:tc>
          <w:tcPr>
            <w:tcW w:w="1271" w:type="dxa"/>
          </w:tcPr>
          <w:p w14:paraId="4B49F117" w14:textId="77777777" w:rsidR="00212D5B" w:rsidRPr="00E73E21" w:rsidRDefault="00212D5B" w:rsidP="00684F82">
            <w:pPr>
              <w:spacing w:line="240" w:lineRule="auto"/>
              <w:rPr>
                <w:bCs/>
                <w:szCs w:val="22"/>
              </w:rPr>
            </w:pPr>
            <w:r w:rsidRPr="00E73E21">
              <w:rPr>
                <w:rFonts w:eastAsia="Arial" w:cs="Arial"/>
                <w:bCs/>
                <w:szCs w:val="22"/>
              </w:rPr>
              <w:t>R package</w:t>
            </w:r>
          </w:p>
        </w:tc>
        <w:tc>
          <w:tcPr>
            <w:tcW w:w="2476" w:type="dxa"/>
          </w:tcPr>
          <w:p w14:paraId="6EB2E448" w14:textId="77777777" w:rsidR="00212D5B" w:rsidRPr="00E73E21" w:rsidRDefault="00212D5B" w:rsidP="00684F82">
            <w:pPr>
              <w:spacing w:line="240" w:lineRule="auto"/>
              <w:rPr>
                <w:bCs/>
                <w:szCs w:val="22"/>
              </w:rPr>
            </w:pPr>
            <w:r w:rsidRPr="00E73E21">
              <w:rPr>
                <w:rFonts w:eastAsia="Arial" w:cs="Arial"/>
                <w:bCs/>
                <w:szCs w:val="22"/>
              </w:rPr>
              <w:t>R package “oSCR”- “sim.SCR” function</w:t>
            </w:r>
          </w:p>
        </w:tc>
        <w:tc>
          <w:tcPr>
            <w:tcW w:w="2627" w:type="dxa"/>
          </w:tcPr>
          <w:p w14:paraId="5FEC91B2" w14:textId="77777777" w:rsidR="00212D5B" w:rsidRPr="00E73E21" w:rsidRDefault="00212D5B" w:rsidP="00684F82">
            <w:pPr>
              <w:spacing w:line="240" w:lineRule="auto"/>
              <w:rPr>
                <w:bCs/>
                <w:szCs w:val="22"/>
              </w:rPr>
            </w:pPr>
            <w:r w:rsidRPr="00E73E21">
              <w:rPr>
                <w:bCs/>
                <w:szCs w:val="22"/>
              </w:rPr>
              <w:t>resource4_note</w:t>
            </w:r>
          </w:p>
        </w:tc>
        <w:tc>
          <w:tcPr>
            <w:tcW w:w="2410" w:type="dxa"/>
          </w:tcPr>
          <w:p w14:paraId="119E371A" w14:textId="77777777" w:rsidR="00212D5B" w:rsidRPr="00E73E21" w:rsidRDefault="00212D5B" w:rsidP="00684F82">
            <w:pPr>
              <w:spacing w:line="240" w:lineRule="auto"/>
              <w:rPr>
                <w:bCs/>
                <w:szCs w:val="22"/>
              </w:rPr>
            </w:pPr>
            <w:r w:rsidRPr="00E73E21">
              <w:rPr>
                <w:bCs/>
                <w:szCs w:val="22"/>
              </w:rPr>
              <w:t>https://onlinelibrary.wiley.com/doi/10.1111/ecog.04551</w:t>
            </w:r>
          </w:p>
        </w:tc>
        <w:tc>
          <w:tcPr>
            <w:tcW w:w="4678" w:type="dxa"/>
          </w:tcPr>
          <w:p w14:paraId="7DB4A753" w14:textId="77777777" w:rsidR="00212D5B" w:rsidRPr="00E73E21" w:rsidRDefault="00212D5B" w:rsidP="00684F82">
            <w:pPr>
              <w:spacing w:line="240" w:lineRule="auto"/>
              <w:rPr>
                <w:bCs/>
                <w:szCs w:val="22"/>
              </w:rPr>
            </w:pPr>
            <w:r w:rsidRPr="00E73E21">
              <w:rPr>
                <w:bCs/>
                <w:szCs w:val="22"/>
              </w:rPr>
              <w:t>{{ ref_textbib_</w:t>
            </w:r>
            <w:r w:rsidRPr="00E73E21">
              <w:rPr>
                <w:rFonts w:eastAsia="Arial" w:cs="Arial"/>
                <w:bCs/>
                <w:szCs w:val="22"/>
                <w:highlight w:val="yellow"/>
              </w:rPr>
              <w:t>sutherland-et-al_2018</w:t>
            </w:r>
            <w:r w:rsidRPr="00E73E21">
              <w:rPr>
                <w:bCs/>
                <w:szCs w:val="22"/>
              </w:rPr>
              <w:t>}}</w:t>
            </w:r>
          </w:p>
        </w:tc>
      </w:tr>
      <w:tr w:rsidR="00212D5B" w:rsidRPr="00E73E21" w14:paraId="31B23AF7" w14:textId="77777777" w:rsidTr="00212D5B">
        <w:tc>
          <w:tcPr>
            <w:tcW w:w="1271" w:type="dxa"/>
          </w:tcPr>
          <w:p w14:paraId="64230EED" w14:textId="77777777" w:rsidR="00212D5B" w:rsidRPr="00E73E21" w:rsidRDefault="00212D5B" w:rsidP="00684F82">
            <w:pPr>
              <w:spacing w:line="240" w:lineRule="auto"/>
              <w:rPr>
                <w:bCs/>
                <w:szCs w:val="22"/>
              </w:rPr>
            </w:pPr>
            <w:r w:rsidRPr="00E73E21">
              <w:rPr>
                <w:rFonts w:eastAsia="Arial" w:cs="Arial"/>
                <w:bCs/>
                <w:szCs w:val="22"/>
              </w:rPr>
              <w:t>R package</w:t>
            </w:r>
          </w:p>
        </w:tc>
        <w:tc>
          <w:tcPr>
            <w:tcW w:w="2476" w:type="dxa"/>
          </w:tcPr>
          <w:p w14:paraId="30008399" w14:textId="77777777" w:rsidR="00212D5B" w:rsidRPr="00E73E21" w:rsidRDefault="00212D5B" w:rsidP="00684F82">
            <w:pPr>
              <w:spacing w:line="240" w:lineRule="auto"/>
              <w:rPr>
                <w:bCs/>
                <w:szCs w:val="22"/>
              </w:rPr>
            </w:pPr>
            <w:r w:rsidRPr="00E73E21">
              <w:rPr>
                <w:bCs/>
                <w:szCs w:val="22"/>
              </w:rPr>
              <w:t>R package “secr”</w:t>
            </w:r>
          </w:p>
        </w:tc>
        <w:tc>
          <w:tcPr>
            <w:tcW w:w="2627" w:type="dxa"/>
          </w:tcPr>
          <w:p w14:paraId="1EC554D5" w14:textId="77777777" w:rsidR="00212D5B" w:rsidRPr="00E73E21" w:rsidRDefault="00212D5B" w:rsidP="00684F82">
            <w:pPr>
              <w:spacing w:line="240" w:lineRule="auto"/>
              <w:rPr>
                <w:bCs/>
                <w:szCs w:val="22"/>
              </w:rPr>
            </w:pPr>
            <w:r w:rsidRPr="00E73E21">
              <w:rPr>
                <w:bCs/>
                <w:szCs w:val="22"/>
              </w:rPr>
              <w:t>resource5_note</w:t>
            </w:r>
          </w:p>
        </w:tc>
        <w:tc>
          <w:tcPr>
            <w:tcW w:w="2410" w:type="dxa"/>
          </w:tcPr>
          <w:p w14:paraId="13543777" w14:textId="77777777" w:rsidR="00212D5B" w:rsidRPr="00E73E21" w:rsidRDefault="00212D5B" w:rsidP="00684F82">
            <w:pPr>
              <w:spacing w:line="240" w:lineRule="auto"/>
              <w:rPr>
                <w:color w:val="000000"/>
                <w:szCs w:val="22"/>
              </w:rPr>
            </w:pPr>
            <w:r w:rsidRPr="00E73E21">
              <w:rPr>
                <w:color w:val="000000"/>
                <w:szCs w:val="22"/>
              </w:rPr>
              <w:t>Package info: &lt;</w:t>
            </w:r>
            <w:r w:rsidRPr="00E73E21">
              <w:rPr>
                <w:szCs w:val="22"/>
              </w:rPr>
              <w:t>https://cran.r-project.org/web/packages/secr/index.html</w:t>
            </w:r>
            <w:r w:rsidRPr="00E73E21">
              <w:rPr>
                <w:color w:val="000000"/>
                <w:szCs w:val="22"/>
              </w:rPr>
              <w:t>&gt;</w:t>
            </w:r>
          </w:p>
          <w:p w14:paraId="20E079AB" w14:textId="77777777" w:rsidR="00212D5B" w:rsidRPr="00E73E21" w:rsidRDefault="00212D5B" w:rsidP="00684F82">
            <w:pPr>
              <w:pBdr>
                <w:top w:val="nil"/>
                <w:left w:val="nil"/>
                <w:bottom w:val="nil"/>
                <w:right w:val="nil"/>
                <w:between w:val="nil"/>
              </w:pBdr>
              <w:spacing w:line="240" w:lineRule="auto"/>
              <w:rPr>
                <w:color w:val="000000"/>
                <w:szCs w:val="22"/>
              </w:rPr>
            </w:pPr>
          </w:p>
          <w:p w14:paraId="5EA859C1" w14:textId="77777777" w:rsidR="00212D5B" w:rsidRPr="00E73E21" w:rsidRDefault="00212D5B" w:rsidP="00684F82">
            <w:pPr>
              <w:spacing w:line="240" w:lineRule="auto"/>
              <w:rPr>
                <w:bCs/>
                <w:szCs w:val="22"/>
              </w:rPr>
            </w:pPr>
            <w:r w:rsidRPr="00E73E21">
              <w:rPr>
                <w:szCs w:val="22"/>
              </w:rPr>
              <w:t>Help forum: &lt;www.phidot.org&gt;</w:t>
            </w:r>
          </w:p>
        </w:tc>
        <w:tc>
          <w:tcPr>
            <w:tcW w:w="4678" w:type="dxa"/>
          </w:tcPr>
          <w:p w14:paraId="7B8829A3" w14:textId="77777777" w:rsidR="00212D5B" w:rsidRPr="00E73E21" w:rsidRDefault="00212D5B" w:rsidP="00684F82">
            <w:pPr>
              <w:spacing w:line="240" w:lineRule="auto"/>
              <w:rPr>
                <w:bCs/>
                <w:szCs w:val="22"/>
              </w:rPr>
            </w:pPr>
            <w:r w:rsidRPr="00E73E21">
              <w:rPr>
                <w:bCs/>
                <w:szCs w:val="22"/>
              </w:rPr>
              <w:t>{{ ref_textbib_efford_2024 }}</w:t>
            </w:r>
          </w:p>
        </w:tc>
      </w:tr>
      <w:tr w:rsidR="00212D5B" w:rsidRPr="00E73E21" w14:paraId="13389A2A" w14:textId="77777777" w:rsidTr="00212D5B">
        <w:tc>
          <w:tcPr>
            <w:tcW w:w="1271" w:type="dxa"/>
          </w:tcPr>
          <w:p w14:paraId="1D8CED2D" w14:textId="77777777" w:rsidR="00212D5B" w:rsidRPr="00E73E21" w:rsidRDefault="00212D5B" w:rsidP="00684F82">
            <w:pPr>
              <w:spacing w:line="240" w:lineRule="auto"/>
              <w:rPr>
                <w:rFonts w:eastAsia="Arial" w:cs="Arial"/>
                <w:bCs/>
                <w:szCs w:val="22"/>
              </w:rPr>
            </w:pPr>
            <w:r w:rsidRPr="00E73E21">
              <w:rPr>
                <w:bCs/>
                <w:szCs w:val="22"/>
              </w:rPr>
              <w:t>resource6_type</w:t>
            </w:r>
          </w:p>
        </w:tc>
        <w:tc>
          <w:tcPr>
            <w:tcW w:w="2476" w:type="dxa"/>
          </w:tcPr>
          <w:p w14:paraId="427389D9" w14:textId="77777777" w:rsidR="00212D5B" w:rsidRPr="00E73E21" w:rsidRDefault="00212D5B" w:rsidP="00684F82">
            <w:pPr>
              <w:spacing w:line="240" w:lineRule="auto"/>
              <w:rPr>
                <w:bCs/>
                <w:szCs w:val="22"/>
              </w:rPr>
            </w:pPr>
            <w:r w:rsidRPr="00E73E21">
              <w:rPr>
                <w:bCs/>
                <w:szCs w:val="22"/>
              </w:rPr>
              <w:t>resource6_name</w:t>
            </w:r>
          </w:p>
        </w:tc>
        <w:tc>
          <w:tcPr>
            <w:tcW w:w="2627" w:type="dxa"/>
          </w:tcPr>
          <w:p w14:paraId="657C3401" w14:textId="77777777" w:rsidR="00212D5B" w:rsidRPr="00E73E21" w:rsidRDefault="00212D5B" w:rsidP="00684F82">
            <w:pPr>
              <w:spacing w:line="240" w:lineRule="auto"/>
              <w:rPr>
                <w:bCs/>
                <w:szCs w:val="22"/>
              </w:rPr>
            </w:pPr>
            <w:r w:rsidRPr="00E73E21">
              <w:rPr>
                <w:bCs/>
                <w:szCs w:val="22"/>
              </w:rPr>
              <w:t>resource6_note</w:t>
            </w:r>
          </w:p>
        </w:tc>
        <w:tc>
          <w:tcPr>
            <w:tcW w:w="2410" w:type="dxa"/>
          </w:tcPr>
          <w:p w14:paraId="68E3F2F6" w14:textId="77777777" w:rsidR="00212D5B" w:rsidRPr="00E73E21" w:rsidRDefault="00212D5B" w:rsidP="00684F82">
            <w:pPr>
              <w:spacing w:line="240" w:lineRule="auto"/>
              <w:rPr>
                <w:bCs/>
                <w:szCs w:val="22"/>
              </w:rPr>
            </w:pPr>
            <w:r w:rsidRPr="00E73E21">
              <w:rPr>
                <w:bCs/>
                <w:szCs w:val="22"/>
              </w:rPr>
              <w:t>&lt;https://science.uct.ac.za/seec/stats-toolbox-seminars-spatial-and-species-distribution-</w:t>
            </w:r>
            <w:r w:rsidRPr="00E73E21">
              <w:rPr>
                <w:bCs/>
                <w:szCs w:val="22"/>
              </w:rPr>
              <w:lastRenderedPageBreak/>
              <w:t>toolboxes/spatial-capture-recapture-scr-modelling&gt;</w:t>
            </w:r>
          </w:p>
        </w:tc>
        <w:tc>
          <w:tcPr>
            <w:tcW w:w="4678" w:type="dxa"/>
          </w:tcPr>
          <w:p w14:paraId="0BECB717" w14:textId="77777777" w:rsidR="00212D5B" w:rsidRPr="00E73E21" w:rsidRDefault="00212D5B" w:rsidP="00684F82">
            <w:pPr>
              <w:spacing w:line="240" w:lineRule="auto"/>
              <w:rPr>
                <w:bCs/>
                <w:szCs w:val="22"/>
              </w:rPr>
            </w:pPr>
            <w:r w:rsidRPr="00E73E21">
              <w:rPr>
                <w:bCs/>
                <w:szCs w:val="22"/>
              </w:rPr>
              <w:lastRenderedPageBreak/>
              <w:t>resource6_ref</w:t>
            </w:r>
          </w:p>
        </w:tc>
      </w:tr>
      <w:tr w:rsidR="00212D5B" w:rsidRPr="00E73E21" w14:paraId="0F79FF4E" w14:textId="77777777" w:rsidTr="00212D5B">
        <w:tc>
          <w:tcPr>
            <w:tcW w:w="1271" w:type="dxa"/>
          </w:tcPr>
          <w:p w14:paraId="7D7F088F" w14:textId="77777777" w:rsidR="00212D5B" w:rsidRPr="00E73E21" w:rsidRDefault="00212D5B" w:rsidP="00684F82">
            <w:pPr>
              <w:spacing w:line="240" w:lineRule="auto"/>
              <w:rPr>
                <w:rFonts w:eastAsia="Arial" w:cs="Arial"/>
                <w:bCs/>
                <w:szCs w:val="22"/>
              </w:rPr>
            </w:pPr>
            <w:r w:rsidRPr="00E73E21">
              <w:rPr>
                <w:bCs/>
                <w:szCs w:val="22"/>
              </w:rPr>
              <w:t>App/</w:t>
            </w:r>
            <w:r w:rsidRPr="00E73E21">
              <w:rPr>
                <w:rFonts w:eastAsia="Arial" w:cs="Arial"/>
                <w:bCs/>
                <w:szCs w:val="22"/>
              </w:rPr>
              <w:t>Program</w:t>
            </w:r>
          </w:p>
        </w:tc>
        <w:tc>
          <w:tcPr>
            <w:tcW w:w="2476" w:type="dxa"/>
          </w:tcPr>
          <w:p w14:paraId="0D7844D9" w14:textId="77777777" w:rsidR="00212D5B" w:rsidRPr="00E73E21" w:rsidRDefault="00212D5B" w:rsidP="00684F82">
            <w:pPr>
              <w:spacing w:line="240" w:lineRule="auto"/>
              <w:rPr>
                <w:bCs/>
                <w:szCs w:val="22"/>
              </w:rPr>
            </w:pPr>
            <w:r w:rsidRPr="00E73E21">
              <w:rPr>
                <w:rFonts w:eastAsia="Arial" w:cs="Arial"/>
                <w:color w:val="000000"/>
                <w:szCs w:val="22"/>
              </w:rPr>
              <w:t>DENSITY</w:t>
            </w:r>
          </w:p>
        </w:tc>
        <w:tc>
          <w:tcPr>
            <w:tcW w:w="2627" w:type="dxa"/>
          </w:tcPr>
          <w:p w14:paraId="59F5E5B6" w14:textId="77777777" w:rsidR="00212D5B" w:rsidRPr="00E73E21" w:rsidRDefault="00212D5B" w:rsidP="00684F82">
            <w:pPr>
              <w:spacing w:line="240" w:lineRule="auto"/>
              <w:rPr>
                <w:bCs/>
                <w:szCs w:val="22"/>
              </w:rPr>
            </w:pPr>
            <w:r w:rsidRPr="00E73E21">
              <w:rPr>
                <w:bCs/>
                <w:szCs w:val="22"/>
              </w:rPr>
              <w:t>resource7_note</w:t>
            </w:r>
          </w:p>
        </w:tc>
        <w:tc>
          <w:tcPr>
            <w:tcW w:w="2410" w:type="dxa"/>
          </w:tcPr>
          <w:p w14:paraId="497A6FC0" w14:textId="77777777" w:rsidR="00212D5B" w:rsidRPr="00E73E21" w:rsidRDefault="00212D5B" w:rsidP="00684F82">
            <w:pPr>
              <w:spacing w:line="240" w:lineRule="auto"/>
              <w:rPr>
                <w:bCs/>
                <w:szCs w:val="22"/>
              </w:rPr>
            </w:pPr>
            <w:r w:rsidRPr="00E73E21">
              <w:rPr>
                <w:bCs/>
                <w:szCs w:val="22"/>
              </w:rPr>
              <w:t>resource7_url</w:t>
            </w:r>
          </w:p>
        </w:tc>
        <w:tc>
          <w:tcPr>
            <w:tcW w:w="4678" w:type="dxa"/>
          </w:tcPr>
          <w:p w14:paraId="791E0385" w14:textId="77777777" w:rsidR="00212D5B" w:rsidRPr="00E73E21" w:rsidRDefault="00212D5B" w:rsidP="00684F82">
            <w:pPr>
              <w:spacing w:line="240" w:lineRule="auto"/>
              <w:rPr>
                <w:bCs/>
                <w:szCs w:val="22"/>
              </w:rPr>
            </w:pPr>
            <w:r w:rsidRPr="00E73E21">
              <w:rPr>
                <w:bCs/>
                <w:szCs w:val="22"/>
              </w:rPr>
              <w:t>resource7_ref</w:t>
            </w:r>
          </w:p>
        </w:tc>
      </w:tr>
    </w:tbl>
    <w:p w14:paraId="599C651A" w14:textId="346A9925" w:rsidR="00684F82" w:rsidRPr="00D46CC4" w:rsidRDefault="00684F82" w:rsidP="00684F82">
      <w:pPr>
        <w:spacing w:line="240" w:lineRule="auto"/>
        <w:rPr>
          <w:szCs w:val="22"/>
        </w:rPr>
      </w:pPr>
      <w:r w:rsidRPr="00E73E21">
        <w:rPr>
          <w:szCs w:val="22"/>
        </w:rPr>
        <w:fldChar w:fldCharType="end"/>
      </w:r>
    </w:p>
    <w:p w14:paraId="2B4FF36F" w14:textId="77777777" w:rsidR="005E2FAC" w:rsidRDefault="005E2FAC" w:rsidP="00684F82">
      <w:pPr>
        <w:spacing w:line="240" w:lineRule="auto"/>
        <w:rPr>
          <w:szCs w:val="22"/>
        </w:rPr>
      </w:pPr>
      <w:r w:rsidRPr="00E73E21">
        <w:rPr>
          <w:szCs w:val="22"/>
        </w:rPr>
        <w:t>````</w:t>
      </w:r>
    </w:p>
    <w:p w14:paraId="2C51BA81" w14:textId="77777777" w:rsidR="00D46CC4" w:rsidRPr="00E73E21" w:rsidRDefault="00D46CC4" w:rsidP="00684F82">
      <w:pPr>
        <w:spacing w:line="240" w:lineRule="auto"/>
        <w:rPr>
          <w:szCs w:val="22"/>
        </w:rPr>
      </w:pPr>
    </w:p>
    <w:p w14:paraId="353AA0C6" w14:textId="0FB815A2" w:rsidR="005E2FAC" w:rsidRPr="00E73E21" w:rsidRDefault="009C17A4" w:rsidP="00684F82">
      <w:pPr>
        <w:spacing w:line="240" w:lineRule="auto"/>
        <w:rPr>
          <w:b/>
          <w:bCs/>
          <w:szCs w:val="22"/>
        </w:rPr>
      </w:pPr>
      <w:r w:rsidRPr="00E73E21">
        <w:rPr>
          <w:szCs w:val="22"/>
        </w:rPr>
        <w:t xml:space="preserve">````{tab-item}  </w:t>
      </w:r>
      <w:r w:rsidR="005E2FAC" w:rsidRPr="00E73E21">
        <w:rPr>
          <w:b/>
          <w:bCs/>
          <w:szCs w:val="22"/>
        </w:rPr>
        <w:t>References</w:t>
      </w:r>
    </w:p>
    <w:p w14:paraId="3E8EF3D9" w14:textId="77777777" w:rsidR="00212D5B" w:rsidRPr="00E73E21" w:rsidRDefault="008A5B05" w:rsidP="00684F82">
      <w:pPr>
        <w:spacing w:line="240" w:lineRule="auto"/>
        <w:rPr>
          <w:szCs w:val="22"/>
        </w:rPr>
      </w:pPr>
      <w:r w:rsidRPr="00E73E21">
        <w:rPr>
          <w:szCs w:val="22"/>
        </w:rPr>
        <w:fldChar w:fldCharType="begin"/>
      </w:r>
      <w:r w:rsidRPr="00E73E21">
        <w:rPr>
          <w:szCs w:val="22"/>
        </w:rPr>
        <w:instrText xml:space="preserve"> REF references \h </w:instrText>
      </w:r>
      <w:r w:rsidR="008C2D3B" w:rsidRPr="00E73E21">
        <w:rPr>
          <w:szCs w:val="22"/>
        </w:rPr>
        <w:instrText xml:space="preserve"> \* MERGEFORMAT </w:instrText>
      </w:r>
      <w:r w:rsidRPr="00E73E21">
        <w:rPr>
          <w:szCs w:val="22"/>
        </w:rPr>
      </w:r>
      <w:r w:rsidRPr="00E73E21">
        <w:rPr>
          <w:szCs w:val="22"/>
        </w:rPr>
        <w:fldChar w:fldCharType="separate"/>
      </w:r>
      <w:r w:rsidR="00212D5B" w:rsidRPr="00E73E21">
        <w:rPr>
          <w:szCs w:val="22"/>
        </w:rPr>
        <w:t>{{ ref</w:t>
      </w:r>
      <w:r w:rsidR="00212D5B" w:rsidRPr="00E73E21">
        <w:rPr>
          <w:bCs/>
          <w:szCs w:val="22"/>
        </w:rPr>
        <w:t>_textbib</w:t>
      </w:r>
      <w:r w:rsidR="00212D5B" w:rsidRPr="00E73E21">
        <w:rPr>
          <w:szCs w:val="22"/>
        </w:rPr>
        <w:t>_clarke-et-al_2023 }}</w:t>
      </w:r>
      <w:r w:rsidR="00212D5B">
        <w:rPr>
          <w:szCs w:val="22"/>
        </w:rPr>
        <w:t>\</w:t>
      </w:r>
    </w:p>
    <w:p w14:paraId="0D2DB32A" w14:textId="77777777" w:rsidR="00212D5B" w:rsidRPr="00E73E21" w:rsidRDefault="00212D5B" w:rsidP="00684F82">
      <w:pPr>
        <w:spacing w:line="240" w:lineRule="auto"/>
        <w:rPr>
          <w:bCs/>
          <w:szCs w:val="22"/>
        </w:rPr>
      </w:pPr>
      <w:r w:rsidRPr="00212D5B">
        <w:rPr>
          <w:szCs w:val="22"/>
        </w:rPr>
        <w:t>{</w:t>
      </w:r>
      <w:r w:rsidRPr="00E73E21">
        <w:rPr>
          <w:bCs/>
          <w:szCs w:val="22"/>
        </w:rPr>
        <w:t>{ ref_textbib_efford_2024 }}</w:t>
      </w:r>
      <w:r>
        <w:rPr>
          <w:bCs/>
          <w:szCs w:val="22"/>
        </w:rPr>
        <w:t>\</w:t>
      </w:r>
    </w:p>
    <w:p w14:paraId="2D3EFF84" w14:textId="77777777" w:rsidR="00212D5B" w:rsidRPr="00E73E21" w:rsidRDefault="00212D5B" w:rsidP="00684F82">
      <w:pPr>
        <w:spacing w:line="240" w:lineRule="auto"/>
        <w:rPr>
          <w:bCs/>
          <w:szCs w:val="22"/>
        </w:rPr>
      </w:pPr>
      <w:r w:rsidRPr="00212D5B">
        <w:rPr>
          <w:szCs w:val="22"/>
        </w:rPr>
        <w:t>{</w:t>
      </w:r>
      <w:r w:rsidRPr="00E73E21">
        <w:rPr>
          <w:bCs/>
          <w:szCs w:val="22"/>
        </w:rPr>
        <w:t>{ ref_textbib_g</w:t>
      </w:r>
      <w:r w:rsidRPr="00212D5B">
        <w:rPr>
          <w:bCs/>
          <w:szCs w:val="22"/>
        </w:rPr>
        <w:t>opalaswamy-et-al_2021</w:t>
      </w:r>
      <w:r w:rsidRPr="00E73E21">
        <w:rPr>
          <w:bCs/>
          <w:szCs w:val="22"/>
        </w:rPr>
        <w:t xml:space="preserve"> }}</w:t>
      </w:r>
      <w:r>
        <w:rPr>
          <w:bCs/>
          <w:szCs w:val="22"/>
        </w:rPr>
        <w:t>\</w:t>
      </w:r>
    </w:p>
    <w:p w14:paraId="2388834B" w14:textId="15FB8490" w:rsidR="008A5B05" w:rsidRPr="00E73E21" w:rsidRDefault="00212D5B" w:rsidP="00684F82">
      <w:pPr>
        <w:spacing w:line="240" w:lineRule="auto"/>
        <w:rPr>
          <w:szCs w:val="22"/>
        </w:rPr>
      </w:pPr>
      <w:r w:rsidRPr="00E73E21">
        <w:rPr>
          <w:bCs/>
          <w:szCs w:val="22"/>
        </w:rPr>
        <w:t>{{ ref_textbib_ref</w:t>
      </w:r>
      <w:r w:rsidRPr="00E73E21">
        <w:rPr>
          <w:bCs/>
          <w:szCs w:val="22"/>
          <w:highlight w:val="yellow"/>
        </w:rPr>
        <w:t>_</w:t>
      </w:r>
      <w:r w:rsidRPr="00E73E21">
        <w:rPr>
          <w:bCs/>
          <w:szCs w:val="22"/>
        </w:rPr>
        <w:t>efford-boulanger_2019 }</w:t>
      </w:r>
      <w:r>
        <w:rPr>
          <w:bCs/>
          <w:szCs w:val="22"/>
        </w:rPr>
        <w:t>}\</w:t>
      </w:r>
      <w:r w:rsidR="008A5B05" w:rsidRPr="00E73E21">
        <w:rPr>
          <w:szCs w:val="22"/>
        </w:rPr>
        <w:fldChar w:fldCharType="end"/>
      </w:r>
    </w:p>
    <w:p w14:paraId="5A9D4F20" w14:textId="77777777" w:rsidR="009C17A4" w:rsidRPr="00E73E21" w:rsidRDefault="009C17A4" w:rsidP="00684F82">
      <w:pPr>
        <w:spacing w:line="240" w:lineRule="auto"/>
        <w:rPr>
          <w:szCs w:val="22"/>
        </w:rPr>
      </w:pPr>
    </w:p>
    <w:p w14:paraId="40A08FF7" w14:textId="77777777" w:rsidR="009C17A4" w:rsidRPr="00E73E21" w:rsidRDefault="009C17A4" w:rsidP="00684F82">
      <w:pPr>
        <w:spacing w:line="240" w:lineRule="auto"/>
        <w:rPr>
          <w:szCs w:val="22"/>
        </w:rPr>
      </w:pPr>
      <w:r w:rsidRPr="00E73E21">
        <w:rPr>
          <w:szCs w:val="22"/>
        </w:rPr>
        <w:t>````</w:t>
      </w:r>
    </w:p>
    <w:p w14:paraId="74AB7144" w14:textId="77777777" w:rsidR="005E2FAC" w:rsidRPr="00E73E21" w:rsidRDefault="005E2FAC" w:rsidP="00684F82">
      <w:pPr>
        <w:spacing w:line="240" w:lineRule="auto"/>
        <w:rPr>
          <w:szCs w:val="22"/>
        </w:rPr>
      </w:pPr>
    </w:p>
    <w:p w14:paraId="70253270" w14:textId="242293D6" w:rsidR="005E2FAC" w:rsidRDefault="005E2FAC" w:rsidP="00684F82">
      <w:pPr>
        <w:spacing w:line="240" w:lineRule="auto"/>
        <w:rPr>
          <w:szCs w:val="22"/>
        </w:rPr>
      </w:pPr>
      <w:r w:rsidRPr="00E73E21">
        <w:rPr>
          <w:szCs w:val="22"/>
        </w:rPr>
        <w:t xml:space="preserve">````{tab-item} </w:t>
      </w:r>
      <w:r w:rsidR="009C17A4" w:rsidRPr="00E73E21">
        <w:rPr>
          <w:szCs w:val="22"/>
        </w:rPr>
        <w:t xml:space="preserve"> </w:t>
      </w:r>
      <w:r w:rsidRPr="00E73E21">
        <w:rPr>
          <w:szCs w:val="22"/>
        </w:rPr>
        <w:t>Glossary</w:t>
      </w:r>
    </w:p>
    <w:p w14:paraId="6D3E41B8" w14:textId="77777777" w:rsidR="00C43A72" w:rsidRPr="00E73E21" w:rsidRDefault="00C43A72" w:rsidP="00684F82">
      <w:pPr>
        <w:spacing w:line="240" w:lineRule="auto"/>
        <w:rPr>
          <w:szCs w:val="22"/>
        </w:rPr>
      </w:pPr>
    </w:p>
    <w:p w14:paraId="5E0CF2E3" w14:textId="77777777" w:rsidR="005E2FAC" w:rsidRPr="00E73E21" w:rsidRDefault="005E2FAC" w:rsidP="00684F82">
      <w:pPr>
        <w:spacing w:line="240" w:lineRule="auto"/>
        <w:rPr>
          <w:szCs w:val="22"/>
        </w:rPr>
      </w:pPr>
      <w:r w:rsidRPr="00E73E21">
        <w:rPr>
          <w:szCs w:val="22"/>
        </w:rPr>
        <w:t>**\*Access Method**</w:t>
      </w:r>
    </w:p>
    <w:p w14:paraId="19367340" w14:textId="086C27BC" w:rsidR="005E2FAC" w:rsidRDefault="00700C2F" w:rsidP="00684F82">
      <w:pPr>
        <w:spacing w:line="240" w:lineRule="auto"/>
        <w:rPr>
          <w:szCs w:val="22"/>
        </w:rPr>
      </w:pPr>
      <w:r w:rsidRPr="00E73E21">
        <w:rPr>
          <w:szCs w:val="22"/>
        </w:rPr>
        <w:t>:   The method used to reach the camera location (e.g., on 'Foot,' 'ATV,'</w:t>
      </w:r>
    </w:p>
    <w:p w14:paraId="2260AB23" w14:textId="77777777" w:rsidR="00D46CC4" w:rsidRPr="00E73E21" w:rsidRDefault="00D46CC4" w:rsidP="00684F82">
      <w:pPr>
        <w:spacing w:line="240" w:lineRule="auto"/>
        <w:rPr>
          <w:szCs w:val="22"/>
        </w:rPr>
      </w:pPr>
    </w:p>
    <w:p w14:paraId="58F01253" w14:textId="77777777" w:rsidR="005E2FAC" w:rsidRDefault="005E2FAC" w:rsidP="00684F82">
      <w:pPr>
        <w:spacing w:line="240" w:lineRule="auto"/>
        <w:rPr>
          <w:szCs w:val="22"/>
        </w:rPr>
      </w:pPr>
      <w:r w:rsidRPr="00E73E21">
        <w:rPr>
          <w:szCs w:val="22"/>
        </w:rPr>
        <w:t>````</w:t>
      </w:r>
    </w:p>
    <w:p w14:paraId="7A4A39AE" w14:textId="3E0FC05E" w:rsidR="00D778F8" w:rsidRDefault="00E101AB" w:rsidP="00684F82">
      <w:pPr>
        <w:spacing w:line="240" w:lineRule="auto"/>
        <w:rPr>
          <w:szCs w:val="22"/>
        </w:rPr>
      </w:pPr>
      <w:r w:rsidRPr="00E73E21">
        <w:rPr>
          <w:szCs w:val="22"/>
        </w:rPr>
        <w:t>```````</w:t>
      </w:r>
    </w:p>
    <w:p w14:paraId="7AE3E4E1" w14:textId="71922951" w:rsidR="00C43A72" w:rsidRPr="00E73E21" w:rsidRDefault="00C43A72" w:rsidP="00684F82">
      <w:pPr>
        <w:spacing w:line="240" w:lineRule="auto"/>
        <w:rPr>
          <w:szCs w:val="22"/>
        </w:rPr>
      </w:pPr>
    </w:p>
    <w:sectPr w:rsidR="00C43A72" w:rsidRPr="00E73E21"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assie Stevenson" w:date="2024-07-31T23:15:00Z" w:initials="CS">
    <w:p w14:paraId="1E1FE266" w14:textId="77777777" w:rsidR="00B043CE" w:rsidRDefault="00B043CE" w:rsidP="00B043CE">
      <w:pPr>
        <w:pStyle w:val="CommentText"/>
      </w:pPr>
      <w:r>
        <w:rPr>
          <w:rStyle w:val="CommentReference"/>
        </w:rPr>
        <w:annotationRef/>
      </w:r>
      <w:r>
        <w:t>What measure (or “state variable”) are you hoping to evaluate?</w:t>
      </w:r>
    </w:p>
  </w:comment>
  <w:comment w:id="28" w:author="Cassie Stevenson" w:date="2024-08-01T12:26:00Z" w:initials="CS">
    <w:p w14:paraId="72E811D4" w14:textId="77777777" w:rsidR="00313B1B" w:rsidRDefault="00313B1B" w:rsidP="00D85014">
      <w:pPr>
        <w:pStyle w:val="CommentText"/>
      </w:pPr>
      <w:r>
        <w:rPr>
          <w:rStyle w:val="CommentReference"/>
        </w:rPr>
        <w:annotationRef/>
      </w:r>
      <w:r>
        <w:t>Placeholders here as “Name” can leave in if not &lt;5 images.</w:t>
      </w:r>
    </w:p>
  </w:comment>
  <w:comment w:id="89" w:author="Cassie Stevenson" w:date="2024-08-07T23:48:00Z" w:initials="CS">
    <w:p w14:paraId="4110D6EA" w14:textId="77777777" w:rsidR="008A5B05" w:rsidRDefault="008A5B05" w:rsidP="008A5B05">
      <w:pPr>
        <w:pStyle w:val="CommentText"/>
      </w:pPr>
      <w:r>
        <w:rPr>
          <w:rStyle w:val="CommentReference"/>
        </w:rPr>
        <w:annotationRef/>
      </w:r>
      <w:r>
        <w:t>Update all with CTRL+A &gt; F9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1FE266" w15:done="0"/>
  <w15:commentEx w15:paraId="72E811D4" w15:done="0"/>
  <w15:commentEx w15:paraId="4110D6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6F7393" w16cex:dateUtc="2024-08-01T05:15:00Z"/>
  <w16cex:commentExtensible w16cex:durableId="4A134B05" w16cex:dateUtc="2024-08-01T18:26:00Z"/>
  <w16cex:commentExtensible w16cex:durableId="6869B36D" w16cex:dateUtc="2024-08-08T0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1FE266" w16cid:durableId="216F7393"/>
  <w16cid:commentId w16cid:paraId="72E811D4" w16cid:durableId="4A134B05"/>
  <w16cid:commentId w16cid:paraId="4110D6EA" w16cid:durableId="6869B3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69E7D" w14:textId="77777777" w:rsidR="005927F4" w:rsidRDefault="005927F4" w:rsidP="00CD18A2">
      <w:r>
        <w:separator/>
      </w:r>
    </w:p>
  </w:endnote>
  <w:endnote w:type="continuationSeparator" w:id="0">
    <w:p w14:paraId="738D74B0" w14:textId="77777777" w:rsidR="005927F4" w:rsidRDefault="005927F4" w:rsidP="00CD1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altName w:val="Nirmala UI"/>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E9B07" w14:textId="77777777" w:rsidR="005927F4" w:rsidRDefault="005927F4" w:rsidP="00CD18A2">
      <w:r>
        <w:separator/>
      </w:r>
    </w:p>
  </w:footnote>
  <w:footnote w:type="continuationSeparator" w:id="0">
    <w:p w14:paraId="0C988658" w14:textId="77777777" w:rsidR="005927F4" w:rsidRDefault="005927F4" w:rsidP="00CD1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pStyle w:val="bulletlevel2"/>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2"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1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2"/>
  </w:num>
  <w:num w:numId="2" w16cid:durableId="504438869">
    <w:abstractNumId w:val="10"/>
  </w:num>
  <w:num w:numId="3" w16cid:durableId="1282300116">
    <w:abstractNumId w:val="4"/>
  </w:num>
  <w:num w:numId="4" w16cid:durableId="1419016792">
    <w:abstractNumId w:val="0"/>
  </w:num>
  <w:num w:numId="5" w16cid:durableId="1207910491">
    <w:abstractNumId w:val="17"/>
  </w:num>
  <w:num w:numId="6" w16cid:durableId="1484735645">
    <w:abstractNumId w:val="18"/>
  </w:num>
  <w:num w:numId="7" w16cid:durableId="966162143">
    <w:abstractNumId w:val="2"/>
  </w:num>
  <w:num w:numId="8" w16cid:durableId="1514416818">
    <w:abstractNumId w:val="6"/>
  </w:num>
  <w:num w:numId="9" w16cid:durableId="634142646">
    <w:abstractNumId w:val="11"/>
  </w:num>
  <w:num w:numId="10" w16cid:durableId="1547137997">
    <w:abstractNumId w:val="7"/>
  </w:num>
  <w:num w:numId="11" w16cid:durableId="1202399479">
    <w:abstractNumId w:val="16"/>
  </w:num>
  <w:num w:numId="12" w16cid:durableId="435100201">
    <w:abstractNumId w:val="3"/>
  </w:num>
  <w:num w:numId="13" w16cid:durableId="907492716">
    <w:abstractNumId w:val="14"/>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3"/>
  </w:num>
  <w:num w:numId="23" w16cid:durableId="2070303481">
    <w:abstractNumId w:val="1"/>
  </w:num>
  <w:num w:numId="24" w16cid:durableId="704719250">
    <w:abstractNumId w:val="15"/>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11851"/>
    <w:rsid w:val="00033605"/>
    <w:rsid w:val="000361B6"/>
    <w:rsid w:val="0004565D"/>
    <w:rsid w:val="000D4D0C"/>
    <w:rsid w:val="000E7681"/>
    <w:rsid w:val="00110FD3"/>
    <w:rsid w:val="00113683"/>
    <w:rsid w:val="00166573"/>
    <w:rsid w:val="001947E0"/>
    <w:rsid w:val="001D71B1"/>
    <w:rsid w:val="001F372A"/>
    <w:rsid w:val="001F7BB0"/>
    <w:rsid w:val="00212D5B"/>
    <w:rsid w:val="00250730"/>
    <w:rsid w:val="00253BBE"/>
    <w:rsid w:val="0025429D"/>
    <w:rsid w:val="00274948"/>
    <w:rsid w:val="002D33A2"/>
    <w:rsid w:val="002F5C3C"/>
    <w:rsid w:val="002F79B6"/>
    <w:rsid w:val="003019E6"/>
    <w:rsid w:val="00313B1B"/>
    <w:rsid w:val="00321A23"/>
    <w:rsid w:val="00341C52"/>
    <w:rsid w:val="003545D5"/>
    <w:rsid w:val="003A4C9A"/>
    <w:rsid w:val="003B016D"/>
    <w:rsid w:val="003B17EE"/>
    <w:rsid w:val="003B5AFF"/>
    <w:rsid w:val="003C5FA5"/>
    <w:rsid w:val="003D657A"/>
    <w:rsid w:val="0040543A"/>
    <w:rsid w:val="00412820"/>
    <w:rsid w:val="0048148F"/>
    <w:rsid w:val="00492DAF"/>
    <w:rsid w:val="004951A7"/>
    <w:rsid w:val="00495A5C"/>
    <w:rsid w:val="004A1CBF"/>
    <w:rsid w:val="004A2416"/>
    <w:rsid w:val="004C6FE5"/>
    <w:rsid w:val="004E361B"/>
    <w:rsid w:val="005178F2"/>
    <w:rsid w:val="00577F06"/>
    <w:rsid w:val="005927F4"/>
    <w:rsid w:val="005A00C4"/>
    <w:rsid w:val="005C2994"/>
    <w:rsid w:val="005C52DB"/>
    <w:rsid w:val="005D3C2F"/>
    <w:rsid w:val="005E2FAC"/>
    <w:rsid w:val="005E5D84"/>
    <w:rsid w:val="006054AC"/>
    <w:rsid w:val="00613EE2"/>
    <w:rsid w:val="00626E60"/>
    <w:rsid w:val="006350AC"/>
    <w:rsid w:val="00643059"/>
    <w:rsid w:val="00652FFC"/>
    <w:rsid w:val="006551EE"/>
    <w:rsid w:val="00683EE6"/>
    <w:rsid w:val="00684F82"/>
    <w:rsid w:val="006C0662"/>
    <w:rsid w:val="006C60AA"/>
    <w:rsid w:val="00700C2F"/>
    <w:rsid w:val="007036D3"/>
    <w:rsid w:val="0070409E"/>
    <w:rsid w:val="00737CE8"/>
    <w:rsid w:val="007457B3"/>
    <w:rsid w:val="00760922"/>
    <w:rsid w:val="00787B08"/>
    <w:rsid w:val="007B0109"/>
    <w:rsid w:val="007C0941"/>
    <w:rsid w:val="007C137D"/>
    <w:rsid w:val="007D3C2A"/>
    <w:rsid w:val="007D7B3A"/>
    <w:rsid w:val="00842E79"/>
    <w:rsid w:val="0086471F"/>
    <w:rsid w:val="00880ADA"/>
    <w:rsid w:val="00890E29"/>
    <w:rsid w:val="00894220"/>
    <w:rsid w:val="008A5B05"/>
    <w:rsid w:val="008C2D3B"/>
    <w:rsid w:val="008D6972"/>
    <w:rsid w:val="0090160D"/>
    <w:rsid w:val="00904052"/>
    <w:rsid w:val="009258D4"/>
    <w:rsid w:val="009373AD"/>
    <w:rsid w:val="009459E6"/>
    <w:rsid w:val="00962791"/>
    <w:rsid w:val="0096483E"/>
    <w:rsid w:val="0096753C"/>
    <w:rsid w:val="009849CE"/>
    <w:rsid w:val="00992E72"/>
    <w:rsid w:val="009A0D30"/>
    <w:rsid w:val="009C17A4"/>
    <w:rsid w:val="009E2B99"/>
    <w:rsid w:val="009E65DD"/>
    <w:rsid w:val="009F5D07"/>
    <w:rsid w:val="00A541E6"/>
    <w:rsid w:val="00A542DF"/>
    <w:rsid w:val="00A60967"/>
    <w:rsid w:val="00A632C9"/>
    <w:rsid w:val="00A666C3"/>
    <w:rsid w:val="00A93029"/>
    <w:rsid w:val="00A93AF9"/>
    <w:rsid w:val="00B043CE"/>
    <w:rsid w:val="00B15C3F"/>
    <w:rsid w:val="00B72D79"/>
    <w:rsid w:val="00B8293C"/>
    <w:rsid w:val="00B837BB"/>
    <w:rsid w:val="00B961A9"/>
    <w:rsid w:val="00B9628A"/>
    <w:rsid w:val="00BA5AD6"/>
    <w:rsid w:val="00BA7589"/>
    <w:rsid w:val="00BC1660"/>
    <w:rsid w:val="00BF309F"/>
    <w:rsid w:val="00BF598D"/>
    <w:rsid w:val="00C11E0E"/>
    <w:rsid w:val="00C17B69"/>
    <w:rsid w:val="00C31D41"/>
    <w:rsid w:val="00C43A72"/>
    <w:rsid w:val="00C46F80"/>
    <w:rsid w:val="00C65634"/>
    <w:rsid w:val="00C77F75"/>
    <w:rsid w:val="00CD170F"/>
    <w:rsid w:val="00CD18A2"/>
    <w:rsid w:val="00CD418E"/>
    <w:rsid w:val="00CF11F3"/>
    <w:rsid w:val="00CF7ABD"/>
    <w:rsid w:val="00D14B2F"/>
    <w:rsid w:val="00D35258"/>
    <w:rsid w:val="00D35C3E"/>
    <w:rsid w:val="00D46CC4"/>
    <w:rsid w:val="00D5746F"/>
    <w:rsid w:val="00D60DEB"/>
    <w:rsid w:val="00D778F8"/>
    <w:rsid w:val="00D815C6"/>
    <w:rsid w:val="00D8487C"/>
    <w:rsid w:val="00D85014"/>
    <w:rsid w:val="00D97ECF"/>
    <w:rsid w:val="00DD41E2"/>
    <w:rsid w:val="00DD75E6"/>
    <w:rsid w:val="00E101AB"/>
    <w:rsid w:val="00E453B5"/>
    <w:rsid w:val="00E54984"/>
    <w:rsid w:val="00E73E21"/>
    <w:rsid w:val="00E86A50"/>
    <w:rsid w:val="00EA0147"/>
    <w:rsid w:val="00EA62B2"/>
    <w:rsid w:val="00EC0432"/>
    <w:rsid w:val="00EC151E"/>
    <w:rsid w:val="00EE2CDE"/>
    <w:rsid w:val="00EF2EC9"/>
    <w:rsid w:val="00EF372F"/>
    <w:rsid w:val="00EF5F59"/>
    <w:rsid w:val="00F13B15"/>
    <w:rsid w:val="00F27094"/>
    <w:rsid w:val="00F27DD0"/>
    <w:rsid w:val="00F3559C"/>
    <w:rsid w:val="00F4403B"/>
    <w:rsid w:val="00F44D8B"/>
    <w:rsid w:val="00F932A5"/>
    <w:rsid w:val="00FB2056"/>
    <w:rsid w:val="00FB3D7B"/>
    <w:rsid w:val="00FB585F"/>
    <w:rsid w:val="00FD3738"/>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5FD500A1-8F1A-4BA9-A704-A35B5DCC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16D"/>
    <w:pPr>
      <w:spacing w:after="0" w:line="276" w:lineRule="auto"/>
    </w:pPr>
    <w:rPr>
      <w:sz w:val="22"/>
    </w:rPr>
  </w:style>
  <w:style w:type="paragraph" w:styleId="Heading1">
    <w:name w:val="heading 1"/>
    <w:basedOn w:val="Normal"/>
    <w:next w:val="Normal"/>
    <w:link w:val="Heading1Char"/>
    <w:uiPriority w:val="9"/>
    <w:qFormat/>
    <w:rsid w:val="00E73E21"/>
    <w:pPr>
      <w:keepNext/>
      <w:keepLines/>
      <w:spacing w:line="240" w:lineRule="auto"/>
      <w:outlineLvl w:val="0"/>
    </w:pPr>
    <w:rPr>
      <w:rFonts w:eastAsiaTheme="majorEastAsia"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E73E21"/>
    <w:pPr>
      <w:keepNext/>
      <w:spacing w:before="240" w:after="120" w:line="240" w:lineRule="auto"/>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5E2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2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2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E2F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E21"/>
    <w:rPr>
      <w:rFonts w:eastAsiaTheme="majorEastAsia" w:cstheme="majorBidi"/>
      <w:b/>
      <w:bCs/>
      <w:color w:val="0F4761" w:themeColor="accent1" w:themeShade="BF"/>
      <w:sz w:val="28"/>
      <w:szCs w:val="28"/>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5E2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2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2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line="240" w:lineRule="auto"/>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spacing w:line="240" w:lineRule="auto"/>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spacing w:line="240" w:lineRule="auto"/>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line="240" w:lineRule="auto"/>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line="240" w:lineRule="auto"/>
    </w:pPr>
    <w:rPr>
      <w:rFonts w:ascii="Arial" w:eastAsia="Aptos" w:hAnsi="Arial" w:cs="Arial"/>
      <w:b/>
      <w:kern w:val="0"/>
      <w:szCs w:val="22"/>
      <w14:ligatures w14:val="none"/>
    </w:rPr>
  </w:style>
  <w:style w:type="character" w:customStyle="1" w:styleId="table-headerChar">
    <w:name w:val="table-header Char"/>
    <w:basedOn w:val="Heading5Char"/>
    <w:link w:val="table-header"/>
    <w:rsid w:val="00CD18A2"/>
    <w:rPr>
      <w:rFonts w:ascii="Arial" w:eastAsia="Aptos" w:hAnsi="Arial" w:cs="Arial"/>
      <w:b/>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line="240" w:lineRule="auto"/>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spacing w:line="240" w:lineRule="auto"/>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line="240" w:lineRule="auto"/>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line="240" w:lineRule="auto"/>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line="240" w:lineRule="auto"/>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pPr>
      <w:spacing w:line="240" w:lineRule="auto"/>
    </w:pPr>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spacing w:line="240" w:lineRule="auto"/>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spacing w:line="240" w:lineRule="auto"/>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line="240" w:lineRule="auto"/>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line="240" w:lineRule="auto"/>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line="240" w:lineRule="auto"/>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line="240" w:lineRule="auto"/>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line="240" w:lineRule="auto"/>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paragraph" w:customStyle="1" w:styleId="pf0">
    <w:name w:val="pf0"/>
    <w:basedOn w:val="Normal"/>
    <w:rsid w:val="003545D5"/>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pPr>
      <w:spacing w:line="240" w:lineRule="auto"/>
    </w:pPr>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line="240" w:lineRule="auto"/>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qFormat/>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line="240" w:lineRule="auto"/>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line="240" w:lineRule="auto"/>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line="240" w:lineRule="auto"/>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line="240" w:lineRule="auto"/>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line="240" w:lineRule="auto"/>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line="240" w:lineRule="auto"/>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line="240" w:lineRule="auto"/>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line="240" w:lineRule="auto"/>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line="240" w:lineRule="auto"/>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qFormat/>
    <w:rsid w:val="00BF309F"/>
    <w:pPr>
      <w:numPr>
        <w:ilvl w:val="1"/>
        <w:numId w:val="21"/>
      </w:numPr>
      <w:spacing w:after="0"/>
      <w:ind w:left="509" w:hanging="283"/>
    </w:pPr>
    <w:rPr>
      <w:rFonts w:eastAsia="Arial" w:cs="Arial"/>
      <w:color w:val="000000"/>
      <w:kern w:val="0"/>
      <w:sz w:val="16"/>
      <w:szCs w:val="16"/>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3160CAD564FB431A965169F450FB3B76"/>
        <w:category>
          <w:name w:val="General"/>
          <w:gallery w:val="placeholder"/>
        </w:category>
        <w:types>
          <w:type w:val="bbPlcHdr"/>
        </w:types>
        <w:behaviors>
          <w:behavior w:val="content"/>
        </w:behaviors>
        <w:guid w:val="{97ADE713-4E6F-4199-8450-FFEBB7352A66}"/>
      </w:docPartPr>
      <w:docPartBody>
        <w:p w:rsidR="002D0DFA" w:rsidRPr="006C0662" w:rsidRDefault="002D0DFA" w:rsidP="0004565D">
          <w:pPr>
            <w:rPr>
              <w:color w:val="4C94D8" w:themeColor="text2" w:themeTint="80"/>
              <w:sz w:val="22"/>
              <w:szCs w:val="22"/>
            </w:rPr>
          </w:pPr>
          <w:r w:rsidRPr="006C0662">
            <w:rPr>
              <w:color w:val="4C94D8" w:themeColor="text2" w:themeTint="80"/>
              <w:sz w:val="22"/>
              <w:szCs w:val="22"/>
            </w:rPr>
            <w:t xml:space="preserve">What's your objective (state variable)? </w:t>
          </w:r>
        </w:p>
        <w:p w:rsidR="00E91625" w:rsidRDefault="002D0DFA" w:rsidP="002D0DFA">
          <w:pPr>
            <w:pStyle w:val="3160CAD564FB431A965169F450FB3B76"/>
          </w:pPr>
          <w:r w:rsidRPr="006C0662">
            <w:rPr>
              <w:i/>
              <w:iCs/>
              <w:color w:val="4C94D8" w:themeColor="text2" w:themeTint="80"/>
              <w:sz w:val="22"/>
              <w:szCs w:val="22"/>
            </w:rPr>
            <w:t>Select "Unknown" if you're not sure.</w:t>
          </w:r>
        </w:p>
      </w:docPartBody>
    </w:docPart>
    <w:docPart>
      <w:docPartPr>
        <w:name w:val="E3EBE0DB5E06400681EE1ADA098DEFD6"/>
        <w:category>
          <w:name w:val="General"/>
          <w:gallery w:val="placeholder"/>
        </w:category>
        <w:types>
          <w:type w:val="bbPlcHdr"/>
        </w:types>
        <w:behaviors>
          <w:behavior w:val="content"/>
        </w:behaviors>
        <w:guid w:val="{EBC1E7D3-E09E-4D9F-8C7D-A69F3BC5B058}"/>
      </w:docPartPr>
      <w:docPartBody>
        <w:p w:rsidR="00044ED4" w:rsidRDefault="002D0DFA" w:rsidP="002D0DFA">
          <w:pPr>
            <w:pStyle w:val="E3EBE0DB5E06400681EE1ADA098DEFD6"/>
          </w:pPr>
          <w:r w:rsidRPr="00ED2FFB">
            <w:rPr>
              <w:rStyle w:val="PlaceholderText"/>
            </w:rPr>
            <w:t>Click or tap here to enter text.</w:t>
          </w:r>
        </w:p>
      </w:docPartBody>
    </w:docPart>
    <w:docPart>
      <w:docPartPr>
        <w:name w:val="F94746B270C545D9BA905D383A188327"/>
        <w:category>
          <w:name w:val="General"/>
          <w:gallery w:val="placeholder"/>
        </w:category>
        <w:types>
          <w:type w:val="bbPlcHdr"/>
        </w:types>
        <w:behaviors>
          <w:behavior w:val="content"/>
        </w:behaviors>
        <w:guid w:val="{6C84478A-5AFF-4C3E-9EFC-74A530C74E5D}"/>
      </w:docPartPr>
      <w:docPartBody>
        <w:p w:rsidR="00000000" w:rsidRDefault="00A41763" w:rsidP="00A41763">
          <w:pPr>
            <w:pStyle w:val="F94746B270C545D9BA905D383A188327"/>
          </w:pPr>
          <w:r w:rsidRPr="00ED2FFB">
            <w:rPr>
              <w:rStyle w:val="PlaceholderText"/>
            </w:rPr>
            <w:t>Click or tap here to enter text.</w:t>
          </w:r>
        </w:p>
      </w:docPartBody>
    </w:docPart>
    <w:docPart>
      <w:docPartPr>
        <w:name w:val="2BF6E1DDEA194DD48C4DC4FB4C207934"/>
        <w:category>
          <w:name w:val="General"/>
          <w:gallery w:val="placeholder"/>
        </w:category>
        <w:types>
          <w:type w:val="bbPlcHdr"/>
        </w:types>
        <w:behaviors>
          <w:behavior w:val="content"/>
        </w:behaviors>
        <w:guid w:val="{41311F20-E074-49AD-8481-5BD812BB85F9}"/>
      </w:docPartPr>
      <w:docPartBody>
        <w:p w:rsidR="00000000" w:rsidRDefault="00A41763" w:rsidP="00A41763">
          <w:pPr>
            <w:pStyle w:val="2BF6E1DDEA194DD48C4DC4FB4C207934"/>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altName w:val="Nirmala UI"/>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60BD"/>
    <w:rsid w:val="00044ED4"/>
    <w:rsid w:val="00086A67"/>
    <w:rsid w:val="000E7681"/>
    <w:rsid w:val="00224184"/>
    <w:rsid w:val="002D0DFA"/>
    <w:rsid w:val="002E3669"/>
    <w:rsid w:val="003B17EE"/>
    <w:rsid w:val="003B5AFF"/>
    <w:rsid w:val="00511ACB"/>
    <w:rsid w:val="00542F10"/>
    <w:rsid w:val="00577F06"/>
    <w:rsid w:val="00693582"/>
    <w:rsid w:val="006C414F"/>
    <w:rsid w:val="006D4FB8"/>
    <w:rsid w:val="008B4762"/>
    <w:rsid w:val="008D526B"/>
    <w:rsid w:val="009578C0"/>
    <w:rsid w:val="00960A92"/>
    <w:rsid w:val="009E65DD"/>
    <w:rsid w:val="00A324DB"/>
    <w:rsid w:val="00A41763"/>
    <w:rsid w:val="00A542DF"/>
    <w:rsid w:val="00B74DFF"/>
    <w:rsid w:val="00CB1A99"/>
    <w:rsid w:val="00CB1F93"/>
    <w:rsid w:val="00CF7ABD"/>
    <w:rsid w:val="00D14B2F"/>
    <w:rsid w:val="00D43049"/>
    <w:rsid w:val="00D5746F"/>
    <w:rsid w:val="00D815C6"/>
    <w:rsid w:val="00D8487C"/>
    <w:rsid w:val="00DE5DEB"/>
    <w:rsid w:val="00E17069"/>
    <w:rsid w:val="00E32B5C"/>
    <w:rsid w:val="00E91625"/>
    <w:rsid w:val="00F558C4"/>
    <w:rsid w:val="00F5714D"/>
    <w:rsid w:val="00FB7FAB"/>
    <w:rsid w:val="00FC46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763"/>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customStyle="1" w:styleId="F6989EFC3F9A41E7BAE3C62B8E5FD64F">
    <w:name w:val="F6989EFC3F9A41E7BAE3C62B8E5FD64F"/>
    <w:rsid w:val="00044ED4"/>
  </w:style>
  <w:style w:type="paragraph" w:customStyle="1" w:styleId="E3EBE0DB5E06400681EE1ADA098DEFD6">
    <w:name w:val="E3EBE0DB5E06400681EE1ADA098DEFD6"/>
    <w:rsid w:val="002D0DFA"/>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3160CAD564FB431A965169F450FB3B76">
    <w:name w:val="3160CAD564FB431A965169F450FB3B76"/>
    <w:rsid w:val="002D0DFA"/>
    <w:pPr>
      <w:spacing w:after="0" w:line="276" w:lineRule="auto"/>
    </w:pPr>
    <w:rPr>
      <w:rFonts w:eastAsiaTheme="minorHAnsi"/>
      <w:lang w:eastAsia="en-US"/>
    </w:rPr>
  </w:style>
  <w:style w:type="paragraph" w:customStyle="1" w:styleId="718DB285973B469DBEAAACD23E0C9EC0">
    <w:name w:val="718DB285973B469DBEAAACD23E0C9EC0"/>
    <w:rsid w:val="00511ACB"/>
  </w:style>
  <w:style w:type="paragraph" w:customStyle="1" w:styleId="6DC37AE18A0A4687899135262DE2F12D">
    <w:name w:val="6DC37AE18A0A4687899135262DE2F12D"/>
    <w:rsid w:val="00A41763"/>
  </w:style>
  <w:style w:type="paragraph" w:customStyle="1" w:styleId="16BC2042CB944133A82AC719ACA59FA7">
    <w:name w:val="16BC2042CB944133A82AC719ACA59FA7"/>
    <w:rsid w:val="00A41763"/>
  </w:style>
  <w:style w:type="paragraph" w:customStyle="1" w:styleId="A9F87A0ADFD24051A4BA1157C4F5C306">
    <w:name w:val="A9F87A0ADFD24051A4BA1157C4F5C306"/>
    <w:rsid w:val="00A41763"/>
  </w:style>
  <w:style w:type="paragraph" w:customStyle="1" w:styleId="0EA623D6F877448FA8E3FF0050CA2511">
    <w:name w:val="0EA623D6F877448FA8E3FF0050CA2511"/>
    <w:rsid w:val="00A41763"/>
  </w:style>
  <w:style w:type="paragraph" w:customStyle="1" w:styleId="6382602CEE8547E09D5C6A035BF3D41A">
    <w:name w:val="6382602CEE8547E09D5C6A035BF3D41A"/>
    <w:rsid w:val="00A41763"/>
  </w:style>
  <w:style w:type="paragraph" w:customStyle="1" w:styleId="F94746B270C545D9BA905D383A188327">
    <w:name w:val="F94746B270C545D9BA905D383A188327"/>
    <w:rsid w:val="00A41763"/>
  </w:style>
  <w:style w:type="paragraph" w:customStyle="1" w:styleId="2BF6E1DDEA194DD48C4DC4FB4C207934">
    <w:name w:val="2BF6E1DDEA194DD48C4DC4FB4C207934"/>
    <w:rsid w:val="00A41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4568</Words>
  <Characters>26043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8</cp:revision>
  <dcterms:created xsi:type="dcterms:W3CDTF">2024-08-09T00:16:00Z</dcterms:created>
  <dcterms:modified xsi:type="dcterms:W3CDTF">2024-08-09T01:26:00Z</dcterms:modified>
</cp:coreProperties>
</file>