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274C" w:rsidRDefault="008E0D2F">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194C46">
        <w:br/>
      </w:r>
      <w:r>
        <w:t>(i_sp_behav)=</w:t>
      </w:r>
      <w:r>
        <w:br/>
        <w:t># {{ title_i_sp_behav }}</w:t>
      </w:r>
      <w:r w:rsidR="001B274C">
        <w:br/>
      </w:r>
      <w:r>
        <w:t>&lt;!--</w:t>
      </w:r>
      <w:r w:rsidR="00194C46">
        <w:br/>
      </w:r>
      <w:r>
        <w:t>:::{hint}</w:t>
      </w:r>
      <w:r w:rsidR="00194C46">
        <w:br/>
      </w:r>
      <w:r>
        <w:t>replace me with text</w:t>
      </w:r>
      <w:r w:rsidR="00194C46">
        <w:br/>
      </w:r>
      <w:r>
        <w:t>:::</w:t>
      </w:r>
      <w:r w:rsidR="00194C46">
        <w:br/>
      </w:r>
      <w:r>
        <w:t>--&gt;</w:t>
      </w:r>
      <w:r w:rsidR="001B274C">
        <w:br/>
      </w:r>
      <w:r>
        <w:t>**{{ term_sp_behav }}**: {{ term_def_sp_behav }}</w:t>
      </w:r>
    </w:p>
    <w:p w:rsidR="001B274C" w:rsidRDefault="001B274C">
      <w:r>
        <w:t>:::::::{tab-set}</w:t>
      </w:r>
    </w:p>
    <w:p w:rsidR="001B274C" w:rsidRDefault="001B274C">
      <w:r>
        <w:t>:</w:t>
      </w:r>
      <w:r w:rsidR="00194C46">
        <w:t>::</w:t>
      </w:r>
      <w:r w:rsidR="008E0D2F">
        <w:t>:::{tab-item} Overview</w:t>
      </w:r>
      <w:r w:rsidR="008E0D2F">
        <w:br/>
        <w:t>It's important to consider how your Target Species may react to the camera being placed.</w:t>
      </w:r>
      <w:r>
        <w:br/>
      </w:r>
      <w:r w:rsidR="008E0D2F">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 rtxt_meek_et_al_2014) (e.g., “trap-shy” tigers are thought to avoid cameras due to the white flash emitted [{{ rtxt_wegge_et_al_2004 }}; {{ rtxt_sharma_et_al_2010 }}).</w:t>
      </w:r>
      <w:r>
        <w:br/>
      </w:r>
      <w:r w:rsidR="008E0D2F">
        <w:t>Examples of comparable species that can be used to select the most appropriate option:</w:t>
      </w:r>
      <w:r>
        <w:br/>
      </w:r>
      <w:r w:rsidR="008E0D2F">
        <w:t>- **Exploratory**: (e.g., moose, coyote)</w:t>
      </w:r>
      <w:r>
        <w:br/>
      </w:r>
      <w:r w:rsidR="008E0D2F">
        <w:t>- **Neutral**: [INSERT HERE]</w:t>
      </w:r>
      <w:r>
        <w:br/>
      </w:r>
      <w:r w:rsidR="008E0D2F">
        <w:t>- **Avoidant**: (e.g., lynx)</w:t>
      </w:r>
      <w:r>
        <w:br/>
      </w:r>
      <w:r w:rsidR="008E0D2F">
        <w:t xml:space="preserve">- **I'm not sure**: select this option if you’re not sure of the investigative behaviour of your </w:t>
      </w:r>
      <w:r w:rsidR="008E0D2F">
        <w:lastRenderedPageBreak/>
        <w:t>Target Species (single or multiple species)</w:t>
      </w:r>
      <w:r>
        <w:br/>
      </w:r>
      <w:r w:rsidR="008E0D2F">
        <w:t>- **Variable**: select this option if you’re targetting multiple species and you expect that the investigative behaviour of these species is variable (e.g., you’re targetting coyote and lynx).</w:t>
      </w:r>
      <w:r w:rsidR="00194C46">
        <w:br/>
        <w:t>:::</w:t>
      </w:r>
      <w:r>
        <w:t>:::</w:t>
      </w:r>
    </w:p>
    <w:p w:rsidR="001B274C" w:rsidRDefault="001B274C">
      <w:r>
        <w:t>:::</w:t>
      </w:r>
      <w:r w:rsidR="008E0D2F">
        <w:t>:::{tab-item} In-depth</w:t>
      </w:r>
      <w:r w:rsidR="008E0D2F">
        <w:br/>
        <w:t>```{include} include/00_coming_soon.md</w:t>
      </w:r>
      <w:r w:rsidR="00194C46">
        <w:br/>
      </w:r>
      <w:r w:rsidR="008E0D2F">
        <w:t>```</w:t>
      </w:r>
      <w:r w:rsidR="008E0D2F">
        <w:br/>
        <w:t>:::</w:t>
      </w:r>
      <w:r>
        <w:t>:::</w:t>
      </w:r>
    </w:p>
    <w:p w:rsidR="001B274C" w:rsidRDefault="001B274C">
      <w:r>
        <w:t>:::</w:t>
      </w:r>
      <w:r w:rsidR="008E0D2F">
        <w:t>:::{tab-item} Visual resources</w:t>
      </w:r>
    </w:p>
    <w:p w:rsidR="001B274C" w:rsidRDefault="001B274C">
      <w:r>
        <w:t>:::::{grid}</w:t>
      </w:r>
      <w:r w:rsidR="008E0D2F">
        <w:t xml:space="preserve"> 3</w:t>
      </w:r>
      <w:r w:rsidR="008E0D2F">
        <w:br/>
      </w:r>
      <w:r>
        <w:t>:gutter: 1</w:t>
      </w:r>
      <w:r>
        <w:br/>
        <w:t>:padding: 0</w:t>
      </w:r>
      <w:r>
        <w:br/>
        <w:t>:margin: 0</w:t>
      </w:r>
    </w:p>
    <w:p w:rsidR="001B274C" w:rsidRDefault="00194C46">
      <w:r>
        <w:t>:::</w:t>
      </w:r>
      <w:r w:rsidR="008E0D2F">
        <w:t xml:space="preserve">:{grid-item-card} {{ rtxt_meek_et_al_2014b </w:t>
      </w:r>
      <w:r w:rsidR="001B274C">
        <w:t>}}</w:t>
      </w:r>
      <w:r w:rsidR="001B274C">
        <w:br/>
        <w:t xml:space="preserve">:::{figure} </w:t>
      </w:r>
      <w:r w:rsidR="008E0D2F">
        <w:t>../03_images/03_image_files/meek_et_al_2014_fig11.png</w:t>
      </w:r>
      <w:r w:rsidR="008E0D2F">
        <w:br/>
        <w:t>:class: img_grid</w:t>
      </w:r>
      <w:r w:rsidR="008E0D2F">
        <w:br/>
        <w:t>:::</w:t>
      </w:r>
      <w:r w:rsidR="008E0D2F">
        <w:br/>
        <w:t>**Meek et al. (2014b) - Fig. 11.** Comparison of the predicted hearing range of the red fox in relation to the outputs of HC600 camera traps and as a function of frequency</w:t>
      </w:r>
      <w:r w:rsidR="008E0D2F">
        <w:br/>
        <w:t>:</w:t>
      </w:r>
      <w:r w:rsidR="001B274C">
        <w:t>:::</w:t>
      </w:r>
    </w:p>
    <w:p w:rsidR="001B274C" w:rsidRDefault="001B274C">
      <w:r>
        <w:t>:::</w:t>
      </w:r>
      <w:r w:rsidR="008E0D2F">
        <w:t xml:space="preserve">:{grid-item-card} {{ rtxt_becker_et_al_2022 </w:t>
      </w:r>
      <w:r>
        <w:t>}}</w:t>
      </w:r>
      <w:r>
        <w:br/>
        <w:t xml:space="preserve">:::{figure} </w:t>
      </w:r>
      <w:r w:rsidR="008E0D2F">
        <w:t xml:space="preserve">../03_images/03_image_files/becker_et_al_2022_fig4.png </w:t>
      </w:r>
      <w:r w:rsidR="008E0D2F">
        <w:br/>
        <w:t>:class: img_grid</w:t>
      </w:r>
      <w:r w:rsidR="008E0D2F">
        <w:br/>
        <w:t>:::</w:t>
      </w:r>
      <w:r w:rsidR="008E0D2F">
        <w:br/>
        <w:t>**Becker et al. (2022) - Fig 4.**Proportion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r w:rsidR="008E0D2F">
        <w:br/>
        <w:t>:</w:t>
      </w:r>
      <w:r>
        <w:t>:::</w:t>
      </w:r>
    </w:p>
    <w:p w:rsidR="001B274C" w:rsidRDefault="001B274C">
      <w:r>
        <w:t>:::</w:t>
      </w:r>
      <w:r w:rsidR="008E0D2F">
        <w:t xml:space="preserve">:{grid-item-card} {{ rtxt_figure3_ref_id </w:t>
      </w:r>
      <w:r>
        <w:t>}}</w:t>
      </w:r>
      <w:r>
        <w:br/>
        <w:t xml:space="preserve">:::{figure} </w:t>
      </w:r>
      <w:r w:rsidR="008E0D2F">
        <w:t xml:space="preserve">../03_images/03_image_files/delisle_et_al_2023_fig1.jpg </w:t>
      </w:r>
      <w:r w:rsidR="008E0D2F">
        <w:br/>
        <w:t>:class: img_grid</w:t>
      </w:r>
      <w:r w:rsidR="008E0D2F">
        <w:br/>
        <w:t>:::</w:t>
      </w:r>
      <w:r w:rsidR="008E0D2F">
        <w:br/>
        <w:t>figu</w:t>
      </w:r>
      <w:r>
        <w:br/>
      </w:r>
      <w:r w:rsidR="008E0D2F">
        <w:lastRenderedPageBreak/>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r>
        <w:br/>
      </w:r>
      <w:r w:rsidR="008E0D2F">
        <w:t>caption</w:t>
      </w:r>
      <w:r w:rsidR="008E0D2F">
        <w:br/>
        <w:t>:</w:t>
      </w:r>
      <w:r>
        <w:t>:::</w:t>
      </w:r>
    </w:p>
    <w:p w:rsidR="001B274C" w:rsidRDefault="001B274C">
      <w:r>
        <w:t>:::</w:t>
      </w:r>
      <w:r w:rsidR="008E0D2F">
        <w:t>::</w:t>
      </w:r>
    </w:p>
    <w:p w:rsidR="001B274C" w:rsidRDefault="001B274C">
      <w:r>
        <w:t>:::::{grid}</w:t>
      </w:r>
      <w:r w:rsidR="008E0D2F">
        <w:t xml:space="preserve"> 3</w:t>
      </w:r>
      <w:r w:rsidR="008E0D2F">
        <w:br/>
      </w:r>
      <w:r>
        <w:t>:gutter: 1</w:t>
      </w:r>
      <w:r>
        <w:br/>
        <w:t>:padding: 0</w:t>
      </w:r>
      <w:r>
        <w:br/>
        <w:t>:margin: 0</w:t>
      </w:r>
    </w:p>
    <w:p w:rsidR="001B274C" w:rsidRDefault="00194C46">
      <w:r>
        <w:t>:::</w:t>
      </w:r>
      <w:r w:rsidR="008E0D2F">
        <w:t xml:space="preserve">:{grid-item-card} {{ rtxt_figure4_ref_id </w:t>
      </w:r>
      <w:r w:rsidR="001B274C">
        <w:t>}}</w:t>
      </w:r>
      <w:r w:rsidR="001B274C">
        <w:br/>
        <w:t xml:space="preserve">:::{figure} </w:t>
      </w:r>
      <w:r w:rsidR="008E0D2F">
        <w:t xml:space="preserve">../03_images/03_image_files/figure4_filename.png </w:t>
      </w:r>
      <w:r w:rsidR="008E0D2F">
        <w:br/>
        <w:t>:class: img_grid</w:t>
      </w:r>
      <w:r w:rsidR="008E0D2F">
        <w:br/>
        <w:t>:::</w:t>
      </w:r>
      <w:r w:rsidR="008E0D2F">
        <w:br/>
        <w:t>figure4_</w:t>
      </w:r>
      <w:r w:rsidR="001B274C">
        <w:br/>
      </w:r>
      <w:r w:rsidR="008E0D2F">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r w:rsidR="001B274C">
        <w:br/>
        <w:t>:::</w:t>
      </w:r>
      <w:r w:rsidR="001B274C">
        <w:br/>
        <w:t>::::</w:t>
      </w:r>
      <w:r w:rsidR="001B274C">
        <w:br/>
      </w:r>
      <w:r>
        <w:t>:::</w:t>
      </w:r>
      <w:r w:rsidR="008E0D2F">
        <w:t xml:space="preserve">:{grid-item-card} {{ rtxt_figure5_ref_id </w:t>
      </w:r>
      <w:r w:rsidR="001B274C">
        <w:t>}}</w:t>
      </w:r>
      <w:r w:rsidR="001B274C">
        <w:br/>
        <w:t xml:space="preserve">:::{figure} </w:t>
      </w:r>
      <w:r w:rsidR="008E0D2F">
        <w:t xml:space="preserve">../03_images/03_image_files/figure5_filename.png </w:t>
      </w:r>
      <w:r w:rsidR="008E0D2F">
        <w:br/>
        <w:t>:class: img_grid</w:t>
      </w:r>
      <w:r w:rsidR="008E0D2F">
        <w:br/>
        <w:t>:::</w:t>
      </w:r>
      <w:r w:rsidR="008E0D2F">
        <w:br/>
        <w:t>figure5_caption</w:t>
      </w:r>
      <w:r w:rsidR="008E0D2F">
        <w:br/>
        <w:t>:</w:t>
      </w:r>
      <w:r w:rsidR="001B274C">
        <w:t>:::</w:t>
      </w:r>
    </w:p>
    <w:p w:rsidR="001B274C" w:rsidRDefault="001B274C">
      <w:r>
        <w:t>:::</w:t>
      </w:r>
      <w:r w:rsidR="008E0D2F">
        <w:t xml:space="preserve">:{grid-item-card} {{ rtxt_figure6_ref_id </w:t>
      </w:r>
      <w:r>
        <w:t>}}</w:t>
      </w:r>
      <w:r>
        <w:br/>
        <w:t xml:space="preserve">:::{figure} </w:t>
      </w:r>
      <w:r w:rsidR="008E0D2F">
        <w:t>../03_images/03_image_files/figure6_filename.png</w:t>
      </w:r>
      <w:r w:rsidR="008E0D2F">
        <w:br/>
        <w:t>:class: img_grid</w:t>
      </w:r>
      <w:r w:rsidR="008E0D2F">
        <w:br/>
        <w:t>:::</w:t>
      </w:r>
      <w:r w:rsidR="008E0D2F">
        <w:br/>
        <w:t>figure6_caption</w:t>
      </w:r>
      <w:r w:rsidR="008E0D2F">
        <w:br/>
        <w:t>:</w:t>
      </w:r>
      <w:r>
        <w:t>:::</w:t>
      </w:r>
    </w:p>
    <w:p w:rsidR="001B274C" w:rsidRDefault="001B274C">
      <w:r>
        <w:t>:::</w:t>
      </w:r>
      <w:r w:rsidR="008E0D2F">
        <w:t>::</w:t>
      </w:r>
      <w:r w:rsidR="00194C46">
        <w:br/>
        <w:t>:::</w:t>
      </w:r>
      <w:r>
        <w:t>:::</w:t>
      </w:r>
    </w:p>
    <w:p w:rsidR="001B274C" w:rsidRDefault="001B274C">
      <w:r>
        <w:t>:::</w:t>
      </w:r>
      <w:r w:rsidR="008E0D2F">
        <w:t>:::{tab-item} Shiny apps/Widgets</w:t>
      </w:r>
      <w:r w:rsidR="008E0D2F">
        <w:br/>
        <w:t>Check back in the future!</w:t>
      </w:r>
      <w:r w:rsidR="008E0D2F">
        <w:br/>
        <w:t>:::</w:t>
      </w:r>
      <w:r>
        <w:t>:::</w:t>
      </w:r>
    </w:p>
    <w:p w:rsidR="001B274C" w:rsidRDefault="001B274C">
      <w:r>
        <w:t>:::</w:t>
      </w:r>
      <w:r w:rsidR="008E0D2F">
        <w:t>::{tab-item} Analytical tools &amp; Resources</w:t>
      </w:r>
      <w:r w:rsidR="008E0D2F">
        <w:br/>
        <w:t>| Type | Name | Note | URL |Reference |</w:t>
      </w:r>
      <w:r w:rsidR="008E0D2F">
        <w:br/>
        <w:t xml:space="preserve">|:----------------|:-------------------------------|:----------------------------------------------------------------|:----------------------|:----------------------------------------| </w:t>
      </w:r>
      <w:r w:rsidR="008E0D2F">
        <w:br/>
        <w:t>| Correction factors (Marcus) | resource1_name | resource1_note | resource1_url | {{ rbib_resource1_ref_id }} |</w:t>
      </w:r>
      <w:r w:rsidR="008E0D2F">
        <w:br/>
        <w:t>| resource2_type | resource2_name | resource2_note | resource2_url | {{ rbib_resource2_ref_id }} |</w:t>
      </w:r>
      <w:r w:rsidR="008E0D2F">
        <w:br/>
        <w:t>| resource3_type | resource3_name | resource3_note | resource3_url | {{ rbib_resource3_ref_id }} |</w:t>
      </w:r>
      <w:r w:rsidR="008E0D2F">
        <w:br/>
        <w:t>| resource4_type | resource4_name | resource4_note | resource4_url | {{ rbib_resource4_ref_id }} |</w:t>
      </w:r>
      <w:r w:rsidR="008E0D2F">
        <w:br/>
        <w:t>| resource5_type | resource5_name | resource5_note | resource5_url | {{ rbib_resource5_ref_id }} |</w:t>
      </w:r>
      <w:r w:rsidR="008E0D2F">
        <w:br/>
        <w:t>| resource6_type | resource6_name | resource6_note | resource6_url | {{ rbib_resource6_ref_id }} |</w:t>
      </w:r>
      <w:r w:rsidR="008E0D2F">
        <w:br/>
        <w:t>| resource7_type | resource7_name | resource7_note | resource7_url | {{ rbib_resource7_ref_id }} |</w:t>
      </w:r>
      <w:r w:rsidR="008E0D2F">
        <w:br/>
        <w:t>| resource8_type | resource8_name | resource8_note | resource8_url | {{ rbib_resource8_ref_id}} |</w:t>
      </w:r>
      <w:r w:rsidR="008E0D2F">
        <w:br/>
        <w:t>| resource9_type | resource9_name | resource9_note | resource9_url | {{ rbib_resource9_ref_id }} |</w:t>
      </w:r>
      <w:r w:rsidR="008E0D2F">
        <w:br/>
        <w:t>| resource10_type | resource10_name | resource10_note | resource10_url | {{ rbib_resource10_ref_id }} |</w:t>
      </w:r>
      <w:r w:rsidR="008E0D2F">
        <w:br/>
        <w:t>| resource11_type | resource11_name | resource11_note | resource11_url | {{ rbib_resource11_ref_id }} |</w:t>
      </w:r>
      <w:r w:rsidR="008E0D2F">
        <w:br/>
        <w:t>| resource12_type | resource12_name | resource12_note | resource12_url | {{ rbib_resource12_ref_id }} |</w:t>
      </w:r>
      <w:r w:rsidR="008E0D2F">
        <w:br/>
        <w:t>| resource13_type | resource13_name | resource13_note | resource13_url | {{ rbib_resource13_ref_id }} |</w:t>
      </w:r>
      <w:r w:rsidR="008E0D2F">
        <w:br/>
        <w:t>| resource14_type | resource14_name | resource14_note | resource14_url | {{ rbib_resource14_ref_id }} |</w:t>
      </w:r>
      <w:r w:rsidR="008E0D2F">
        <w:br/>
        <w:t>| resource15_type | resource15_name | resource15_note | resource15_url | {{ rbib_resource15_ref_id }} |</w:t>
      </w:r>
      <w:r w:rsidR="008E0D2F">
        <w:br/>
        <w:t>| Error! Reference source not found. | Error! Reference source not found. | Error! Reference source not found. | Error! Reference source not found. | {{ rbib_Error! Reference source not found. }} |</w:t>
      </w:r>
      <w:r w:rsidR="008E0D2F">
        <w:br/>
        <w:t>| Error! Reference source not found. | Error! Reference source not found. | Error! Reference source not found. | Error! Reference source not found. | {{ rbib_Error! Reference source not found. }} |</w:t>
      </w:r>
      <w:r w:rsidR="008E0D2F">
        <w:br/>
        <w:t>| Error! Reference source not found. | Error! Reference source not found. | Error! Reference source not found. | Error! Reference source not found.| {{ rbib_Error! Reference source not found.}} |</w:t>
      </w:r>
      <w:r w:rsidR="008E0D2F">
        <w:br/>
        <w:t>| Error! Reference source not found. | Error! Reference source not found. | Error! Reference source not found. | Error! Reference source not found. | {{ rbib_Error! Reference source not found. }} |</w:t>
      </w:r>
      <w:r w:rsidR="008E0D2F">
        <w:br/>
        <w:t>| Error! Reference source not found. | Error! Reference source not found. | Error! Reference source not found. | Error! Reference source not found. | {{ rbib_Error! Reference source not found. }} |</w:t>
      </w:r>
      <w:r w:rsidR="008E0D2F">
        <w:br/>
        <w:t>:::</w:t>
      </w:r>
      <w:r>
        <w:t>:::</w:t>
      </w:r>
    </w:p>
    <w:p w:rsidR="001B274C" w:rsidRDefault="001B274C">
      <w:r>
        <w:t>:::</w:t>
      </w:r>
      <w:r w:rsidR="008E0D2F">
        <w:t>:::{tab-item} References</w:t>
      </w:r>
      <w:r w:rsidR="008E0D2F">
        <w:br/>
        <w:t>{{ rbib_caravaggi_et_al_2017 }}</w:t>
      </w:r>
      <w:r>
        <w:br/>
      </w:r>
      <w:r w:rsidR="008E0D2F">
        <w:t>{{ rbib_caravaggi_et_al_2020 }}</w:t>
      </w:r>
      <w:r>
        <w:br/>
      </w:r>
      <w:r w:rsidR="008E0D2F">
        <w:t>{{ rbib_delisle_et_al_2023 }}</w:t>
      </w:r>
      <w:r>
        <w:br/>
      </w:r>
      <w:r w:rsidR="008E0D2F">
        <w:t>{{ rbib_meek_et_al_2014b }}</w:t>
      </w:r>
      <w:r>
        <w:br/>
      </w:r>
      <w:r w:rsidR="008E0D2F">
        <w:t>{{ rbib_sharma_et_al_2010 }}</w:t>
      </w:r>
      <w:r>
        <w:br/>
      </w:r>
      <w:r w:rsidR="008E0D2F">
        <w:t>{{ rbib_wegge_et_al_2004 }}</w:t>
      </w:r>
      <w:r w:rsidR="008E0D2F">
        <w:tab/>
      </w:r>
      <w:r w:rsidR="008E0D2F">
        <w:br/>
        <w:t>:::</w:t>
      </w:r>
      <w:r>
        <w:t>:::</w:t>
      </w:r>
    </w:p>
    <w:p w:rsidR="001B274C" w:rsidRDefault="001B274C">
      <w:r>
        <w:t>:::</w:t>
      </w:r>
      <w:r w:rsidR="008E0D2F">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2F"/>
    <w:rsid w:val="00194C46"/>
    <w:rsid w:val="001B274C"/>
    <w:rsid w:val="004B316E"/>
    <w:rsid w:val="006C2A04"/>
    <w:rsid w:val="00782B25"/>
    <w:rsid w:val="008E0D2F"/>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9959C-F77F-408F-A1BF-E7349C97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2F"/>
    <w:rPr>
      <w:rFonts w:eastAsiaTheme="majorEastAsia" w:cstheme="majorBidi"/>
      <w:color w:val="272727" w:themeColor="text1" w:themeTint="D8"/>
    </w:rPr>
  </w:style>
  <w:style w:type="paragraph" w:styleId="Title">
    <w:name w:val="Title"/>
    <w:basedOn w:val="Normal"/>
    <w:next w:val="Normal"/>
    <w:link w:val="TitleChar"/>
    <w:uiPriority w:val="10"/>
    <w:qFormat/>
    <w:rsid w:val="008E0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2F"/>
    <w:pPr>
      <w:spacing w:before="160"/>
      <w:jc w:val="center"/>
    </w:pPr>
    <w:rPr>
      <w:i/>
      <w:iCs/>
      <w:color w:val="404040" w:themeColor="text1" w:themeTint="BF"/>
    </w:rPr>
  </w:style>
  <w:style w:type="character" w:customStyle="1" w:styleId="QuoteChar">
    <w:name w:val="Quote Char"/>
    <w:basedOn w:val="DefaultParagraphFont"/>
    <w:link w:val="Quote"/>
    <w:uiPriority w:val="29"/>
    <w:rsid w:val="008E0D2F"/>
    <w:rPr>
      <w:i/>
      <w:iCs/>
      <w:color w:val="404040" w:themeColor="text1" w:themeTint="BF"/>
    </w:rPr>
  </w:style>
  <w:style w:type="paragraph" w:styleId="ListParagraph">
    <w:name w:val="List Paragraph"/>
    <w:basedOn w:val="Normal"/>
    <w:uiPriority w:val="34"/>
    <w:qFormat/>
    <w:rsid w:val="008E0D2F"/>
    <w:pPr>
      <w:ind w:left="720"/>
      <w:contextualSpacing/>
    </w:pPr>
  </w:style>
  <w:style w:type="character" w:styleId="IntenseEmphasis">
    <w:name w:val="Intense Emphasis"/>
    <w:basedOn w:val="DefaultParagraphFont"/>
    <w:uiPriority w:val="21"/>
    <w:qFormat/>
    <w:rsid w:val="008E0D2F"/>
    <w:rPr>
      <w:i/>
      <w:iCs/>
      <w:color w:val="0F4761" w:themeColor="accent1" w:themeShade="BF"/>
    </w:rPr>
  </w:style>
  <w:style w:type="paragraph" w:styleId="IntenseQuote">
    <w:name w:val="Intense Quote"/>
    <w:basedOn w:val="Normal"/>
    <w:next w:val="Normal"/>
    <w:link w:val="IntenseQuoteChar"/>
    <w:uiPriority w:val="30"/>
    <w:qFormat/>
    <w:rsid w:val="008E0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2F"/>
    <w:rPr>
      <w:i/>
      <w:iCs/>
      <w:color w:val="0F4761" w:themeColor="accent1" w:themeShade="BF"/>
    </w:rPr>
  </w:style>
  <w:style w:type="character" w:styleId="IntenseReference">
    <w:name w:val="Intense Reference"/>
    <w:basedOn w:val="DefaultParagraphFont"/>
    <w:uiPriority w:val="32"/>
    <w:qFormat/>
    <w:rsid w:val="008E0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