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E2C72" w:rsidRDefault="00DB5F4B">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185284">
        <w:br/>
      </w:r>
      <w:r>
        <w:t>(i_mod_is)=</w:t>
      </w:r>
      <w:r>
        <w:br/>
        <w:t># {{ title_i_mod_is }}</w:t>
      </w:r>
      <w:r w:rsidR="00185284">
        <w:br/>
        <w:t>:::</w:t>
      </w:r>
      <w:r>
        <w:t>{seealso}</w:t>
      </w:r>
      <w:r w:rsidR="00185284">
        <w:br/>
      </w:r>
      <w:r>
        <w:t>{bdg-link-primary-line}`Space-to-event (STE)&lt;https://ab-rcsc.github.io/rc-decision-support-tool_concept-library/02_dialog-boxes/03_22_mod_ste.html&gt;`</w:t>
      </w:r>
      <w:r w:rsidR="00185284">
        <w:br/>
      </w:r>
      <w:r>
        <w:t>:::</w:t>
      </w:r>
      <w:r w:rsidR="000E2C72">
        <w:br/>
      </w:r>
      <w:r>
        <w:t>**{{ term_mod_is }}**: {{ term_def_mod_is }}</w:t>
      </w:r>
      <w:r w:rsidR="00185284">
        <w:br/>
        <w:t>```</w:t>
      </w:r>
      <w:r>
        <w:t>{include} pro_con_assump/mod_is_apc.md</w:t>
      </w:r>
      <w:r>
        <w:br/>
        <w:t>```</w:t>
      </w:r>
    </w:p>
    <w:p w:rsidR="000E2C72" w:rsidRDefault="000E2C72">
      <w:r>
        <w:t>:::::::{tab-set}</w:t>
      </w:r>
    </w:p>
    <w:p w:rsidR="000E2C72" w:rsidRDefault="000E2C72">
      <w:r>
        <w:t>:</w:t>
      </w:r>
      <w:r w:rsidR="00185284">
        <w:t>::</w:t>
      </w:r>
      <w:r w:rsidR="00DB5F4B">
        <w:t>:::{tab-item} Overview</w:t>
      </w:r>
      <w:r w:rsidR="00DB5F4B">
        <w:br/>
        <w:t>```{include} include/00_coming_soon.md</w:t>
      </w:r>
      <w:r w:rsidR="00185284">
        <w:br/>
      </w:r>
      <w:r w:rsidR="00DB5F4B">
        <w:t>```</w:t>
      </w:r>
      <w:r w:rsidR="00DB5F4B">
        <w:br/>
        <w:t>:::</w:t>
      </w:r>
      <w:r>
        <w:t>:::</w:t>
      </w:r>
    </w:p>
    <w:p w:rsidR="000E2C72" w:rsidRDefault="000E2C72">
      <w:r>
        <w:t>:::</w:t>
      </w:r>
      <w:r w:rsidR="00DB5F4B">
        <w:t>:::{tab-item} In-depth</w:t>
      </w:r>
      <w:r w:rsidR="00DB5F4B">
        <w:br/>
        <w:t>```{include} include/note_adapted_clarke_et_al_2023.md</w:t>
      </w:r>
      <w:r w:rsidR="00185284">
        <w:br/>
      </w:r>
      <w:r w:rsidR="00DB5F4B">
        <w:t>```</w:t>
      </w:r>
      <w:r>
        <w:br/>
      </w:r>
      <w:r w:rsidR="00DB5F4B">
        <w:t xml:space="preserve">The instantaneous sampling model (IS) is an extension of the space-to-event model (STE; see {bdg-link-primary-line}`Space-to-event (STE)&lt;https://ab-rcsc.github.io/rc-decision-support-tool_concept-library/02_dialog-boxes/03_22_mod_ste.html&gt;`) that uses counts of animals in </w:t>
      </w:r>
      <w:r w:rsidR="00DB5F4B">
        <w:lastRenderedPageBreak/>
        <w:t xml:space="preserve">time-lapse images – instead of the area until an animal is first detected – to estimate density ({{ rtxt_moeller_et_al_2018 }}). As with the STE, all cameras in a randomly-deployed array are programmed to take time-lapse images at predefined intervals (e.g., every hour) to get instantaneous “snapshot” samples of the study area. During image processing, the number of animals in each photograph is recorded. Thus, the IS is essentially a series of fixed-area point counts ({{ rtxt_moeller_et_al_2018 }}): camera traps act as “standing observers” tabulating the number of individuals seen within a set area and time. </w:t>
      </w:r>
      <w:r>
        <w:br/>
      </w:r>
      <w:r w:rsidR="00DB5F4B">
        <w:t xml:space="preserve">The IS equation is as follows: </w:t>
      </w:r>
      <w:r w:rsidR="00185284">
        <w:br/>
        <w:t>```</w:t>
      </w:r>
      <w:r w:rsidR="00DB5F4B">
        <w:t>{figure} ../03_images/03_image_files/clarke_et_al_2023_eqn_is1.png</w:t>
      </w:r>
      <w:r w:rsidR="00185284">
        <w:br/>
      </w:r>
      <w:r w:rsidR="00DB5F4B">
        <w:t>:align: center</w:t>
      </w:r>
      <w:r w:rsidR="00185284">
        <w:br/>
      </w:r>
      <w:r w:rsidR="00DB5F4B">
        <w:t>:width: 150px</w:t>
      </w:r>
      <w:r w:rsidR="00185284">
        <w:br/>
      </w:r>
      <w:r w:rsidR="00DB5F4B">
        <w:t>```</w:t>
      </w:r>
      <w:r>
        <w:br/>
      </w:r>
      <w:r w:rsidR="00DB5F4B">
        <w:t>where *</w:t>
      </w:r>
      <w:r w:rsidR="00DB5F4B">
        <w:rPr>
          <w:rFonts w:ascii="Cambria Math" w:hAnsi="Cambria Math" w:cs="Cambria Math"/>
        </w:rPr>
        <w:t>𝐽</w:t>
      </w:r>
      <w:r w:rsidR="00DB5F4B">
        <w:t>* is the total number of sampling occasions, *</w:t>
      </w:r>
      <w:r w:rsidR="00DB5F4B">
        <w:rPr>
          <w:rFonts w:ascii="Cambria Math" w:hAnsi="Cambria Math" w:cs="Cambria Math"/>
        </w:rPr>
        <w:t>𝑀</w:t>
      </w:r>
      <w:r w:rsidR="00DB5F4B">
        <w:t>* is the total number of camera stations, and *</w:t>
      </w:r>
      <w:r w:rsidR="00DB5F4B">
        <w:rPr>
          <w:rFonts w:ascii="Cambria Math" w:hAnsi="Cambria Math" w:cs="Cambria Math"/>
        </w:rPr>
        <w:t>𝑛</w:t>
      </w:r>
      <w:r w:rsidR="00DB5F4B">
        <w:t>&lt;sub&gt;</w:t>
      </w:r>
      <w:r w:rsidR="00DB5F4B">
        <w:rPr>
          <w:rFonts w:ascii="Cambria Math" w:hAnsi="Cambria Math" w:cs="Cambria Math"/>
        </w:rPr>
        <w:t>𝑚𝑗</w:t>
      </w:r>
      <w:r w:rsidR="00DB5F4B">
        <w:t>&lt;/sub&gt;* is the count of animals in the viewshed and *</w:t>
      </w:r>
      <w:r w:rsidR="00DB5F4B">
        <w:rPr>
          <w:rFonts w:ascii="Cambria Math" w:hAnsi="Cambria Math" w:cs="Cambria Math"/>
        </w:rPr>
        <w:t>𝑎</w:t>
      </w:r>
      <w:r w:rsidR="00DB5F4B">
        <w:t>&lt;sub&gt;</w:t>
      </w:r>
      <w:r w:rsidR="00DB5F4B">
        <w:rPr>
          <w:rFonts w:ascii="Cambria Math" w:hAnsi="Cambria Math" w:cs="Cambria Math"/>
        </w:rPr>
        <w:t>𝑚𝑗</w:t>
      </w:r>
      <w:r w:rsidR="00DB5F4B">
        <w:t>&lt;/sub&gt;*  is the area of the viewshed at station *</w:t>
      </w:r>
      <w:r w:rsidR="00DB5F4B">
        <w:rPr>
          <w:rFonts w:ascii="Cambria Math" w:hAnsi="Cambria Math" w:cs="Cambria Math"/>
        </w:rPr>
        <w:t>𝑚</w:t>
      </w:r>
      <w:r w:rsidR="00DB5F4B">
        <w:t>* on sampling occasion *</w:t>
      </w:r>
      <w:r w:rsidR="00DB5F4B">
        <w:rPr>
          <w:rFonts w:ascii="Cambria Math" w:hAnsi="Cambria Math" w:cs="Cambria Math"/>
        </w:rPr>
        <w:t>𝑗</w:t>
      </w:r>
      <w:r w:rsidR="00DB5F4B">
        <w:t>* ({{ rtxt_moeller_et_al_2018 }}).</w:t>
      </w:r>
      <w:r>
        <w:br/>
      </w:r>
      <w:r w:rsidR="00DB5F4B">
        <w:t>## Simulations and Field Experiments</w:t>
      </w:r>
      <w:r>
        <w:br/>
      </w:r>
      <w:r w:rsidR="00DB5F4B">
        <w:t>The IS is relatively untested opposite its sister models. Simulations have shown that the IS is unbiased to animal movement speed or population size, so is applicable to slow- and fast-moving animals and to low- and high-density populations ({{ rtxt_moeller_et_al_2018 }}). When tested on a population of elk in Idaho, the IS produced a similar density estimate as an aerial survey, but which was less precise than both TTE- and STE-derived estimates ({{ rtxt_moeller_et_al_2018 }}).</w:t>
      </w:r>
      <w:r w:rsidR="00185284">
        <w:br/>
        <w:t>:::</w:t>
      </w:r>
      <w:r>
        <w:t>:::</w:t>
      </w:r>
    </w:p>
    <w:p w:rsidR="000E2C72" w:rsidRDefault="000E2C72">
      <w:r>
        <w:t>:::</w:t>
      </w:r>
      <w:r w:rsidR="00DB5F4B">
        <w:t>:::{tab-item} Visual resources</w:t>
      </w:r>
    </w:p>
    <w:p w:rsidR="000E2C72" w:rsidRDefault="000E2C72">
      <w:r>
        <w:t>:::::{grid}</w:t>
      </w:r>
      <w:r w:rsidR="00DB5F4B">
        <w:t xml:space="preserve"> 3</w:t>
      </w:r>
      <w:r w:rsidR="00DB5F4B">
        <w:br/>
      </w:r>
      <w:r>
        <w:t>:gutter: 1</w:t>
      </w:r>
      <w:r>
        <w:br/>
        <w:t>:padding: 0</w:t>
      </w:r>
      <w:r>
        <w:br/>
        <w:t>:margin: 0</w:t>
      </w:r>
    </w:p>
    <w:p w:rsidR="000E2C72" w:rsidRDefault="00185284">
      <w:r>
        <w:t>:::</w:t>
      </w:r>
      <w:r w:rsidR="00DB5F4B">
        <w:t xml:space="preserve">:{grid-item-card} {{ rtxt_moeller_lukacs_2021 </w:t>
      </w:r>
      <w:r w:rsidR="000E2C72">
        <w:t>}}</w:t>
      </w:r>
      <w:r w:rsidR="000E2C72">
        <w:br/>
        <w:t xml:space="preserve">:::{figure} </w:t>
      </w:r>
      <w:r w:rsidR="00DB5F4B">
        <w:t>../03_images/03_image_files/moeller_lukacs_2021_fig1.png</w:t>
      </w:r>
      <w:r w:rsidR="00DB5F4B">
        <w:br/>
        <w:t>:class: img_grid</w:t>
      </w:r>
      <w:r w:rsidR="00DB5F4B">
        <w:br/>
        <w:t>:::</w:t>
      </w:r>
      <w:r w:rsidR="00DB5F4B">
        <w:br/>
        <w:t xml:space="preserve">**Moeller &amp; Lukacs (2021)** The spaceNtime workflow for count data. The user will go through five major steps for STE, TTE, and IS analyses. If the user has presence/absence (0 and 1) data instead of count data, the IS analysis is not appropriate, and the IS pathway should be removed </w:t>
      </w:r>
      <w:r w:rsidR="00DB5F4B">
        <w:lastRenderedPageBreak/>
        <w:t>from the flowchart.</w:t>
      </w:r>
      <w:r w:rsidR="00DB5F4B">
        <w:br/>
        <w:t>:</w:t>
      </w:r>
      <w:r w:rsidR="000E2C72">
        <w:t>:::</w:t>
      </w:r>
    </w:p>
    <w:p w:rsidR="000E2C72" w:rsidRDefault="000E2C72">
      <w:r>
        <w:t>:::</w:t>
      </w:r>
      <w:r w:rsidR="00DB5F4B">
        <w:t xml:space="preserve">:{grid-item-card} {{ rtxt_clarke_et_al_2023 </w:t>
      </w:r>
      <w:r>
        <w:t>}}</w:t>
      </w:r>
      <w:r>
        <w:br/>
        <w:t xml:space="preserve">:::{figure} </w:t>
      </w:r>
      <w:r w:rsidR="00DB5F4B">
        <w:t xml:space="preserve">../03_images/03_image_files/clarke_et_al_2023_eqn_is1.png </w:t>
      </w:r>
      <w:r w:rsidR="00DB5F4B">
        <w:br/>
        <w:t>:class: img_grid</w:t>
      </w:r>
      <w:r w:rsidR="00DB5F4B">
        <w:br/>
        <w:t>:::</w:t>
      </w:r>
      <w:r w:rsidR="00DB5F4B">
        <w:br/>
        <w:t>**Clarke et al., (2023)** The IS equation</w:t>
      </w:r>
      <w:r w:rsidR="00DB5F4B">
        <w:br/>
        <w:t>:</w:t>
      </w:r>
      <w:r>
        <w:t>:::</w:t>
      </w:r>
    </w:p>
    <w:p w:rsidR="000E2C72" w:rsidRDefault="000E2C72">
      <w:r>
        <w:t>:::</w:t>
      </w:r>
      <w:r w:rsidR="00DB5F4B">
        <w:t xml:space="preserve">:{grid-item-card} {{ rtxt_figure3_ref_id </w:t>
      </w:r>
      <w:r>
        <w:t>}}</w:t>
      </w:r>
      <w:r>
        <w:br/>
        <w:t xml:space="preserve">:::{figure} </w:t>
      </w:r>
      <w:r w:rsidR="00DB5F4B">
        <w:t xml:space="preserve">../03_images/03_image_files/figure3_filename.png </w:t>
      </w:r>
      <w:r w:rsidR="00DB5F4B">
        <w:br/>
        <w:t>:class: img_grid</w:t>
      </w:r>
      <w:r w:rsidR="00DB5F4B">
        <w:br/>
        <w:t>:::</w:t>
      </w:r>
      <w:r w:rsidR="00DB5F4B">
        <w:br/>
        <w:t>figure3_caption</w:t>
      </w:r>
      <w:r w:rsidR="00DB5F4B">
        <w:br/>
        <w:t>:</w:t>
      </w:r>
      <w:r>
        <w:t>:::</w:t>
      </w:r>
    </w:p>
    <w:p w:rsidR="000E2C72" w:rsidRDefault="000E2C72">
      <w:r>
        <w:t>:::</w:t>
      </w:r>
      <w:r w:rsidR="00DB5F4B">
        <w:t>::</w:t>
      </w:r>
      <w:r w:rsidR="00185284">
        <w:br/>
        <w:t>:::</w:t>
      </w:r>
      <w:r>
        <w:t>:::</w:t>
      </w:r>
    </w:p>
    <w:p w:rsidR="000E2C72" w:rsidRDefault="000E2C72">
      <w:r>
        <w:t>:::</w:t>
      </w:r>
      <w:r w:rsidR="00DB5F4B">
        <w:t>:::{tab-item} Shiny apps/Widgets</w:t>
      </w:r>
      <w:r w:rsidR="00DB5F4B">
        <w:br/>
        <w:t>Check back in the future!</w:t>
      </w:r>
      <w:r w:rsidR="00DB5F4B">
        <w:br/>
        <w:t>:::</w:t>
      </w:r>
      <w:r>
        <w:t>:::</w:t>
      </w:r>
    </w:p>
    <w:p w:rsidR="000E2C72" w:rsidRDefault="000E2C72">
      <w:r>
        <w:t>:::</w:t>
      </w:r>
      <w:r w:rsidR="00DB5F4B">
        <w:t>::{tab-item} Analytical tools &amp; Resources</w:t>
      </w:r>
      <w:r w:rsidR="00DB5F4B">
        <w:br/>
        <w:t>| Type | Name | Note | URL |Reference |</w:t>
      </w:r>
      <w:r w:rsidR="00DB5F4B">
        <w:br/>
        <w:t xml:space="preserve">|:----------------|:-------------------------------|:----------------------------------------------------------------|:----------------------|:----------------------------------------| </w:t>
      </w:r>
      <w:r w:rsidR="00DB5F4B">
        <w:br/>
        <w:t>| R package | spaceNtime: an R package for estimating abundance of unmarked animals using camera-trap photographs | free and open-source R package designed to assist in the implementation of the STE and TTE models, along with the IS estimator | &lt;https://github.com/annam21/spaceNtime;&lt;br&gt;&lt;https://link.springer.com/article/10.1007/s42991-021-00181-8&gt; | {{ rbib_moeller_lukacs_2022 }} |</w:t>
      </w:r>
      <w:r w:rsidR="00DB5F4B">
        <w:br/>
        <w:t>| resource2_type | resource2_name | resource2_note | resource2_url | {{ rbib_resource2_ref_id }} |</w:t>
      </w:r>
      <w:r w:rsidR="00DB5F4B">
        <w:br/>
        <w:t>| resource3_type | resource3_name | resource3_note | resource3_url | {{ rbib_resource3_ref_id }} |</w:t>
      </w:r>
      <w:r w:rsidR="00DB5F4B">
        <w:br/>
        <w:t>| resource4_type | resource4_name | resource4_note | resource4_url | {{ rbib_resource4_ref_id }} |</w:t>
      </w:r>
      <w:r w:rsidR="00DB5F4B">
        <w:br/>
        <w:t>| resource5_type | resource5_name | resource5_note | resource5_url | {{ rbib_resource5_ref_id }} |</w:t>
      </w:r>
      <w:r w:rsidR="00DB5F4B">
        <w:br/>
        <w:t>| resource6_type | resource6_name | resource6_note | resource6_url | {{ rbib_resource6_ref_id }} |</w:t>
      </w:r>
      <w:r w:rsidR="00DB5F4B">
        <w:br/>
        <w:t>| resource7_type | resource7_name | resource7_note | resource7_url | {{ rbib_resource7_ref_id }} |</w:t>
      </w:r>
      <w:r w:rsidR="00DB5F4B">
        <w:br/>
        <w:t>| resource8_type | resource8_name | resource8_note | resource8_url | {{ rbib_resource8_ref_id}} |</w:t>
      </w:r>
      <w:r w:rsidR="00DB5F4B">
        <w:br/>
        <w:t>| resource9_type | resource9_name | resource9_note | resource9_url | {{ rbib_resource9_ref_id }} |</w:t>
      </w:r>
      <w:r w:rsidR="00DB5F4B">
        <w:br/>
        <w:t>| resource10_type | resource10_name | resource10_note | resource10_url | {{ rbib_resource10_ref_id }} |</w:t>
      </w:r>
      <w:r w:rsidR="00DB5F4B">
        <w:br/>
        <w:t>| resource11_type | resource11_name | resource11_note | resource11_url | {{ rbib_resource11_ref_id }} |</w:t>
      </w:r>
      <w:r w:rsidR="00DB5F4B">
        <w:br/>
        <w:t>| resource12_type | resource12_name | resource12_note | resource12_url | {{ rbib_resource12_ref_id }} |</w:t>
      </w:r>
      <w:r w:rsidR="00DB5F4B">
        <w:br/>
        <w:t>| resource13_type | resource13_name | resource13_note | resource13_url | {{ rbib_resource13_ref_id }} |</w:t>
      </w:r>
      <w:r w:rsidR="00DB5F4B">
        <w:br/>
        <w:t>| resource14_type | resource14_name | resource14_note | resource14_url | {{ rbib_resource14_ref_id }} |</w:t>
      </w:r>
      <w:r w:rsidR="00DB5F4B">
        <w:br/>
        <w:t>| resource15_type | resource15_name | resource15_note | resource15_url | {{ rbib_resource15_ref_id }} |</w:t>
      </w:r>
      <w:r w:rsidR="00DB5F4B">
        <w:br/>
        <w:t>| resource16_type | resource16_name | resource16_note | resource16_url | {{ rbib_resource16_ref_id }} |</w:t>
      </w:r>
      <w:r w:rsidR="00DB5F4B">
        <w:br/>
        <w:t>| resource17_type | resource17_name | resource17_note | resource17_url | {{ rbib_resource17_ref_id }} |</w:t>
      </w:r>
      <w:r w:rsidR="00DB5F4B">
        <w:br/>
        <w:t>| resource18_type | resource18_name | resource18_note | resource18_url| {{ rbib_resource18_ref_id}} |</w:t>
      </w:r>
      <w:r w:rsidR="00DB5F4B">
        <w:br/>
        <w:t>| resource19_type | resource19_name | resource19_note | resource19_url | {{ rbib_resource19_ref_id }} |</w:t>
      </w:r>
      <w:r w:rsidR="00DB5F4B">
        <w:br/>
        <w:t>| resource20_type | resource20_name | resource20_note | resource20_url | {{ rbib_resource20_ref_id }} |</w:t>
      </w:r>
      <w:r w:rsidR="00DB5F4B">
        <w:br/>
        <w:t>:::</w:t>
      </w:r>
      <w:r>
        <w:t>:::</w:t>
      </w:r>
    </w:p>
    <w:p w:rsidR="000E2C72" w:rsidRDefault="000E2C72">
      <w:r>
        <w:t>:::</w:t>
      </w:r>
      <w:r w:rsidR="00DB5F4B">
        <w:t>:::{tab-item} References</w:t>
      </w:r>
      <w:r w:rsidR="00DB5F4B">
        <w:br/>
        <w:t>{{ rbib_clarke_et_al_2023 }}</w:t>
      </w:r>
      <w:r>
        <w:br/>
      </w:r>
      <w:r w:rsidR="00DB5F4B">
        <w:t>{{ rbib_moeller_et_al_2018 }}</w:t>
      </w:r>
      <w:r>
        <w:br/>
      </w:r>
      <w:r w:rsidR="00DB5F4B">
        <w:t>{{ rbib_moeller_et_al_2021 }}</w:t>
      </w:r>
      <w:r w:rsidR="00DB5F4B">
        <w:tab/>
      </w:r>
      <w:r w:rsidR="00DB5F4B">
        <w:br/>
        <w:t>:::</w:t>
      </w:r>
      <w:r>
        <w:t>:::</w:t>
      </w:r>
    </w:p>
    <w:p w:rsidR="000E2C72" w:rsidRDefault="000E2C72">
      <w:r>
        <w:t>:::</w:t>
      </w:r>
      <w:r w:rsidR="00DB5F4B">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4B"/>
    <w:rsid w:val="000E2C72"/>
    <w:rsid w:val="00185284"/>
    <w:rsid w:val="004B316E"/>
    <w:rsid w:val="006C2A04"/>
    <w:rsid w:val="00782B25"/>
    <w:rsid w:val="00B8086A"/>
    <w:rsid w:val="00DB5F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87F32-3C3A-4320-8B39-6EE0C021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F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5F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5F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F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F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F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F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F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F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F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5F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5F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F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F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F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F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F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F4B"/>
    <w:rPr>
      <w:rFonts w:eastAsiaTheme="majorEastAsia" w:cstheme="majorBidi"/>
      <w:color w:val="272727" w:themeColor="text1" w:themeTint="D8"/>
    </w:rPr>
  </w:style>
  <w:style w:type="paragraph" w:styleId="Title">
    <w:name w:val="Title"/>
    <w:basedOn w:val="Normal"/>
    <w:next w:val="Normal"/>
    <w:link w:val="TitleChar"/>
    <w:uiPriority w:val="10"/>
    <w:qFormat/>
    <w:rsid w:val="00DB5F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F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F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F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F4B"/>
    <w:pPr>
      <w:spacing w:before="160"/>
      <w:jc w:val="center"/>
    </w:pPr>
    <w:rPr>
      <w:i/>
      <w:iCs/>
      <w:color w:val="404040" w:themeColor="text1" w:themeTint="BF"/>
    </w:rPr>
  </w:style>
  <w:style w:type="character" w:customStyle="1" w:styleId="QuoteChar">
    <w:name w:val="Quote Char"/>
    <w:basedOn w:val="DefaultParagraphFont"/>
    <w:link w:val="Quote"/>
    <w:uiPriority w:val="29"/>
    <w:rsid w:val="00DB5F4B"/>
    <w:rPr>
      <w:i/>
      <w:iCs/>
      <w:color w:val="404040" w:themeColor="text1" w:themeTint="BF"/>
    </w:rPr>
  </w:style>
  <w:style w:type="paragraph" w:styleId="ListParagraph">
    <w:name w:val="List Paragraph"/>
    <w:basedOn w:val="Normal"/>
    <w:uiPriority w:val="34"/>
    <w:qFormat/>
    <w:rsid w:val="00DB5F4B"/>
    <w:pPr>
      <w:ind w:left="720"/>
      <w:contextualSpacing/>
    </w:pPr>
  </w:style>
  <w:style w:type="character" w:styleId="IntenseEmphasis">
    <w:name w:val="Intense Emphasis"/>
    <w:basedOn w:val="DefaultParagraphFont"/>
    <w:uiPriority w:val="21"/>
    <w:qFormat/>
    <w:rsid w:val="00DB5F4B"/>
    <w:rPr>
      <w:i/>
      <w:iCs/>
      <w:color w:val="0F4761" w:themeColor="accent1" w:themeShade="BF"/>
    </w:rPr>
  </w:style>
  <w:style w:type="paragraph" w:styleId="IntenseQuote">
    <w:name w:val="Intense Quote"/>
    <w:basedOn w:val="Normal"/>
    <w:next w:val="Normal"/>
    <w:link w:val="IntenseQuoteChar"/>
    <w:uiPriority w:val="30"/>
    <w:qFormat/>
    <w:rsid w:val="00DB5F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F4B"/>
    <w:rPr>
      <w:i/>
      <w:iCs/>
      <w:color w:val="0F4761" w:themeColor="accent1" w:themeShade="BF"/>
    </w:rPr>
  </w:style>
  <w:style w:type="character" w:styleId="IntenseReference">
    <w:name w:val="Intense Reference"/>
    <w:basedOn w:val="DefaultParagraphFont"/>
    <w:uiPriority w:val="32"/>
    <w:qFormat/>
    <w:rsid w:val="00DB5F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940</Words>
  <Characters>5362</Characters>
  <Application>Microsoft Office Word</Application>
  <DocSecurity>0</DocSecurity>
  <Lines>44</Lines>
  <Paragraphs>12</Paragraphs>
  <ScaleCrop>false</ScaleCrop>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2024-11-15T01:32:00Z</dcterms:created>
  <dcterms:modified xsi:type="dcterms:W3CDTF">2024-11-16T03:46:00Z</dcterms:modified>
</cp:coreProperties>
</file>