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宋体" w:cs="宋体"/>
          <w:b/>
          <w:bCs/>
          <w:kern w:val="0"/>
          <w:sz w:val="24"/>
          <w:lang w:val="zh-CN"/>
        </w:rPr>
      </w:pPr>
    </w:p>
    <w:p>
      <w:pPr>
        <w:autoSpaceDE w:val="0"/>
        <w:autoSpaceDN w:val="0"/>
        <w:adjustRightInd w:val="0"/>
        <w:jc w:val="center"/>
        <w:outlineLvl w:val="0"/>
        <w:rPr>
          <w:rFonts w:ascii="宋体" w:cs="宋体"/>
          <w:b/>
          <w:bCs/>
          <w:kern w:val="0"/>
          <w:sz w:val="24"/>
          <w:lang w:val="zh-CN"/>
        </w:rPr>
      </w:pPr>
      <w:bookmarkStart w:id="0" w:name="_Toc3734"/>
      <w:r>
        <w:rPr>
          <w:rFonts w:ascii="宋体" w:cs="宋体"/>
          <w:b/>
          <w:bCs/>
          <w:kern w:val="0"/>
          <w:sz w:val="24"/>
          <w:lang w:val="zh-CN"/>
        </w:rPr>
        <w:t>20</w:t>
      </w:r>
      <w:r>
        <w:rPr>
          <w:rFonts w:hint="eastAsia" w:ascii="宋体" w:cs="宋体"/>
          <w:b/>
          <w:bCs/>
          <w:kern w:val="0"/>
          <w:sz w:val="24"/>
        </w:rPr>
        <w:t>22</w:t>
      </w:r>
      <w:r>
        <w:rPr>
          <w:rFonts w:ascii="宋体" w:cs="宋体"/>
          <w:b/>
          <w:bCs/>
          <w:kern w:val="0"/>
          <w:sz w:val="24"/>
          <w:lang w:val="zh-CN"/>
        </w:rPr>
        <w:t>-202</w:t>
      </w:r>
      <w:r>
        <w:rPr>
          <w:rFonts w:hint="eastAsia" w:ascii="宋体" w:cs="宋体"/>
          <w:b/>
          <w:bCs/>
          <w:kern w:val="0"/>
          <w:sz w:val="24"/>
        </w:rPr>
        <w:t>3</w:t>
      </w:r>
      <w:r>
        <w:rPr>
          <w:rFonts w:hint="eastAsia" w:ascii="宋体" w:cs="宋体"/>
          <w:b/>
          <w:bCs/>
          <w:kern w:val="0"/>
          <w:sz w:val="24"/>
          <w:lang w:val="zh-CN"/>
        </w:rPr>
        <w:t>学年度第一学期</w:t>
      </w:r>
      <w:bookmarkEnd w:id="0"/>
    </w:p>
    <w:p>
      <w:pPr>
        <w:autoSpaceDE w:val="0"/>
        <w:autoSpaceDN w:val="0"/>
        <w:adjustRightInd w:val="0"/>
        <w:jc w:val="center"/>
        <w:rPr>
          <w:rFonts w:ascii="微软雅黑" w:eastAsia="微软雅黑" w:cs="微软雅黑"/>
          <w:b/>
          <w:bCs/>
          <w:kern w:val="0"/>
          <w:sz w:val="56"/>
          <w:szCs w:val="56"/>
          <w:lang w:val="zh-CN"/>
        </w:rPr>
      </w:pPr>
      <w:r>
        <w:rPr>
          <w:rFonts w:hint="eastAsia" w:ascii="微软雅黑" w:eastAsia="微软雅黑" w:cs="微软雅黑"/>
          <w:b/>
          <w:bCs/>
          <w:kern w:val="0"/>
          <w:sz w:val="56"/>
          <w:szCs w:val="56"/>
        </w:rPr>
        <w:t>华南师范大学</w:t>
      </w:r>
    </w:p>
    <w:p>
      <w:pPr>
        <w:autoSpaceDE w:val="0"/>
        <w:autoSpaceDN w:val="0"/>
        <w:adjustRightInd w:val="0"/>
        <w:jc w:val="center"/>
        <w:rPr>
          <w:rFonts w:ascii="微软雅黑" w:eastAsia="微软雅黑" w:cs="微软雅黑"/>
          <w:b/>
          <w:bCs/>
          <w:kern w:val="0"/>
          <w:sz w:val="44"/>
          <w:szCs w:val="44"/>
        </w:rPr>
      </w:pPr>
      <w:r>
        <w:rPr>
          <w:rFonts w:hint="eastAsia" w:ascii="微软雅黑" w:eastAsia="微软雅黑" w:cs="微软雅黑"/>
          <w:b/>
          <w:bCs/>
          <w:kern w:val="0"/>
          <w:sz w:val="44"/>
          <w:szCs w:val="44"/>
        </w:rPr>
        <w:t>人工智能学院</w:t>
      </w:r>
    </w:p>
    <w:p>
      <w:pPr>
        <w:autoSpaceDE w:val="0"/>
        <w:autoSpaceDN w:val="0"/>
        <w:adjustRightInd w:val="0"/>
        <w:jc w:val="center"/>
        <w:rPr>
          <w:rFonts w:ascii="微软雅黑" w:hAnsi="微软雅黑" w:eastAsia="微软雅黑" w:cs="宋体"/>
          <w:b/>
          <w:bCs/>
          <w:kern w:val="0"/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jc w:val="center"/>
        <w:rPr>
          <w:rFonts w:ascii="宋体" w:cs="宋体"/>
          <w:b/>
          <w:bCs/>
          <w:kern w:val="0"/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jc w:val="center"/>
        <w:outlineLvl w:val="0"/>
        <w:rPr>
          <w:rFonts w:ascii="宋体" w:cs="宋体"/>
          <w:b/>
          <w:bCs/>
          <w:kern w:val="0"/>
          <w:sz w:val="36"/>
          <w:szCs w:val="36"/>
          <w:u w:val="double"/>
        </w:rPr>
      </w:pPr>
      <w:bookmarkStart w:id="1" w:name="_Toc11321"/>
      <w:bookmarkStart w:id="2" w:name="_Toc3284"/>
      <w:bookmarkStart w:id="3" w:name="_Toc15150"/>
      <w:bookmarkStart w:id="4" w:name="_Toc8236"/>
      <w:r>
        <w:rPr>
          <w:rFonts w:hint="eastAsia" w:ascii="宋体" w:cs="宋体"/>
          <w:b/>
          <w:bCs/>
          <w:kern w:val="0"/>
          <w:sz w:val="36"/>
          <w:szCs w:val="36"/>
          <w:u w:val="double"/>
          <w:lang w:val="zh-CN"/>
        </w:rPr>
        <w:t>《</w:t>
      </w:r>
      <w:r>
        <w:rPr>
          <w:rFonts w:hint="eastAsia" w:ascii="宋体" w:cs="宋体"/>
          <w:b/>
          <w:bCs/>
          <w:kern w:val="0"/>
          <w:sz w:val="36"/>
          <w:szCs w:val="36"/>
          <w:u w:val="double"/>
        </w:rPr>
        <w:t>机器学习课程项目</w:t>
      </w:r>
      <w:r>
        <w:rPr>
          <w:rFonts w:hint="eastAsia" w:ascii="宋体" w:cs="宋体"/>
          <w:b/>
          <w:bCs/>
          <w:kern w:val="0"/>
          <w:sz w:val="36"/>
          <w:szCs w:val="36"/>
          <w:u w:val="double"/>
          <w:lang w:val="zh-CN"/>
        </w:rPr>
        <w:t>》报告</w:t>
      </w:r>
      <w:bookmarkEnd w:id="1"/>
      <w:bookmarkEnd w:id="2"/>
      <w:bookmarkEnd w:id="3"/>
      <w:bookmarkEnd w:id="4"/>
      <w:r>
        <w:rPr>
          <w:rFonts w:hint="eastAsia" w:ascii="宋体" w:cs="宋体"/>
          <w:b/>
          <w:bCs/>
          <w:kern w:val="0"/>
          <w:sz w:val="36"/>
          <w:szCs w:val="36"/>
          <w:u w:val="double"/>
        </w:rPr>
        <w:t xml:space="preserve"> </w:t>
      </w:r>
    </w:p>
    <w:p>
      <w:pPr>
        <w:autoSpaceDE w:val="0"/>
        <w:autoSpaceDN w:val="0"/>
        <w:adjustRightInd w:val="0"/>
        <w:rPr>
          <w:rFonts w:ascii="华文细黑" w:eastAsia="华文细黑" w:cs="华文细黑"/>
          <w:kern w:val="0"/>
          <w:szCs w:val="21"/>
        </w:rPr>
      </w:pPr>
    </w:p>
    <w:tbl>
      <w:tblPr>
        <w:tblStyle w:val="6"/>
        <w:tblW w:w="7621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4"/>
        <w:gridCol w:w="62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 w:hRule="atLeast"/>
          <w:jc w:val="center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="微软雅黑" w:eastAsia="微软雅黑" w:cs="微软雅黑"/>
                <w:b/>
                <w:bCs/>
                <w:kern w:val="0"/>
                <w:sz w:val="24"/>
                <w:lang w:val="zh-CN"/>
              </w:rPr>
              <w:t>题目：</w:t>
            </w:r>
          </w:p>
        </w:tc>
        <w:tc>
          <w:tcPr>
            <w:tcW w:w="6237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000000" w:fill="FFFFFF"/>
            <w:vAlign w:val="bottom"/>
          </w:tcPr>
          <w:p>
            <w:pPr>
              <w:autoSpaceDE w:val="0"/>
              <w:autoSpaceDN w:val="0"/>
              <w:adjustRightInd w:val="0"/>
              <w:rPr>
                <w:rFonts w:hint="default" w:ascii="宋体" w:eastAsia="宋体" w:cs="宋体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 w:val="24"/>
                <w:szCs w:val="22"/>
                <w:lang w:val="en-US" w:eastAsia="zh-CN"/>
              </w:rPr>
              <w:t>随机森林算法预测车辆接受度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 w:hRule="atLeast"/>
          <w:jc w:val="center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>
            <w:pPr>
              <w:autoSpaceDE w:val="0"/>
              <w:autoSpaceDN w:val="0"/>
              <w:adjustRightInd w:val="0"/>
              <w:jc w:val="righ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="微软雅黑" w:eastAsia="微软雅黑" w:cs="微软雅黑"/>
                <w:b/>
                <w:bCs/>
                <w:kern w:val="0"/>
                <w:sz w:val="24"/>
                <w:lang w:val="zh-CN"/>
              </w:rPr>
              <w:t>班级：</w:t>
            </w:r>
          </w:p>
        </w:tc>
        <w:tc>
          <w:tcPr>
            <w:tcW w:w="6237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000000" w:fill="FFFFFF"/>
            <w:vAlign w:val="bottom"/>
          </w:tcPr>
          <w:p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 w:val="24"/>
                <w:szCs w:val="22"/>
              </w:rPr>
            </w:pPr>
            <w:r>
              <w:rPr>
                <w:rFonts w:hint="eastAsia" w:ascii="宋体" w:cs="宋体"/>
                <w:kern w:val="0"/>
                <w:sz w:val="24"/>
                <w:szCs w:val="22"/>
              </w:rPr>
              <w:t>人工智能</w:t>
            </w:r>
            <w:r>
              <w:rPr>
                <w:rFonts w:hint="eastAsia" w:ascii="宋体" w:cs="宋体"/>
                <w:kern w:val="0"/>
                <w:sz w:val="24"/>
                <w:szCs w:val="22"/>
                <w:lang w:val="en-US" w:eastAsia="zh-CN"/>
              </w:rPr>
              <w:t>一</w:t>
            </w:r>
            <w:r>
              <w:rPr>
                <w:rFonts w:hint="eastAsia" w:ascii="宋体" w:cs="宋体"/>
                <w:kern w:val="0"/>
                <w:sz w:val="24"/>
                <w:szCs w:val="22"/>
              </w:rPr>
              <w:t>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 w:hRule="atLeast"/>
          <w:jc w:val="center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>
            <w:pPr>
              <w:autoSpaceDE w:val="0"/>
              <w:autoSpaceDN w:val="0"/>
              <w:adjustRightInd w:val="0"/>
              <w:jc w:val="right"/>
              <w:rPr>
                <w:rFonts w:ascii="微软雅黑" w:eastAsia="微软雅黑" w:cs="微软雅黑"/>
                <w:b/>
                <w:bCs/>
                <w:kern w:val="0"/>
                <w:sz w:val="24"/>
                <w:lang w:val="zh-CN"/>
              </w:rPr>
            </w:pPr>
            <w:r>
              <w:rPr>
                <w:rFonts w:hint="eastAsia" w:ascii="微软雅黑" w:eastAsia="微软雅黑" w:cs="微软雅黑"/>
                <w:b/>
                <w:bCs/>
                <w:kern w:val="0"/>
                <w:sz w:val="24"/>
                <w:lang w:val="zh-CN"/>
              </w:rPr>
              <w:t>学号：</w:t>
            </w:r>
          </w:p>
        </w:tc>
        <w:tc>
          <w:tcPr>
            <w:tcW w:w="6237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000000" w:fill="FFFFFF"/>
            <w:vAlign w:val="bottom"/>
          </w:tcPr>
          <w:p>
            <w:pPr>
              <w:autoSpaceDE w:val="0"/>
              <w:autoSpaceDN w:val="0"/>
              <w:adjustRightInd w:val="0"/>
              <w:ind w:firstLine="93" w:firstLineChars="39"/>
              <w:rPr>
                <w:rFonts w:hint="default" w:ascii="宋体" w:eastAsia="宋体" w:cs="宋体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 w:val="24"/>
                <w:szCs w:val="22"/>
                <w:lang w:val="en-US" w:eastAsia="zh-CN"/>
              </w:rPr>
              <w:t>20214001052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 w:hRule="atLeast"/>
          <w:jc w:val="center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>
            <w:pPr>
              <w:autoSpaceDE w:val="0"/>
              <w:autoSpaceDN w:val="0"/>
              <w:adjustRightInd w:val="0"/>
              <w:jc w:val="right"/>
              <w:rPr>
                <w:rFonts w:ascii="微软雅黑" w:eastAsia="微软雅黑" w:cs="微软雅黑"/>
                <w:b/>
                <w:bCs/>
                <w:kern w:val="0"/>
                <w:sz w:val="24"/>
                <w:lang w:val="zh-CN"/>
              </w:rPr>
            </w:pPr>
            <w:r>
              <w:rPr>
                <w:rFonts w:hint="eastAsia" w:ascii="微软雅黑" w:eastAsia="微软雅黑" w:cs="微软雅黑"/>
                <w:b/>
                <w:bCs/>
                <w:kern w:val="0"/>
                <w:sz w:val="24"/>
                <w:lang w:val="zh-CN"/>
              </w:rPr>
              <w:t>姓名：</w:t>
            </w:r>
          </w:p>
        </w:tc>
        <w:tc>
          <w:tcPr>
            <w:tcW w:w="6237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000000" w:fill="FFFFFF"/>
            <w:vAlign w:val="bottom"/>
          </w:tcPr>
          <w:p>
            <w:pPr>
              <w:autoSpaceDE w:val="0"/>
              <w:autoSpaceDN w:val="0"/>
              <w:adjustRightInd w:val="0"/>
              <w:ind w:firstLine="93" w:firstLineChars="39"/>
              <w:rPr>
                <w:rFonts w:hint="eastAsia" w:ascii="宋体" w:eastAsia="宋体" w:cs="宋体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 w:val="24"/>
                <w:szCs w:val="22"/>
                <w:lang w:val="en-US" w:eastAsia="zh-CN"/>
              </w:rPr>
              <w:t>凌绍彬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 w:hRule="atLeast"/>
          <w:jc w:val="center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>
            <w:pPr>
              <w:autoSpaceDE w:val="0"/>
              <w:autoSpaceDN w:val="0"/>
              <w:adjustRightInd w:val="0"/>
              <w:jc w:val="right"/>
              <w:rPr>
                <w:rFonts w:ascii="微软雅黑" w:eastAsia="微软雅黑" w:cs="微软雅黑"/>
                <w:b/>
                <w:bCs/>
                <w:kern w:val="0"/>
                <w:sz w:val="24"/>
                <w:lang w:val="zh-CN"/>
              </w:rPr>
            </w:pPr>
            <w:r>
              <w:rPr>
                <w:rFonts w:hint="eastAsia" w:ascii="微软雅黑" w:eastAsia="微软雅黑" w:cs="微软雅黑"/>
                <w:b/>
                <w:bCs/>
                <w:kern w:val="0"/>
                <w:sz w:val="24"/>
                <w:lang w:val="zh-CN"/>
              </w:rPr>
              <w:t>指导老师：</w:t>
            </w:r>
          </w:p>
        </w:tc>
        <w:tc>
          <w:tcPr>
            <w:tcW w:w="6237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000000" w:fill="FFFFFF"/>
            <w:vAlign w:val="bottom"/>
          </w:tcPr>
          <w:p>
            <w:pPr>
              <w:autoSpaceDE w:val="0"/>
              <w:autoSpaceDN w:val="0"/>
              <w:adjustRightInd w:val="0"/>
              <w:ind w:firstLine="93" w:firstLineChars="39"/>
              <w:rPr>
                <w:rFonts w:ascii="宋体" w:cs="宋体"/>
                <w:kern w:val="0"/>
                <w:sz w:val="24"/>
                <w:szCs w:val="22"/>
              </w:rPr>
            </w:pPr>
            <w:r>
              <w:rPr>
                <w:rFonts w:hint="eastAsia" w:ascii="宋体" w:cs="宋体"/>
                <w:kern w:val="0"/>
                <w:sz w:val="24"/>
                <w:szCs w:val="22"/>
              </w:rPr>
              <w:t>刘海</w:t>
            </w:r>
          </w:p>
        </w:tc>
      </w:tr>
    </w:tbl>
    <w:p>
      <w:pPr>
        <w:autoSpaceDE w:val="0"/>
        <w:autoSpaceDN w:val="0"/>
        <w:adjustRightInd w:val="0"/>
        <w:ind w:firstLine="1604"/>
        <w:rPr>
          <w:rFonts w:ascii="华文细黑" w:eastAsia="华文细黑" w:cs="华文细黑"/>
          <w:b/>
          <w:bCs/>
          <w:kern w:val="0"/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ind w:firstLine="1604"/>
        <w:rPr>
          <w:rFonts w:ascii="华文细黑" w:eastAsia="华文细黑" w:cs="华文细黑"/>
          <w:b/>
          <w:bCs/>
          <w:kern w:val="0"/>
          <w:sz w:val="36"/>
          <w:szCs w:val="36"/>
          <w:lang w:val="zh-CN"/>
        </w:rPr>
      </w:pPr>
    </w:p>
    <w:tbl>
      <w:tblPr>
        <w:tblStyle w:val="6"/>
        <w:tblW w:w="71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890"/>
        <w:gridCol w:w="2378"/>
        <w:gridCol w:w="1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6" w:type="dxa"/>
            <w:tcBorders>
              <w:top w:val="wave" w:color="auto" w:sz="6" w:space="0"/>
              <w:left w:val="wave" w:color="auto" w:sz="6" w:space="0"/>
              <w:bottom w:val="single" w:color="auto" w:sz="4" w:space="0"/>
            </w:tcBorders>
          </w:tcPr>
          <w:p/>
        </w:tc>
        <w:tc>
          <w:tcPr>
            <w:tcW w:w="890" w:type="dxa"/>
            <w:tcBorders>
              <w:top w:val="wave" w:color="auto" w:sz="6" w:space="0"/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  <w:tc>
          <w:tcPr>
            <w:tcW w:w="2378" w:type="dxa"/>
            <w:tcBorders>
              <w:top w:val="wave" w:color="auto" w:sz="6" w:space="0"/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指导老师评分</w:t>
            </w:r>
          </w:p>
        </w:tc>
        <w:tc>
          <w:tcPr>
            <w:tcW w:w="1348" w:type="dxa"/>
            <w:tcBorders>
              <w:top w:val="wave" w:color="auto" w:sz="6" w:space="0"/>
              <w:right w:val="wave" w:color="auto" w:sz="6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526" w:type="dxa"/>
            <w:tcBorders>
              <w:left w:val="wave" w:color="auto" w:sz="6" w:space="0"/>
            </w:tcBorders>
            <w:shd w:val="clear" w:color="auto" w:fill="F3F3F3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一、报告文档</w:t>
            </w:r>
          </w:p>
        </w:tc>
        <w:tc>
          <w:tcPr>
            <w:tcW w:w="890" w:type="dxa"/>
            <w:shd w:val="clear" w:color="auto" w:fill="F3F3F3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2378" w:type="dxa"/>
            <w:shd w:val="clear" w:color="auto" w:fill="F3F3F3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348" w:type="dxa"/>
            <w:tcBorders>
              <w:right w:val="wave" w:color="auto" w:sz="6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526" w:type="dxa"/>
            <w:tcBorders>
              <w:left w:val="wave" w:color="auto" w:sz="6" w:space="0"/>
            </w:tcBorders>
            <w:vAlign w:val="bottom"/>
          </w:tcPr>
          <w:p>
            <w:pPr>
              <w:ind w:firstLine="178" w:firstLineChars="85"/>
            </w:pPr>
            <w:r>
              <w:rPr>
                <w:rFonts w:hint="eastAsia"/>
              </w:rPr>
              <w:t>1内容基本要点</w:t>
            </w:r>
          </w:p>
        </w:tc>
        <w:tc>
          <w:tcPr>
            <w:tcW w:w="890" w:type="dxa"/>
            <w:vAlign w:val="bottom"/>
          </w:tcPr>
          <w:p>
            <w:pPr>
              <w:ind w:firstLine="178" w:firstLineChars="85"/>
              <w:jc w:val="right"/>
            </w:pPr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2378" w:type="dxa"/>
          </w:tcPr>
          <w:p/>
        </w:tc>
        <w:tc>
          <w:tcPr>
            <w:tcW w:w="1348" w:type="dxa"/>
            <w:tcBorders>
              <w:right w:val="wave" w:color="auto" w:sz="6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526" w:type="dxa"/>
            <w:tcBorders>
              <w:left w:val="wave" w:color="auto" w:sz="6" w:space="0"/>
              <w:bottom w:val="double" w:color="auto" w:sz="4" w:space="0"/>
            </w:tcBorders>
            <w:vAlign w:val="bottom"/>
          </w:tcPr>
          <w:p>
            <w:pPr>
              <w:ind w:firstLine="178" w:firstLineChars="85"/>
            </w:pPr>
            <w:r>
              <w:rPr>
                <w:rFonts w:hint="eastAsia"/>
              </w:rPr>
              <w:t>2格式</w:t>
            </w:r>
          </w:p>
        </w:tc>
        <w:tc>
          <w:tcPr>
            <w:tcW w:w="890" w:type="dxa"/>
            <w:tcBorders>
              <w:bottom w:val="double" w:color="auto" w:sz="4" w:space="0"/>
            </w:tcBorders>
            <w:vAlign w:val="bottom"/>
          </w:tcPr>
          <w:p>
            <w:pPr>
              <w:ind w:firstLine="178" w:firstLineChars="85"/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2378" w:type="dxa"/>
            <w:tcBorders>
              <w:bottom w:val="double" w:color="auto" w:sz="4" w:space="0"/>
            </w:tcBorders>
          </w:tcPr>
          <w:p/>
        </w:tc>
        <w:tc>
          <w:tcPr>
            <w:tcW w:w="1348" w:type="dxa"/>
            <w:tcBorders>
              <w:bottom w:val="double" w:color="auto" w:sz="4" w:space="0"/>
              <w:right w:val="wave" w:color="auto" w:sz="6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526" w:type="dxa"/>
            <w:tcBorders>
              <w:top w:val="double" w:color="auto" w:sz="4" w:space="0"/>
              <w:left w:val="wave" w:color="auto" w:sz="6" w:space="0"/>
            </w:tcBorders>
            <w:shd w:val="clear" w:color="auto" w:fill="F3F3F3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二、系统验收</w:t>
            </w:r>
          </w:p>
        </w:tc>
        <w:tc>
          <w:tcPr>
            <w:tcW w:w="890" w:type="dxa"/>
            <w:tcBorders>
              <w:top w:val="double" w:color="auto" w:sz="4" w:space="0"/>
            </w:tcBorders>
            <w:shd w:val="clear" w:color="auto" w:fill="F3F3F3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</w:t>
            </w:r>
          </w:p>
        </w:tc>
        <w:tc>
          <w:tcPr>
            <w:tcW w:w="2378" w:type="dxa"/>
            <w:tcBorders>
              <w:top w:val="double" w:color="auto" w:sz="4" w:space="0"/>
            </w:tcBorders>
            <w:shd w:val="clear" w:color="auto" w:fill="F3F3F3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348" w:type="dxa"/>
            <w:tcBorders>
              <w:top w:val="double" w:color="auto" w:sz="4" w:space="0"/>
              <w:right w:val="wave" w:color="auto" w:sz="6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526" w:type="dxa"/>
            <w:tcBorders>
              <w:left w:val="wave" w:color="auto" w:sz="6" w:space="0"/>
            </w:tcBorders>
            <w:vAlign w:val="bottom"/>
          </w:tcPr>
          <w:p>
            <w:pPr>
              <w:ind w:firstLine="178" w:firstLineChars="85"/>
            </w:pPr>
            <w:r>
              <w:rPr>
                <w:rFonts w:hint="eastAsia"/>
              </w:rPr>
              <w:t>1功能</w:t>
            </w:r>
          </w:p>
        </w:tc>
        <w:tc>
          <w:tcPr>
            <w:tcW w:w="890" w:type="dxa"/>
            <w:vAlign w:val="bottom"/>
          </w:tcPr>
          <w:p>
            <w:pPr>
              <w:ind w:firstLine="178" w:firstLineChars="85"/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2378" w:type="dxa"/>
            <w:vAlign w:val="bottom"/>
          </w:tcPr>
          <w:p/>
        </w:tc>
        <w:tc>
          <w:tcPr>
            <w:tcW w:w="1348" w:type="dxa"/>
            <w:tcBorders>
              <w:right w:val="wave" w:color="auto" w:sz="6" w:space="0"/>
            </w:tcBorders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526" w:type="dxa"/>
            <w:tcBorders>
              <w:left w:val="wave" w:color="auto" w:sz="6" w:space="0"/>
            </w:tcBorders>
            <w:vAlign w:val="bottom"/>
          </w:tcPr>
          <w:p>
            <w:pPr>
              <w:ind w:firstLine="178" w:firstLineChars="85"/>
            </w:pPr>
            <w:r>
              <w:rPr>
                <w:rFonts w:hint="eastAsia"/>
              </w:rPr>
              <w:t>2程序结构、编码规范</w:t>
            </w:r>
          </w:p>
        </w:tc>
        <w:tc>
          <w:tcPr>
            <w:tcW w:w="890" w:type="dxa"/>
            <w:vAlign w:val="bottom"/>
          </w:tcPr>
          <w:p>
            <w:pPr>
              <w:ind w:firstLine="178" w:firstLineChars="85"/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2378" w:type="dxa"/>
            <w:vAlign w:val="bottom"/>
          </w:tcPr>
          <w:p/>
        </w:tc>
        <w:tc>
          <w:tcPr>
            <w:tcW w:w="1348" w:type="dxa"/>
            <w:tcBorders>
              <w:right w:val="wave" w:color="auto" w:sz="6" w:space="0"/>
            </w:tcBorders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526" w:type="dxa"/>
            <w:tcBorders>
              <w:left w:val="wave" w:color="auto" w:sz="6" w:space="0"/>
            </w:tcBorders>
            <w:vAlign w:val="bottom"/>
          </w:tcPr>
          <w:p>
            <w:pPr>
              <w:ind w:firstLine="178" w:firstLineChars="85"/>
            </w:pPr>
            <w:r>
              <w:rPr>
                <w:rFonts w:hint="eastAsia"/>
              </w:rPr>
              <w:t>3代码正确性</w:t>
            </w:r>
          </w:p>
        </w:tc>
        <w:tc>
          <w:tcPr>
            <w:tcW w:w="890" w:type="dxa"/>
            <w:vAlign w:val="bottom"/>
          </w:tcPr>
          <w:p>
            <w:pPr>
              <w:ind w:firstLine="178" w:firstLineChars="85"/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2378" w:type="dxa"/>
            <w:vAlign w:val="bottom"/>
          </w:tcPr>
          <w:p/>
        </w:tc>
        <w:tc>
          <w:tcPr>
            <w:tcW w:w="1348" w:type="dxa"/>
            <w:tcBorders>
              <w:right w:val="wave" w:color="auto" w:sz="6" w:space="0"/>
            </w:tcBorders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526" w:type="dxa"/>
            <w:tcBorders>
              <w:top w:val="double" w:color="auto" w:sz="4" w:space="0"/>
              <w:left w:val="wave" w:color="auto" w:sz="6" w:space="0"/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三、作品展示</w:t>
            </w:r>
          </w:p>
        </w:tc>
        <w:tc>
          <w:tcPr>
            <w:tcW w:w="890" w:type="dxa"/>
            <w:tcBorders>
              <w:top w:val="double" w:color="auto" w:sz="4" w:space="0"/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2378" w:type="dxa"/>
            <w:tcBorders>
              <w:top w:val="double" w:color="auto" w:sz="4" w:space="0"/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348" w:type="dxa"/>
            <w:tcBorders>
              <w:top w:val="double" w:color="auto" w:sz="4" w:space="0"/>
              <w:bottom w:val="single" w:color="auto" w:sz="4" w:space="0"/>
              <w:right w:val="wave" w:color="auto" w:sz="6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526" w:type="dxa"/>
            <w:tcBorders>
              <w:top w:val="single" w:color="auto" w:sz="4" w:space="0"/>
              <w:left w:val="wave" w:color="auto" w:sz="6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ind w:firstLine="178" w:firstLineChars="85"/>
            </w:pPr>
            <w:r>
              <w:rPr>
                <w:rFonts w:hint="eastAsia"/>
              </w:rPr>
              <w:t>1功能亮点</w:t>
            </w:r>
          </w:p>
        </w:tc>
        <w:tc>
          <w:tcPr>
            <w:tcW w:w="890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ind w:firstLine="178" w:firstLineChars="85"/>
              <w:jc w:val="right"/>
            </w:pPr>
            <w:r>
              <w:t>10</w:t>
            </w:r>
          </w:p>
        </w:tc>
        <w:tc>
          <w:tcPr>
            <w:tcW w:w="237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ind w:firstLine="178" w:firstLineChars="85"/>
            </w:pP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wave" w:color="auto" w:sz="6" w:space="0"/>
            </w:tcBorders>
            <w:vAlign w:val="center"/>
          </w:tcPr>
          <w:p>
            <w:pPr>
              <w:ind w:firstLine="178" w:firstLineChars="8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526" w:type="dxa"/>
            <w:tcBorders>
              <w:top w:val="single" w:color="auto" w:sz="4" w:space="0"/>
              <w:left w:val="wave" w:color="auto" w:sz="6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ind w:firstLine="178" w:firstLineChars="85"/>
            </w:pPr>
            <w:r>
              <w:rPr>
                <w:rFonts w:hint="eastAsia"/>
              </w:rPr>
              <w:t>2专业表达</w:t>
            </w:r>
          </w:p>
        </w:tc>
        <w:tc>
          <w:tcPr>
            <w:tcW w:w="890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ind w:firstLine="178" w:firstLineChars="85"/>
              <w:jc w:val="right"/>
            </w:pPr>
            <w:r>
              <w:t>10</w:t>
            </w:r>
          </w:p>
        </w:tc>
        <w:tc>
          <w:tcPr>
            <w:tcW w:w="237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ind w:firstLine="178" w:firstLineChars="85"/>
            </w:pP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wave" w:color="auto" w:sz="6" w:space="0"/>
            </w:tcBorders>
            <w:vAlign w:val="center"/>
          </w:tcPr>
          <w:p>
            <w:pPr>
              <w:ind w:firstLine="178" w:firstLineChars="8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3416" w:type="dxa"/>
            <w:gridSpan w:val="2"/>
            <w:tcBorders>
              <w:top w:val="single" w:color="auto" w:sz="4" w:space="0"/>
              <w:left w:val="wave" w:color="auto" w:sz="6" w:space="0"/>
              <w:bottom w:val="wave" w:color="auto" w:sz="6" w:space="0"/>
            </w:tcBorders>
            <w:vAlign w:val="bottom"/>
          </w:tcPr>
          <w:p>
            <w:pPr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总评分</w:t>
            </w:r>
          </w:p>
        </w:tc>
        <w:tc>
          <w:tcPr>
            <w:tcW w:w="2378" w:type="dxa"/>
            <w:tcBorders>
              <w:top w:val="single" w:color="auto" w:sz="4" w:space="0"/>
              <w:bottom w:val="wave" w:color="auto" w:sz="6" w:space="0"/>
            </w:tcBorders>
            <w:vAlign w:val="bottom"/>
          </w:tcPr>
          <w:p/>
        </w:tc>
        <w:tc>
          <w:tcPr>
            <w:tcW w:w="1348" w:type="dxa"/>
            <w:tcBorders>
              <w:top w:val="single" w:color="auto" w:sz="4" w:space="0"/>
              <w:bottom w:val="wave" w:color="auto" w:sz="6" w:space="0"/>
              <w:right w:val="wave" w:color="auto" w:sz="6" w:space="0"/>
            </w:tcBorders>
          </w:tcPr>
          <w:p>
            <w:pPr>
              <w:rPr>
                <w:color w:val="C0C0C0"/>
                <w:szCs w:val="21"/>
              </w:rPr>
            </w:pPr>
          </w:p>
        </w:tc>
      </w:tr>
    </w:tbl>
    <w:p>
      <w:pPr>
        <w:autoSpaceDE w:val="0"/>
        <w:autoSpaceDN w:val="0"/>
        <w:adjustRightInd w:val="0"/>
        <w:ind w:firstLine="1604"/>
        <w:rPr>
          <w:rFonts w:ascii="华文细黑" w:eastAsia="华文细黑" w:cs="华文细黑"/>
          <w:b/>
          <w:bCs/>
          <w:kern w:val="0"/>
          <w:sz w:val="36"/>
          <w:szCs w:val="36"/>
          <w:lang w:val="zh-CN"/>
        </w:rPr>
      </w:pPr>
    </w:p>
    <w:p>
      <w:pPr>
        <w:spacing w:line="60" w:lineRule="exact"/>
        <w:sectPr>
          <w:footerReference r:id="rId4" w:type="first"/>
          <w:footerReference r:id="rId3" w:type="default"/>
          <w:pgSz w:w="11907" w:h="16840"/>
          <w:pgMar w:top="1440" w:right="1797" w:bottom="1440" w:left="1797" w:header="720" w:footer="720" w:gutter="0"/>
          <w:pgNumType w:start="1"/>
          <w:cols w:space="720" w:num="1"/>
        </w:sectPr>
      </w:pPr>
    </w:p>
    <w:p>
      <w:pPr>
        <w:shd w:val="clear" w:color="FFFFFF" w:fill="auto"/>
        <w:autoSpaceDN w:val="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目 录</w: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3988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" w:name="_Toc50066227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/>
              <w:sz w:val="32"/>
              <w:szCs w:val="32"/>
            </w:rPr>
            <w:fldChar w:fldCharType="begin"/>
          </w:r>
          <w:r>
            <w:rPr>
              <w:rFonts w:hint="eastAsia"/>
              <w:b/>
              <w:sz w:val="32"/>
              <w:szCs w:val="32"/>
            </w:rPr>
            <w:instrText xml:space="preserve">TOC \o "1-1" \h \u </w:instrText>
          </w:r>
          <w:r>
            <w:rPr>
              <w:rFonts w:hint="eastAsia"/>
              <w:b/>
              <w:sz w:val="32"/>
              <w:szCs w:val="32"/>
            </w:rPr>
            <w:fldChar w:fldCharType="separate"/>
          </w:r>
          <w:r>
            <w:rPr>
              <w:rFonts w:hint="eastAsia"/>
              <w:szCs w:val="32"/>
            </w:rPr>
            <w:fldChar w:fldCharType="begin"/>
          </w:r>
          <w:r>
            <w:rPr>
              <w:rFonts w:hint="eastAsia"/>
              <w:szCs w:val="32"/>
            </w:rPr>
            <w:instrText xml:space="preserve"> HYPERLINK \l _Toc3734 </w:instrText>
          </w:r>
          <w:r>
            <w:rPr>
              <w:rFonts w:hint="eastAsia"/>
              <w:szCs w:val="32"/>
            </w:rPr>
            <w:fldChar w:fldCharType="separate"/>
          </w:r>
          <w:r>
            <w:rPr>
              <w:rFonts w:ascii="宋体" w:cs="宋体"/>
              <w:bCs/>
              <w:kern w:val="0"/>
              <w:lang w:val="zh-CN"/>
            </w:rPr>
            <w:t>20</w:t>
          </w:r>
          <w:r>
            <w:rPr>
              <w:rFonts w:hint="eastAsia" w:ascii="宋体" w:cs="宋体"/>
              <w:bCs/>
              <w:kern w:val="0"/>
            </w:rPr>
            <w:t>22</w:t>
          </w:r>
          <w:r>
            <w:rPr>
              <w:rFonts w:ascii="宋体" w:cs="宋体"/>
              <w:bCs/>
              <w:kern w:val="0"/>
              <w:lang w:val="zh-CN"/>
            </w:rPr>
            <w:t>-202</w:t>
          </w:r>
          <w:r>
            <w:rPr>
              <w:rFonts w:hint="eastAsia" w:ascii="宋体" w:cs="宋体"/>
              <w:bCs/>
              <w:kern w:val="0"/>
            </w:rPr>
            <w:t>3</w:t>
          </w:r>
          <w:r>
            <w:rPr>
              <w:rFonts w:hint="eastAsia" w:ascii="宋体" w:cs="宋体"/>
              <w:bCs/>
              <w:kern w:val="0"/>
              <w:lang w:val="zh-CN"/>
            </w:rPr>
            <w:t>学年度第一学期</w:t>
          </w:r>
          <w:r>
            <w:tab/>
          </w:r>
          <w:r>
            <w:fldChar w:fldCharType="begin"/>
          </w:r>
          <w:r>
            <w:instrText xml:space="preserve"> PAGEREF _Toc3734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32"/>
            </w:rPr>
            <w:fldChar w:fldCharType="begin"/>
          </w:r>
          <w:r>
            <w:rPr>
              <w:rFonts w:hint="eastAsia"/>
              <w:szCs w:val="32"/>
            </w:rPr>
            <w:instrText xml:space="preserve"> HYPERLINK \l _Toc8236 </w:instrText>
          </w:r>
          <w:r>
            <w:rPr>
              <w:rFonts w:hint="eastAsia"/>
              <w:szCs w:val="32"/>
            </w:rPr>
            <w:fldChar w:fldCharType="separate"/>
          </w:r>
          <w:r>
            <w:rPr>
              <w:rFonts w:hint="eastAsia" w:ascii="宋体" w:cs="宋体"/>
              <w:bCs/>
              <w:kern w:val="0"/>
              <w:szCs w:val="36"/>
              <w:lang w:val="zh-CN"/>
            </w:rPr>
            <w:t>《</w:t>
          </w:r>
          <w:r>
            <w:rPr>
              <w:rFonts w:hint="eastAsia" w:ascii="宋体" w:cs="宋体"/>
              <w:bCs/>
              <w:kern w:val="0"/>
              <w:szCs w:val="36"/>
            </w:rPr>
            <w:t>机器学习课程项目</w:t>
          </w:r>
          <w:r>
            <w:rPr>
              <w:rFonts w:hint="eastAsia" w:ascii="宋体" w:cs="宋体"/>
              <w:bCs/>
              <w:kern w:val="0"/>
              <w:szCs w:val="36"/>
              <w:lang w:val="zh-CN"/>
            </w:rPr>
            <w:t>》报告</w:t>
          </w:r>
          <w:r>
            <w:tab/>
          </w:r>
          <w:r>
            <w:fldChar w:fldCharType="begin"/>
          </w:r>
          <w:r>
            <w:instrText xml:space="preserve"> PAGEREF _Toc8236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32"/>
            </w:rPr>
            <w:fldChar w:fldCharType="begin"/>
          </w:r>
          <w:r>
            <w:rPr>
              <w:rFonts w:hint="eastAsia"/>
              <w:szCs w:val="32"/>
            </w:rPr>
            <w:instrText xml:space="preserve"> HYPERLINK \l _Toc2709 </w:instrText>
          </w:r>
          <w:r>
            <w:rPr>
              <w:rFonts w:hint="eastAsia"/>
              <w:szCs w:val="32"/>
            </w:rPr>
            <w:fldChar w:fldCharType="separate"/>
          </w:r>
          <w:r>
            <w:rPr>
              <w:rFonts w:hint="eastAsia"/>
              <w:szCs w:val="32"/>
            </w:rPr>
            <w:t>1课题介绍</w:t>
          </w:r>
          <w:r>
            <w:tab/>
          </w:r>
          <w:r>
            <w:fldChar w:fldCharType="begin"/>
          </w:r>
          <w:r>
            <w:instrText xml:space="preserve"> PAGEREF _Toc2709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32"/>
            </w:rPr>
            <w:fldChar w:fldCharType="begin"/>
          </w:r>
          <w:r>
            <w:rPr>
              <w:rFonts w:hint="eastAsia"/>
              <w:szCs w:val="32"/>
            </w:rPr>
            <w:instrText xml:space="preserve"> HYPERLINK \l _Toc6282 </w:instrText>
          </w:r>
          <w:r>
            <w:rPr>
              <w:rFonts w:hint="eastAsia"/>
              <w:szCs w:val="32"/>
            </w:rPr>
            <w:fldChar w:fldCharType="separate"/>
          </w:r>
          <w:r>
            <w:rPr>
              <w:rFonts w:hint="eastAsia"/>
              <w:szCs w:val="32"/>
            </w:rPr>
            <w:t>2 主要任务</w:t>
          </w:r>
          <w:r>
            <w:tab/>
          </w:r>
          <w:r>
            <w:fldChar w:fldCharType="begin"/>
          </w:r>
          <w:r>
            <w:instrText xml:space="preserve"> PAGEREF _Toc6282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32"/>
            </w:rPr>
            <w:fldChar w:fldCharType="begin"/>
          </w:r>
          <w:r>
            <w:rPr>
              <w:rFonts w:hint="eastAsia"/>
              <w:szCs w:val="32"/>
            </w:rPr>
            <w:instrText xml:space="preserve"> HYPERLINK \l _Toc18189 </w:instrText>
          </w:r>
          <w:r>
            <w:rPr>
              <w:rFonts w:hint="eastAsia"/>
              <w:szCs w:val="32"/>
            </w:rPr>
            <w:fldChar w:fldCharType="separate"/>
          </w:r>
          <w:r>
            <w:rPr>
              <w:rFonts w:hint="eastAsia"/>
              <w:szCs w:val="32"/>
            </w:rPr>
            <w:t>3 实现组件</w:t>
          </w:r>
          <w:r>
            <w:tab/>
          </w:r>
          <w:r>
            <w:fldChar w:fldCharType="begin"/>
          </w:r>
          <w:r>
            <w:instrText xml:space="preserve"> PAGEREF _Toc18189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32"/>
            </w:rPr>
            <w:fldChar w:fldCharType="begin"/>
          </w:r>
          <w:r>
            <w:rPr>
              <w:rFonts w:hint="eastAsia"/>
              <w:szCs w:val="32"/>
            </w:rPr>
            <w:instrText xml:space="preserve"> HYPERLINK \l _Toc12942 </w:instrText>
          </w:r>
          <w:r>
            <w:rPr>
              <w:rFonts w:hint="eastAsia"/>
              <w:szCs w:val="32"/>
            </w:rPr>
            <w:fldChar w:fldCharType="separate"/>
          </w:r>
          <w:r>
            <w:rPr>
              <w:rFonts w:hint="eastAsia"/>
              <w:szCs w:val="32"/>
            </w:rPr>
            <w:t>4 实现效果</w:t>
          </w:r>
          <w:r>
            <w:tab/>
          </w:r>
          <w:r>
            <w:fldChar w:fldCharType="begin"/>
          </w:r>
          <w:r>
            <w:instrText xml:space="preserve"> PAGEREF _Toc12942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32"/>
            </w:rPr>
            <w:fldChar w:fldCharType="begin"/>
          </w:r>
          <w:r>
            <w:rPr>
              <w:rFonts w:hint="eastAsia"/>
              <w:szCs w:val="32"/>
            </w:rPr>
            <w:instrText xml:space="preserve"> HYPERLINK \l _Toc19039 </w:instrText>
          </w:r>
          <w:r>
            <w:rPr>
              <w:rFonts w:hint="eastAsia"/>
              <w:szCs w:val="32"/>
            </w:rPr>
            <w:fldChar w:fldCharType="separate"/>
          </w:r>
          <w:r>
            <w:rPr>
              <w:rFonts w:hint="eastAsia"/>
              <w:szCs w:val="32"/>
            </w:rPr>
            <w:t>5</w:t>
          </w:r>
          <w:r>
            <w:rPr>
              <w:szCs w:val="32"/>
            </w:rPr>
            <w:t xml:space="preserve"> </w:t>
          </w:r>
          <w:r>
            <w:rPr>
              <w:rFonts w:hint="eastAsia"/>
              <w:szCs w:val="32"/>
            </w:rPr>
            <w:t>项目收获</w:t>
          </w:r>
          <w:r>
            <w:tab/>
          </w:r>
          <w:r>
            <w:fldChar w:fldCharType="begin"/>
          </w:r>
          <w:r>
            <w:instrText xml:space="preserve"> PAGEREF _Toc19039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32"/>
            </w:rPr>
            <w:fldChar w:fldCharType="begin"/>
          </w:r>
          <w:r>
            <w:rPr>
              <w:rFonts w:hint="eastAsia"/>
              <w:szCs w:val="32"/>
            </w:rPr>
            <w:instrText xml:space="preserve"> HYPERLINK \l _Toc30111 </w:instrText>
          </w:r>
          <w:r>
            <w:rPr>
              <w:rFonts w:hint="eastAsia"/>
              <w:szCs w:val="32"/>
            </w:rPr>
            <w:fldChar w:fldCharType="separate"/>
          </w:r>
          <w:r>
            <w:rPr>
              <w:rFonts w:hint="eastAsia"/>
              <w:szCs w:val="32"/>
            </w:rPr>
            <w:t>参考</w:t>
          </w:r>
          <w:r>
            <w:rPr>
              <w:rFonts w:hint="eastAsia"/>
              <w:szCs w:val="32"/>
              <w:lang w:val="en-US" w:eastAsia="zh-CN"/>
            </w:rPr>
            <w:t>资料</w:t>
          </w:r>
          <w:r>
            <w:tab/>
          </w:r>
          <w:r>
            <w:fldChar w:fldCharType="begin"/>
          </w:r>
          <w:r>
            <w:instrText xml:space="preserve"> PAGEREF _Toc30111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32"/>
            </w:rPr>
            <w:fldChar w:fldCharType="end"/>
          </w:r>
        </w:p>
        <w:p>
          <w:pPr>
            <w:outlineLvl w:val="9"/>
            <w:rPr>
              <w:rFonts w:hint="eastAsia"/>
              <w:b/>
              <w:sz w:val="32"/>
              <w:szCs w:val="32"/>
            </w:rPr>
          </w:pPr>
          <w:r>
            <w:rPr>
              <w:rFonts w:hint="eastAsia"/>
              <w:szCs w:val="32"/>
            </w:rPr>
            <w:fldChar w:fldCharType="end"/>
          </w:r>
        </w:p>
      </w:sdtContent>
    </w:sdt>
    <w:p>
      <w:pPr>
        <w:outlineLvl w:val="9"/>
        <w:rPr>
          <w:rFonts w:hint="eastAsia"/>
          <w:b/>
          <w:sz w:val="32"/>
          <w:szCs w:val="32"/>
        </w:rPr>
      </w:pPr>
    </w:p>
    <w:p>
      <w:pPr>
        <w:outlineLvl w:val="0"/>
        <w:rPr>
          <w:rFonts w:hint="eastAsia"/>
          <w:b/>
          <w:sz w:val="32"/>
          <w:szCs w:val="32"/>
        </w:rPr>
      </w:pPr>
      <w:bookmarkStart w:id="6" w:name="_Toc2709"/>
      <w:r>
        <w:rPr>
          <w:rFonts w:hint="eastAsia"/>
          <w:b/>
          <w:sz w:val="32"/>
          <w:szCs w:val="32"/>
        </w:rPr>
        <w:t>1</w:t>
      </w:r>
      <w:bookmarkEnd w:id="5"/>
      <w:r>
        <w:rPr>
          <w:rFonts w:hint="eastAsia"/>
          <w:b/>
          <w:sz w:val="32"/>
          <w:szCs w:val="32"/>
        </w:rPr>
        <w:t>课题介绍</w:t>
      </w:r>
      <w:bookmarkEnd w:id="6"/>
    </w:p>
    <w:p>
      <w:pPr>
        <w:adjustRightInd w:val="0"/>
        <w:snapToGrid w:val="0"/>
        <w:spacing w:line="360" w:lineRule="auto"/>
        <w:ind w:firstLine="480"/>
        <w:jc w:val="left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车辆的研发投入巨大，汽车制造商需要对车辆的各个功能进行重要性评估，以合理运用经费。对于消费者而言，在众多车款中初步筛选出满意度高的汽车也不是简单的事情。</w:t>
      </w:r>
    </w:p>
    <w:p>
      <w:pPr>
        <w:adjustRightInd w:val="0"/>
        <w:snapToGrid w:val="0"/>
        <w:spacing w:line="360" w:lineRule="auto"/>
        <w:ind w:firstLine="480"/>
        <w:jc w:val="left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由此，本课题利用随机森林算法对车辆满意度数据集进行训练和分析，得出车辆满意度的预测工具和车辆满意度的重要因素。</w:t>
      </w:r>
      <w:bookmarkStart w:id="7" w:name="_Toc500662280"/>
    </w:p>
    <w:p>
      <w:pPr>
        <w:adjustRightInd w:val="0"/>
        <w:snapToGrid w:val="0"/>
        <w:spacing w:line="360" w:lineRule="auto"/>
        <w:jc w:val="left"/>
        <w:outlineLvl w:val="0"/>
        <w:rPr>
          <w:rFonts w:hint="eastAsia"/>
          <w:b/>
          <w:sz w:val="32"/>
          <w:szCs w:val="32"/>
        </w:rPr>
      </w:pPr>
      <w:bookmarkStart w:id="8" w:name="_Toc6282"/>
      <w:r>
        <w:rPr>
          <w:rFonts w:hint="eastAsia"/>
          <w:b/>
          <w:sz w:val="32"/>
          <w:szCs w:val="32"/>
        </w:rPr>
        <w:t xml:space="preserve">2 </w:t>
      </w:r>
      <w:bookmarkEnd w:id="7"/>
      <w:r>
        <w:rPr>
          <w:rFonts w:hint="eastAsia"/>
          <w:b/>
          <w:sz w:val="32"/>
          <w:szCs w:val="32"/>
        </w:rPr>
        <w:t>主要任务</w:t>
      </w:r>
      <w:bookmarkEnd w:id="8"/>
    </w:p>
    <w:p>
      <w:pPr>
        <w:adjustRightInd w:val="0"/>
        <w:snapToGrid w:val="0"/>
        <w:spacing w:line="360" w:lineRule="auto"/>
        <w:ind w:firstLine="420" w:firstLineChars="0"/>
        <w:jc w:val="left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为了训练出优秀的模型以及</w:t>
      </w:r>
      <w:r>
        <w:rPr>
          <w:rFonts w:hint="eastAsia" w:ascii="宋体" w:hAnsi="宋体" w:cs="宋体"/>
          <w:sz w:val="24"/>
          <w:lang w:val="en-US" w:eastAsia="zh-CN"/>
        </w:rPr>
        <w:t>合理</w:t>
      </w:r>
      <w:r>
        <w:rPr>
          <w:rFonts w:hint="default" w:ascii="宋体" w:hAnsi="宋体" w:cs="宋体"/>
          <w:sz w:val="24"/>
          <w:lang w:val="en-US" w:eastAsia="zh-CN"/>
        </w:rPr>
        <w:t>探索数据，我做了以下工作：</w:t>
      </w:r>
    </w:p>
    <w:p>
      <w:pPr>
        <w:adjustRightInd w:val="0"/>
        <w:snapToGrid w:val="0"/>
        <w:spacing w:line="360" w:lineRule="auto"/>
        <w:ind w:firstLine="480"/>
        <w:jc w:val="left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1. 训练模型时，把树的棵数从1遍历到100，挑选出表现最优的</w:t>
      </w:r>
      <w:r>
        <w:rPr>
          <w:rFonts w:hint="eastAsia" w:ascii="宋体" w:hAnsi="宋体" w:cs="宋体"/>
          <w:sz w:val="24"/>
          <w:lang w:val="en-US" w:eastAsia="zh-CN"/>
        </w:rPr>
        <w:t>随机</w:t>
      </w:r>
      <w:r>
        <w:rPr>
          <w:rFonts w:hint="default" w:ascii="宋体" w:hAnsi="宋体" w:cs="宋体"/>
          <w:sz w:val="24"/>
          <w:lang w:val="en-US" w:eastAsia="zh-CN"/>
        </w:rPr>
        <w:t>森林</w:t>
      </w:r>
      <w:r>
        <w:rPr>
          <w:rFonts w:hint="eastAsia" w:ascii="宋体" w:hAnsi="宋体" w:cs="宋体"/>
          <w:sz w:val="24"/>
          <w:lang w:val="en-US" w:eastAsia="zh-CN"/>
        </w:rPr>
        <w:t>。</w:t>
      </w:r>
    </w:p>
    <w:p>
      <w:pPr>
        <w:adjustRightInd w:val="0"/>
        <w:snapToGrid w:val="0"/>
        <w:spacing w:line="360" w:lineRule="auto"/>
        <w:ind w:firstLine="480"/>
        <w:jc w:val="left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2. 利用最优</w:t>
      </w:r>
      <w:r>
        <w:rPr>
          <w:rFonts w:hint="eastAsia" w:ascii="宋体" w:hAnsi="宋体" w:cs="宋体"/>
          <w:sz w:val="24"/>
          <w:lang w:val="en-US" w:eastAsia="zh-CN"/>
        </w:rPr>
        <w:t>的随机森林</w:t>
      </w:r>
      <w:r>
        <w:rPr>
          <w:rFonts w:hint="default" w:ascii="宋体" w:hAnsi="宋体" w:cs="宋体"/>
          <w:sz w:val="24"/>
          <w:lang w:val="en-US" w:eastAsia="zh-CN"/>
        </w:rPr>
        <w:t>模型，计算数据集中样本的各个因素的重要程度，进而分析厂商应当重视的车辆因素</w:t>
      </w:r>
      <w:r>
        <w:rPr>
          <w:rFonts w:hint="eastAsia" w:ascii="宋体" w:hAnsi="宋体" w:cs="宋体"/>
          <w:sz w:val="24"/>
          <w:lang w:val="en-US" w:eastAsia="zh-CN"/>
        </w:rPr>
        <w:t>。</w:t>
      </w:r>
    </w:p>
    <w:p>
      <w:pPr>
        <w:outlineLvl w:val="0"/>
        <w:rPr>
          <w:rFonts w:hint="eastAsia"/>
          <w:b/>
          <w:sz w:val="32"/>
          <w:szCs w:val="32"/>
        </w:rPr>
      </w:pPr>
      <w:bookmarkStart w:id="9" w:name="_Toc500662281"/>
      <w:bookmarkStart w:id="10" w:name="_Toc18189"/>
      <w:r>
        <w:rPr>
          <w:rFonts w:hint="eastAsia"/>
          <w:b/>
          <w:sz w:val="32"/>
          <w:szCs w:val="32"/>
        </w:rPr>
        <w:t xml:space="preserve">3 </w:t>
      </w:r>
      <w:bookmarkEnd w:id="9"/>
      <w:r>
        <w:rPr>
          <w:rFonts w:hint="eastAsia"/>
          <w:b/>
          <w:sz w:val="32"/>
          <w:szCs w:val="32"/>
        </w:rPr>
        <w:t>实现组件</w:t>
      </w:r>
      <w:bookmarkEnd w:id="10"/>
    </w:p>
    <w:p>
      <w:pPr>
        <w:adjustRightInd w:val="0"/>
        <w:snapToGrid w:val="0"/>
        <w:spacing w:line="360" w:lineRule="auto"/>
        <w:ind w:firstLine="480"/>
        <w:jc w:val="left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本课题采用了常见的Python包实现各个功能：</w:t>
      </w:r>
    </w:p>
    <w:p>
      <w:pPr>
        <w:adjustRightInd w:val="0"/>
        <w:snapToGrid w:val="0"/>
        <w:spacing w:line="360" w:lineRule="auto"/>
        <w:ind w:firstLine="480"/>
        <w:jc w:val="left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1. 数据可视化：seaborn、matplotlib。</w:t>
      </w:r>
    </w:p>
    <w:p>
      <w:pPr>
        <w:adjustRightInd w:val="0"/>
        <w:snapToGrid w:val="0"/>
        <w:spacing w:line="360" w:lineRule="auto"/>
        <w:ind w:firstLine="480"/>
        <w:jc w:val="left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2. 机器学习模型：scikit-learn。</w:t>
      </w:r>
    </w:p>
    <w:p>
      <w:pPr>
        <w:adjustRightInd w:val="0"/>
        <w:snapToGrid w:val="0"/>
        <w:spacing w:line="360" w:lineRule="auto"/>
        <w:ind w:firstLine="480"/>
        <w:jc w:val="left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3. 数据处理：numpy、pandas、category_encoders。</w:t>
      </w:r>
    </w:p>
    <w:p>
      <w:pPr>
        <w:adjustRightInd w:val="0"/>
        <w:snapToGrid w:val="0"/>
        <w:spacing w:line="360" w:lineRule="auto"/>
        <w:ind w:firstLine="480"/>
        <w:jc w:val="left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主要实现内容请参见jupyter-notebook的内容。</w:t>
      </w:r>
    </w:p>
    <w:p>
      <w:pPr>
        <w:adjustRightInd w:val="0"/>
        <w:snapToGrid w:val="0"/>
        <w:spacing w:line="360" w:lineRule="auto"/>
        <w:ind w:firstLine="480"/>
        <w:jc w:val="left"/>
        <w:rPr>
          <w:rFonts w:hint="eastAsia" w:ascii="宋体" w:hAnsi="宋体" w:cs="宋体"/>
          <w:sz w:val="24"/>
          <w:lang w:val="en-US" w:eastAsia="zh-CN"/>
        </w:rPr>
      </w:pPr>
    </w:p>
    <w:p>
      <w:pPr>
        <w:adjustRightInd w:val="0"/>
        <w:snapToGrid w:val="0"/>
        <w:spacing w:line="360" w:lineRule="auto"/>
        <w:jc w:val="left"/>
        <w:rPr>
          <w:rFonts w:hint="eastAsia" w:ascii="宋体" w:hAnsi="宋体" w:cs="宋体"/>
          <w:sz w:val="24"/>
          <w:lang w:val="en-US" w:eastAsia="zh-CN"/>
        </w:rPr>
      </w:pPr>
    </w:p>
    <w:p>
      <w:pPr>
        <w:outlineLvl w:val="0"/>
        <w:rPr>
          <w:rFonts w:hint="eastAsia"/>
          <w:b/>
          <w:sz w:val="32"/>
          <w:szCs w:val="32"/>
        </w:rPr>
      </w:pPr>
      <w:bookmarkStart w:id="11" w:name="_Toc500662282"/>
      <w:bookmarkStart w:id="12" w:name="_Toc12942"/>
      <w:r>
        <w:rPr>
          <w:rFonts w:hint="eastAsia"/>
          <w:b/>
          <w:sz w:val="32"/>
          <w:szCs w:val="32"/>
        </w:rPr>
        <w:t xml:space="preserve">4 </w:t>
      </w:r>
      <w:bookmarkEnd w:id="11"/>
      <w:r>
        <w:rPr>
          <w:rFonts w:hint="eastAsia"/>
          <w:b/>
          <w:sz w:val="32"/>
          <w:szCs w:val="32"/>
        </w:rPr>
        <w:t>实现效果</w:t>
      </w:r>
      <w:bookmarkEnd w:id="12"/>
    </w:p>
    <w:p>
      <w:pPr>
        <w:adjustRightInd w:val="0"/>
        <w:snapToGrid w:val="0"/>
        <w:spacing w:line="360" w:lineRule="auto"/>
        <w:ind w:firstLine="480"/>
        <w:jc w:val="left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实现了精确度为0.97的随机森林模型</w:t>
      </w:r>
    </w:p>
    <w:p>
      <w:pPr>
        <w:ind w:firstLine="420" w:firstLineChars="0"/>
        <w:outlineLvl w:val="9"/>
        <w:rPr>
          <w:rFonts w:hint="eastAsia"/>
          <w:b/>
          <w:sz w:val="32"/>
          <w:szCs w:val="32"/>
        </w:rPr>
      </w:pPr>
      <w:r>
        <w:drawing>
          <wp:inline distT="0" distB="0" distL="114300" distR="114300">
            <wp:extent cx="5271135" cy="4124960"/>
            <wp:effectExtent l="0" t="0" r="5715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Toc19039"/>
      <w:bookmarkStart w:id="15" w:name="_GoBack"/>
      <w:bookmarkEnd w:id="15"/>
    </w:p>
    <w:p>
      <w:pPr>
        <w:outlineLvl w:val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项目收获</w:t>
      </w:r>
      <w:bookmarkEnd w:id="13"/>
    </w:p>
    <w:p>
      <w:pPr>
        <w:adjustRightInd w:val="0"/>
        <w:snapToGrid w:val="0"/>
        <w:spacing w:line="360" w:lineRule="auto"/>
        <w:ind w:firstLine="480"/>
        <w:jc w:val="left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我感受到传统机器学习方法的魅力。对比现在热度很高的深度学习，传统机器学习的复现程度、可解释性比神经网络好很多。通过完整的走过一边随机森林算法的搭建和分析，我感受到机器学习的一些趣味，也提醒我不能一味地去追热点技术而忘记了这个学科最重要的，最本质的课题：机器学习。通过现实生活中的数据，用数学工具进行分析,制作出一个有用的工具。</w:t>
      </w:r>
    </w:p>
    <w:p>
      <w:pPr>
        <w:adjustRightInd w:val="0"/>
        <w:snapToGrid w:val="0"/>
        <w:spacing w:line="360" w:lineRule="auto"/>
        <w:ind w:firstLine="480"/>
        <w:jc w:val="left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我更深入地了解了一个机器学习项目的流程。从算法的理论部分到模型的搭建，我感觉python丰富的第三方库，极大简化了数据处理和模型搭建的代码。结合着数据集，感受到机器学习算法的实用意义。</w:t>
      </w:r>
    </w:p>
    <w:p>
      <w:pPr>
        <w:outlineLvl w:val="0"/>
        <w:rPr>
          <w:rFonts w:hint="eastAsia"/>
          <w:b/>
          <w:sz w:val="32"/>
          <w:szCs w:val="32"/>
          <w:lang w:val="en-US" w:eastAsia="zh-CN"/>
        </w:rPr>
      </w:pPr>
      <w:bookmarkStart w:id="14" w:name="_Toc30111"/>
      <w:r>
        <w:rPr>
          <w:rFonts w:hint="eastAsia"/>
          <w:b/>
          <w:sz w:val="32"/>
          <w:szCs w:val="32"/>
        </w:rPr>
        <w:t>参考</w:t>
      </w:r>
      <w:r>
        <w:rPr>
          <w:rFonts w:hint="eastAsia"/>
          <w:b/>
          <w:sz w:val="32"/>
          <w:szCs w:val="32"/>
          <w:lang w:val="en-US" w:eastAsia="zh-CN"/>
        </w:rPr>
        <w:t>资料</w:t>
      </w:r>
      <w:bookmarkEnd w:id="14"/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[1] https://www.kaggle.com/code/prashant111/random-forest-classifier-tutorial</w:t>
      </w:r>
    </w:p>
    <w:p>
      <w:pPr>
        <w:spacing w:line="360" w:lineRule="auto"/>
        <w:rPr>
          <w:rFonts w:hint="eastAsia" w:ascii="宋体" w:hAnsi="宋体" w:cs="宋体"/>
        </w:rPr>
      </w:pPr>
    </w:p>
    <w:p>
      <w:pPr>
        <w:widowControl/>
        <w:jc w:val="left"/>
        <w:rPr>
          <w:rFonts w:hint="eastAsia" w:ascii="宋体" w:hAnsi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wYzEwMmM2MmUxOGJlMWMyYzk3NGFhNjRkYmQ0NWMifQ=="/>
  </w:docVars>
  <w:rsids>
    <w:rsidRoot w:val="7F366D53"/>
    <w:rsid w:val="00032A0B"/>
    <w:rsid w:val="0007759A"/>
    <w:rsid w:val="00131598"/>
    <w:rsid w:val="00154735"/>
    <w:rsid w:val="00206B41"/>
    <w:rsid w:val="00234341"/>
    <w:rsid w:val="00250184"/>
    <w:rsid w:val="00274C44"/>
    <w:rsid w:val="002A3A5D"/>
    <w:rsid w:val="00310F0F"/>
    <w:rsid w:val="00422359"/>
    <w:rsid w:val="0043448F"/>
    <w:rsid w:val="004622B7"/>
    <w:rsid w:val="004831D0"/>
    <w:rsid w:val="005855A4"/>
    <w:rsid w:val="005E1ACA"/>
    <w:rsid w:val="00763498"/>
    <w:rsid w:val="00797BB7"/>
    <w:rsid w:val="008160A1"/>
    <w:rsid w:val="008708A2"/>
    <w:rsid w:val="008F21D6"/>
    <w:rsid w:val="00A50DED"/>
    <w:rsid w:val="00B06E10"/>
    <w:rsid w:val="00B44DE7"/>
    <w:rsid w:val="00B667E5"/>
    <w:rsid w:val="00BC5197"/>
    <w:rsid w:val="00C30319"/>
    <w:rsid w:val="00C81DD7"/>
    <w:rsid w:val="00CB00B7"/>
    <w:rsid w:val="00D241C7"/>
    <w:rsid w:val="00D37775"/>
    <w:rsid w:val="00D55D6B"/>
    <w:rsid w:val="00D9343F"/>
    <w:rsid w:val="00E92B21"/>
    <w:rsid w:val="00EC654C"/>
    <w:rsid w:val="04D225B9"/>
    <w:rsid w:val="080D0A46"/>
    <w:rsid w:val="0D9755F8"/>
    <w:rsid w:val="12597320"/>
    <w:rsid w:val="13E64BE3"/>
    <w:rsid w:val="15D2312F"/>
    <w:rsid w:val="19263CD4"/>
    <w:rsid w:val="1A640184"/>
    <w:rsid w:val="1D6E705F"/>
    <w:rsid w:val="27726574"/>
    <w:rsid w:val="28B0434D"/>
    <w:rsid w:val="2A297180"/>
    <w:rsid w:val="2B0D6AA1"/>
    <w:rsid w:val="33E30916"/>
    <w:rsid w:val="36911F4C"/>
    <w:rsid w:val="3BCA72C5"/>
    <w:rsid w:val="45010FCD"/>
    <w:rsid w:val="48D83DF3"/>
    <w:rsid w:val="48FF3E1F"/>
    <w:rsid w:val="4BA40904"/>
    <w:rsid w:val="4C780D7B"/>
    <w:rsid w:val="51E14F93"/>
    <w:rsid w:val="53764934"/>
    <w:rsid w:val="539E5D62"/>
    <w:rsid w:val="59CA3C2C"/>
    <w:rsid w:val="62753E81"/>
    <w:rsid w:val="6A3D40B1"/>
    <w:rsid w:val="6D535020"/>
    <w:rsid w:val="726A7902"/>
    <w:rsid w:val="73A6496A"/>
    <w:rsid w:val="7F080287"/>
    <w:rsid w:val="7F366D5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列出段落1"/>
    <w:basedOn w:val="1"/>
    <w:qFormat/>
    <w:uiPriority w:val="0"/>
    <w:pPr>
      <w:ind w:firstLine="420" w:firstLineChars="200"/>
    </w:pPr>
    <w:rPr>
      <w:szCs w:val="21"/>
    </w:rPr>
  </w:style>
  <w:style w:type="character" w:customStyle="1" w:styleId="9">
    <w:name w:val="页眉 字符"/>
    <w:basedOn w:val="7"/>
    <w:link w:val="5"/>
    <w:qFormat/>
    <w:uiPriority w:val="0"/>
    <w:rPr>
      <w:kern w:val="2"/>
      <w:sz w:val="18"/>
      <w:szCs w:val="18"/>
    </w:rPr>
  </w:style>
  <w:style w:type="character" w:customStyle="1" w:styleId="10">
    <w:name w:val="批注框文本 字符"/>
    <w:basedOn w:val="7"/>
    <w:link w:val="3"/>
    <w:qFormat/>
    <w:uiPriority w:val="0"/>
    <w:rPr>
      <w:kern w:val="2"/>
      <w:sz w:val="18"/>
      <w:szCs w:val="18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3</Pages>
  <Words>817</Words>
  <Characters>1013</Characters>
  <Lines>23</Lines>
  <Paragraphs>6</Paragraphs>
  <TotalTime>0</TotalTime>
  <ScaleCrop>false</ScaleCrop>
  <LinksUpToDate>false</LinksUpToDate>
  <CharactersWithSpaces>1053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2018-08-16T04:41:00Z</dcterms:created>
  <dc:creator>流星的眼眸1427068036</dc:creator>
  <cp:lastModifiedBy>彬</cp:lastModifiedBy>
  <dcterms:modified xsi:type="dcterms:W3CDTF">2022-12-12T06:03:14Z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5526D348DFDE47F596BB8E0CB14125EE</vt:lpwstr>
  </property>
</Properties>
</file>