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F0" w:rsidRDefault="00813FD2">
      <w:r>
        <w:rPr>
          <w:noProof/>
          <w:lang w:eastAsia="ru-RU"/>
        </w:rPr>
        <w:drawing>
          <wp:inline distT="0" distB="0" distL="0" distR="0" wp14:anchorId="53EA3C12" wp14:editId="35BCE11C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D2" w:rsidRDefault="00813FD2"/>
    <w:p w:rsidR="00813FD2" w:rsidRDefault="00813FD2">
      <w:r>
        <w:rPr>
          <w:lang w:val="en-US"/>
        </w:rPr>
        <w:t>ADXL</w:t>
      </w:r>
      <w:r w:rsidRPr="00813FD2">
        <w:t xml:space="preserve">345 </w:t>
      </w:r>
      <w:r>
        <w:t>оцифровывает ускорение с частотой 3200 Гц</w:t>
      </w:r>
    </w:p>
    <w:p w:rsidR="00813FD2" w:rsidRDefault="00813FD2" w:rsidP="00813FD2">
      <w:r>
        <w:t>Накапливается 8192 значения.</w:t>
      </w:r>
    </w:p>
    <w:p w:rsidR="00813FD2" w:rsidRPr="00813FD2" w:rsidRDefault="00813FD2" w:rsidP="00813FD2">
      <w:r>
        <w:t>Применяется цифровой ФНЧ с частотой среза 1000 Гц.</w:t>
      </w:r>
    </w:p>
    <w:p w:rsidR="00813FD2" w:rsidRDefault="00813FD2">
      <w:r>
        <w:t>БПФ раскладывает входной сигнал спектр.</w:t>
      </w:r>
    </w:p>
    <w:p w:rsidR="00813FD2" w:rsidRDefault="00813FD2">
      <w:proofErr w:type="spellStart"/>
      <w:r>
        <w:t>Виброскорость</w:t>
      </w:r>
      <w:proofErr w:type="spellEnd"/>
      <w:r>
        <w:t xml:space="preserve"> считается по спектру в диапазоне 10…1000 Гц</w:t>
      </w:r>
    </w:p>
    <w:p w:rsidR="00813FD2" w:rsidRDefault="00813FD2">
      <w:r>
        <w:t xml:space="preserve">Амплитуда ускорения на каждой частоте в спектре делится на частоту – получается </w:t>
      </w:r>
      <w:proofErr w:type="spellStart"/>
      <w:r>
        <w:t>виброскорость</w:t>
      </w:r>
      <w:proofErr w:type="spellEnd"/>
      <w:r>
        <w:t xml:space="preserve"> на каждой частоте. Итоговая считается как СКЗ.</w:t>
      </w:r>
    </w:p>
    <w:p w:rsidR="00813FD2" w:rsidRDefault="00813FD2"/>
    <w:p w:rsidR="00813FD2" w:rsidRDefault="00813FD2">
      <w:r>
        <w:t xml:space="preserve">Предполагаю, что шум из области 3200 Гц </w:t>
      </w:r>
      <w:proofErr w:type="spellStart"/>
      <w:r>
        <w:t>стробоскопируется</w:t>
      </w:r>
      <w:proofErr w:type="spellEnd"/>
      <w:r>
        <w:t xml:space="preserve"> в низкие частоты и даёт резкое превышение результата над реальным.</w:t>
      </w:r>
    </w:p>
    <w:p w:rsidR="00B53D7B" w:rsidRDefault="00B53D7B">
      <w:bookmarkStart w:id="0" w:name="_GoBack"/>
      <w:bookmarkEnd w:id="0"/>
      <w:r>
        <w:t xml:space="preserve">Сигнал с частоты 6400 Гц </w:t>
      </w:r>
      <w:proofErr w:type="spellStart"/>
      <w:r>
        <w:t>стробоскопируется</w:t>
      </w:r>
      <w:proofErr w:type="spellEnd"/>
      <w:r>
        <w:t xml:space="preserve"> с ослаблением. Скорей всего это механическое ограничение-затухание в датчике.</w:t>
      </w:r>
    </w:p>
    <w:sectPr w:rsidR="00B5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F"/>
    <w:rsid w:val="00606794"/>
    <w:rsid w:val="00695942"/>
    <w:rsid w:val="00813FD2"/>
    <w:rsid w:val="00B53D7B"/>
    <w:rsid w:val="00DF0B9F"/>
    <w:rsid w:val="00F2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36BA"/>
  <w15:chartTrackingRefBased/>
  <w15:docId w15:val="{BBEF2A13-797F-4C61-B4BA-A4FB6997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Корнилов</dc:creator>
  <cp:keywords/>
  <dc:description/>
  <cp:lastModifiedBy>Роман Корнилов</cp:lastModifiedBy>
  <cp:revision>4</cp:revision>
  <dcterms:created xsi:type="dcterms:W3CDTF">2021-04-21T11:51:00Z</dcterms:created>
  <dcterms:modified xsi:type="dcterms:W3CDTF">2021-04-21T12:00:00Z</dcterms:modified>
</cp:coreProperties>
</file>