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A66" w:rsidRPr="002520D8" w:rsidRDefault="0028705A" w:rsidP="00DF032F">
      <w:pPr>
        <w:pStyle w:val="Default"/>
        <w:ind w:right="-432"/>
        <w:rPr>
          <w:rFonts w:ascii="Arial" w:hAnsi="Arial" w:cs="Arial"/>
          <w:b/>
          <w:bCs/>
          <w:color w:val="3B3838" w:themeColor="background2" w:themeShade="40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5114925</wp:posOffset>
            </wp:positionH>
            <wp:positionV relativeFrom="paragraph">
              <wp:posOffset>-685800</wp:posOffset>
            </wp:positionV>
            <wp:extent cx="790575" cy="10477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177F06">
        <w:rPr>
          <w:rFonts w:ascii="Arial" w:hAnsi="Arial" w:cs="Arial"/>
          <w:b/>
          <w:bCs/>
          <w:color w:val="3B3838" w:themeColor="background2" w:themeShade="40"/>
          <w:szCs w:val="18"/>
        </w:rPr>
        <w:t>MUHAMMED SUHAIL B.C</w:t>
      </w:r>
    </w:p>
    <w:p w:rsidR="00434A66" w:rsidRPr="009E4494" w:rsidRDefault="00DF032F" w:rsidP="00434A66">
      <w:pPr>
        <w:pStyle w:val="Default"/>
        <w:ind w:right="-432"/>
        <w:rPr>
          <w:rFonts w:ascii="Arial" w:hAnsi="Arial" w:cs="Arial"/>
          <w:bCs/>
          <w:color w:val="404040" w:themeColor="text1" w:themeTint="BF"/>
          <w:sz w:val="18"/>
          <w:szCs w:val="18"/>
        </w:rPr>
      </w:pPr>
      <w:r>
        <w:rPr>
          <w:rFonts w:ascii="Arial" w:hAnsi="Arial" w:cs="Arial"/>
          <w:bCs/>
          <w:color w:val="404040" w:themeColor="text1" w:themeTint="BF"/>
          <w:sz w:val="18"/>
          <w:szCs w:val="18"/>
        </w:rPr>
        <w:t>Sales Associate | Time House LLC</w:t>
      </w:r>
      <w:r w:rsidR="00434A66" w:rsidRPr="009E4494">
        <w:rPr>
          <w:rFonts w:ascii="Arial" w:hAnsi="Arial" w:cs="Arial"/>
          <w:bCs/>
          <w:color w:val="404040" w:themeColor="text1" w:themeTint="BF"/>
          <w:sz w:val="18"/>
          <w:szCs w:val="18"/>
        </w:rPr>
        <w:t xml:space="preserve"> </w:t>
      </w:r>
    </w:p>
    <w:p w:rsidR="004146C6" w:rsidRPr="009E4494" w:rsidRDefault="00177F06" w:rsidP="00DF032F">
      <w:pPr>
        <w:pStyle w:val="Default"/>
        <w:ind w:right="-432"/>
        <w:rPr>
          <w:rFonts w:asciiTheme="minorHAnsi" w:hAnsiTheme="minorHAnsi"/>
          <w:b/>
          <w:bCs/>
          <w:color w:val="404040" w:themeColor="text1" w:themeTint="BF"/>
          <w:sz w:val="36"/>
          <w:szCs w:val="22"/>
        </w:rPr>
      </w:pPr>
      <w:r>
        <w:rPr>
          <w:rFonts w:ascii="Arial" w:hAnsi="Arial" w:cs="Arial"/>
          <w:color w:val="404040" w:themeColor="text1" w:themeTint="BF"/>
          <w:sz w:val="18"/>
          <w:szCs w:val="18"/>
        </w:rPr>
        <w:t>Abu Dhabi</w:t>
      </w:r>
      <w:r w:rsidR="00434A66" w:rsidRPr="009E4494">
        <w:rPr>
          <w:rFonts w:ascii="Arial" w:hAnsi="Arial" w:cs="Arial"/>
          <w:color w:val="404040" w:themeColor="text1" w:themeTint="BF"/>
          <w:sz w:val="18"/>
          <w:szCs w:val="18"/>
        </w:rPr>
        <w:t xml:space="preserve"> | +</w:t>
      </w:r>
      <w:r w:rsidR="001B4A78" w:rsidRPr="009E4494">
        <w:rPr>
          <w:rFonts w:ascii="Arial" w:hAnsi="Arial" w:cs="Arial"/>
          <w:bCs/>
          <w:color w:val="404040" w:themeColor="text1" w:themeTint="BF"/>
          <w:sz w:val="18"/>
          <w:szCs w:val="18"/>
        </w:rPr>
        <w:t>971 5</w:t>
      </w:r>
      <w:r>
        <w:rPr>
          <w:rFonts w:ascii="Arial" w:hAnsi="Arial" w:cs="Arial"/>
          <w:bCs/>
          <w:color w:val="404040" w:themeColor="text1" w:themeTint="BF"/>
          <w:sz w:val="18"/>
          <w:szCs w:val="18"/>
        </w:rPr>
        <w:t>27862278</w:t>
      </w:r>
      <w:r w:rsidR="00434A66" w:rsidRPr="009E4494">
        <w:rPr>
          <w:rFonts w:ascii="Arial" w:hAnsi="Arial" w:cs="Arial"/>
          <w:bCs/>
          <w:color w:val="404040" w:themeColor="text1" w:themeTint="BF"/>
          <w:sz w:val="18"/>
          <w:szCs w:val="18"/>
        </w:rPr>
        <w:t xml:space="preserve"> | </w:t>
      </w:r>
      <w:r>
        <w:rPr>
          <w:rFonts w:ascii="Arial" w:hAnsi="Arial" w:cs="Arial"/>
          <w:color w:val="404040" w:themeColor="text1" w:themeTint="BF"/>
          <w:sz w:val="18"/>
          <w:szCs w:val="18"/>
        </w:rPr>
        <w:t>suhailpadne</w:t>
      </w:r>
      <w:r w:rsidR="001B4A78" w:rsidRPr="009E4494">
        <w:rPr>
          <w:rFonts w:ascii="Arial" w:hAnsi="Arial" w:cs="Arial"/>
          <w:color w:val="404040" w:themeColor="text1" w:themeTint="BF"/>
          <w:sz w:val="18"/>
          <w:szCs w:val="18"/>
        </w:rPr>
        <w:t>@gmail.com</w:t>
      </w:r>
      <w:r w:rsidR="00434A66" w:rsidRPr="009E4494">
        <w:rPr>
          <w:rFonts w:asciiTheme="minorHAnsi" w:hAnsiTheme="minorHAnsi"/>
          <w:color w:val="404040" w:themeColor="text1" w:themeTint="BF"/>
          <w:sz w:val="22"/>
          <w:szCs w:val="22"/>
        </w:rPr>
        <w:tab/>
      </w:r>
    </w:p>
    <w:p w:rsidR="00434A66" w:rsidRPr="009E4494" w:rsidRDefault="00434A66" w:rsidP="004146C6">
      <w:pPr>
        <w:spacing w:after="0" w:line="240" w:lineRule="auto"/>
        <w:jc w:val="both"/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1A39FD" w:rsidRPr="00323AE0" w:rsidRDefault="00D4639D" w:rsidP="00323AE0">
      <w:pPr>
        <w:spacing w:after="0" w:line="240" w:lineRule="auto"/>
        <w:jc w:val="both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CB278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More than </w:t>
      </w:r>
      <w:r w:rsidR="00844215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2</w:t>
      </w:r>
      <w:bookmarkStart w:id="0" w:name="_GoBack"/>
      <w:bookmarkEnd w:id="0"/>
      <w:r w:rsidRPr="00CB278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 years of experience in </w:t>
      </w:r>
      <w:r w:rsidR="00DF032F" w:rsidRPr="00CB278D">
        <w:rPr>
          <w:rFonts w:ascii="Arial" w:hAnsi="Arial" w:cs="Arial"/>
          <w:bCs/>
          <w:color w:val="404040" w:themeColor="text1" w:themeTint="BF"/>
          <w:sz w:val="20"/>
          <w:szCs w:val="20"/>
        </w:rPr>
        <w:t>Sales and</w:t>
      </w:r>
      <w:r w:rsidR="005351FA" w:rsidRPr="00CB278D">
        <w:rPr>
          <w:rFonts w:ascii="Arial" w:hAnsi="Arial" w:cs="Arial"/>
          <w:bCs/>
          <w:color w:val="404040" w:themeColor="text1" w:themeTint="BF"/>
          <w:sz w:val="20"/>
          <w:szCs w:val="20"/>
        </w:rPr>
        <w:t xml:space="preserve"> marketing </w:t>
      </w:r>
      <w:r w:rsidR="0084587C" w:rsidRPr="00CB278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Jobs in</w:t>
      </w:r>
      <w:r w:rsidR="00F70DE1" w:rsidRPr="00CB278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 multinational c</w:t>
      </w:r>
      <w:r w:rsidR="00DF032F" w:rsidRPr="00CB278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ompanies</w:t>
      </w:r>
      <w:r w:rsidR="006F2089" w:rsidRPr="00CB278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.</w:t>
      </w:r>
      <w:r w:rsidR="00DF032F" w:rsidRPr="00CB278D">
        <w:rPr>
          <w:sz w:val="24"/>
          <w:szCs w:val="24"/>
        </w:rPr>
        <w:t xml:space="preserve"> </w:t>
      </w:r>
      <w:r w:rsidR="00DF032F" w:rsidRPr="00CB278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Multi-qualified and performance -focused Sales Associate with 2 years experience in retail sales and a reputation for exceeding performance benchmarks. Highly skilled at leveraging consultative sales techniques to up</w:t>
      </w:r>
      <w:r w:rsidR="00177F06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="00DF032F" w:rsidRPr="00CB278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sell</w:t>
      </w:r>
      <w:r w:rsidR="00177F06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ing</w:t>
      </w:r>
      <w:r w:rsidR="00DF032F" w:rsidRPr="00CB278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 products and exceed sales targets. </w:t>
      </w:r>
      <w:proofErr w:type="gramStart"/>
      <w:r w:rsidR="00323AE0" w:rsidRPr="00323AE0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Demonstrated leadership </w:t>
      </w:r>
      <w:r w:rsidR="00177F06" w:rsidRPr="00323AE0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skills </w:t>
      </w:r>
      <w:r w:rsidR="00DF032F" w:rsidRPr="00323AE0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that align teams and strengthen brand loyalty throug</w:t>
      </w:r>
      <w:r w:rsidR="00323AE0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h exceptional customer </w:t>
      </w:r>
      <w:proofErr w:type="spellStart"/>
      <w:r w:rsidR="00323AE0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service.</w:t>
      </w:r>
      <w:r w:rsidR="00DF032F" w:rsidRPr="00323AE0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Seeking</w:t>
      </w:r>
      <w:proofErr w:type="spellEnd"/>
      <w:r w:rsidR="00DF032F" w:rsidRPr="00323AE0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 to apply diverse sales experience to take next career step with a retail organization dedicated to providing world class customer service and producing strong team leaders</w:t>
      </w:r>
      <w:r w:rsidR="00DF032F" w:rsidRPr="00CB278D">
        <w:rPr>
          <w:shd w:val="clear" w:color="auto" w:fill="FFFFFF"/>
        </w:rPr>
        <w:t>.</w:t>
      </w:r>
      <w:proofErr w:type="gramEnd"/>
    </w:p>
    <w:p w:rsidR="0045036C" w:rsidRPr="00CB278D" w:rsidRDefault="0045036C" w:rsidP="00C112D4">
      <w:pPr>
        <w:spacing w:after="0" w:line="240" w:lineRule="auto"/>
        <w:jc w:val="both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:rsidR="00C112D4" w:rsidRPr="009E4494" w:rsidRDefault="00C112D4" w:rsidP="00C112D4">
      <w:pPr>
        <w:spacing w:after="0" w:line="240" w:lineRule="auto"/>
        <w:jc w:val="both"/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1A39FD" w:rsidRPr="009E4494" w:rsidRDefault="001A39FD" w:rsidP="004146C6">
      <w:pPr>
        <w:spacing w:after="0" w:line="240" w:lineRule="auto"/>
        <w:jc w:val="both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p w:rsidR="00086F33" w:rsidRPr="009E4494" w:rsidRDefault="00684DD8" w:rsidP="004146C6">
      <w:pPr>
        <w:spacing w:after="0" w:line="240" w:lineRule="auto"/>
        <w:jc w:val="both"/>
        <w:rPr>
          <w:rFonts w:ascii="Arial" w:hAnsi="Arial" w:cs="Arial"/>
          <w:b/>
          <w:color w:val="404040" w:themeColor="text1" w:themeTint="BF"/>
          <w:sz w:val="18"/>
          <w:szCs w:val="18"/>
        </w:rPr>
      </w:pPr>
      <w:r w:rsidRPr="009E4494">
        <w:rPr>
          <w:rFonts w:ascii="Arial" w:hAnsi="Arial" w:cs="Arial"/>
          <w:b/>
          <w:color w:val="404040" w:themeColor="text1" w:themeTint="BF"/>
          <w:sz w:val="18"/>
          <w:szCs w:val="18"/>
        </w:rPr>
        <w:t>Career Outline</w:t>
      </w:r>
    </w:p>
    <w:p w:rsidR="00086F33" w:rsidRPr="009E4494" w:rsidRDefault="00086F33" w:rsidP="00086F33">
      <w:pPr>
        <w:spacing w:after="0" w:line="240" w:lineRule="auto"/>
        <w:jc w:val="both"/>
        <w:rPr>
          <w:rFonts w:ascii="Arial" w:hAnsi="Arial" w:cs="Arial"/>
          <w:b/>
          <w:color w:val="404040" w:themeColor="text1" w:themeTint="BF"/>
          <w:sz w:val="18"/>
          <w:szCs w:val="18"/>
          <w:u w:val="single"/>
        </w:rPr>
      </w:pPr>
    </w:p>
    <w:p w:rsidR="00C112D4" w:rsidRDefault="00C112D4" w:rsidP="004146C6">
      <w:pPr>
        <w:spacing w:after="0" w:line="240" w:lineRule="auto"/>
        <w:jc w:val="both"/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rFonts w:ascii="Arial" w:hAnsi="Arial" w:cs="Arial"/>
          <w:color w:val="404040" w:themeColor="text1" w:themeTint="BF"/>
          <w:sz w:val="18"/>
          <w:szCs w:val="18"/>
        </w:rPr>
        <w:t>Time House LLC</w:t>
      </w:r>
    </w:p>
    <w:p w:rsidR="004146C6" w:rsidRPr="009E4494" w:rsidRDefault="00177F06" w:rsidP="004146C6">
      <w:pPr>
        <w:spacing w:after="0" w:line="240" w:lineRule="auto"/>
        <w:jc w:val="both"/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rFonts w:ascii="Arial" w:hAnsi="Arial" w:cs="Arial"/>
          <w:color w:val="404040" w:themeColor="text1" w:themeTint="BF"/>
          <w:sz w:val="18"/>
          <w:szCs w:val="18"/>
        </w:rPr>
        <w:t>Abu Dhabi</w:t>
      </w:r>
      <w:r w:rsidR="004146C6" w:rsidRPr="009E4494">
        <w:rPr>
          <w:rFonts w:ascii="Arial" w:hAnsi="Arial" w:cs="Arial"/>
          <w:color w:val="404040" w:themeColor="text1" w:themeTint="BF"/>
          <w:sz w:val="18"/>
          <w:szCs w:val="18"/>
        </w:rPr>
        <w:t>, U</w:t>
      </w:r>
      <w:r w:rsidR="00684DD8" w:rsidRPr="009E4494">
        <w:rPr>
          <w:rFonts w:ascii="Arial" w:hAnsi="Arial" w:cs="Arial"/>
          <w:color w:val="404040" w:themeColor="text1" w:themeTint="BF"/>
          <w:sz w:val="18"/>
          <w:szCs w:val="18"/>
        </w:rPr>
        <w:t xml:space="preserve">nited Arab Emirates </w:t>
      </w:r>
      <w:r w:rsidR="004146C6" w:rsidRPr="009E4494">
        <w:rPr>
          <w:rFonts w:ascii="Arial" w:hAnsi="Arial" w:cs="Arial"/>
          <w:color w:val="404040" w:themeColor="text1" w:themeTint="BF"/>
          <w:sz w:val="18"/>
          <w:szCs w:val="18"/>
        </w:rPr>
        <w:tab/>
      </w:r>
      <w:r w:rsidR="004146C6" w:rsidRPr="009E4494">
        <w:rPr>
          <w:rFonts w:ascii="Arial" w:hAnsi="Arial" w:cs="Arial"/>
          <w:color w:val="404040" w:themeColor="text1" w:themeTint="BF"/>
          <w:sz w:val="18"/>
          <w:szCs w:val="18"/>
        </w:rPr>
        <w:tab/>
      </w:r>
      <w:r w:rsidR="004146C6" w:rsidRPr="009E4494">
        <w:rPr>
          <w:rFonts w:ascii="Arial" w:hAnsi="Arial" w:cs="Arial"/>
          <w:color w:val="404040" w:themeColor="text1" w:themeTint="BF"/>
          <w:sz w:val="18"/>
          <w:szCs w:val="18"/>
        </w:rPr>
        <w:tab/>
      </w:r>
      <w:r w:rsidR="004146C6" w:rsidRPr="009E4494">
        <w:rPr>
          <w:rFonts w:ascii="Arial" w:hAnsi="Arial" w:cs="Arial"/>
          <w:color w:val="404040" w:themeColor="text1" w:themeTint="BF"/>
          <w:sz w:val="18"/>
          <w:szCs w:val="18"/>
        </w:rPr>
        <w:tab/>
      </w:r>
      <w:r w:rsidR="004146C6" w:rsidRPr="009E4494">
        <w:rPr>
          <w:rFonts w:ascii="Arial" w:hAnsi="Arial" w:cs="Arial"/>
          <w:color w:val="404040" w:themeColor="text1" w:themeTint="BF"/>
          <w:sz w:val="18"/>
          <w:szCs w:val="18"/>
        </w:rPr>
        <w:tab/>
      </w:r>
      <w:r w:rsidR="004146C6" w:rsidRPr="009E4494">
        <w:rPr>
          <w:rFonts w:ascii="Arial" w:hAnsi="Arial" w:cs="Arial"/>
          <w:color w:val="404040" w:themeColor="text1" w:themeTint="BF"/>
          <w:sz w:val="18"/>
          <w:szCs w:val="18"/>
        </w:rPr>
        <w:tab/>
        <w:t xml:space="preserve">    </w:t>
      </w:r>
    </w:p>
    <w:p w:rsidR="004146C6" w:rsidRPr="009E4494" w:rsidRDefault="00177F06" w:rsidP="004146C6">
      <w:pPr>
        <w:spacing w:after="0" w:line="240" w:lineRule="auto"/>
        <w:jc w:val="both"/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rFonts w:ascii="Arial" w:hAnsi="Arial" w:cs="Arial"/>
          <w:color w:val="404040" w:themeColor="text1" w:themeTint="BF"/>
          <w:sz w:val="18"/>
          <w:szCs w:val="18"/>
        </w:rPr>
        <w:t>May 2018</w:t>
      </w:r>
      <w:r w:rsidR="004146C6" w:rsidRPr="009E4494">
        <w:rPr>
          <w:rFonts w:ascii="Arial" w:hAnsi="Arial" w:cs="Arial"/>
          <w:color w:val="404040" w:themeColor="text1" w:themeTint="BF"/>
          <w:sz w:val="18"/>
          <w:szCs w:val="18"/>
        </w:rPr>
        <w:t xml:space="preserve"> – current</w:t>
      </w:r>
      <w:r w:rsidR="0009015A" w:rsidRPr="009E4494">
        <w:rPr>
          <w:rFonts w:ascii="Arial" w:hAnsi="Arial" w:cs="Arial"/>
          <w:color w:val="404040" w:themeColor="text1" w:themeTint="BF"/>
          <w:sz w:val="18"/>
          <w:szCs w:val="18"/>
        </w:rPr>
        <w:t xml:space="preserve"> </w:t>
      </w:r>
    </w:p>
    <w:p w:rsidR="004146C6" w:rsidRDefault="00674152" w:rsidP="004146C6">
      <w:pPr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hyperlink r:id="rId8" w:history="1">
        <w:r w:rsidR="00C112D4" w:rsidRPr="00912B99">
          <w:rPr>
            <w:rStyle w:val="Hyperlink"/>
            <w:rFonts w:ascii="Arial" w:hAnsi="Arial" w:cs="Arial"/>
            <w:sz w:val="18"/>
            <w:szCs w:val="18"/>
          </w:rPr>
          <w:t>https://www.timehousecompany.com/</w:t>
        </w:r>
      </w:hyperlink>
    </w:p>
    <w:p w:rsidR="00C112D4" w:rsidRPr="009E4494" w:rsidRDefault="00C112D4" w:rsidP="004146C6">
      <w:pPr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684DD8" w:rsidRPr="009E4494" w:rsidRDefault="0083154B" w:rsidP="004146C6">
      <w:pPr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 w:rsidRPr="009E4494">
        <w:rPr>
          <w:rFonts w:ascii="Arial" w:hAnsi="Arial" w:cs="Arial"/>
          <w:color w:val="404040" w:themeColor="text1" w:themeTint="BF"/>
          <w:sz w:val="18"/>
          <w:szCs w:val="18"/>
        </w:rPr>
        <w:t>Scope of work and responsibilities</w:t>
      </w:r>
      <w:r w:rsidR="004146C6" w:rsidRPr="009E4494">
        <w:rPr>
          <w:rFonts w:ascii="Arial" w:hAnsi="Arial" w:cs="Arial"/>
          <w:color w:val="404040" w:themeColor="text1" w:themeTint="BF"/>
          <w:sz w:val="18"/>
          <w:szCs w:val="18"/>
        </w:rPr>
        <w:t>;</w:t>
      </w:r>
    </w:p>
    <w:p w:rsidR="009A1555" w:rsidRDefault="00C112D4" w:rsidP="00C112D4">
      <w:pPr>
        <w:pStyle w:val="ListParagraph"/>
        <w:widowControl w:val="0"/>
        <w:numPr>
          <w:ilvl w:val="0"/>
          <w:numId w:val="17"/>
        </w:numPr>
        <w:tabs>
          <w:tab w:val="left" w:pos="939"/>
          <w:tab w:val="left" w:pos="940"/>
        </w:tabs>
        <w:autoSpaceDE w:val="0"/>
        <w:autoSpaceDN w:val="0"/>
        <w:spacing w:before="39" w:after="0" w:line="240" w:lineRule="auto"/>
        <w:contextualSpacing w:val="0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>Responsible for creating a </w:t>
      </w:r>
      <w:r w:rsidRPr="00CB278D">
        <w:rPr>
          <w:rFonts w:ascii="Arial" w:hAnsi="Arial" w:cs="Arial" w:hint="eastAsia"/>
          <w:color w:val="404040" w:themeColor="text1" w:themeTint="BF"/>
        </w:rPr>
        <w:t>sales</w:t>
      </w: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> environment that enhances the buying experience. Also in charge of driving the full </w:t>
      </w:r>
      <w:r w:rsidRPr="00CB278D">
        <w:rPr>
          <w:rFonts w:ascii="Arial" w:hAnsi="Arial" w:cs="Arial" w:hint="eastAsia"/>
          <w:color w:val="404040" w:themeColor="text1" w:themeTint="BF"/>
        </w:rPr>
        <w:t>sales</w:t>
      </w: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> lifecycle, from initial contact to demonstrations and </w:t>
      </w:r>
      <w:r w:rsidRPr="00CB278D">
        <w:rPr>
          <w:rFonts w:ascii="Arial" w:hAnsi="Arial" w:cs="Arial" w:hint="eastAsia"/>
          <w:color w:val="404040" w:themeColor="text1" w:themeTint="BF"/>
        </w:rPr>
        <w:t>sale</w:t>
      </w: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>.  </w:t>
      </w: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br/>
        <w:t>Duties;  </w:t>
      </w:r>
    </w:p>
    <w:p w:rsidR="006B28B8" w:rsidRDefault="00C112D4" w:rsidP="006646D2">
      <w:pPr>
        <w:pStyle w:val="ListParagraph"/>
        <w:widowControl w:val="0"/>
        <w:numPr>
          <w:ilvl w:val="0"/>
          <w:numId w:val="17"/>
        </w:numPr>
        <w:tabs>
          <w:tab w:val="left" w:pos="939"/>
          <w:tab w:val="left" w:pos="940"/>
        </w:tabs>
        <w:autoSpaceDE w:val="0"/>
        <w:autoSpaceDN w:val="0"/>
        <w:spacing w:before="39" w:after="0" w:line="240" w:lineRule="auto"/>
        <w:contextualSpacing w:val="0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>Ensuring that all customers receive excellent service through direct salesmanship, and prompt and courteous service.</w:t>
      </w:r>
    </w:p>
    <w:p w:rsidR="00C112D4" w:rsidRPr="00C112D4" w:rsidRDefault="00C112D4" w:rsidP="006646D2">
      <w:pPr>
        <w:pStyle w:val="ListParagraph"/>
        <w:widowControl w:val="0"/>
        <w:numPr>
          <w:ilvl w:val="0"/>
          <w:numId w:val="17"/>
        </w:numPr>
        <w:tabs>
          <w:tab w:val="left" w:pos="939"/>
          <w:tab w:val="left" w:pos="940"/>
        </w:tabs>
        <w:autoSpaceDE w:val="0"/>
        <w:autoSpaceDN w:val="0"/>
        <w:spacing w:before="39" w:after="0" w:line="240" w:lineRule="auto"/>
        <w:contextualSpacing w:val="0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>Assisting customers with questions, needs and purchases.  </w:t>
      </w:r>
    </w:p>
    <w:p w:rsidR="00C112D4" w:rsidRPr="00C112D4" w:rsidRDefault="00C112D4" w:rsidP="00C112D4">
      <w:pPr>
        <w:pStyle w:val="ListParagraph"/>
        <w:widowControl w:val="0"/>
        <w:numPr>
          <w:ilvl w:val="0"/>
          <w:numId w:val="17"/>
        </w:numPr>
        <w:tabs>
          <w:tab w:val="left" w:pos="939"/>
          <w:tab w:val="left" w:pos="940"/>
        </w:tabs>
        <w:autoSpaceDE w:val="0"/>
        <w:autoSpaceDN w:val="0"/>
        <w:spacing w:before="39" w:after="0" w:line="240" w:lineRule="auto"/>
        <w:contextualSpacing w:val="0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 xml:space="preserve"> Attending weekly </w:t>
      </w:r>
      <w:r w:rsidRPr="00CB278D">
        <w:rPr>
          <w:rFonts w:ascii="Arial" w:hAnsi="Arial" w:cs="Arial" w:hint="eastAsia"/>
          <w:color w:val="404040" w:themeColor="text1" w:themeTint="BF"/>
        </w:rPr>
        <w:t>sales</w:t>
      </w: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> meetings.  </w:t>
      </w:r>
    </w:p>
    <w:p w:rsidR="00C112D4" w:rsidRPr="00C112D4" w:rsidRDefault="00C112D4" w:rsidP="00C112D4">
      <w:pPr>
        <w:pStyle w:val="ListParagraph"/>
        <w:widowControl w:val="0"/>
        <w:numPr>
          <w:ilvl w:val="0"/>
          <w:numId w:val="17"/>
        </w:numPr>
        <w:tabs>
          <w:tab w:val="left" w:pos="939"/>
          <w:tab w:val="left" w:pos="940"/>
        </w:tabs>
        <w:autoSpaceDE w:val="0"/>
        <w:autoSpaceDN w:val="0"/>
        <w:spacing w:before="39" w:after="0" w:line="240" w:lineRule="auto"/>
        <w:contextualSpacing w:val="0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 xml:space="preserve"> Cultivating successful relationships with retail customers.  </w:t>
      </w:r>
    </w:p>
    <w:p w:rsidR="00D16D94" w:rsidRPr="009E4494" w:rsidRDefault="00C112D4" w:rsidP="00C112D4">
      <w:pPr>
        <w:pStyle w:val="ListParagraph"/>
        <w:widowControl w:val="0"/>
        <w:numPr>
          <w:ilvl w:val="0"/>
          <w:numId w:val="17"/>
        </w:numPr>
        <w:tabs>
          <w:tab w:val="left" w:pos="939"/>
          <w:tab w:val="left" w:pos="940"/>
        </w:tabs>
        <w:autoSpaceDE w:val="0"/>
        <w:autoSpaceDN w:val="0"/>
        <w:spacing w:before="39" w:after="0" w:line="240" w:lineRule="auto"/>
        <w:contextualSpacing w:val="0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 xml:space="preserve"> Completing each transaction in a quick and efficient manner.</w:t>
      </w:r>
      <w:r w:rsidR="00D16D94" w:rsidRPr="009E4494">
        <w:rPr>
          <w:rFonts w:ascii="Arial" w:hAnsi="Arial" w:cs="Arial"/>
          <w:color w:val="404040" w:themeColor="text1" w:themeTint="BF"/>
          <w:sz w:val="18"/>
          <w:szCs w:val="18"/>
        </w:rPr>
        <w:t xml:space="preserve"> </w:t>
      </w:r>
    </w:p>
    <w:p w:rsidR="00C112D4" w:rsidRPr="00CB278D" w:rsidRDefault="00C112D4" w:rsidP="00C112D4">
      <w:pPr>
        <w:pStyle w:val="ListParagraph"/>
        <w:numPr>
          <w:ilvl w:val="0"/>
          <w:numId w:val="17"/>
        </w:numPr>
        <w:shd w:val="clear" w:color="auto" w:fill="FFFFFF"/>
        <w:spacing w:before="240"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> Identifying customer requirements.  </w:t>
      </w:r>
    </w:p>
    <w:p w:rsidR="00C112D4" w:rsidRPr="00CB278D" w:rsidRDefault="00C112D4" w:rsidP="00C112D4">
      <w:pPr>
        <w:pStyle w:val="ListParagraph"/>
        <w:numPr>
          <w:ilvl w:val="0"/>
          <w:numId w:val="17"/>
        </w:numPr>
        <w:shd w:val="clear" w:color="auto" w:fill="FFFFFF"/>
        <w:spacing w:before="240"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 xml:space="preserve"> Preparing merchandise for display.  </w:t>
      </w:r>
    </w:p>
    <w:p w:rsidR="00C112D4" w:rsidRPr="00CB278D" w:rsidRDefault="00C112D4" w:rsidP="00C112D4">
      <w:pPr>
        <w:pStyle w:val="ListParagraph"/>
        <w:numPr>
          <w:ilvl w:val="0"/>
          <w:numId w:val="17"/>
        </w:numPr>
        <w:shd w:val="clear" w:color="auto" w:fill="FFFFFF"/>
        <w:spacing w:before="240"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 xml:space="preserve"> Assisting customers with purchase decisions.  </w:t>
      </w:r>
    </w:p>
    <w:p w:rsidR="00C112D4" w:rsidRPr="00CB278D" w:rsidRDefault="00C112D4" w:rsidP="00C112D4">
      <w:pPr>
        <w:pStyle w:val="ListParagraph"/>
        <w:numPr>
          <w:ilvl w:val="0"/>
          <w:numId w:val="17"/>
        </w:numPr>
        <w:shd w:val="clear" w:color="auto" w:fill="FFFFFF"/>
        <w:spacing w:before="240"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>Assisting in physical inventory counts.  </w:t>
      </w:r>
    </w:p>
    <w:p w:rsidR="00C112D4" w:rsidRPr="00CB278D" w:rsidRDefault="00C112D4" w:rsidP="00C112D4">
      <w:pPr>
        <w:pStyle w:val="ListParagraph"/>
        <w:numPr>
          <w:ilvl w:val="0"/>
          <w:numId w:val="17"/>
        </w:numPr>
        <w:shd w:val="clear" w:color="auto" w:fill="FFFFFF"/>
        <w:spacing w:before="240"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>Implementing all visual merchandising standards.  </w:t>
      </w:r>
    </w:p>
    <w:p w:rsidR="00C112D4" w:rsidRPr="00CB278D" w:rsidRDefault="00C112D4" w:rsidP="00C112D4">
      <w:pPr>
        <w:pStyle w:val="ListParagraph"/>
        <w:numPr>
          <w:ilvl w:val="0"/>
          <w:numId w:val="17"/>
        </w:numPr>
        <w:shd w:val="clear" w:color="auto" w:fill="FFFFFF"/>
        <w:spacing w:before="240"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>Setting up merchandise on the sales floor.  </w:t>
      </w:r>
    </w:p>
    <w:p w:rsidR="00C112D4" w:rsidRPr="00CB278D" w:rsidRDefault="00C112D4" w:rsidP="00C112D4">
      <w:pPr>
        <w:pStyle w:val="ListParagraph"/>
        <w:numPr>
          <w:ilvl w:val="0"/>
          <w:numId w:val="17"/>
        </w:numPr>
        <w:shd w:val="clear" w:color="auto" w:fill="FFFFFF"/>
        <w:spacing w:before="240"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>Making sure that customers receive receipts on all purchases.  </w:t>
      </w:r>
    </w:p>
    <w:p w:rsidR="00C112D4" w:rsidRPr="00CB278D" w:rsidRDefault="00C112D4" w:rsidP="00C112D4">
      <w:pPr>
        <w:pStyle w:val="ListParagraph"/>
        <w:numPr>
          <w:ilvl w:val="0"/>
          <w:numId w:val="17"/>
        </w:numPr>
        <w:shd w:val="clear" w:color="auto" w:fill="FFFFFF"/>
        <w:spacing w:before="240"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>Helping customers try on or fit merchandise.  </w:t>
      </w:r>
    </w:p>
    <w:p w:rsidR="00C112D4" w:rsidRPr="00CB278D" w:rsidRDefault="00C112D4" w:rsidP="00C112D4">
      <w:pPr>
        <w:pStyle w:val="ListParagraph"/>
        <w:numPr>
          <w:ilvl w:val="0"/>
          <w:numId w:val="17"/>
        </w:numPr>
        <w:shd w:val="clear" w:color="auto" w:fill="FFFFFF"/>
        <w:spacing w:before="240"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 w:rsidRPr="00CB278D">
        <w:rPr>
          <w:rFonts w:ascii="Arial" w:hAnsi="Arial" w:cs="Arial" w:hint="eastAsia"/>
          <w:color w:val="404040" w:themeColor="text1" w:themeTint="BF"/>
          <w:sz w:val="18"/>
          <w:szCs w:val="18"/>
        </w:rPr>
        <w:t>Watching out for loss prevention through leakage and theft.</w:t>
      </w:r>
    </w:p>
    <w:p w:rsidR="00FC7421" w:rsidRPr="00177F06" w:rsidRDefault="006646D2" w:rsidP="00177F06">
      <w:pPr>
        <w:tabs>
          <w:tab w:val="left" w:pos="11388"/>
        </w:tabs>
        <w:spacing w:line="20" w:lineRule="exact"/>
        <w:ind w:left="120"/>
        <w:rPr>
          <w:rFonts w:ascii="Arial" w:hAnsi="Arial" w:cs="Arial"/>
          <w:color w:val="404040" w:themeColor="text1" w:themeTint="BF"/>
          <w:sz w:val="18"/>
          <w:szCs w:val="18"/>
        </w:rPr>
      </w:pPr>
      <w:r w:rsidRPr="009E4494">
        <w:rPr>
          <w:rFonts w:ascii="Times New Roman"/>
          <w:noProof/>
          <w:color w:val="404040" w:themeColor="text1" w:themeTint="BF"/>
          <w:sz w:val="2"/>
        </w:rPr>
        <w:drawing>
          <wp:inline distT="0" distB="0" distL="0" distR="0">
            <wp:extent cx="6095" cy="6096"/>
            <wp:effectExtent l="0" t="0" r="0" b="0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92" w:rsidRPr="00231658" w:rsidRDefault="008D4D92" w:rsidP="008D4D9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404040" w:themeColor="text1" w:themeTint="BF"/>
          <w:sz w:val="18"/>
          <w:szCs w:val="18"/>
          <w:u w:val="single"/>
        </w:rPr>
      </w:pPr>
      <w:r w:rsidRPr="00231658">
        <w:rPr>
          <w:rFonts w:ascii="Arial" w:eastAsiaTheme="minorHAnsi" w:hAnsi="Arial" w:cs="Arial"/>
          <w:b/>
          <w:bCs/>
          <w:color w:val="404040" w:themeColor="text1" w:themeTint="BF"/>
          <w:sz w:val="18"/>
          <w:szCs w:val="18"/>
          <w:u w:val="single"/>
        </w:rPr>
        <w:t xml:space="preserve">Skills </w:t>
      </w:r>
    </w:p>
    <w:p w:rsidR="008D4D92" w:rsidRPr="008D4D92" w:rsidRDefault="008D4D92" w:rsidP="008D4D9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404040" w:themeColor="text1" w:themeTint="BF"/>
          <w:sz w:val="18"/>
          <w:szCs w:val="18"/>
        </w:rPr>
      </w:pPr>
    </w:p>
    <w:p w:rsidR="008D4D92" w:rsidRPr="00DD43CF" w:rsidRDefault="008D4D92" w:rsidP="00CB278D">
      <w:pPr>
        <w:spacing w:after="0" w:line="240" w:lineRule="auto"/>
        <w:jc w:val="both"/>
        <w:rPr>
          <w:rFonts w:ascii="Arial" w:eastAsiaTheme="minorHAnsi" w:hAnsi="Arial" w:cs="Arial"/>
          <w:color w:val="404040" w:themeColor="text1" w:themeTint="BF"/>
          <w:sz w:val="18"/>
          <w:szCs w:val="18"/>
        </w:rPr>
      </w:pPr>
      <w:r w:rsidRPr="008D4D92">
        <w:rPr>
          <w:rFonts w:ascii="Arial" w:eastAsiaTheme="minorHAnsi" w:hAnsi="Arial" w:cs="Arial"/>
          <w:color w:val="404040" w:themeColor="text1" w:themeTint="BF"/>
          <w:sz w:val="18"/>
          <w:szCs w:val="18"/>
        </w:rPr>
        <w:t>Sales &amp; Marketing</w:t>
      </w:r>
      <w:r w:rsidR="00231658">
        <w:rPr>
          <w:rFonts w:ascii="Arial" w:eastAsiaTheme="minorHAnsi" w:hAnsi="Arial" w:cs="Arial"/>
          <w:color w:val="404040" w:themeColor="text1" w:themeTint="BF"/>
          <w:sz w:val="18"/>
          <w:szCs w:val="18"/>
        </w:rPr>
        <w:t xml:space="preserve"> </w:t>
      </w:r>
      <w:r w:rsidR="006918D7">
        <w:rPr>
          <w:rFonts w:ascii="Arial" w:eastAsiaTheme="minorHAnsi" w:hAnsi="Arial" w:cs="Arial"/>
          <w:color w:val="404040" w:themeColor="text1" w:themeTint="BF"/>
          <w:sz w:val="18"/>
          <w:szCs w:val="18"/>
        </w:rPr>
        <w:t xml:space="preserve">Support </w:t>
      </w:r>
      <w:r w:rsidR="006918D7" w:rsidRPr="008D4D92">
        <w:rPr>
          <w:rFonts w:ascii="Arial" w:eastAsiaTheme="minorHAnsi" w:hAnsi="Arial" w:cs="Arial"/>
          <w:color w:val="404040" w:themeColor="text1" w:themeTint="BF"/>
          <w:sz w:val="18"/>
          <w:szCs w:val="18"/>
        </w:rPr>
        <w:t>|</w:t>
      </w:r>
      <w:r w:rsidRPr="008D4D92">
        <w:rPr>
          <w:rFonts w:ascii="Arial" w:eastAsiaTheme="minorHAnsi" w:hAnsi="Arial" w:cs="Arial"/>
          <w:color w:val="404040" w:themeColor="text1" w:themeTint="BF"/>
          <w:sz w:val="18"/>
          <w:szCs w:val="18"/>
        </w:rPr>
        <w:t xml:space="preserve"> </w:t>
      </w:r>
      <w:r w:rsidR="006918D7">
        <w:rPr>
          <w:rFonts w:ascii="Arial" w:eastAsiaTheme="minorHAnsi" w:hAnsi="Arial" w:cs="Arial"/>
          <w:color w:val="404040" w:themeColor="text1" w:themeTint="BF"/>
          <w:sz w:val="18"/>
          <w:szCs w:val="18"/>
        </w:rPr>
        <w:t>MS applications (</w:t>
      </w:r>
      <w:proofErr w:type="gramStart"/>
      <w:r w:rsidR="006918D7">
        <w:rPr>
          <w:rFonts w:ascii="Arial" w:eastAsiaTheme="minorHAnsi" w:hAnsi="Arial" w:cs="Arial"/>
          <w:color w:val="404040" w:themeColor="text1" w:themeTint="BF"/>
          <w:sz w:val="18"/>
          <w:szCs w:val="18"/>
        </w:rPr>
        <w:t>Word ,</w:t>
      </w:r>
      <w:proofErr w:type="gramEnd"/>
      <w:r w:rsidR="006918D7">
        <w:rPr>
          <w:rFonts w:ascii="Arial" w:eastAsiaTheme="minorHAnsi" w:hAnsi="Arial" w:cs="Arial"/>
          <w:color w:val="404040" w:themeColor="text1" w:themeTint="BF"/>
          <w:sz w:val="18"/>
          <w:szCs w:val="18"/>
        </w:rPr>
        <w:t xml:space="preserve"> Excel - | </w:t>
      </w:r>
      <w:r w:rsidRPr="00DD43CF">
        <w:rPr>
          <w:rFonts w:ascii="Arial" w:eastAsiaTheme="minorHAnsi" w:hAnsi="Arial" w:cs="Arial"/>
          <w:color w:val="404040" w:themeColor="text1" w:themeTint="BF"/>
          <w:sz w:val="18"/>
          <w:szCs w:val="18"/>
        </w:rPr>
        <w:t xml:space="preserve"> Client relationship management | Interpersonal skills | Organizational abilities | problem solver | Quick learner | Result &amp; detail oriented | Positive &amp; flexible attitude | </w:t>
      </w:r>
      <w:r w:rsidR="006918D7" w:rsidRPr="00DD43CF">
        <w:rPr>
          <w:rFonts w:ascii="Arial" w:eastAsiaTheme="minorHAnsi" w:hAnsi="Arial" w:cs="Arial"/>
          <w:color w:val="404040" w:themeColor="text1" w:themeTint="BF"/>
          <w:sz w:val="18"/>
          <w:szCs w:val="18"/>
        </w:rPr>
        <w:t>Active team member |</w:t>
      </w:r>
      <w:r w:rsidRPr="00DD43CF">
        <w:rPr>
          <w:rFonts w:ascii="Arial" w:eastAsiaTheme="minorHAnsi" w:hAnsi="Arial" w:cs="Arial"/>
          <w:color w:val="404040" w:themeColor="text1" w:themeTint="BF"/>
          <w:sz w:val="18"/>
          <w:szCs w:val="18"/>
        </w:rPr>
        <w:t>Passion for career growth</w:t>
      </w:r>
    </w:p>
    <w:p w:rsidR="008D4D92" w:rsidRPr="00DD43CF" w:rsidRDefault="008D4D92" w:rsidP="008D4D92">
      <w:pPr>
        <w:spacing w:after="0" w:line="240" w:lineRule="auto"/>
        <w:jc w:val="both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p w:rsidR="001D02AB" w:rsidRPr="00DD43CF" w:rsidRDefault="001D02AB" w:rsidP="001D02AB">
      <w:pPr>
        <w:spacing w:after="0" w:line="240" w:lineRule="auto"/>
        <w:jc w:val="both"/>
        <w:rPr>
          <w:rFonts w:ascii="Arial" w:hAnsi="Arial" w:cs="Arial"/>
          <w:b/>
          <w:color w:val="404040" w:themeColor="text1" w:themeTint="BF"/>
          <w:sz w:val="18"/>
          <w:szCs w:val="18"/>
          <w:u w:val="single"/>
        </w:rPr>
      </w:pPr>
      <w:r w:rsidRPr="00DD43CF">
        <w:rPr>
          <w:rFonts w:ascii="Arial" w:hAnsi="Arial" w:cs="Arial"/>
          <w:b/>
          <w:color w:val="404040" w:themeColor="text1" w:themeTint="BF"/>
          <w:sz w:val="18"/>
          <w:szCs w:val="18"/>
          <w:u w:val="single"/>
        </w:rPr>
        <w:t>Education</w:t>
      </w:r>
    </w:p>
    <w:p w:rsidR="001D02AB" w:rsidRPr="00DD43CF" w:rsidRDefault="001D02AB" w:rsidP="001D02AB">
      <w:pPr>
        <w:spacing w:after="0" w:line="240" w:lineRule="auto"/>
        <w:jc w:val="both"/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DD43CF" w:rsidRDefault="00323AE0" w:rsidP="00DD43CF">
      <w:pPr>
        <w:pStyle w:val="Default"/>
        <w:ind w:left="720"/>
        <w:jc w:val="both"/>
        <w:rPr>
          <w:rFonts w:ascii="Arial" w:hAnsi="Arial" w:cs="Arial"/>
          <w:bCs/>
          <w:color w:val="404040" w:themeColor="text1" w:themeTint="BF"/>
          <w:sz w:val="18"/>
          <w:szCs w:val="18"/>
        </w:rPr>
      </w:pPr>
      <w:r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 Bachelor </w:t>
      </w:r>
      <w:proofErr w:type="gramStart"/>
      <w:r>
        <w:rPr>
          <w:rFonts w:ascii="Arial" w:hAnsi="Arial" w:cs="Arial"/>
          <w:b/>
          <w:color w:val="404040" w:themeColor="text1" w:themeTint="BF"/>
          <w:sz w:val="18"/>
          <w:szCs w:val="18"/>
        </w:rPr>
        <w:t>Of</w:t>
      </w:r>
      <w:proofErr w:type="gramEnd"/>
      <w:r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 Computer Application </w:t>
      </w:r>
      <w:r w:rsidR="00177F06">
        <w:rPr>
          <w:rFonts w:ascii="Arial" w:hAnsi="Arial" w:cs="Arial"/>
          <w:b/>
          <w:color w:val="404040" w:themeColor="text1" w:themeTint="BF"/>
          <w:sz w:val="18"/>
          <w:szCs w:val="18"/>
        </w:rPr>
        <w:t>at JAIN</w:t>
      </w:r>
      <w:r w:rsidR="00CB278D" w:rsidRPr="00CB278D"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 COLLAGE, </w:t>
      </w:r>
      <w:r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BANGALORE </w:t>
      </w:r>
      <w:r w:rsidR="00CB278D" w:rsidRPr="00CB278D">
        <w:rPr>
          <w:rFonts w:ascii="Arial" w:hAnsi="Arial" w:cs="Arial"/>
          <w:b/>
          <w:color w:val="404040" w:themeColor="text1" w:themeTint="BF"/>
          <w:sz w:val="18"/>
          <w:szCs w:val="18"/>
        </w:rPr>
        <w:t>INDIA</w:t>
      </w:r>
      <w:r w:rsidR="00DD43CF" w:rsidRPr="00DD43CF">
        <w:rPr>
          <w:rFonts w:ascii="Arial" w:hAnsi="Arial" w:cs="Arial"/>
          <w:bCs/>
          <w:color w:val="404040" w:themeColor="text1" w:themeTint="BF"/>
          <w:sz w:val="18"/>
          <w:szCs w:val="18"/>
        </w:rPr>
        <w:t>.</w:t>
      </w:r>
    </w:p>
    <w:p w:rsidR="00323AE0" w:rsidRPr="00DD43CF" w:rsidRDefault="00323AE0" w:rsidP="00323AE0">
      <w:pPr>
        <w:pStyle w:val="Default"/>
        <w:ind w:left="720"/>
        <w:jc w:val="both"/>
        <w:rPr>
          <w:rFonts w:ascii="Arial" w:hAnsi="Arial" w:cs="Arial"/>
          <w:bCs/>
          <w:color w:val="404040" w:themeColor="text1" w:themeTint="BF"/>
          <w:sz w:val="18"/>
          <w:szCs w:val="18"/>
        </w:rPr>
      </w:pPr>
      <w:r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 Airport Management And Customer </w:t>
      </w:r>
      <w:proofErr w:type="gramStart"/>
      <w:r>
        <w:rPr>
          <w:rFonts w:ascii="Arial" w:hAnsi="Arial" w:cs="Arial"/>
          <w:b/>
          <w:color w:val="404040" w:themeColor="text1" w:themeTint="BF"/>
          <w:sz w:val="18"/>
          <w:szCs w:val="18"/>
        </w:rPr>
        <w:t>Service  at</w:t>
      </w:r>
      <w:proofErr w:type="gramEnd"/>
      <w:r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 APPTECH</w:t>
      </w:r>
      <w:r w:rsidRPr="00CB278D"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, </w:t>
      </w:r>
      <w:r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BANGALORE </w:t>
      </w:r>
      <w:r w:rsidRPr="00CB278D">
        <w:rPr>
          <w:rFonts w:ascii="Arial" w:hAnsi="Arial" w:cs="Arial"/>
          <w:b/>
          <w:color w:val="404040" w:themeColor="text1" w:themeTint="BF"/>
          <w:sz w:val="18"/>
          <w:szCs w:val="18"/>
        </w:rPr>
        <w:t>INDIA</w:t>
      </w:r>
      <w:r w:rsidRPr="00DD43CF">
        <w:rPr>
          <w:rFonts w:ascii="Arial" w:hAnsi="Arial" w:cs="Arial"/>
          <w:bCs/>
          <w:color w:val="404040" w:themeColor="text1" w:themeTint="BF"/>
          <w:sz w:val="18"/>
          <w:szCs w:val="18"/>
        </w:rPr>
        <w:t>.</w:t>
      </w:r>
    </w:p>
    <w:p w:rsidR="00323AE0" w:rsidRPr="00DD43CF" w:rsidRDefault="00323AE0" w:rsidP="00DD43CF">
      <w:pPr>
        <w:pStyle w:val="Default"/>
        <w:ind w:left="720"/>
        <w:jc w:val="both"/>
        <w:rPr>
          <w:rFonts w:ascii="Arial" w:hAnsi="Arial" w:cs="Arial"/>
          <w:bCs/>
          <w:color w:val="404040" w:themeColor="text1" w:themeTint="BF"/>
          <w:sz w:val="18"/>
          <w:szCs w:val="18"/>
        </w:rPr>
      </w:pPr>
    </w:p>
    <w:p w:rsidR="00416F94" w:rsidRDefault="00416F94" w:rsidP="004146C6">
      <w:pPr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323AE0" w:rsidRDefault="00323AE0" w:rsidP="00A70720">
      <w:pPr>
        <w:pStyle w:val="Default"/>
        <w:jc w:val="both"/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323AE0" w:rsidRDefault="00323AE0" w:rsidP="00A70720">
      <w:pPr>
        <w:pStyle w:val="Default"/>
        <w:jc w:val="both"/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323AE0" w:rsidRDefault="00323AE0" w:rsidP="00A70720">
      <w:pPr>
        <w:pStyle w:val="Default"/>
        <w:jc w:val="both"/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323AE0" w:rsidRPr="00DD43CF" w:rsidRDefault="00323AE0" w:rsidP="00323AE0">
      <w:pPr>
        <w:spacing w:after="0" w:line="240" w:lineRule="auto"/>
        <w:rPr>
          <w:rFonts w:ascii="Arial" w:hAnsi="Arial" w:cs="Arial"/>
          <w:b/>
          <w:color w:val="404040" w:themeColor="text1" w:themeTint="BF"/>
          <w:sz w:val="18"/>
          <w:szCs w:val="18"/>
          <w:u w:val="single"/>
        </w:rPr>
      </w:pPr>
      <w:r>
        <w:rPr>
          <w:rFonts w:ascii="Arial" w:hAnsi="Arial" w:cs="Arial"/>
          <w:b/>
          <w:color w:val="404040" w:themeColor="text1" w:themeTint="BF"/>
          <w:sz w:val="18"/>
          <w:szCs w:val="18"/>
          <w:u w:val="single"/>
        </w:rPr>
        <w:lastRenderedPageBreak/>
        <w:t xml:space="preserve">Achievements </w:t>
      </w:r>
      <w:proofErr w:type="gramStart"/>
      <w:r>
        <w:rPr>
          <w:rFonts w:ascii="Arial" w:hAnsi="Arial" w:cs="Arial"/>
          <w:b/>
          <w:color w:val="404040" w:themeColor="text1" w:themeTint="BF"/>
          <w:sz w:val="18"/>
          <w:szCs w:val="18"/>
          <w:u w:val="single"/>
        </w:rPr>
        <w:t>And</w:t>
      </w:r>
      <w:proofErr w:type="gramEnd"/>
      <w:r>
        <w:rPr>
          <w:rFonts w:ascii="Arial" w:hAnsi="Arial" w:cs="Arial"/>
          <w:b/>
          <w:color w:val="404040" w:themeColor="text1" w:themeTint="BF"/>
          <w:sz w:val="18"/>
          <w:szCs w:val="18"/>
          <w:u w:val="single"/>
        </w:rPr>
        <w:t xml:space="preserve"> Recognition  </w:t>
      </w:r>
    </w:p>
    <w:p w:rsidR="00323AE0" w:rsidRDefault="00323AE0" w:rsidP="00323AE0">
      <w:pPr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323AE0" w:rsidRDefault="00323AE0" w:rsidP="00323AE0">
      <w:pPr>
        <w:spacing w:after="0" w:line="240" w:lineRule="auto"/>
        <w:rPr>
          <w:rFonts w:ascii="Arial" w:hAnsi="Arial" w:cs="Arial"/>
          <w:b/>
          <w:color w:val="404040" w:themeColor="text1" w:themeTint="BF"/>
          <w:sz w:val="18"/>
          <w:szCs w:val="18"/>
        </w:rPr>
      </w:pPr>
      <w:r>
        <w:rPr>
          <w:rFonts w:ascii="Arial" w:hAnsi="Arial" w:cs="Arial"/>
          <w:b/>
          <w:color w:val="404040" w:themeColor="text1" w:themeTint="BF"/>
          <w:sz w:val="18"/>
          <w:szCs w:val="18"/>
        </w:rPr>
        <w:t> Brand sales Man Of the Year 2018</w:t>
      </w:r>
    </w:p>
    <w:p w:rsidR="00323AE0" w:rsidRPr="00DD43CF" w:rsidRDefault="00323AE0" w:rsidP="00323AE0">
      <w:pPr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323AE0" w:rsidRPr="00DD43CF" w:rsidRDefault="00323AE0" w:rsidP="00323AE0">
      <w:pPr>
        <w:spacing w:after="0" w:line="240" w:lineRule="auto"/>
        <w:rPr>
          <w:rFonts w:ascii="Arial" w:hAnsi="Arial" w:cs="Arial"/>
          <w:b/>
          <w:color w:val="404040" w:themeColor="text1" w:themeTint="BF"/>
          <w:sz w:val="18"/>
          <w:szCs w:val="18"/>
          <w:u w:val="single"/>
        </w:rPr>
      </w:pPr>
      <w:r w:rsidRPr="00DD43CF">
        <w:rPr>
          <w:rFonts w:ascii="Arial" w:hAnsi="Arial" w:cs="Arial"/>
          <w:b/>
          <w:color w:val="404040" w:themeColor="text1" w:themeTint="BF"/>
          <w:sz w:val="18"/>
          <w:szCs w:val="18"/>
          <w:u w:val="single"/>
        </w:rPr>
        <w:t>Personal Information</w:t>
      </w:r>
    </w:p>
    <w:p w:rsidR="00323AE0" w:rsidRPr="00DD43CF" w:rsidRDefault="00323AE0" w:rsidP="00323AE0">
      <w:pPr>
        <w:spacing w:after="0" w:line="240" w:lineRule="auto"/>
        <w:rPr>
          <w:rFonts w:ascii="Arial" w:hAnsi="Arial" w:cs="Arial"/>
          <w:b/>
          <w:color w:val="404040" w:themeColor="text1" w:themeTint="BF"/>
          <w:sz w:val="18"/>
          <w:szCs w:val="18"/>
          <w:u w:val="single"/>
        </w:rPr>
      </w:pPr>
    </w:p>
    <w:p w:rsidR="00A70720" w:rsidRPr="00DD43CF" w:rsidRDefault="00177F06" w:rsidP="00A70720">
      <w:pPr>
        <w:pStyle w:val="Default"/>
        <w:jc w:val="both"/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rFonts w:ascii="Arial" w:hAnsi="Arial" w:cs="Arial"/>
          <w:color w:val="404040" w:themeColor="text1" w:themeTint="BF"/>
          <w:sz w:val="18"/>
          <w:szCs w:val="18"/>
        </w:rPr>
        <w:t>Indian, DOB: 01.04</w:t>
      </w:r>
      <w:r w:rsidR="002469CD">
        <w:rPr>
          <w:rFonts w:ascii="Arial" w:hAnsi="Arial" w:cs="Arial"/>
          <w:color w:val="404040" w:themeColor="text1" w:themeTint="BF"/>
          <w:sz w:val="18"/>
          <w:szCs w:val="18"/>
        </w:rPr>
        <w:t>.1994</w:t>
      </w:r>
    </w:p>
    <w:p w:rsidR="00DD43CF" w:rsidRPr="003A5AB5" w:rsidRDefault="00DD43CF" w:rsidP="00A70720">
      <w:pPr>
        <w:pStyle w:val="Default"/>
        <w:jc w:val="both"/>
        <w:rPr>
          <w:rFonts w:ascii="Arial" w:hAnsi="Arial" w:cs="Arial"/>
          <w:color w:val="404040" w:themeColor="text1" w:themeTint="BF"/>
          <w:sz w:val="18"/>
          <w:szCs w:val="18"/>
        </w:rPr>
      </w:pPr>
      <w:r w:rsidRPr="003A5AB5">
        <w:rPr>
          <w:rFonts w:ascii="Arial" w:hAnsi="Arial" w:cs="Arial"/>
          <w:bCs/>
          <w:color w:val="404040" w:themeColor="text1" w:themeTint="BF"/>
          <w:sz w:val="18"/>
          <w:szCs w:val="18"/>
        </w:rPr>
        <w:t>Marital status: Single</w:t>
      </w:r>
    </w:p>
    <w:p w:rsidR="00DD43CF" w:rsidRPr="00DD43CF" w:rsidRDefault="00A70720" w:rsidP="00CB278D">
      <w:pPr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 w:rsidRPr="00DD43CF">
        <w:rPr>
          <w:rFonts w:ascii="Arial" w:hAnsi="Arial" w:cs="Arial"/>
          <w:color w:val="404040" w:themeColor="text1" w:themeTint="BF"/>
          <w:sz w:val="18"/>
          <w:szCs w:val="18"/>
        </w:rPr>
        <w:t>Languages Known</w:t>
      </w:r>
      <w:r w:rsidRPr="00DD43CF">
        <w:rPr>
          <w:rFonts w:ascii="Arial" w:hAnsi="Arial" w:cs="Arial"/>
          <w:b/>
          <w:bCs/>
          <w:color w:val="404040" w:themeColor="text1" w:themeTint="BF"/>
          <w:sz w:val="18"/>
          <w:szCs w:val="18"/>
        </w:rPr>
        <w:t xml:space="preserve">: </w:t>
      </w:r>
      <w:r w:rsidR="00411FCD" w:rsidRPr="00DD43CF">
        <w:rPr>
          <w:rFonts w:ascii="Arial" w:hAnsi="Arial" w:cs="Arial"/>
          <w:bCs/>
          <w:color w:val="404040" w:themeColor="text1" w:themeTint="BF"/>
          <w:sz w:val="18"/>
          <w:szCs w:val="18"/>
        </w:rPr>
        <w:t xml:space="preserve">English, Hindi, Malayalam and </w:t>
      </w:r>
      <w:r w:rsidR="00C02830" w:rsidRPr="00DD43CF">
        <w:rPr>
          <w:rFonts w:ascii="Arial" w:hAnsi="Arial" w:cs="Arial"/>
          <w:bCs/>
          <w:color w:val="404040" w:themeColor="text1" w:themeTint="BF"/>
          <w:sz w:val="18"/>
          <w:szCs w:val="18"/>
        </w:rPr>
        <w:t>basic</w:t>
      </w:r>
      <w:r w:rsidRPr="00DD43CF">
        <w:rPr>
          <w:rFonts w:ascii="Arial" w:hAnsi="Arial" w:cs="Arial"/>
          <w:bCs/>
          <w:color w:val="404040" w:themeColor="text1" w:themeTint="BF"/>
          <w:sz w:val="18"/>
          <w:szCs w:val="18"/>
        </w:rPr>
        <w:t xml:space="preserve"> Arabic.</w:t>
      </w:r>
      <w:r w:rsidR="003201F0" w:rsidRPr="00DD43CF">
        <w:rPr>
          <w:rFonts w:ascii="Arial" w:hAnsi="Arial" w:cs="Arial"/>
          <w:color w:val="404040" w:themeColor="text1" w:themeTint="BF"/>
          <w:sz w:val="18"/>
          <w:szCs w:val="18"/>
        </w:rPr>
        <w:t xml:space="preserve">    </w:t>
      </w:r>
    </w:p>
    <w:p w:rsidR="00DD43CF" w:rsidRDefault="00DD43CF" w:rsidP="008D4D92">
      <w:pPr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 w:rsidRPr="00DD43CF">
        <w:rPr>
          <w:rFonts w:ascii="Arial" w:hAnsi="Arial" w:cs="Arial"/>
          <w:color w:val="404040" w:themeColor="text1" w:themeTint="BF"/>
          <w:sz w:val="18"/>
          <w:szCs w:val="18"/>
        </w:rPr>
        <w:t>Visa status: Residence Visa</w:t>
      </w:r>
    </w:p>
    <w:p w:rsidR="00CF67DB" w:rsidRPr="00177F06" w:rsidRDefault="00177F06" w:rsidP="00CB278D">
      <w:pPr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rFonts w:ascii="Arial" w:hAnsi="Arial" w:cs="Arial"/>
          <w:color w:val="404040" w:themeColor="text1" w:themeTint="BF"/>
          <w:sz w:val="18"/>
          <w:szCs w:val="18"/>
        </w:rPr>
        <w:t>Current address: Abu Dhabi</w:t>
      </w:r>
      <w:r w:rsidR="003A5AB5">
        <w:rPr>
          <w:rFonts w:ascii="Arial" w:hAnsi="Arial" w:cs="Arial"/>
          <w:color w:val="404040" w:themeColor="text1" w:themeTint="BF"/>
          <w:sz w:val="18"/>
          <w:szCs w:val="18"/>
        </w:rPr>
        <w:t>, United Arab Emirates</w:t>
      </w:r>
    </w:p>
    <w:sectPr w:rsidR="00CF67DB" w:rsidRPr="00177F06" w:rsidSect="003D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F93" w:rsidRDefault="00827F93" w:rsidP="00986AEB">
      <w:pPr>
        <w:spacing w:after="0" w:line="240" w:lineRule="auto"/>
      </w:pPr>
      <w:r>
        <w:separator/>
      </w:r>
    </w:p>
  </w:endnote>
  <w:endnote w:type="continuationSeparator" w:id="0">
    <w:p w:rsidR="00827F93" w:rsidRDefault="00827F93" w:rsidP="0098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F93" w:rsidRDefault="00827F93" w:rsidP="00986AEB">
      <w:pPr>
        <w:spacing w:after="0" w:line="240" w:lineRule="auto"/>
      </w:pPr>
      <w:r>
        <w:separator/>
      </w:r>
    </w:p>
  </w:footnote>
  <w:footnote w:type="continuationSeparator" w:id="0">
    <w:p w:rsidR="00827F93" w:rsidRDefault="00827F93" w:rsidP="00986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967"/>
    <w:multiLevelType w:val="hybridMultilevel"/>
    <w:tmpl w:val="DF92A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5060D"/>
    <w:multiLevelType w:val="hybridMultilevel"/>
    <w:tmpl w:val="B93A9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C5696"/>
    <w:multiLevelType w:val="hybridMultilevel"/>
    <w:tmpl w:val="2280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66F67"/>
    <w:multiLevelType w:val="hybridMultilevel"/>
    <w:tmpl w:val="449EE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A73B62"/>
    <w:multiLevelType w:val="hybridMultilevel"/>
    <w:tmpl w:val="A58C899C"/>
    <w:lvl w:ilvl="0" w:tplc="B4664050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8C32FC2A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74A8F5D0">
      <w:numFmt w:val="bullet"/>
      <w:lvlText w:val="•"/>
      <w:lvlJc w:val="left"/>
      <w:pPr>
        <w:ind w:left="2451" w:hanging="360"/>
      </w:pPr>
      <w:rPr>
        <w:rFonts w:hint="default"/>
      </w:rPr>
    </w:lvl>
    <w:lvl w:ilvl="3" w:tplc="B0647D9E">
      <w:numFmt w:val="bullet"/>
      <w:lvlText w:val="•"/>
      <w:lvlJc w:val="left"/>
      <w:pPr>
        <w:ind w:left="3462" w:hanging="360"/>
      </w:pPr>
      <w:rPr>
        <w:rFonts w:hint="default"/>
      </w:rPr>
    </w:lvl>
    <w:lvl w:ilvl="4" w:tplc="86C601EC">
      <w:numFmt w:val="bullet"/>
      <w:lvlText w:val="•"/>
      <w:lvlJc w:val="left"/>
      <w:pPr>
        <w:ind w:left="4473" w:hanging="360"/>
      </w:pPr>
      <w:rPr>
        <w:rFonts w:hint="default"/>
      </w:rPr>
    </w:lvl>
    <w:lvl w:ilvl="5" w:tplc="1568B818">
      <w:numFmt w:val="bullet"/>
      <w:lvlText w:val="•"/>
      <w:lvlJc w:val="left"/>
      <w:pPr>
        <w:ind w:left="5484" w:hanging="360"/>
      </w:pPr>
      <w:rPr>
        <w:rFonts w:hint="default"/>
      </w:rPr>
    </w:lvl>
    <w:lvl w:ilvl="6" w:tplc="ECC4BECE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548A9976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B2E22E48">
      <w:numFmt w:val="bullet"/>
      <w:lvlText w:val="•"/>
      <w:lvlJc w:val="left"/>
      <w:pPr>
        <w:ind w:left="8517" w:hanging="360"/>
      </w:pPr>
      <w:rPr>
        <w:rFonts w:hint="default"/>
      </w:rPr>
    </w:lvl>
  </w:abstractNum>
  <w:abstractNum w:abstractNumId="5">
    <w:nsid w:val="2115620B"/>
    <w:multiLevelType w:val="hybridMultilevel"/>
    <w:tmpl w:val="0260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A6094"/>
    <w:multiLevelType w:val="hybridMultilevel"/>
    <w:tmpl w:val="BBCAD3C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745F3A"/>
    <w:multiLevelType w:val="hybridMultilevel"/>
    <w:tmpl w:val="0ADE50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A982B01"/>
    <w:multiLevelType w:val="hybridMultilevel"/>
    <w:tmpl w:val="18D88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66061"/>
    <w:multiLevelType w:val="hybridMultilevel"/>
    <w:tmpl w:val="6E4E485A"/>
    <w:lvl w:ilvl="0" w:tplc="88E05A2C">
      <w:start w:val="1"/>
      <w:numFmt w:val="bullet"/>
      <w:lvlText w:val="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A30C9E"/>
    <w:multiLevelType w:val="hybridMultilevel"/>
    <w:tmpl w:val="69625DDE"/>
    <w:lvl w:ilvl="0" w:tplc="649E8FF8">
      <w:start w:val="2"/>
      <w:numFmt w:val="decimal"/>
      <w:lvlText w:val="%1."/>
      <w:lvlJc w:val="left"/>
      <w:pPr>
        <w:ind w:left="962" w:hanging="243"/>
      </w:pPr>
      <w:rPr>
        <w:rFonts w:ascii="Trebuchet MS" w:eastAsia="Trebuchet MS" w:hAnsi="Trebuchet MS" w:cs="Trebuchet MS" w:hint="default"/>
        <w:b/>
        <w:bCs/>
        <w:spacing w:val="-48"/>
        <w:w w:val="94"/>
        <w:sz w:val="24"/>
        <w:szCs w:val="24"/>
      </w:rPr>
    </w:lvl>
    <w:lvl w:ilvl="1" w:tplc="C52482C2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C78028FC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BD38A212">
      <w:numFmt w:val="bullet"/>
      <w:lvlText w:val="•"/>
      <w:lvlJc w:val="left"/>
      <w:pPr>
        <w:ind w:left="3697" w:hanging="360"/>
      </w:pPr>
      <w:rPr>
        <w:rFonts w:hint="default"/>
      </w:rPr>
    </w:lvl>
    <w:lvl w:ilvl="4" w:tplc="1A78E756">
      <w:numFmt w:val="bullet"/>
      <w:lvlText w:val="•"/>
      <w:lvlJc w:val="left"/>
      <w:pPr>
        <w:ind w:left="4826" w:hanging="360"/>
      </w:pPr>
      <w:rPr>
        <w:rFonts w:hint="default"/>
      </w:rPr>
    </w:lvl>
    <w:lvl w:ilvl="5" w:tplc="7D4EC088">
      <w:numFmt w:val="bullet"/>
      <w:lvlText w:val="•"/>
      <w:lvlJc w:val="left"/>
      <w:pPr>
        <w:ind w:left="5955" w:hanging="360"/>
      </w:pPr>
      <w:rPr>
        <w:rFonts w:hint="default"/>
      </w:rPr>
    </w:lvl>
    <w:lvl w:ilvl="6" w:tplc="BFB4CCD8">
      <w:numFmt w:val="bullet"/>
      <w:lvlText w:val="•"/>
      <w:lvlJc w:val="left"/>
      <w:pPr>
        <w:ind w:left="7084" w:hanging="360"/>
      </w:pPr>
      <w:rPr>
        <w:rFonts w:hint="default"/>
      </w:rPr>
    </w:lvl>
    <w:lvl w:ilvl="7" w:tplc="16449412">
      <w:numFmt w:val="bullet"/>
      <w:lvlText w:val="•"/>
      <w:lvlJc w:val="left"/>
      <w:pPr>
        <w:ind w:left="8213" w:hanging="360"/>
      </w:pPr>
      <w:rPr>
        <w:rFonts w:hint="default"/>
      </w:rPr>
    </w:lvl>
    <w:lvl w:ilvl="8" w:tplc="DE0060E0">
      <w:numFmt w:val="bullet"/>
      <w:lvlText w:val="•"/>
      <w:lvlJc w:val="left"/>
      <w:pPr>
        <w:ind w:left="9342" w:hanging="360"/>
      </w:pPr>
      <w:rPr>
        <w:rFonts w:hint="default"/>
      </w:rPr>
    </w:lvl>
  </w:abstractNum>
  <w:abstractNum w:abstractNumId="11">
    <w:nsid w:val="4A57378F"/>
    <w:multiLevelType w:val="hybridMultilevel"/>
    <w:tmpl w:val="5E7AC592"/>
    <w:lvl w:ilvl="0" w:tplc="88E05A2C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265878"/>
    <w:multiLevelType w:val="hybridMultilevel"/>
    <w:tmpl w:val="7C8A31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7FC1D70"/>
    <w:multiLevelType w:val="hybridMultilevel"/>
    <w:tmpl w:val="09F8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13A1B"/>
    <w:multiLevelType w:val="hybridMultilevel"/>
    <w:tmpl w:val="D79AED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23271"/>
    <w:multiLevelType w:val="hybridMultilevel"/>
    <w:tmpl w:val="BF48CD0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814DEF"/>
    <w:multiLevelType w:val="hybridMultilevel"/>
    <w:tmpl w:val="14E02E8A"/>
    <w:lvl w:ilvl="0" w:tplc="88E05A2C">
      <w:start w:val="1"/>
      <w:numFmt w:val="bullet"/>
      <w:lvlText w:val="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CB6176"/>
    <w:multiLevelType w:val="hybridMultilevel"/>
    <w:tmpl w:val="4E5A48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11"/>
  </w:num>
  <w:num w:numId="8">
    <w:abstractNumId w:val="16"/>
  </w:num>
  <w:num w:numId="9">
    <w:abstractNumId w:val="0"/>
  </w:num>
  <w:num w:numId="10">
    <w:abstractNumId w:val="15"/>
  </w:num>
  <w:num w:numId="11">
    <w:abstractNumId w:val="1"/>
  </w:num>
  <w:num w:numId="12">
    <w:abstractNumId w:val="6"/>
  </w:num>
  <w:num w:numId="13">
    <w:abstractNumId w:val="8"/>
  </w:num>
  <w:num w:numId="14">
    <w:abstractNumId w:val="12"/>
  </w:num>
  <w:num w:numId="15">
    <w:abstractNumId w:val="17"/>
  </w:num>
  <w:num w:numId="16">
    <w:abstractNumId w:val="7"/>
  </w:num>
  <w:num w:numId="17">
    <w:abstractNumId w:val="4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46C6"/>
    <w:rsid w:val="00000231"/>
    <w:rsid w:val="00001B6D"/>
    <w:rsid w:val="000444C0"/>
    <w:rsid w:val="0004785B"/>
    <w:rsid w:val="000515A4"/>
    <w:rsid w:val="000638C0"/>
    <w:rsid w:val="00066B6E"/>
    <w:rsid w:val="00086F33"/>
    <w:rsid w:val="0009015A"/>
    <w:rsid w:val="000D18EE"/>
    <w:rsid w:val="000F1C9C"/>
    <w:rsid w:val="00110D0B"/>
    <w:rsid w:val="00113ED3"/>
    <w:rsid w:val="00120243"/>
    <w:rsid w:val="00135044"/>
    <w:rsid w:val="00141B08"/>
    <w:rsid w:val="001542E1"/>
    <w:rsid w:val="00155F46"/>
    <w:rsid w:val="00162522"/>
    <w:rsid w:val="00177F06"/>
    <w:rsid w:val="00196BA3"/>
    <w:rsid w:val="001A39FD"/>
    <w:rsid w:val="001B0DA3"/>
    <w:rsid w:val="001B4A78"/>
    <w:rsid w:val="001D02AB"/>
    <w:rsid w:val="001E20CC"/>
    <w:rsid w:val="00201710"/>
    <w:rsid w:val="00231658"/>
    <w:rsid w:val="002469CD"/>
    <w:rsid w:val="002517E5"/>
    <w:rsid w:val="002520D8"/>
    <w:rsid w:val="00284A91"/>
    <w:rsid w:val="0028705A"/>
    <w:rsid w:val="002F1EAF"/>
    <w:rsid w:val="00301999"/>
    <w:rsid w:val="003201F0"/>
    <w:rsid w:val="003223CD"/>
    <w:rsid w:val="00323AE0"/>
    <w:rsid w:val="00345302"/>
    <w:rsid w:val="003744AB"/>
    <w:rsid w:val="003853CA"/>
    <w:rsid w:val="00392493"/>
    <w:rsid w:val="00397EFA"/>
    <w:rsid w:val="003A4057"/>
    <w:rsid w:val="003A5AB5"/>
    <w:rsid w:val="003A5FA1"/>
    <w:rsid w:val="003D55C8"/>
    <w:rsid w:val="003F787F"/>
    <w:rsid w:val="00403E28"/>
    <w:rsid w:val="00411FCD"/>
    <w:rsid w:val="004146C6"/>
    <w:rsid w:val="00416F94"/>
    <w:rsid w:val="004300C8"/>
    <w:rsid w:val="00431B9A"/>
    <w:rsid w:val="00434A66"/>
    <w:rsid w:val="0044108B"/>
    <w:rsid w:val="00441F9A"/>
    <w:rsid w:val="0045036C"/>
    <w:rsid w:val="004510B3"/>
    <w:rsid w:val="004545CC"/>
    <w:rsid w:val="00492938"/>
    <w:rsid w:val="004A2539"/>
    <w:rsid w:val="004B417C"/>
    <w:rsid w:val="004B6233"/>
    <w:rsid w:val="004D25E6"/>
    <w:rsid w:val="004E1E43"/>
    <w:rsid w:val="004F71EC"/>
    <w:rsid w:val="00517335"/>
    <w:rsid w:val="00527BA9"/>
    <w:rsid w:val="005351FA"/>
    <w:rsid w:val="005359AA"/>
    <w:rsid w:val="00553D7D"/>
    <w:rsid w:val="005618F7"/>
    <w:rsid w:val="00564C4F"/>
    <w:rsid w:val="005679D4"/>
    <w:rsid w:val="00573491"/>
    <w:rsid w:val="00582907"/>
    <w:rsid w:val="00584EA6"/>
    <w:rsid w:val="00597C47"/>
    <w:rsid w:val="005A7252"/>
    <w:rsid w:val="005B0978"/>
    <w:rsid w:val="005D43DF"/>
    <w:rsid w:val="005D51A8"/>
    <w:rsid w:val="00612FF9"/>
    <w:rsid w:val="00637308"/>
    <w:rsid w:val="0064273C"/>
    <w:rsid w:val="006646D2"/>
    <w:rsid w:val="0066501C"/>
    <w:rsid w:val="00674152"/>
    <w:rsid w:val="00684DD8"/>
    <w:rsid w:val="006918D7"/>
    <w:rsid w:val="00692103"/>
    <w:rsid w:val="00693346"/>
    <w:rsid w:val="00693CB7"/>
    <w:rsid w:val="00696479"/>
    <w:rsid w:val="006A2171"/>
    <w:rsid w:val="006B28B8"/>
    <w:rsid w:val="006D438A"/>
    <w:rsid w:val="006F2089"/>
    <w:rsid w:val="006F6402"/>
    <w:rsid w:val="00712E0A"/>
    <w:rsid w:val="0072727B"/>
    <w:rsid w:val="00784C46"/>
    <w:rsid w:val="007A6ED3"/>
    <w:rsid w:val="007C15A5"/>
    <w:rsid w:val="007F34F1"/>
    <w:rsid w:val="00827F93"/>
    <w:rsid w:val="0083154B"/>
    <w:rsid w:val="00833843"/>
    <w:rsid w:val="00837BBA"/>
    <w:rsid w:val="00842061"/>
    <w:rsid w:val="00844215"/>
    <w:rsid w:val="0084587C"/>
    <w:rsid w:val="00861291"/>
    <w:rsid w:val="0086378E"/>
    <w:rsid w:val="0086434A"/>
    <w:rsid w:val="00864EB5"/>
    <w:rsid w:val="00867E04"/>
    <w:rsid w:val="008831C3"/>
    <w:rsid w:val="008A6DF9"/>
    <w:rsid w:val="008A76DB"/>
    <w:rsid w:val="008C59AA"/>
    <w:rsid w:val="008D3504"/>
    <w:rsid w:val="008D4D92"/>
    <w:rsid w:val="008F4099"/>
    <w:rsid w:val="009007C5"/>
    <w:rsid w:val="0091094F"/>
    <w:rsid w:val="0091137D"/>
    <w:rsid w:val="00917404"/>
    <w:rsid w:val="0093074D"/>
    <w:rsid w:val="00943FCD"/>
    <w:rsid w:val="009530F7"/>
    <w:rsid w:val="00953D38"/>
    <w:rsid w:val="009631AF"/>
    <w:rsid w:val="00973439"/>
    <w:rsid w:val="009837AB"/>
    <w:rsid w:val="00985827"/>
    <w:rsid w:val="00986AEB"/>
    <w:rsid w:val="009A1555"/>
    <w:rsid w:val="009A26AB"/>
    <w:rsid w:val="009B6BA0"/>
    <w:rsid w:val="009E4494"/>
    <w:rsid w:val="009F62FE"/>
    <w:rsid w:val="00A57249"/>
    <w:rsid w:val="00A629DE"/>
    <w:rsid w:val="00A70720"/>
    <w:rsid w:val="00A70CC1"/>
    <w:rsid w:val="00A92A23"/>
    <w:rsid w:val="00AA3A3F"/>
    <w:rsid w:val="00AB0F5E"/>
    <w:rsid w:val="00AB3214"/>
    <w:rsid w:val="00AB3E3E"/>
    <w:rsid w:val="00AC3E82"/>
    <w:rsid w:val="00AE36F6"/>
    <w:rsid w:val="00B025D1"/>
    <w:rsid w:val="00B029AF"/>
    <w:rsid w:val="00B446C4"/>
    <w:rsid w:val="00B462DA"/>
    <w:rsid w:val="00B655E2"/>
    <w:rsid w:val="00B9571E"/>
    <w:rsid w:val="00BC677F"/>
    <w:rsid w:val="00BD1D94"/>
    <w:rsid w:val="00BD58DE"/>
    <w:rsid w:val="00BE1995"/>
    <w:rsid w:val="00BF1807"/>
    <w:rsid w:val="00BF4683"/>
    <w:rsid w:val="00C02830"/>
    <w:rsid w:val="00C06A03"/>
    <w:rsid w:val="00C109D5"/>
    <w:rsid w:val="00C10DB5"/>
    <w:rsid w:val="00C112D4"/>
    <w:rsid w:val="00C4669C"/>
    <w:rsid w:val="00CB278D"/>
    <w:rsid w:val="00CB3E44"/>
    <w:rsid w:val="00CB7306"/>
    <w:rsid w:val="00CC56CB"/>
    <w:rsid w:val="00CD5D62"/>
    <w:rsid w:val="00CE4E16"/>
    <w:rsid w:val="00CF2915"/>
    <w:rsid w:val="00CF4328"/>
    <w:rsid w:val="00CF67DB"/>
    <w:rsid w:val="00D16D94"/>
    <w:rsid w:val="00D4639D"/>
    <w:rsid w:val="00D47A7B"/>
    <w:rsid w:val="00D67090"/>
    <w:rsid w:val="00DA14C4"/>
    <w:rsid w:val="00DA722E"/>
    <w:rsid w:val="00DB4CB2"/>
    <w:rsid w:val="00DD43CF"/>
    <w:rsid w:val="00DD766C"/>
    <w:rsid w:val="00DE3399"/>
    <w:rsid w:val="00DF032F"/>
    <w:rsid w:val="00DF37A3"/>
    <w:rsid w:val="00E21C99"/>
    <w:rsid w:val="00E43CDB"/>
    <w:rsid w:val="00E73260"/>
    <w:rsid w:val="00EF0714"/>
    <w:rsid w:val="00F40B77"/>
    <w:rsid w:val="00F45112"/>
    <w:rsid w:val="00F62283"/>
    <w:rsid w:val="00F70DE1"/>
    <w:rsid w:val="00F92480"/>
    <w:rsid w:val="00FB5E13"/>
    <w:rsid w:val="00FC3516"/>
    <w:rsid w:val="00FC3527"/>
    <w:rsid w:val="00FC7421"/>
    <w:rsid w:val="00FD3485"/>
    <w:rsid w:val="00FE77C8"/>
    <w:rsid w:val="00FF2C4B"/>
    <w:rsid w:val="00FF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6C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6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684DD8"/>
    <w:pPr>
      <w:ind w:left="720"/>
      <w:contextualSpacing/>
    </w:pPr>
  </w:style>
  <w:style w:type="paragraph" w:customStyle="1" w:styleId="Default">
    <w:name w:val="Default"/>
    <w:rsid w:val="0009015A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customStyle="1" w:styleId="Datatesto">
    <w:name w:val="Data_testo"/>
    <w:basedOn w:val="Normal"/>
    <w:rsid w:val="001D02AB"/>
    <w:pPr>
      <w:suppressAutoHyphens/>
      <w:spacing w:after="120" w:line="240" w:lineRule="auto"/>
      <w:ind w:left="993" w:hanging="993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91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6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A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86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AEB"/>
    <w:rPr>
      <w:rFonts w:eastAsiaTheme="minorEastAsia"/>
    </w:rPr>
  </w:style>
  <w:style w:type="paragraph" w:styleId="BodyText">
    <w:name w:val="Body Text"/>
    <w:basedOn w:val="Normal"/>
    <w:link w:val="BodyTextChar"/>
    <w:uiPriority w:val="1"/>
    <w:qFormat/>
    <w:rsid w:val="006646D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46D2"/>
    <w:rPr>
      <w:rFonts w:ascii="Calibri" w:eastAsia="Calibri" w:hAnsi="Calibri" w:cs="Calibri"/>
      <w:sz w:val="24"/>
      <w:szCs w:val="24"/>
    </w:rPr>
  </w:style>
  <w:style w:type="character" w:customStyle="1" w:styleId="hl">
    <w:name w:val="hl"/>
    <w:basedOn w:val="DefaultParagraphFont"/>
    <w:rsid w:val="00C112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1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housecompan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Jabir</cp:lastModifiedBy>
  <cp:revision>4</cp:revision>
  <cp:lastPrinted>2017-04-02T08:31:00Z</cp:lastPrinted>
  <dcterms:created xsi:type="dcterms:W3CDTF">2020-12-27T18:43:00Z</dcterms:created>
  <dcterms:modified xsi:type="dcterms:W3CDTF">2020-12-27T19:16:00Z</dcterms:modified>
</cp:coreProperties>
</file>