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486F2" w14:textId="6A87CB55" w:rsidR="001F52F9" w:rsidRDefault="001F52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</w:p>
    <w:p w14:paraId="15047ECF" w14:textId="722879ED" w:rsidR="00C24C71" w:rsidRDefault="00C24C71" w:rsidP="00C24C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Сегодня очень актуальна</w:t>
      </w:r>
      <w:r w:rsidRPr="00C24C71">
        <w:rPr>
          <w:rFonts w:ascii="Times New Roman" w:hAnsi="Times New Roman" w:cs="Times New Roman"/>
          <w:sz w:val="28"/>
          <w:szCs w:val="28"/>
        </w:rPr>
        <w:t xml:space="preserve"> задача прогнозирования временных рядов</w:t>
      </w:r>
      <w:r w:rsidR="00670F38">
        <w:rPr>
          <w:rFonts w:ascii="Times New Roman" w:hAnsi="Times New Roman" w:cs="Times New Roman"/>
          <w:sz w:val="28"/>
          <w:szCs w:val="28"/>
        </w:rPr>
        <w:t>.</w:t>
      </w:r>
    </w:p>
    <w:p w14:paraId="0B1DC00C" w14:textId="77777777" w:rsidR="00C24C71" w:rsidRDefault="00C24C71" w:rsidP="00C24C71">
      <w:pPr>
        <w:rPr>
          <w:rFonts w:ascii="Times New Roman" w:hAnsi="Times New Roman" w:cs="Times New Roman"/>
          <w:sz w:val="28"/>
          <w:szCs w:val="28"/>
        </w:rPr>
      </w:pPr>
      <w:r w:rsidRPr="00C24C71">
        <w:rPr>
          <w:rFonts w:ascii="Times New Roman" w:hAnsi="Times New Roman" w:cs="Times New Roman"/>
          <w:sz w:val="28"/>
          <w:szCs w:val="28"/>
        </w:rPr>
        <w:t xml:space="preserve">Временные ряды представляют собой последовательность </w:t>
      </w:r>
      <w:r>
        <w:rPr>
          <w:rFonts w:ascii="Times New Roman" w:hAnsi="Times New Roman" w:cs="Times New Roman"/>
          <w:sz w:val="28"/>
          <w:szCs w:val="28"/>
        </w:rPr>
        <w:t>значений</w:t>
      </w:r>
      <w:r w:rsidRPr="00C24C71">
        <w:rPr>
          <w:rFonts w:ascii="Times New Roman" w:hAnsi="Times New Roman" w:cs="Times New Roman"/>
          <w:sz w:val="28"/>
          <w:szCs w:val="28"/>
        </w:rPr>
        <w:t xml:space="preserve">, где каждое наблюдение связано с определенным моментом времени. Они описывают изменение поведения переменной или явления во времени. </w:t>
      </w:r>
    </w:p>
    <w:p w14:paraId="6981437F" w14:textId="30D16B83" w:rsidR="00C24C71" w:rsidRPr="00C24C71" w:rsidRDefault="00C24C71" w:rsidP="00C24C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C24C71">
        <w:rPr>
          <w:rFonts w:ascii="Times New Roman" w:hAnsi="Times New Roman" w:cs="Times New Roman"/>
          <w:sz w:val="28"/>
          <w:szCs w:val="28"/>
        </w:rPr>
        <w:t>рогнозировани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C24C71">
        <w:rPr>
          <w:rFonts w:ascii="Times New Roman" w:hAnsi="Times New Roman" w:cs="Times New Roman"/>
          <w:sz w:val="28"/>
          <w:szCs w:val="28"/>
        </w:rPr>
        <w:t xml:space="preserve"> временных рядов</w:t>
      </w:r>
      <w:r w:rsidRPr="00C24C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находит своё применение в</w:t>
      </w:r>
      <w:r w:rsidRPr="00C24C71">
        <w:rPr>
          <w:rFonts w:ascii="Times New Roman" w:hAnsi="Times New Roman" w:cs="Times New Roman"/>
          <w:sz w:val="28"/>
          <w:szCs w:val="28"/>
        </w:rPr>
        <w:t xml:space="preserve"> финансовой сфере</w:t>
      </w:r>
      <w:r w:rsidR="00A80991">
        <w:rPr>
          <w:rFonts w:ascii="Times New Roman" w:hAnsi="Times New Roman" w:cs="Times New Roman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C71">
        <w:rPr>
          <w:rFonts w:ascii="Times New Roman" w:hAnsi="Times New Roman" w:cs="Times New Roman"/>
          <w:sz w:val="28"/>
          <w:szCs w:val="28"/>
        </w:rPr>
        <w:t>предсказ</w:t>
      </w:r>
      <w:r>
        <w:rPr>
          <w:rFonts w:ascii="Times New Roman" w:hAnsi="Times New Roman" w:cs="Times New Roman"/>
          <w:sz w:val="28"/>
          <w:szCs w:val="28"/>
        </w:rPr>
        <w:t>ани</w:t>
      </w:r>
      <w:r w:rsidR="00A80991">
        <w:rPr>
          <w:rFonts w:ascii="Times New Roman" w:hAnsi="Times New Roman" w:cs="Times New Roman"/>
          <w:sz w:val="28"/>
          <w:szCs w:val="28"/>
        </w:rPr>
        <w:t>я</w:t>
      </w:r>
      <w:r w:rsidRPr="00C24C71">
        <w:rPr>
          <w:rFonts w:ascii="Times New Roman" w:hAnsi="Times New Roman" w:cs="Times New Roman"/>
          <w:sz w:val="28"/>
          <w:szCs w:val="28"/>
        </w:rPr>
        <w:t xml:space="preserve"> динамик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24C71">
        <w:rPr>
          <w:rFonts w:ascii="Times New Roman" w:hAnsi="Times New Roman" w:cs="Times New Roman"/>
          <w:sz w:val="28"/>
          <w:szCs w:val="28"/>
        </w:rPr>
        <w:t xml:space="preserve"> рынков, цен акций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C24C71">
        <w:rPr>
          <w:rFonts w:ascii="Times New Roman" w:hAnsi="Times New Roman" w:cs="Times New Roman"/>
          <w:sz w:val="28"/>
          <w:szCs w:val="28"/>
        </w:rPr>
        <w:t>товаров, изменени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C24C71">
        <w:rPr>
          <w:rFonts w:ascii="Times New Roman" w:hAnsi="Times New Roman" w:cs="Times New Roman"/>
          <w:sz w:val="28"/>
          <w:szCs w:val="28"/>
        </w:rPr>
        <w:t xml:space="preserve"> валютных курсов</w:t>
      </w:r>
      <w:r>
        <w:rPr>
          <w:rFonts w:ascii="Times New Roman" w:hAnsi="Times New Roman" w:cs="Times New Roman"/>
          <w:sz w:val="28"/>
          <w:szCs w:val="28"/>
        </w:rPr>
        <w:t>, в</w:t>
      </w:r>
      <w:r w:rsidRPr="00C24C71">
        <w:rPr>
          <w:rFonts w:ascii="Times New Roman" w:hAnsi="Times New Roman" w:cs="Times New Roman"/>
          <w:sz w:val="28"/>
          <w:szCs w:val="28"/>
        </w:rPr>
        <w:t xml:space="preserve"> климатологии</w:t>
      </w:r>
      <w:r>
        <w:rPr>
          <w:rFonts w:ascii="Times New Roman" w:hAnsi="Times New Roman" w:cs="Times New Roman"/>
          <w:sz w:val="28"/>
          <w:szCs w:val="28"/>
        </w:rPr>
        <w:t xml:space="preserve">, в </w:t>
      </w:r>
      <w:r w:rsidRPr="00C24C71">
        <w:rPr>
          <w:rFonts w:ascii="Times New Roman" w:hAnsi="Times New Roman" w:cs="Times New Roman"/>
          <w:sz w:val="28"/>
          <w:szCs w:val="28"/>
        </w:rPr>
        <w:t>медицинской сфере</w:t>
      </w:r>
      <w:r w:rsidR="00A80991">
        <w:rPr>
          <w:rFonts w:ascii="Times New Roman" w:hAnsi="Times New Roman" w:cs="Times New Roman"/>
          <w:sz w:val="28"/>
          <w:szCs w:val="28"/>
        </w:rPr>
        <w:t xml:space="preserve"> для </w:t>
      </w:r>
      <w:r w:rsidR="00A80991" w:rsidRPr="00C24C71">
        <w:rPr>
          <w:rFonts w:ascii="Times New Roman" w:hAnsi="Times New Roman" w:cs="Times New Roman"/>
          <w:sz w:val="28"/>
          <w:szCs w:val="28"/>
        </w:rPr>
        <w:t>ранней диагностики</w:t>
      </w:r>
      <w:r w:rsidR="00A80991" w:rsidRPr="00C24C71">
        <w:rPr>
          <w:rFonts w:ascii="Times New Roman" w:hAnsi="Times New Roman" w:cs="Times New Roman"/>
          <w:sz w:val="28"/>
          <w:szCs w:val="28"/>
        </w:rPr>
        <w:t xml:space="preserve"> заболеваний</w:t>
      </w:r>
      <w:r w:rsidR="00A8099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например </w:t>
      </w:r>
      <w:r w:rsidRPr="00C24C71">
        <w:rPr>
          <w:rFonts w:ascii="Times New Roman" w:hAnsi="Times New Roman" w:cs="Times New Roman"/>
          <w:sz w:val="28"/>
          <w:szCs w:val="28"/>
        </w:rPr>
        <w:t>прогнозирование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C71">
        <w:rPr>
          <w:rFonts w:ascii="Times New Roman" w:hAnsi="Times New Roman" w:cs="Times New Roman"/>
          <w:sz w:val="28"/>
          <w:szCs w:val="28"/>
        </w:rPr>
        <w:t>сердечн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C24C71">
        <w:rPr>
          <w:rFonts w:ascii="Times New Roman" w:hAnsi="Times New Roman" w:cs="Times New Roman"/>
          <w:sz w:val="28"/>
          <w:szCs w:val="28"/>
        </w:rPr>
        <w:t xml:space="preserve"> ритм</w:t>
      </w:r>
      <w:r>
        <w:rPr>
          <w:rFonts w:ascii="Times New Roman" w:hAnsi="Times New Roman" w:cs="Times New Roman"/>
          <w:sz w:val="28"/>
          <w:szCs w:val="28"/>
        </w:rPr>
        <w:t>а</w:t>
      </w:r>
      <w:r w:rsidR="00A80991">
        <w:rPr>
          <w:rFonts w:ascii="Times New Roman" w:hAnsi="Times New Roman" w:cs="Times New Roman"/>
          <w:sz w:val="28"/>
          <w:szCs w:val="28"/>
        </w:rPr>
        <w:t xml:space="preserve"> </w:t>
      </w:r>
      <w:r w:rsidRPr="00C24C71">
        <w:rPr>
          <w:rFonts w:ascii="Times New Roman" w:hAnsi="Times New Roman" w:cs="Times New Roman"/>
          <w:sz w:val="28"/>
          <w:szCs w:val="28"/>
        </w:rPr>
        <w:t xml:space="preserve">помогает </w:t>
      </w:r>
      <w:r w:rsidR="00A80991">
        <w:rPr>
          <w:rFonts w:ascii="Times New Roman" w:hAnsi="Times New Roman" w:cs="Times New Roman"/>
          <w:sz w:val="28"/>
          <w:szCs w:val="28"/>
        </w:rPr>
        <w:t xml:space="preserve">заблаговременно выявить сердечные </w:t>
      </w:r>
      <w:r w:rsidR="00177A56">
        <w:rPr>
          <w:rFonts w:ascii="Times New Roman" w:hAnsi="Times New Roman" w:cs="Times New Roman"/>
          <w:sz w:val="28"/>
          <w:szCs w:val="28"/>
        </w:rPr>
        <w:t>патологии</w:t>
      </w:r>
      <w:r w:rsidRPr="00C24C71">
        <w:rPr>
          <w:rFonts w:ascii="Times New Roman" w:hAnsi="Times New Roman" w:cs="Times New Roman"/>
          <w:sz w:val="28"/>
          <w:szCs w:val="28"/>
        </w:rPr>
        <w:t>.</w:t>
      </w:r>
    </w:p>
    <w:p w14:paraId="1F075E71" w14:textId="30791F84" w:rsidR="00C24C71" w:rsidRDefault="00177A56" w:rsidP="00C24C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C24C71" w:rsidRPr="00C24C71">
        <w:rPr>
          <w:rFonts w:ascii="Times New Roman" w:hAnsi="Times New Roman" w:cs="Times New Roman"/>
          <w:sz w:val="28"/>
          <w:szCs w:val="28"/>
        </w:rPr>
        <w:t>ктуальность задачи прогнозирования временных рядов обусловлена необходимостью предсказания будущих значений на основе исторических данных.</w:t>
      </w:r>
    </w:p>
    <w:p w14:paraId="31BAD2BC" w14:textId="36A75F9D" w:rsidR="00DC5476" w:rsidRPr="00C24C71" w:rsidRDefault="00DC5476" w:rsidP="00C24C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</w:t>
      </w:r>
    </w:p>
    <w:p w14:paraId="7C6413E7" w14:textId="0C1BDC7D" w:rsidR="00DC5476" w:rsidRPr="00C24C71" w:rsidRDefault="00177A56" w:rsidP="00C24C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Один из</w:t>
      </w:r>
      <w:r w:rsidR="00C24C71" w:rsidRPr="00C24C71">
        <w:rPr>
          <w:rFonts w:ascii="Times New Roman" w:hAnsi="Times New Roman" w:cs="Times New Roman"/>
          <w:sz w:val="28"/>
          <w:szCs w:val="28"/>
        </w:rPr>
        <w:t xml:space="preserve"> методов, предназначенных для решения данного типа задач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C24C71" w:rsidRPr="00C24C71">
        <w:rPr>
          <w:rFonts w:ascii="Times New Roman" w:hAnsi="Times New Roman" w:cs="Times New Roman"/>
          <w:sz w:val="28"/>
          <w:szCs w:val="28"/>
        </w:rPr>
        <w:t>рекуррентные нейронные сети (RNN), показавшие высокую эффективность</w:t>
      </w:r>
      <w:r w:rsidR="00670F38">
        <w:rPr>
          <w:rFonts w:ascii="Times New Roman" w:hAnsi="Times New Roman" w:cs="Times New Roman"/>
          <w:sz w:val="28"/>
          <w:szCs w:val="28"/>
        </w:rPr>
        <w:t xml:space="preserve"> </w:t>
      </w:r>
      <w:r w:rsidR="00C24C71" w:rsidRPr="00C24C71">
        <w:rPr>
          <w:rFonts w:ascii="Times New Roman" w:hAnsi="Times New Roman" w:cs="Times New Roman"/>
          <w:sz w:val="28"/>
          <w:szCs w:val="28"/>
        </w:rPr>
        <w:t xml:space="preserve">предсказании временных рядов. </w:t>
      </w:r>
    </w:p>
    <w:p w14:paraId="2C250A19" w14:textId="77777777" w:rsidR="00670F38" w:rsidRDefault="00C24C71" w:rsidP="00C24C71">
      <w:pPr>
        <w:rPr>
          <w:rFonts w:ascii="Times New Roman" w:hAnsi="Times New Roman" w:cs="Times New Roman"/>
          <w:sz w:val="28"/>
          <w:szCs w:val="28"/>
        </w:rPr>
      </w:pPr>
      <w:r w:rsidRPr="00C24C71">
        <w:rPr>
          <w:rFonts w:ascii="Times New Roman" w:hAnsi="Times New Roman" w:cs="Times New Roman"/>
          <w:sz w:val="28"/>
          <w:szCs w:val="28"/>
        </w:rPr>
        <w:t xml:space="preserve">Рекуррентная нейронная сеть </w:t>
      </w:r>
      <w:r w:rsidR="00670F38" w:rsidRPr="00C24C71">
        <w:rPr>
          <w:rFonts w:ascii="Times New Roman" w:hAnsi="Times New Roman" w:cs="Times New Roman"/>
          <w:sz w:val="28"/>
          <w:szCs w:val="28"/>
        </w:rPr>
        <w:t>— это</w:t>
      </w:r>
      <w:r w:rsidRPr="00C24C71">
        <w:rPr>
          <w:rFonts w:ascii="Times New Roman" w:hAnsi="Times New Roman" w:cs="Times New Roman"/>
          <w:sz w:val="28"/>
          <w:szCs w:val="28"/>
        </w:rPr>
        <w:t xml:space="preserve"> тип нейронной сети, которая может </w:t>
      </w:r>
      <w:r w:rsidR="00670F38">
        <w:rPr>
          <w:rFonts w:ascii="Times New Roman" w:hAnsi="Times New Roman" w:cs="Times New Roman"/>
          <w:sz w:val="28"/>
          <w:szCs w:val="28"/>
        </w:rPr>
        <w:t>сохранить</w:t>
      </w:r>
      <w:r w:rsidRPr="00C24C71">
        <w:rPr>
          <w:rFonts w:ascii="Times New Roman" w:hAnsi="Times New Roman" w:cs="Times New Roman"/>
          <w:sz w:val="28"/>
          <w:szCs w:val="28"/>
        </w:rPr>
        <w:t xml:space="preserve"> информацию о </w:t>
      </w:r>
      <w:r w:rsidR="00670F38">
        <w:rPr>
          <w:rFonts w:ascii="Times New Roman" w:hAnsi="Times New Roman" w:cs="Times New Roman"/>
          <w:sz w:val="28"/>
          <w:szCs w:val="28"/>
        </w:rPr>
        <w:t>предыдущих</w:t>
      </w:r>
      <w:r w:rsidRPr="00C24C71">
        <w:rPr>
          <w:rFonts w:ascii="Times New Roman" w:hAnsi="Times New Roman" w:cs="Times New Roman"/>
          <w:sz w:val="28"/>
          <w:szCs w:val="28"/>
        </w:rPr>
        <w:t xml:space="preserve"> </w:t>
      </w:r>
      <w:r w:rsidR="00670F38">
        <w:rPr>
          <w:rFonts w:ascii="Times New Roman" w:hAnsi="Times New Roman" w:cs="Times New Roman"/>
          <w:sz w:val="28"/>
          <w:szCs w:val="28"/>
        </w:rPr>
        <w:t>данных</w:t>
      </w:r>
      <w:r w:rsidRPr="00C24C71">
        <w:rPr>
          <w:rFonts w:ascii="Times New Roman" w:hAnsi="Times New Roman" w:cs="Times New Roman"/>
          <w:sz w:val="28"/>
          <w:szCs w:val="28"/>
        </w:rPr>
        <w:t xml:space="preserve"> и использовать ее для обработки текущих данных.</w:t>
      </w:r>
      <w:r w:rsidR="00670F38">
        <w:rPr>
          <w:rFonts w:ascii="Times New Roman" w:hAnsi="Times New Roman" w:cs="Times New Roman"/>
          <w:sz w:val="28"/>
          <w:szCs w:val="28"/>
        </w:rPr>
        <w:t xml:space="preserve"> Для этого</w:t>
      </w:r>
      <w:r w:rsidRPr="00C24C71">
        <w:rPr>
          <w:rFonts w:ascii="Times New Roman" w:hAnsi="Times New Roman" w:cs="Times New Roman"/>
          <w:sz w:val="28"/>
          <w:szCs w:val="28"/>
        </w:rPr>
        <w:t xml:space="preserve"> у нее есть внутренняя память. При поступлении новых данных в сеть, она комбинирует их с предыдущими данными из памяти и выдает результат</w:t>
      </w:r>
      <w:r w:rsidR="00670F38">
        <w:rPr>
          <w:rFonts w:ascii="Times New Roman" w:hAnsi="Times New Roman" w:cs="Times New Roman"/>
          <w:sz w:val="28"/>
          <w:szCs w:val="28"/>
        </w:rPr>
        <w:t>, который</w:t>
      </w:r>
      <w:r w:rsidRPr="00C24C71">
        <w:rPr>
          <w:rFonts w:ascii="Times New Roman" w:hAnsi="Times New Roman" w:cs="Times New Roman"/>
          <w:sz w:val="28"/>
          <w:szCs w:val="28"/>
        </w:rPr>
        <w:t xml:space="preserve"> становится частью памяти для следующего шага. </w:t>
      </w:r>
    </w:p>
    <w:p w14:paraId="50D1D3C0" w14:textId="25200826" w:rsidR="00670F38" w:rsidRPr="00670F38" w:rsidRDefault="00670F38" w:rsidP="00C24C7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C24C71" w:rsidRPr="00C24C71">
        <w:rPr>
          <w:rFonts w:ascii="Times New Roman" w:hAnsi="Times New Roman" w:cs="Times New Roman"/>
          <w:sz w:val="28"/>
          <w:szCs w:val="28"/>
        </w:rPr>
        <w:t xml:space="preserve">бучение рекуррентной нейронной сети является сложной задачей, требующей учета долгосрочных зависимостей во временных рядах. </w:t>
      </w:r>
      <w:r>
        <w:rPr>
          <w:rFonts w:ascii="Times New Roman" w:hAnsi="Times New Roman" w:cs="Times New Roman"/>
          <w:sz w:val="28"/>
          <w:szCs w:val="28"/>
        </w:rPr>
        <w:t>Кроме того,</w:t>
      </w:r>
      <w:r w:rsidR="00C24C71" w:rsidRPr="00C24C71">
        <w:rPr>
          <w:rFonts w:ascii="Times New Roman" w:hAnsi="Times New Roman" w:cs="Times New Roman"/>
          <w:sz w:val="28"/>
          <w:szCs w:val="28"/>
        </w:rPr>
        <w:t xml:space="preserve"> сеть сталкивается с проблемой </w:t>
      </w:r>
      <w:r w:rsidR="00C24C71" w:rsidRPr="00670F38">
        <w:rPr>
          <w:rFonts w:ascii="Times New Roman" w:hAnsi="Times New Roman" w:cs="Times New Roman"/>
          <w:b/>
          <w:bCs/>
          <w:sz w:val="28"/>
          <w:szCs w:val="28"/>
        </w:rPr>
        <w:t>затухающих или взрывающихся градиентов</w:t>
      </w:r>
      <w:r w:rsidRPr="00670F3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C24C71" w:rsidRPr="00670F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(?)</w:t>
      </w:r>
    </w:p>
    <w:p w14:paraId="4D9DAC7E" w14:textId="3FF2E179" w:rsidR="00C24C71" w:rsidRDefault="00511EB1" w:rsidP="00C24C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Всё это</w:t>
      </w:r>
      <w:r w:rsidR="00C24C71" w:rsidRPr="00C24C71">
        <w:rPr>
          <w:rFonts w:ascii="Times New Roman" w:hAnsi="Times New Roman" w:cs="Times New Roman"/>
          <w:sz w:val="28"/>
          <w:szCs w:val="28"/>
        </w:rPr>
        <w:t xml:space="preserve"> может замедлять обучение и ухудшать точность прогнозирования. </w:t>
      </w:r>
    </w:p>
    <w:p w14:paraId="44BC6FC9" w14:textId="2B31CC58" w:rsidR="00DF7B8D" w:rsidRPr="00C24C71" w:rsidRDefault="00DC5476" w:rsidP="00C24C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</w:t>
      </w:r>
    </w:p>
    <w:p w14:paraId="34EF4DF1" w14:textId="25F1E1FC" w:rsidR="00C24C71" w:rsidRPr="00C24C71" w:rsidRDefault="00DC5476" w:rsidP="00C24C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Существует резервуарная архитектура </w:t>
      </w:r>
      <w:r w:rsidR="00C24C71" w:rsidRPr="00C24C71">
        <w:rPr>
          <w:rFonts w:ascii="Times New Roman" w:hAnsi="Times New Roman" w:cs="Times New Roman"/>
          <w:sz w:val="28"/>
          <w:szCs w:val="28"/>
        </w:rPr>
        <w:t>рекуррентных нейронных сетей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C24C71">
        <w:rPr>
          <w:rFonts w:ascii="Times New Roman" w:hAnsi="Times New Roman" w:cs="Times New Roman"/>
          <w:sz w:val="28"/>
          <w:szCs w:val="28"/>
        </w:rPr>
        <w:t>RC</w:t>
      </w:r>
      <w:r>
        <w:rPr>
          <w:rFonts w:ascii="Times New Roman" w:hAnsi="Times New Roman" w:cs="Times New Roman"/>
          <w:sz w:val="28"/>
          <w:szCs w:val="28"/>
        </w:rPr>
        <w:t>, резервуарные вычисления)</w:t>
      </w:r>
      <w:r w:rsidR="00C24C71" w:rsidRPr="00C24C7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она лишена указанных выше недостатков</w:t>
      </w:r>
      <w:r w:rsidR="00C24C71" w:rsidRPr="00C24C71">
        <w:rPr>
          <w:rFonts w:ascii="Times New Roman" w:hAnsi="Times New Roman" w:cs="Times New Roman"/>
          <w:sz w:val="28"/>
          <w:szCs w:val="28"/>
        </w:rPr>
        <w:t>. Данный подход</w:t>
      </w:r>
      <w:r w:rsidR="00FE7997">
        <w:rPr>
          <w:rFonts w:ascii="Times New Roman" w:hAnsi="Times New Roman" w:cs="Times New Roman"/>
          <w:sz w:val="28"/>
          <w:szCs w:val="28"/>
        </w:rPr>
        <w:t xml:space="preserve"> к обучению сети</w:t>
      </w:r>
      <w:r w:rsidR="00C24C71" w:rsidRPr="00C24C71">
        <w:rPr>
          <w:rFonts w:ascii="Times New Roman" w:hAnsi="Times New Roman" w:cs="Times New Roman"/>
          <w:sz w:val="28"/>
          <w:szCs w:val="28"/>
        </w:rPr>
        <w:t xml:space="preserve"> основан на идее использования резервуара, который представляет собой </w:t>
      </w:r>
      <w:r w:rsidR="00FC083C">
        <w:rPr>
          <w:rFonts w:ascii="Times New Roman" w:hAnsi="Times New Roman" w:cs="Times New Roman"/>
          <w:sz w:val="28"/>
          <w:szCs w:val="28"/>
        </w:rPr>
        <w:t>набор</w:t>
      </w:r>
      <w:r w:rsidR="00C24C71" w:rsidRPr="00C24C71">
        <w:rPr>
          <w:rFonts w:ascii="Times New Roman" w:hAnsi="Times New Roman" w:cs="Times New Roman"/>
          <w:sz w:val="28"/>
          <w:szCs w:val="28"/>
        </w:rPr>
        <w:t xml:space="preserve"> нейронов,</w:t>
      </w:r>
      <w:r w:rsidR="00FC083C">
        <w:rPr>
          <w:rFonts w:ascii="Times New Roman" w:hAnsi="Times New Roman" w:cs="Times New Roman"/>
          <w:sz w:val="28"/>
          <w:szCs w:val="28"/>
        </w:rPr>
        <w:t xml:space="preserve"> заданных и</w:t>
      </w:r>
      <w:r w:rsidR="00C24C71" w:rsidRPr="00C24C71">
        <w:rPr>
          <w:rFonts w:ascii="Times New Roman" w:hAnsi="Times New Roman" w:cs="Times New Roman"/>
          <w:sz w:val="28"/>
          <w:szCs w:val="28"/>
        </w:rPr>
        <w:t xml:space="preserve"> связанных между собой случайным образом. </w:t>
      </w:r>
      <w:r w:rsidR="00FC083C">
        <w:rPr>
          <w:rFonts w:ascii="Times New Roman" w:hAnsi="Times New Roman" w:cs="Times New Roman"/>
          <w:sz w:val="28"/>
          <w:szCs w:val="28"/>
        </w:rPr>
        <w:t>Р</w:t>
      </w:r>
      <w:r w:rsidR="00C24C71" w:rsidRPr="00C24C71">
        <w:rPr>
          <w:rFonts w:ascii="Times New Roman" w:hAnsi="Times New Roman" w:cs="Times New Roman"/>
          <w:sz w:val="28"/>
          <w:szCs w:val="28"/>
        </w:rPr>
        <w:t xml:space="preserve">езервуар не подвергается обучению, </w:t>
      </w:r>
      <w:r w:rsidR="00FC083C">
        <w:rPr>
          <w:rFonts w:ascii="Times New Roman" w:hAnsi="Times New Roman" w:cs="Times New Roman"/>
          <w:sz w:val="28"/>
          <w:szCs w:val="28"/>
        </w:rPr>
        <w:t>он не изменяется</w:t>
      </w:r>
      <w:r w:rsidR="00C24C71" w:rsidRPr="00C24C71">
        <w:rPr>
          <w:rFonts w:ascii="Times New Roman" w:hAnsi="Times New Roman" w:cs="Times New Roman"/>
          <w:sz w:val="28"/>
          <w:szCs w:val="28"/>
        </w:rPr>
        <w:t>.</w:t>
      </w:r>
    </w:p>
    <w:p w14:paraId="5B8DED2B" w14:textId="44FBD27C" w:rsidR="00C24C71" w:rsidRPr="00C24C71" w:rsidRDefault="00C24C71" w:rsidP="00C24C71">
      <w:pPr>
        <w:rPr>
          <w:rFonts w:ascii="Times New Roman" w:hAnsi="Times New Roman" w:cs="Times New Roman"/>
          <w:sz w:val="28"/>
          <w:szCs w:val="28"/>
        </w:rPr>
      </w:pPr>
      <w:r w:rsidRPr="00C24C71">
        <w:rPr>
          <w:rFonts w:ascii="Times New Roman" w:hAnsi="Times New Roman" w:cs="Times New Roman"/>
          <w:sz w:val="28"/>
          <w:szCs w:val="28"/>
        </w:rPr>
        <w:lastRenderedPageBreak/>
        <w:t>Одним из вариантов нейронной сети</w:t>
      </w:r>
      <w:r w:rsidR="000510E8">
        <w:rPr>
          <w:rFonts w:ascii="Times New Roman" w:hAnsi="Times New Roman" w:cs="Times New Roman"/>
          <w:sz w:val="28"/>
          <w:szCs w:val="28"/>
        </w:rPr>
        <w:t>,</w:t>
      </w:r>
      <w:r w:rsidRPr="00C24C71">
        <w:rPr>
          <w:rFonts w:ascii="Times New Roman" w:hAnsi="Times New Roman" w:cs="Times New Roman"/>
          <w:sz w:val="28"/>
          <w:szCs w:val="28"/>
        </w:rPr>
        <w:t xml:space="preserve"> основанной </w:t>
      </w:r>
      <w:r w:rsidR="000510E8" w:rsidRPr="00C24C71">
        <w:rPr>
          <w:rFonts w:ascii="Times New Roman" w:hAnsi="Times New Roman" w:cs="Times New Roman"/>
          <w:sz w:val="28"/>
          <w:szCs w:val="28"/>
        </w:rPr>
        <w:t>на резервуарных вычислениях,</w:t>
      </w:r>
      <w:r w:rsidRPr="00C24C71">
        <w:rPr>
          <w:rFonts w:ascii="Times New Roman" w:hAnsi="Times New Roman" w:cs="Times New Roman"/>
          <w:sz w:val="28"/>
          <w:szCs w:val="28"/>
        </w:rPr>
        <w:t xml:space="preserve"> является сеть эхо</w:t>
      </w:r>
      <w:r w:rsidR="000510E8">
        <w:rPr>
          <w:rFonts w:ascii="Times New Roman" w:hAnsi="Times New Roman" w:cs="Times New Roman"/>
          <w:sz w:val="28"/>
          <w:szCs w:val="28"/>
        </w:rPr>
        <w:t xml:space="preserve"> </w:t>
      </w:r>
      <w:r w:rsidRPr="00C24C71">
        <w:rPr>
          <w:rFonts w:ascii="Times New Roman" w:hAnsi="Times New Roman" w:cs="Times New Roman"/>
          <w:sz w:val="28"/>
          <w:szCs w:val="28"/>
        </w:rPr>
        <w:t xml:space="preserve">состояний (ESN), </w:t>
      </w:r>
      <w:r w:rsidR="000510E8" w:rsidRPr="00C24C71">
        <w:rPr>
          <w:rFonts w:ascii="Times New Roman" w:hAnsi="Times New Roman" w:cs="Times New Roman"/>
          <w:sz w:val="28"/>
          <w:szCs w:val="28"/>
        </w:rPr>
        <w:t>которая применяет</w:t>
      </w:r>
      <w:r w:rsidRPr="00C24C71">
        <w:rPr>
          <w:rFonts w:ascii="Times New Roman" w:hAnsi="Times New Roman" w:cs="Times New Roman"/>
          <w:sz w:val="28"/>
          <w:szCs w:val="28"/>
        </w:rPr>
        <w:t xml:space="preserve"> идею запоминания информации во внутреннем состоянии сети, позволяя ей легко обучаться и обрабатывать временные ряды с высокой точностью. За счет того, что резервуар в ESN генерируется случайным образом, а обучение происходит только для выходного слоя сети, проблемы затухающего или взрывающегося градиента не возникают. </w:t>
      </w:r>
    </w:p>
    <w:p w14:paraId="76906453" w14:textId="7A8B6A2E" w:rsidR="001F52F9" w:rsidRPr="000510E8" w:rsidRDefault="00C24C71" w:rsidP="00C24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10E8">
        <w:rPr>
          <w:rFonts w:ascii="Times New Roman" w:hAnsi="Times New Roman" w:cs="Times New Roman"/>
          <w:b/>
          <w:bCs/>
          <w:sz w:val="28"/>
          <w:szCs w:val="28"/>
        </w:rPr>
        <w:t>В рамках данной работы</w:t>
      </w:r>
      <w:r w:rsidR="000510E8" w:rsidRPr="000510E8">
        <w:rPr>
          <w:rFonts w:ascii="Times New Roman" w:hAnsi="Times New Roman" w:cs="Times New Roman"/>
          <w:b/>
          <w:bCs/>
          <w:sz w:val="28"/>
          <w:szCs w:val="28"/>
        </w:rPr>
        <w:t xml:space="preserve"> ...</w:t>
      </w:r>
    </w:p>
    <w:p w14:paraId="1844AD73" w14:textId="3B3A53FB" w:rsidR="00B41103" w:rsidRPr="00F961AB" w:rsidRDefault="00B70C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rnn</w:t>
      </w:r>
      <w:proofErr w:type="spellEnd"/>
    </w:p>
    <w:p w14:paraId="589DA84F" w14:textId="1C00DCDB" w:rsidR="00F961AB" w:rsidRDefault="00F961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Теория по резервуару</w:t>
      </w:r>
    </w:p>
    <w:p w14:paraId="682585DD" w14:textId="77777777" w:rsidR="00CA0DFC" w:rsidRDefault="00CA0DFC">
      <w:pPr>
        <w:rPr>
          <w:rFonts w:ascii="Times New Roman" w:hAnsi="Times New Roman" w:cs="Times New Roman"/>
          <w:sz w:val="28"/>
          <w:szCs w:val="28"/>
        </w:rPr>
      </w:pPr>
    </w:p>
    <w:p w14:paraId="34BECEF6" w14:textId="48CA1A1C" w:rsidR="00F961AB" w:rsidRDefault="00F961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Теория по регрессии</w:t>
      </w:r>
    </w:p>
    <w:p w14:paraId="0C588535" w14:textId="573F7CC9" w:rsidR="00F62AD4" w:rsidRPr="00F961AB" w:rsidRDefault="00F62A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Исследование</w:t>
      </w:r>
    </w:p>
    <w:p w14:paraId="29DC9E58" w14:textId="6F17C96D" w:rsidR="00323B7E" w:rsidRPr="00F961AB" w:rsidRDefault="00B70C82">
      <w:pPr>
        <w:rPr>
          <w:rFonts w:ascii="Times New Roman" w:hAnsi="Times New Roman" w:cs="Times New Roman"/>
          <w:sz w:val="28"/>
          <w:szCs w:val="28"/>
        </w:rPr>
      </w:pPr>
      <w:r w:rsidRPr="00F961AB">
        <w:rPr>
          <w:rFonts w:ascii="Times New Roman" w:hAnsi="Times New Roman" w:cs="Times New Roman"/>
          <w:sz w:val="28"/>
          <w:szCs w:val="28"/>
        </w:rPr>
        <w:t>2.</w:t>
      </w:r>
    </w:p>
    <w:p w14:paraId="7E973C13" w14:textId="25A9B2DE" w:rsidR="00323B7E" w:rsidRDefault="00323B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системе Лоренца (знать)</w:t>
      </w:r>
    </w:p>
    <w:p w14:paraId="7A3FBE38" w14:textId="01C08AD4" w:rsidR="00903B06" w:rsidRPr="00323B7E" w:rsidRDefault="00903B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Регрессионная задача</w:t>
      </w:r>
    </w:p>
    <w:p w14:paraId="3CA5D2EF" w14:textId="0FB35D87" w:rsidR="00B70C82" w:rsidRPr="00323B7E" w:rsidRDefault="00B70C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ridge</w:t>
      </w:r>
      <w:r w:rsidRPr="00323B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reg</w:t>
      </w:r>
      <w:r w:rsidRPr="00323B7E">
        <w:rPr>
          <w:rFonts w:ascii="Times New Roman" w:hAnsi="Times New Roman" w:cs="Times New Roman"/>
          <w:sz w:val="28"/>
          <w:szCs w:val="28"/>
        </w:rPr>
        <w:t>. (1)</w:t>
      </w:r>
    </w:p>
    <w:p w14:paraId="6041930F" w14:textId="2BB7F140" w:rsidR="007A5B60" w:rsidRPr="007A5B60" w:rsidRDefault="007A5B6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Гиперпараметры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недостаточная оптимизация, можно ли лучше?</w:t>
      </w:r>
      <w:r w:rsidR="00F524E4">
        <w:rPr>
          <w:rFonts w:ascii="Times New Roman" w:hAnsi="Times New Roman" w:cs="Times New Roman"/>
          <w:sz w:val="28"/>
          <w:szCs w:val="28"/>
        </w:rPr>
        <w:t xml:space="preserve"> И переходим к регрессии: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1349CD" w14:textId="785C293F" w:rsidR="00596DE1" w:rsidRPr="00596DE1" w:rsidRDefault="00596D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Расстояния</w:t>
      </w:r>
    </w:p>
    <w:p w14:paraId="0D0E0328" w14:textId="2FB3A448" w:rsidR="00B70C82" w:rsidRPr="00CA0DFC" w:rsidRDefault="00B70C82">
      <w:pPr>
        <w:rPr>
          <w:rFonts w:ascii="Times New Roman" w:hAnsi="Times New Roman" w:cs="Times New Roman"/>
          <w:sz w:val="28"/>
          <w:szCs w:val="28"/>
        </w:rPr>
      </w:pPr>
      <w:r w:rsidRPr="00CA0DFC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="00163CF5">
        <w:rPr>
          <w:rFonts w:ascii="Times New Roman" w:hAnsi="Times New Roman" w:cs="Times New Roman"/>
          <w:sz w:val="28"/>
          <w:szCs w:val="28"/>
          <w:lang w:val="en-US"/>
        </w:rPr>
        <w:t>numer</w:t>
      </w:r>
      <w:proofErr w:type="spellEnd"/>
      <w:r w:rsidR="00163CF5" w:rsidRPr="00CA0DFC">
        <w:rPr>
          <w:rFonts w:ascii="Times New Roman" w:hAnsi="Times New Roman" w:cs="Times New Roman"/>
          <w:sz w:val="28"/>
          <w:szCs w:val="28"/>
        </w:rPr>
        <w:t xml:space="preserve">. </w:t>
      </w:r>
      <w:r w:rsidR="00163CF5">
        <w:rPr>
          <w:rFonts w:ascii="Times New Roman" w:hAnsi="Times New Roman" w:cs="Times New Roman"/>
          <w:sz w:val="28"/>
          <w:szCs w:val="28"/>
          <w:lang w:val="en-US"/>
        </w:rPr>
        <w:t>examples</w:t>
      </w:r>
    </w:p>
    <w:p w14:paraId="19B2341A" w14:textId="2A7A40F4" w:rsidR="00163CF5" w:rsidRDefault="00163CF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="004853E2">
        <w:rPr>
          <w:rFonts w:ascii="Times New Roman" w:hAnsi="Times New Roman" w:cs="Times New Roman"/>
          <w:sz w:val="28"/>
          <w:szCs w:val="28"/>
          <w:lang w:val="en-US"/>
        </w:rPr>
        <w:t>gener</w:t>
      </w:r>
      <w:proofErr w:type="spellEnd"/>
      <w:r w:rsidR="004853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04317">
        <w:rPr>
          <w:rFonts w:ascii="Times New Roman" w:hAnsi="Times New Roman" w:cs="Times New Roman"/>
          <w:sz w:val="28"/>
          <w:szCs w:val="28"/>
          <w:lang w:val="en-US"/>
        </w:rPr>
        <w:t>ridge reg (N)</w:t>
      </w:r>
    </w:p>
    <w:p w14:paraId="2F4F9E0E" w14:textId="138A20F3" w:rsidR="00404317" w:rsidRPr="005D3248" w:rsidRDefault="00404317" w:rsidP="00404317">
      <w:pPr>
        <w:rPr>
          <w:rFonts w:ascii="Times New Roman" w:hAnsi="Times New Roman" w:cs="Times New Roman"/>
          <w:sz w:val="28"/>
          <w:szCs w:val="28"/>
        </w:rPr>
      </w:pPr>
      <w:r w:rsidRPr="00CD479E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numer</w:t>
      </w:r>
      <w:proofErr w:type="spellEnd"/>
      <w:r w:rsidRPr="00CD479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examples</w:t>
      </w:r>
      <w:r w:rsidR="005D3248" w:rsidRPr="00CD479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5D3248">
        <w:rPr>
          <w:rFonts w:ascii="Times New Roman" w:hAnsi="Times New Roman" w:cs="Times New Roman"/>
          <w:sz w:val="28"/>
          <w:szCs w:val="28"/>
        </w:rPr>
        <w:t>Возможно, статистика (Проценты хорошо и плохо предсказанных траекторий из разных начальных точек)</w:t>
      </w:r>
    </w:p>
    <w:p w14:paraId="2F1AA9BB" w14:textId="78EEAEE8" w:rsidR="00404317" w:rsidRDefault="00404317">
      <w:pPr>
        <w:rPr>
          <w:rFonts w:ascii="Times New Roman" w:hAnsi="Times New Roman" w:cs="Times New Roman"/>
          <w:sz w:val="28"/>
          <w:szCs w:val="28"/>
        </w:rPr>
      </w:pPr>
      <w:r w:rsidRPr="0049654E">
        <w:rPr>
          <w:rFonts w:ascii="Times New Roman" w:hAnsi="Times New Roman" w:cs="Times New Roman"/>
          <w:sz w:val="28"/>
          <w:szCs w:val="28"/>
        </w:rPr>
        <w:t xml:space="preserve">6. </w:t>
      </w:r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49654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Ляпуновский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спектр</w:t>
      </w:r>
      <w:r w:rsidRPr="0049654E">
        <w:rPr>
          <w:rFonts w:ascii="Times New Roman" w:hAnsi="Times New Roman" w:cs="Times New Roman"/>
          <w:sz w:val="28"/>
          <w:szCs w:val="28"/>
        </w:rPr>
        <w:t>)</w:t>
      </w:r>
      <w:r w:rsidR="0049654E">
        <w:rPr>
          <w:rFonts w:ascii="Times New Roman" w:hAnsi="Times New Roman" w:cs="Times New Roman"/>
          <w:sz w:val="28"/>
          <w:szCs w:val="28"/>
        </w:rPr>
        <w:t xml:space="preserve"> и прочие </w:t>
      </w:r>
    </w:p>
    <w:p w14:paraId="77B8F34A" w14:textId="3376B9D9" w:rsidR="0049654E" w:rsidRDefault="00596D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Попробовать разные дин. системы</w:t>
      </w:r>
      <w:r w:rsidR="005F7AAF">
        <w:rPr>
          <w:rFonts w:ascii="Times New Roman" w:hAnsi="Times New Roman" w:cs="Times New Roman"/>
          <w:sz w:val="28"/>
          <w:szCs w:val="28"/>
        </w:rPr>
        <w:t xml:space="preserve"> (</w:t>
      </w:r>
      <w:r w:rsidR="00255DA2">
        <w:rPr>
          <w:rFonts w:ascii="Times New Roman" w:hAnsi="Times New Roman" w:cs="Times New Roman"/>
          <w:sz w:val="28"/>
          <w:szCs w:val="28"/>
        </w:rPr>
        <w:t>в б</w:t>
      </w:r>
      <w:r w:rsidR="005F7AAF">
        <w:rPr>
          <w:rFonts w:ascii="Times New Roman" w:hAnsi="Times New Roman" w:cs="Times New Roman"/>
          <w:sz w:val="28"/>
          <w:szCs w:val="28"/>
        </w:rPr>
        <w:t>уд</w:t>
      </w:r>
      <w:r w:rsidR="00255DA2">
        <w:rPr>
          <w:rFonts w:ascii="Times New Roman" w:hAnsi="Times New Roman" w:cs="Times New Roman"/>
          <w:sz w:val="28"/>
          <w:szCs w:val="28"/>
        </w:rPr>
        <w:t>ущем</w:t>
      </w:r>
      <w:r w:rsidR="005F7AAF">
        <w:rPr>
          <w:rFonts w:ascii="Times New Roman" w:hAnsi="Times New Roman" w:cs="Times New Roman"/>
          <w:sz w:val="28"/>
          <w:szCs w:val="28"/>
        </w:rPr>
        <w:t>)</w:t>
      </w:r>
    </w:p>
    <w:p w14:paraId="75BD1C08" w14:textId="28209C27" w:rsidR="00596DE1" w:rsidRDefault="00596D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 два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стах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аттактора</w:t>
      </w:r>
      <w:proofErr w:type="spellEnd"/>
      <w:r w:rsidR="005F7AAF">
        <w:rPr>
          <w:rFonts w:ascii="Times New Roman" w:hAnsi="Times New Roman" w:cs="Times New Roman"/>
          <w:sz w:val="28"/>
          <w:szCs w:val="28"/>
        </w:rPr>
        <w:t xml:space="preserve"> (</w:t>
      </w:r>
      <w:r w:rsidR="00255DA2">
        <w:rPr>
          <w:rFonts w:ascii="Times New Roman" w:hAnsi="Times New Roman" w:cs="Times New Roman"/>
          <w:sz w:val="28"/>
          <w:szCs w:val="28"/>
        </w:rPr>
        <w:t>в будущем</w:t>
      </w:r>
      <w:r w:rsidR="005F7AAF">
        <w:rPr>
          <w:rFonts w:ascii="Times New Roman" w:hAnsi="Times New Roman" w:cs="Times New Roman"/>
          <w:sz w:val="28"/>
          <w:szCs w:val="28"/>
        </w:rPr>
        <w:t>)</w:t>
      </w:r>
    </w:p>
    <w:p w14:paraId="694D8866" w14:textId="1D0B13E5" w:rsidR="00596DE1" w:rsidRDefault="005F7A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</w:t>
      </w:r>
      <w:r w:rsidR="005D3248">
        <w:rPr>
          <w:rFonts w:ascii="Times New Roman" w:hAnsi="Times New Roman" w:cs="Times New Roman"/>
          <w:sz w:val="28"/>
          <w:szCs w:val="28"/>
        </w:rPr>
        <w:t>Детерминированный хаос: теория</w:t>
      </w:r>
    </w:p>
    <w:p w14:paraId="37673CA5" w14:textId="1DDF2D0B" w:rsidR="00C24511" w:rsidRDefault="005F7A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</w:t>
      </w:r>
      <w:r w:rsidR="00C24511">
        <w:rPr>
          <w:rFonts w:ascii="Times New Roman" w:hAnsi="Times New Roman" w:cs="Times New Roman"/>
          <w:sz w:val="28"/>
          <w:szCs w:val="28"/>
        </w:rPr>
        <w:t>Если резервуар большой: Градиентный спуск: теория</w:t>
      </w:r>
    </w:p>
    <w:p w14:paraId="35C8ECA6" w14:textId="0FCCC40C" w:rsidR="005F7AAF" w:rsidRDefault="005F7A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//Алгоритм Рунге-Кутта: теория</w:t>
      </w:r>
    </w:p>
    <w:p w14:paraId="3D89AA78" w14:textId="6A11DBDC" w:rsidR="003669EE" w:rsidRDefault="003669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Далее: доска</w:t>
      </w:r>
      <w:r w:rsidR="00CD479E">
        <w:rPr>
          <w:rFonts w:ascii="Times New Roman" w:hAnsi="Times New Roman" w:cs="Times New Roman"/>
          <w:sz w:val="28"/>
          <w:szCs w:val="28"/>
        </w:rPr>
        <w:t xml:space="preserve"> и рассказ</w:t>
      </w:r>
    </w:p>
    <w:p w14:paraId="4A2C6B07" w14:textId="4647D253" w:rsidR="00CD479E" w:rsidRPr="002D5CB4" w:rsidRDefault="003357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CB4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Доска:</w:t>
      </w:r>
    </w:p>
    <w:p w14:paraId="4C5C8F58" w14:textId="35DD7DCF" w:rsidR="00D939E8" w:rsidRDefault="00D939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имеем:</w:t>
      </w:r>
    </w:p>
    <w:p w14:paraId="686E4B26" w14:textId="26A33341" w:rsidR="00AD38BB" w:rsidRDefault="00AD38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Целевой временной ряд </w:t>
      </w:r>
      <m:oMath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</w:p>
    <w:p w14:paraId="657A4A25" w14:textId="44B6B65B" w:rsidR="00335770" w:rsidRDefault="00AD38B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Матрица скрытых состояний резервуара </w:t>
      </w:r>
      <m:oMath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</m:acc>
      </m:oMath>
    </w:p>
    <w:p w14:paraId="307EA371" w14:textId="4AF5B882" w:rsidR="00AD38BB" w:rsidRDefault="00AD38B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Матрица выходного слоя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o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ut</m:t>
            </m:r>
          </m:sub>
        </m:sSub>
      </m:oMath>
    </w:p>
    <w:p w14:paraId="4FB42CEA" w14:textId="0D3041D3" w:rsidR="00D939E8" w:rsidRDefault="00D939E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Их размерности: </w:t>
      </w:r>
    </w:p>
    <w:p w14:paraId="3BA1BEF0" w14:textId="77777777" w:rsidR="00D939E8" w:rsidRPr="00D939E8" w:rsidRDefault="00D939E8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E0C1B9C" w14:textId="269368A4" w:rsidR="00D939E8" w:rsidRPr="009443A5" w:rsidRDefault="000510E8">
      <w:pPr>
        <w:rPr>
          <w:rFonts w:ascii="Times New Roman" w:eastAsiaTheme="minorEastAsia" w:hAnsi="Times New Roman" w:cs="Times New Roman"/>
          <w:sz w:val="36"/>
          <w:szCs w:val="36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i/>
                  <w:sz w:val="36"/>
                  <w:szCs w:val="36"/>
                </w:rPr>
              </m:ctrlPr>
            </m:accPr>
            <m:e>
              <m:r>
                <w:rPr>
                  <w:rFonts w:ascii="Cambria Math" w:hAnsi="Cambria Math" w:cs="Times New Roman"/>
                  <w:sz w:val="36"/>
                  <w:szCs w:val="36"/>
                </w:rPr>
                <m:t>X</m:t>
              </m:r>
            </m:e>
          </m:acc>
          <m:r>
            <w:rPr>
              <w:rFonts w:ascii="Cambria Math" w:hAnsi="Cambria Math" w:cs="Times New Roman"/>
              <w:sz w:val="36"/>
              <w:szCs w:val="36"/>
            </w:rPr>
            <m:t>→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36"/>
                  <w:szCs w:val="36"/>
                  <w:lang w:val="en-US"/>
                </w:rPr>
                <m:t>n</m:t>
              </m:r>
            </m:e>
          </m:d>
        </m:oMath>
      </m:oMathPara>
    </w:p>
    <w:p w14:paraId="6203CE70" w14:textId="51DBDBB3" w:rsidR="00D939E8" w:rsidRPr="009443A5" w:rsidRDefault="000510E8" w:rsidP="005753FA">
      <w:pPr>
        <w:jc w:val="center"/>
        <w:rPr>
          <w:rFonts w:ascii="Times New Roman" w:eastAsiaTheme="minorEastAsia" w:hAnsi="Times New Roman" w:cs="Times New Roman"/>
          <w:sz w:val="36"/>
          <w:szCs w:val="36"/>
        </w:rPr>
      </w:pPr>
      <m:oMath>
        <m:acc>
          <m:acc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accPr>
          <m:e>
            <m:r>
              <w:rPr>
                <w:rFonts w:ascii="Cambria Math" w:hAnsi="Cambria Math" w:cs="Times New Roman"/>
                <w:sz w:val="36"/>
                <w:szCs w:val="36"/>
              </w:rPr>
              <m:t>H</m:t>
            </m:r>
          </m:e>
        </m:acc>
      </m:oMath>
      <w:r w:rsidR="005753FA" w:rsidRPr="009443A5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hAnsi="Cambria Math" w:cs="Times New Roman"/>
            <w:sz w:val="36"/>
            <w:szCs w:val="36"/>
          </w:rPr>
          <m:t>→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t</m:t>
                </m:r>
              </m:sub>
            </m:sSub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h</m:t>
                </m:r>
              </m:sub>
            </m:sSub>
          </m:e>
        </m:d>
      </m:oMath>
    </w:p>
    <w:p w14:paraId="7138841A" w14:textId="2030C92A" w:rsidR="004E104A" w:rsidRPr="009443A5" w:rsidRDefault="000510E8" w:rsidP="005753FA">
      <w:pPr>
        <w:jc w:val="center"/>
        <w:rPr>
          <w:rFonts w:ascii="Times New Roman" w:eastAsiaTheme="minorEastAsia" w:hAnsi="Times New Roman" w:cs="Times New Roman"/>
          <w:sz w:val="36"/>
          <w:szCs w:val="36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W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оut</m:t>
            </m:r>
          </m:sub>
        </m:sSub>
        <m:r>
          <w:rPr>
            <w:rFonts w:ascii="Cambria Math" w:hAnsi="Cambria Math" w:cs="Times New Roman"/>
            <w:sz w:val="36"/>
            <w:szCs w:val="36"/>
          </w:rPr>
          <m:t>→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h</m:t>
                </m:r>
              </m:sub>
            </m:sSub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,n</m:t>
            </m:r>
          </m:e>
        </m:d>
      </m:oMath>
      <w:r w:rsidR="004E104A" w:rsidRPr="009443A5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</w:p>
    <w:p w14:paraId="53DF6085" w14:textId="0EA23FF9" w:rsidR="00FE6C5E" w:rsidRDefault="000510E8" w:rsidP="00FE6C5E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b>
        </m:sSub>
      </m:oMath>
      <w:r w:rsidR="009C3CCD" w:rsidRPr="009C3CCD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9C3CCD">
        <w:rPr>
          <w:rFonts w:ascii="Times New Roman" w:eastAsiaTheme="minorEastAsia" w:hAnsi="Times New Roman" w:cs="Times New Roman"/>
          <w:sz w:val="28"/>
          <w:szCs w:val="28"/>
        </w:rPr>
        <w:t>количество временных точек в целевом временно ряду</w:t>
      </w:r>
    </w:p>
    <w:p w14:paraId="71A4D612" w14:textId="1D434453" w:rsidR="009C3CCD" w:rsidRDefault="009C3CCD" w:rsidP="00FE6C5E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размерность системы (у нас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=1)</w:t>
      </w:r>
    </w:p>
    <w:p w14:paraId="4EC90483" w14:textId="354DABA3" w:rsidR="009C3CCD" w:rsidRDefault="000510E8" w:rsidP="00FE6C5E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sub>
        </m:sSub>
      </m:oMath>
      <w:r w:rsidR="009C3CCD">
        <w:rPr>
          <w:rFonts w:ascii="Times New Roman" w:eastAsiaTheme="minorEastAsia" w:hAnsi="Times New Roman" w:cs="Times New Roman"/>
          <w:sz w:val="28"/>
          <w:szCs w:val="28"/>
        </w:rPr>
        <w:t xml:space="preserve"> –  ширина резервуара</w:t>
      </w:r>
      <w:r w:rsidR="00FD5F3D">
        <w:rPr>
          <w:rFonts w:ascii="Times New Roman" w:eastAsiaTheme="minorEastAsia" w:hAnsi="Times New Roman" w:cs="Times New Roman"/>
          <w:sz w:val="28"/>
          <w:szCs w:val="28"/>
        </w:rPr>
        <w:t xml:space="preserve"> (количество строк)</w:t>
      </w:r>
    </w:p>
    <w:p w14:paraId="6405F6AE" w14:textId="49FD973F" w:rsidR="009C3CCD" w:rsidRDefault="009C3CCD" w:rsidP="00FE6C5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482D057" w14:textId="582C6B5C" w:rsidR="00D94EEE" w:rsidRPr="009443A5" w:rsidRDefault="000510E8" w:rsidP="00D94EEE">
      <w:pPr>
        <w:jc w:val="center"/>
        <w:rPr>
          <w:rFonts w:ascii="Times New Roman" w:eastAsiaTheme="minorEastAsia" w:hAnsi="Times New Roman" w:cs="Times New Roman"/>
          <w:sz w:val="36"/>
          <w:szCs w:val="36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sSupPr>
          <m:e>
            <m:acc>
              <m:acc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H</m:t>
                </m:r>
              </m:e>
            </m:acc>
          </m:e>
          <m:sup>
            <m:r>
              <w:rPr>
                <w:rFonts w:ascii="Cambria Math" w:hAnsi="Cambria Math" w:cs="Times New Roman"/>
                <w:sz w:val="36"/>
                <w:szCs w:val="36"/>
              </w:rPr>
              <m:t>T</m:t>
            </m:r>
          </m:sup>
        </m:sSup>
      </m:oMath>
      <w:r w:rsidR="00D94EEE" w:rsidRPr="009443A5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hAnsi="Cambria Math" w:cs="Times New Roman"/>
            <w:sz w:val="36"/>
            <w:szCs w:val="36"/>
          </w:rPr>
          <m:t>→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h</m:t>
                </m:r>
              </m:sub>
            </m:sSub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t</m:t>
                </m:r>
              </m:sub>
            </m:sSub>
          </m:e>
        </m:d>
      </m:oMath>
    </w:p>
    <w:p w14:paraId="20A021D5" w14:textId="1824037F" w:rsidR="00D94EEE" w:rsidRPr="009443A5" w:rsidRDefault="000510E8" w:rsidP="00D94EEE">
      <w:pPr>
        <w:jc w:val="center"/>
        <w:rPr>
          <w:rFonts w:ascii="Times New Roman" w:eastAsiaTheme="minorEastAsia" w:hAnsi="Times New Roman" w:cs="Times New Roman"/>
          <w:sz w:val="36"/>
          <w:szCs w:val="36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sSupPr>
          <m:e>
            <m:acc>
              <m:acc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H</m:t>
                </m:r>
              </m:e>
            </m:acc>
          </m:e>
          <m:sup>
            <m:r>
              <w:rPr>
                <w:rFonts w:ascii="Cambria Math" w:hAnsi="Cambria Math" w:cs="Times New Roman"/>
                <w:sz w:val="36"/>
                <w:szCs w:val="36"/>
              </w:rPr>
              <m:t>T</m:t>
            </m:r>
          </m:sup>
        </m:sSup>
        <m:acc>
          <m:acc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accPr>
          <m:e>
            <m:r>
              <w:rPr>
                <w:rFonts w:ascii="Cambria Math" w:hAnsi="Cambria Math" w:cs="Times New Roman"/>
                <w:sz w:val="36"/>
                <w:szCs w:val="36"/>
              </w:rPr>
              <m:t>H</m:t>
            </m:r>
          </m:e>
        </m:acc>
      </m:oMath>
      <w:r w:rsidR="00D94EEE" w:rsidRPr="009443A5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hAnsi="Cambria Math" w:cs="Times New Roman"/>
            <w:sz w:val="36"/>
            <w:szCs w:val="36"/>
          </w:rPr>
          <m:t>→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h</m:t>
                </m:r>
              </m:sub>
            </m:sSub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h</m:t>
                </m:r>
              </m:sub>
            </m:sSub>
          </m:e>
        </m:d>
      </m:oMath>
    </w:p>
    <w:p w14:paraId="1163F0BD" w14:textId="71D5D142" w:rsidR="00D94EEE" w:rsidRPr="009443A5" w:rsidRDefault="000510E8" w:rsidP="00D94EEE">
      <w:pPr>
        <w:jc w:val="center"/>
        <w:rPr>
          <w:rFonts w:ascii="Times New Roman" w:eastAsiaTheme="minorEastAsia" w:hAnsi="Times New Roman" w:cs="Times New Roman"/>
          <w:sz w:val="36"/>
          <w:szCs w:val="36"/>
        </w:rPr>
      </w:pPr>
      <m:oMath>
        <m:acc>
          <m:acc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accPr>
          <m:e>
            <m:r>
              <w:rPr>
                <w:rFonts w:ascii="Cambria Math" w:hAnsi="Cambria Math" w:cs="Times New Roman"/>
                <w:sz w:val="36"/>
                <w:szCs w:val="36"/>
                <w:lang w:val="en-US"/>
              </w:rPr>
              <m:t>I</m:t>
            </m:r>
          </m:e>
        </m:acc>
      </m:oMath>
      <w:r w:rsidR="00D94EEE" w:rsidRPr="009443A5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hAnsi="Cambria Math" w:cs="Times New Roman"/>
            <w:sz w:val="36"/>
            <w:szCs w:val="36"/>
          </w:rPr>
          <m:t>→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h</m:t>
                </m:r>
              </m:sub>
            </m:sSub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h</m:t>
                </m:r>
              </m:sub>
            </m:sSub>
          </m:e>
        </m:d>
      </m:oMath>
    </w:p>
    <w:p w14:paraId="43FA6D25" w14:textId="425B49AA" w:rsidR="00D94EEE" w:rsidRDefault="007C1C42" w:rsidP="00FE6C5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Задача регрессии:</w:t>
      </w:r>
    </w:p>
    <w:p w14:paraId="4325E94E" w14:textId="06F193B9" w:rsidR="00E72071" w:rsidRDefault="00E72071" w:rsidP="00FE6C5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Введём квадратичную функцию потерь:</w:t>
      </w:r>
    </w:p>
    <w:p w14:paraId="1BC49948" w14:textId="6A7ACE88" w:rsidR="00A83B76" w:rsidRPr="000013EF" w:rsidRDefault="000510E8" w:rsidP="00FE6C5E">
      <w:pPr>
        <w:rPr>
          <w:rFonts w:ascii="Times New Roman" w:eastAsiaTheme="minorEastAsia" w:hAnsi="Times New Roman" w:cs="Times New Roman"/>
          <w:sz w:val="36"/>
          <w:szCs w:val="3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Loss</m:t>
              </m:r>
            </m:e>
            <m:sub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36"/>
              <w:szCs w:val="36"/>
            </w:rPr>
            <m:t xml:space="preserve">=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6"/>
                          <w:szCs w:val="36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36"/>
                          <w:szCs w:val="36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оut</m:t>
                  </m:r>
                </m:sub>
              </m:sSub>
              <m:acc>
                <m:accPr>
                  <m:ctrlPr>
                    <w:rPr>
                      <w:rFonts w:ascii="Cambria Math" w:hAnsi="Cambria Math" w:cs="Times New Roman"/>
                      <w:i/>
                      <w:sz w:val="36"/>
                      <w:szCs w:val="3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H</m:t>
                  </m:r>
                </m:e>
              </m:acc>
              <m:r>
                <w:rPr>
                  <w:rFonts w:ascii="Cambria Math" w:hAnsi="Cambria Math" w:cs="Times New Roman"/>
                  <w:sz w:val="36"/>
                  <w:szCs w:val="36"/>
                </w:rPr>
                <m:t>-</m:t>
              </m:r>
              <m:acc>
                <m:accPr>
                  <m:ctrlPr>
                    <w:rPr>
                      <w:rFonts w:ascii="Cambria Math" w:hAnsi="Cambria Math" w:cs="Times New Roman"/>
                      <w:i/>
                      <w:sz w:val="36"/>
                      <w:szCs w:val="3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 w:cs="Times New Roman"/>
              <w:sz w:val="36"/>
              <w:szCs w:val="36"/>
            </w:rPr>
            <m:t>(</m:t>
          </m:r>
          <m:sSup>
            <m:sSupPr>
              <m:ctrlPr>
                <w:rPr>
                  <w:rFonts w:ascii="Cambria Math" w:hAnsi="Cambria Math" w:cs="Times New Roman"/>
                  <w:i/>
                  <w:sz w:val="36"/>
                  <w:szCs w:val="36"/>
                </w:rPr>
              </m:ctrlPr>
            </m:sSupPr>
            <m:e>
              <m:acc>
                <m:accPr>
                  <m:ctrlPr>
                    <w:rPr>
                      <w:rFonts w:ascii="Cambria Math" w:hAnsi="Cambria Math" w:cs="Times New Roman"/>
                      <w:i/>
                      <w:sz w:val="36"/>
                      <w:szCs w:val="3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H</m:t>
                  </m:r>
                </m:e>
              </m:acc>
            </m:e>
            <m:sup>
              <m:r>
                <w:rPr>
                  <w:rFonts w:ascii="Cambria Math" w:hAnsi="Cambria Math" w:cs="Times New Roman"/>
                  <w:sz w:val="36"/>
                  <w:szCs w:val="36"/>
                </w:rPr>
                <m:t>T</m:t>
              </m:r>
            </m:sup>
          </m:s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sSubSupPr>
            <m:e>
              <m:acc>
                <m:acc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W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36"/>
                  <w:szCs w:val="36"/>
                  <w:lang w:val="en-US"/>
                </w:rPr>
                <m:t>o</m:t>
              </m:r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ut</m:t>
              </m:r>
            </m:sub>
            <m:sup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T</m:t>
              </m:r>
            </m:sup>
          </m:sSubSup>
          <m:r>
            <w:rPr>
              <w:rFonts w:ascii="Cambria Math" w:eastAsiaTheme="minorEastAsia" w:hAnsi="Cambria Math" w:cs="Times New Roman"/>
              <w:sz w:val="36"/>
              <w:szCs w:val="36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36"/>
                  <w:szCs w:val="36"/>
                </w:rPr>
              </m:ctrlPr>
            </m:sSupPr>
            <m:e>
              <m:acc>
                <m:accPr>
                  <m:ctrlPr>
                    <w:rPr>
                      <w:rFonts w:ascii="Cambria Math" w:hAnsi="Cambria Math" w:cs="Times New Roman"/>
                      <w:i/>
                      <w:sz w:val="36"/>
                      <w:szCs w:val="3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 w:cs="Times New Roman"/>
                  <w:sz w:val="36"/>
                  <w:szCs w:val="36"/>
                </w:rPr>
                <m:t>T</m:t>
              </m:r>
            </m:sup>
          </m:sSup>
          <m:r>
            <w:rPr>
              <w:rFonts w:ascii="Cambria Math" w:eastAsiaTheme="minorEastAsia" w:hAnsi="Cambria Math" w:cs="Times New Roman"/>
              <w:sz w:val="36"/>
              <w:szCs w:val="36"/>
            </w:rPr>
            <m:t>)</m:t>
          </m:r>
        </m:oMath>
      </m:oMathPara>
    </w:p>
    <w:p w14:paraId="045221BC" w14:textId="25C73B71" w:rsidR="000013EF" w:rsidRPr="000013EF" w:rsidRDefault="000013EF" w:rsidP="00FE6C5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Наша з</w:t>
      </w:r>
      <w:r w:rsidRPr="000013EF">
        <w:rPr>
          <w:rFonts w:ascii="Times New Roman" w:eastAsiaTheme="minorEastAsia" w:hAnsi="Times New Roman" w:cs="Times New Roman"/>
          <w:sz w:val="28"/>
          <w:szCs w:val="28"/>
        </w:rPr>
        <w:t>адача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минимизировать функцию потерь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Loss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по аргументу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W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оut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D11A0DC" w14:textId="44F26B65" w:rsidR="004013E1" w:rsidRPr="0051167C" w:rsidRDefault="000510E8" w:rsidP="00FE6C5E">
      <w:pPr>
        <w:rPr>
          <w:rFonts w:ascii="Times New Roman" w:eastAsiaTheme="minorEastAsia" w:hAnsi="Times New Roman" w:cs="Times New Roman"/>
          <w:sz w:val="36"/>
          <w:szCs w:val="36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Loss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∂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6"/>
                          <w:szCs w:val="36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6"/>
                              <w:szCs w:val="36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6"/>
                              <w:szCs w:val="36"/>
                            </w:rPr>
                            <m:t>W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6"/>
                          <w:szCs w:val="36"/>
                          <w:lang w:val="en-US"/>
                        </w:rPr>
                        <m:t>o</m:t>
                      </m:r>
                      <m:r>
                        <w:rPr>
                          <w:rFonts w:ascii="Cambria Math" w:eastAsiaTheme="minorEastAsia" w:hAnsi="Cambria Math" w:cs="Times New Roman"/>
                          <w:sz w:val="36"/>
                          <w:szCs w:val="36"/>
                        </w:rPr>
                        <m:t>ut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36"/>
                          <w:szCs w:val="36"/>
                        </w:rPr>
                        <m:t>T</m:t>
                      </m:r>
                    </m:sup>
                  </m:sSubSup>
                </m:e>
              </m:d>
            </m:den>
          </m:f>
          <m:r>
            <w:rPr>
              <w:rFonts w:ascii="Cambria Math" w:eastAsiaTheme="minorEastAsia" w:hAnsi="Cambria Math" w:cs="Times New Roman"/>
              <w:sz w:val="36"/>
              <w:szCs w:val="36"/>
            </w:rPr>
            <m:t>=0</m:t>
          </m:r>
        </m:oMath>
      </m:oMathPara>
    </w:p>
    <w:p w14:paraId="230ECAD3" w14:textId="74F469D4" w:rsidR="0051167C" w:rsidRPr="00AF6138" w:rsidRDefault="000510E8" w:rsidP="00FE6C5E">
      <w:pPr>
        <w:rPr>
          <w:rFonts w:ascii="Times New Roman" w:eastAsiaTheme="minorEastAsia" w:hAnsi="Times New Roman" w:cs="Times New Roman"/>
          <w:sz w:val="36"/>
          <w:szCs w:val="36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6"/>
                          <w:szCs w:val="36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36"/>
                          <w:szCs w:val="36"/>
                        </w:rPr>
                        <m:t>H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T</m:t>
                  </m:r>
                </m:sup>
              </m:sSup>
              <m:acc>
                <m:acc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H</m:t>
                  </m:r>
                </m:e>
              </m:acc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W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out</m:t>
              </m:r>
            </m:sub>
          </m:sSub>
          <m:r>
            <w:rPr>
              <w:rFonts w:ascii="Cambria Math" w:eastAsiaTheme="minorEastAsia" w:hAnsi="Cambria Math" w:cs="Times New Roman"/>
              <w:sz w:val="36"/>
              <w:szCs w:val="36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sSupPr>
            <m:e>
              <m:acc>
                <m:acc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H</m:t>
                  </m:r>
                </m:e>
              </m:acc>
            </m:e>
            <m:sup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T</m:t>
              </m:r>
            </m:sup>
          </m:sSup>
          <m:acc>
            <m:acc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X</m:t>
              </m:r>
            </m:e>
          </m:acc>
        </m:oMath>
      </m:oMathPara>
    </w:p>
    <w:p w14:paraId="191905D7" w14:textId="478BE600" w:rsidR="00D83B7C" w:rsidRPr="00D83B7C" w:rsidRDefault="000510E8" w:rsidP="00D83B7C">
      <w:pPr>
        <w:jc w:val="center"/>
        <w:rPr>
          <w:rFonts w:ascii="Times New Roman" w:eastAsiaTheme="minorEastAsia" w:hAnsi="Times New Roman" w:cs="Times New Roman"/>
          <w:sz w:val="36"/>
          <w:szCs w:val="36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bSup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W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36"/>
                <w:szCs w:val="36"/>
                <w:lang w:val="en-US"/>
              </w:rPr>
              <m:t>ou</m:t>
            </m:r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t</m:t>
            </m:r>
          </m:sub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*</m:t>
            </m:r>
          </m:sup>
        </m:sSubSup>
        <m:r>
          <w:rPr>
            <w:rFonts w:ascii="Cambria Math" w:eastAsiaTheme="minorEastAsia" w:hAnsi="Cambria Math" w:cs="Times New Roman"/>
            <w:sz w:val="36"/>
            <w:szCs w:val="36"/>
          </w:rPr>
          <m:t xml:space="preserve"> </m:t>
        </m:r>
      </m:oMath>
      <w:r w:rsidR="00D83B7C">
        <w:rPr>
          <w:rFonts w:ascii="Times New Roman" w:eastAsiaTheme="minorEastAsia" w:hAnsi="Times New Roman" w:cs="Times New Roman"/>
          <w:sz w:val="36"/>
          <w:szCs w:val="36"/>
        </w:rPr>
        <w:t>=</w:t>
      </w:r>
      <w:r w:rsidR="00D83B7C" w:rsidRPr="00D83B7C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6"/>
                            <w:szCs w:val="36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</w:rPr>
                          <m:t>H</m:t>
                        </m:r>
                      </m:e>
                    </m:acc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T</m:t>
                    </m:r>
                  </m:sup>
                </m:sSup>
                <m:acc>
                  <m:acc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H</m:t>
                    </m:r>
                  </m:e>
                </m:acc>
              </m:e>
            </m:d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H</m:t>
                </m:r>
              </m:e>
            </m:acc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T</m:t>
            </m:r>
          </m:sup>
        </m:sSup>
        <m:acc>
          <m:acc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X</m:t>
            </m:r>
          </m:e>
        </m:acc>
      </m:oMath>
    </w:p>
    <w:p w14:paraId="5F8CDB28" w14:textId="77777777" w:rsidR="00AF6138" w:rsidRPr="00302476" w:rsidRDefault="00AF6138" w:rsidP="00FE6C5E">
      <w:pPr>
        <w:rPr>
          <w:rFonts w:ascii="Times New Roman" w:eastAsiaTheme="minorEastAsia" w:hAnsi="Times New Roman" w:cs="Times New Roman"/>
          <w:sz w:val="36"/>
          <w:szCs w:val="36"/>
        </w:rPr>
      </w:pPr>
    </w:p>
    <w:p w14:paraId="7CE2B676" w14:textId="0C4B06B0" w:rsidR="007C1C42" w:rsidRPr="00CA0DFC" w:rsidRDefault="000510E8" w:rsidP="00FE6C5E">
      <w:pPr>
        <w:rPr>
          <w:rFonts w:ascii="Times New Roman" w:eastAsiaTheme="minorEastAsia" w:hAnsi="Times New Roman" w:cs="Times New Roman"/>
          <w:sz w:val="36"/>
          <w:szCs w:val="36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bSup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W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36"/>
                <w:szCs w:val="36"/>
                <w:lang w:val="en-US"/>
              </w:rPr>
              <m:t>ou</m:t>
            </m:r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t</m:t>
            </m:r>
          </m:sub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*</m:t>
            </m:r>
          </m:sup>
        </m:sSubSup>
        <m:r>
          <w:rPr>
            <w:rFonts w:ascii="Cambria Math" w:eastAsiaTheme="minorEastAsia" w:hAnsi="Cambria Math" w:cs="Times New Roman"/>
            <w:sz w:val="36"/>
            <w:szCs w:val="36"/>
          </w:rPr>
          <m:t xml:space="preserve"> </m:t>
        </m:r>
      </m:oMath>
      <w:r w:rsidR="009443A5">
        <w:rPr>
          <w:rFonts w:ascii="Times New Roman" w:eastAsiaTheme="minorEastAsia" w:hAnsi="Times New Roman" w:cs="Times New Roman"/>
          <w:sz w:val="36"/>
          <w:szCs w:val="36"/>
        </w:rPr>
        <w:t>=</w:t>
      </w:r>
      <w:r w:rsidR="009443A5" w:rsidRPr="00CA0DFC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6"/>
                            <w:szCs w:val="36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</w:rPr>
                          <m:t>H</m:t>
                        </m:r>
                      </m:e>
                    </m:acc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T</m:t>
                    </m:r>
                  </m:sup>
                </m:sSup>
                <m:acc>
                  <m:acc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H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+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en-US"/>
                  </w:rPr>
                  <m:t>λ</m:t>
                </m:r>
                <m:acc>
                  <m:accPr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  <w:lang w:val="en-US"/>
                      </w:rPr>
                      <m:t>I</m:t>
                    </m:r>
                  </m:e>
                </m:acc>
              </m:e>
            </m:d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H</m:t>
                </m:r>
              </m:e>
            </m:acc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T</m:t>
            </m:r>
          </m:sup>
        </m:sSup>
        <m:acc>
          <m:acc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X</m:t>
            </m:r>
          </m:e>
        </m:acc>
      </m:oMath>
    </w:p>
    <w:p w14:paraId="382A77DE" w14:textId="1897F015" w:rsidR="002E1E01" w:rsidRDefault="00DB7DC9" w:rsidP="00FE6C5E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λ</m:t>
        </m:r>
      </m:oMath>
      <w:r w:rsidRPr="00CA0DFC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Pr="00DB7DC9">
        <w:rPr>
          <w:rFonts w:ascii="Times New Roman" w:eastAsiaTheme="minorEastAsia" w:hAnsi="Times New Roman" w:cs="Times New Roman"/>
          <w:sz w:val="28"/>
          <w:szCs w:val="28"/>
        </w:rPr>
        <w:t>п</w:t>
      </w:r>
      <w:r>
        <w:rPr>
          <w:rFonts w:ascii="Times New Roman" w:eastAsiaTheme="minorEastAsia" w:hAnsi="Times New Roman" w:cs="Times New Roman"/>
          <w:sz w:val="28"/>
          <w:szCs w:val="28"/>
        </w:rPr>
        <w:t>араметр регуляризации</w:t>
      </w:r>
    </w:p>
    <w:p w14:paraId="17E21BC4" w14:textId="28469EEA" w:rsidR="00DB7DC9" w:rsidRPr="00DB7DC9" w:rsidRDefault="00DB7DC9" w:rsidP="00FE6C5E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единичная матрица</w:t>
      </w:r>
    </w:p>
    <w:p w14:paraId="57D1E22C" w14:textId="4723C211" w:rsidR="00335770" w:rsidRDefault="003357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Рассказ:</w:t>
      </w:r>
    </w:p>
    <w:p w14:paraId="41D8CF88" w14:textId="77777777" w:rsidR="00C87F05" w:rsidRDefault="00C87F05">
      <w:pPr>
        <w:rPr>
          <w:rFonts w:ascii="Times New Roman" w:hAnsi="Times New Roman" w:cs="Times New Roman"/>
          <w:sz w:val="28"/>
          <w:szCs w:val="28"/>
        </w:rPr>
      </w:pPr>
    </w:p>
    <w:p w14:paraId="53FB3F8C" w14:textId="77777777" w:rsidR="00335770" w:rsidRDefault="00335770">
      <w:pPr>
        <w:rPr>
          <w:rFonts w:ascii="Times New Roman" w:hAnsi="Times New Roman" w:cs="Times New Roman"/>
          <w:sz w:val="28"/>
          <w:szCs w:val="28"/>
        </w:rPr>
      </w:pPr>
    </w:p>
    <w:p w14:paraId="700E8BA5" w14:textId="74FA0A3A" w:rsidR="005D3248" w:rsidRPr="00C24511" w:rsidRDefault="00C245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5D3248" w:rsidRPr="00C245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B11"/>
    <w:rsid w:val="000013EF"/>
    <w:rsid w:val="000510E8"/>
    <w:rsid w:val="00163CF5"/>
    <w:rsid w:val="001669C4"/>
    <w:rsid w:val="00177A56"/>
    <w:rsid w:val="001F52F9"/>
    <w:rsid w:val="00250215"/>
    <w:rsid w:val="00255DA2"/>
    <w:rsid w:val="002A0781"/>
    <w:rsid w:val="002D5CB4"/>
    <w:rsid w:val="002E1E01"/>
    <w:rsid w:val="00302476"/>
    <w:rsid w:val="00323B7E"/>
    <w:rsid w:val="00335770"/>
    <w:rsid w:val="003669EE"/>
    <w:rsid w:val="00391A88"/>
    <w:rsid w:val="003D0773"/>
    <w:rsid w:val="003D60E0"/>
    <w:rsid w:val="004013E1"/>
    <w:rsid w:val="00404317"/>
    <w:rsid w:val="004853E2"/>
    <w:rsid w:val="0049654E"/>
    <w:rsid w:val="004E104A"/>
    <w:rsid w:val="0051167C"/>
    <w:rsid w:val="00511EB1"/>
    <w:rsid w:val="005442BD"/>
    <w:rsid w:val="005753FA"/>
    <w:rsid w:val="00596DE1"/>
    <w:rsid w:val="005D3248"/>
    <w:rsid w:val="005F7AAF"/>
    <w:rsid w:val="00670F38"/>
    <w:rsid w:val="007A5B60"/>
    <w:rsid w:val="007C1C42"/>
    <w:rsid w:val="008007FF"/>
    <w:rsid w:val="00806A1E"/>
    <w:rsid w:val="0085237E"/>
    <w:rsid w:val="00903B06"/>
    <w:rsid w:val="009443A5"/>
    <w:rsid w:val="009C3CCD"/>
    <w:rsid w:val="00A80991"/>
    <w:rsid w:val="00A83B76"/>
    <w:rsid w:val="00A977DB"/>
    <w:rsid w:val="00AD38BB"/>
    <w:rsid w:val="00AF0DA0"/>
    <w:rsid w:val="00AF6138"/>
    <w:rsid w:val="00B70C82"/>
    <w:rsid w:val="00BE3B11"/>
    <w:rsid w:val="00C24511"/>
    <w:rsid w:val="00C24C71"/>
    <w:rsid w:val="00C87F05"/>
    <w:rsid w:val="00CA0DFC"/>
    <w:rsid w:val="00CD479E"/>
    <w:rsid w:val="00D83B7C"/>
    <w:rsid w:val="00D939E8"/>
    <w:rsid w:val="00D94EEE"/>
    <w:rsid w:val="00DB7DC9"/>
    <w:rsid w:val="00DC5476"/>
    <w:rsid w:val="00DF7B8D"/>
    <w:rsid w:val="00E72071"/>
    <w:rsid w:val="00F14F14"/>
    <w:rsid w:val="00F524E4"/>
    <w:rsid w:val="00F62AD4"/>
    <w:rsid w:val="00F961AB"/>
    <w:rsid w:val="00FC083C"/>
    <w:rsid w:val="00FD5F3D"/>
    <w:rsid w:val="00FE6C5E"/>
    <w:rsid w:val="00FE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BCC45"/>
  <w15:chartTrackingRefBased/>
  <w15:docId w15:val="{85DDA4E1-019E-4C8A-9221-0153B92F8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0C8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AD38B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4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Смирнов</dc:creator>
  <cp:keywords/>
  <dc:description/>
  <cp:lastModifiedBy>Николай Смирнов</cp:lastModifiedBy>
  <cp:revision>716</cp:revision>
  <dcterms:created xsi:type="dcterms:W3CDTF">2024-05-11T13:41:00Z</dcterms:created>
  <dcterms:modified xsi:type="dcterms:W3CDTF">2024-05-14T17:22:00Z</dcterms:modified>
</cp:coreProperties>
</file>