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486F2" w14:textId="6A87CB55" w:rsidR="001F52F9" w:rsidRDefault="001F52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62929902" w14:textId="559DA964" w:rsidR="00681A2D" w:rsidRPr="00681A2D" w:rsidRDefault="00681A2D" w:rsidP="00681A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81A2D">
        <w:rPr>
          <w:rFonts w:ascii="Times New Roman" w:hAnsi="Times New Roman" w:cs="Times New Roman"/>
          <w:sz w:val="28"/>
          <w:szCs w:val="28"/>
        </w:rPr>
        <w:t xml:space="preserve"> настоящее время</w:t>
      </w:r>
      <w:r w:rsidRPr="00681A2D">
        <w:rPr>
          <w:rFonts w:ascii="Times New Roman" w:hAnsi="Times New Roman" w:cs="Times New Roman"/>
          <w:sz w:val="28"/>
          <w:szCs w:val="28"/>
        </w:rPr>
        <w:t xml:space="preserve"> </w:t>
      </w:r>
      <w:r w:rsidRPr="00681A2D">
        <w:rPr>
          <w:rFonts w:ascii="Times New Roman" w:hAnsi="Times New Roman" w:cs="Times New Roman"/>
          <w:sz w:val="28"/>
          <w:szCs w:val="28"/>
        </w:rPr>
        <w:t>актуальной задачей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1A2D">
        <w:rPr>
          <w:rFonts w:ascii="Times New Roman" w:hAnsi="Times New Roman" w:cs="Times New Roman"/>
          <w:sz w:val="28"/>
          <w:szCs w:val="28"/>
        </w:rPr>
        <w:t>является</w:t>
      </w:r>
      <w:r w:rsidRPr="00681A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681A2D">
        <w:rPr>
          <w:rFonts w:ascii="Times New Roman" w:hAnsi="Times New Roman" w:cs="Times New Roman"/>
          <w:sz w:val="28"/>
          <w:szCs w:val="28"/>
        </w:rPr>
        <w:t>рогнозирование временных рядов. Временные ряды представляют собой последовательность значений, связанных с определенными моментами времени. Они описывают изменение поведения переменной во времени.</w:t>
      </w:r>
    </w:p>
    <w:p w14:paraId="2D04CAB4" w14:textId="67E4948E" w:rsidR="00681A2D" w:rsidRPr="00681A2D" w:rsidRDefault="00681A2D" w:rsidP="00681A2D">
      <w:pPr>
        <w:rPr>
          <w:rFonts w:ascii="Times New Roman" w:hAnsi="Times New Roman" w:cs="Times New Roman"/>
          <w:sz w:val="28"/>
          <w:szCs w:val="28"/>
        </w:rPr>
      </w:pPr>
      <w:r w:rsidRPr="00681A2D">
        <w:rPr>
          <w:rFonts w:ascii="Times New Roman" w:hAnsi="Times New Roman" w:cs="Times New Roman"/>
          <w:sz w:val="28"/>
          <w:szCs w:val="28"/>
        </w:rPr>
        <w:t xml:space="preserve">Предсказание временных рядов находит применение в различных областях, </w:t>
      </w:r>
      <w:r w:rsidR="00E93150">
        <w:rPr>
          <w:rFonts w:ascii="Times New Roman" w:hAnsi="Times New Roman" w:cs="Times New Roman"/>
          <w:sz w:val="28"/>
          <w:szCs w:val="28"/>
        </w:rPr>
        <w:t>например, в сфере</w:t>
      </w:r>
      <w:r w:rsidRPr="00681A2D">
        <w:rPr>
          <w:rFonts w:ascii="Times New Roman" w:hAnsi="Times New Roman" w:cs="Times New Roman"/>
          <w:sz w:val="28"/>
          <w:szCs w:val="28"/>
        </w:rPr>
        <w:t xml:space="preserve"> финанс</w:t>
      </w:r>
      <w:r w:rsidR="00E93150">
        <w:rPr>
          <w:rFonts w:ascii="Times New Roman" w:hAnsi="Times New Roman" w:cs="Times New Roman"/>
          <w:sz w:val="28"/>
          <w:szCs w:val="28"/>
        </w:rPr>
        <w:t>ов</w:t>
      </w:r>
      <w:r w:rsidRPr="00681A2D">
        <w:rPr>
          <w:rFonts w:ascii="Times New Roman" w:hAnsi="Times New Roman" w:cs="Times New Roman"/>
          <w:sz w:val="28"/>
          <w:szCs w:val="28"/>
        </w:rPr>
        <w:t xml:space="preserve"> для прогнозирования динамики рынков, цен акций и товаров, изменения валютных курсов, </w:t>
      </w:r>
      <w:r w:rsidR="00E93150">
        <w:rPr>
          <w:rFonts w:ascii="Times New Roman" w:hAnsi="Times New Roman" w:cs="Times New Roman"/>
          <w:sz w:val="28"/>
          <w:szCs w:val="28"/>
        </w:rPr>
        <w:t xml:space="preserve">в </w:t>
      </w:r>
      <w:r w:rsidRPr="00681A2D">
        <w:rPr>
          <w:rFonts w:ascii="Times New Roman" w:hAnsi="Times New Roman" w:cs="Times New Roman"/>
          <w:sz w:val="28"/>
          <w:szCs w:val="28"/>
        </w:rPr>
        <w:t>климатологи</w:t>
      </w:r>
      <w:r w:rsidR="00E93150">
        <w:rPr>
          <w:rFonts w:ascii="Times New Roman" w:hAnsi="Times New Roman" w:cs="Times New Roman"/>
          <w:sz w:val="28"/>
          <w:szCs w:val="28"/>
        </w:rPr>
        <w:t>и</w:t>
      </w:r>
      <w:r w:rsidRPr="00681A2D">
        <w:rPr>
          <w:rFonts w:ascii="Times New Roman" w:hAnsi="Times New Roman" w:cs="Times New Roman"/>
          <w:sz w:val="28"/>
          <w:szCs w:val="28"/>
        </w:rPr>
        <w:t xml:space="preserve">, </w:t>
      </w:r>
      <w:r w:rsidR="00E93150">
        <w:rPr>
          <w:rFonts w:ascii="Times New Roman" w:hAnsi="Times New Roman" w:cs="Times New Roman"/>
          <w:sz w:val="28"/>
          <w:szCs w:val="28"/>
        </w:rPr>
        <w:t xml:space="preserve">в </w:t>
      </w:r>
      <w:r w:rsidRPr="00681A2D">
        <w:rPr>
          <w:rFonts w:ascii="Times New Roman" w:hAnsi="Times New Roman" w:cs="Times New Roman"/>
          <w:sz w:val="28"/>
          <w:szCs w:val="28"/>
        </w:rPr>
        <w:t>медицин</w:t>
      </w:r>
      <w:r w:rsidR="00E93150">
        <w:rPr>
          <w:rFonts w:ascii="Times New Roman" w:hAnsi="Times New Roman" w:cs="Times New Roman"/>
          <w:sz w:val="28"/>
          <w:szCs w:val="28"/>
        </w:rPr>
        <w:t>е</w:t>
      </w:r>
      <w:r w:rsidRPr="00681A2D">
        <w:rPr>
          <w:rFonts w:ascii="Times New Roman" w:hAnsi="Times New Roman" w:cs="Times New Roman"/>
          <w:sz w:val="28"/>
          <w:szCs w:val="28"/>
        </w:rPr>
        <w:t xml:space="preserve"> для ранней диагностики заболеваний, например, прогнозирование сердечного ритма помогает своевременно выявить сердечные патологии. Актуальность этой задачи обусловлена необходимостью предсказания будущих значений на основе исторических данных.</w:t>
      </w:r>
    </w:p>
    <w:p w14:paraId="2BE1213A" w14:textId="77777777" w:rsidR="00681A2D" w:rsidRPr="00681A2D" w:rsidRDefault="00681A2D" w:rsidP="00681A2D">
      <w:pPr>
        <w:rPr>
          <w:rFonts w:ascii="Times New Roman" w:hAnsi="Times New Roman" w:cs="Times New Roman"/>
          <w:sz w:val="28"/>
          <w:szCs w:val="28"/>
        </w:rPr>
      </w:pPr>
      <w:r w:rsidRPr="00681A2D">
        <w:rPr>
          <w:rFonts w:ascii="Times New Roman" w:hAnsi="Times New Roman" w:cs="Times New Roman"/>
          <w:sz w:val="28"/>
          <w:szCs w:val="28"/>
        </w:rPr>
        <w:t>Одним из методов, показавших высокую эффективность в прогнозировании временных рядов, являются рекуррентные нейронные сети (RNN). Рекуррентная нейронная сеть способна сохранять информацию о предыдущих данных и использовать ее для обработки текущих данных благодаря внутренней памяти. При поступлении новых данных, сеть комбинирует их с предыдущими данными из памяти и выдает результат, который становится частью памяти для следующего шага.</w:t>
      </w:r>
    </w:p>
    <w:p w14:paraId="76C46CA2" w14:textId="09CAEA99" w:rsidR="00681A2D" w:rsidRPr="00681A2D" w:rsidRDefault="00681A2D" w:rsidP="00681A2D">
      <w:pPr>
        <w:rPr>
          <w:rFonts w:ascii="Times New Roman" w:hAnsi="Times New Roman" w:cs="Times New Roman"/>
          <w:sz w:val="28"/>
          <w:szCs w:val="28"/>
        </w:rPr>
      </w:pPr>
      <w:r w:rsidRPr="00681A2D">
        <w:rPr>
          <w:rFonts w:ascii="Times New Roman" w:hAnsi="Times New Roman" w:cs="Times New Roman"/>
          <w:sz w:val="28"/>
          <w:szCs w:val="28"/>
        </w:rPr>
        <w:t xml:space="preserve">Обучение рекуррентной нейронной сети является сложной задачей, требующей учета долгосрочных зависимостей во временных рядах. Кроме того, сеть может столкнуться с проблемой </w:t>
      </w:r>
      <w:r w:rsidRPr="006D4E79">
        <w:rPr>
          <w:rFonts w:ascii="Times New Roman" w:hAnsi="Times New Roman" w:cs="Times New Roman"/>
          <w:b/>
          <w:bCs/>
          <w:sz w:val="28"/>
          <w:szCs w:val="28"/>
        </w:rPr>
        <w:t>затухающих или взрывающихся градиентов</w:t>
      </w:r>
      <w:r w:rsidRPr="00681A2D">
        <w:rPr>
          <w:rFonts w:ascii="Times New Roman" w:hAnsi="Times New Roman" w:cs="Times New Roman"/>
          <w:sz w:val="28"/>
          <w:szCs w:val="28"/>
        </w:rPr>
        <w:t>, что может замедлять обучение и ухудшать точность прогнозирования</w:t>
      </w:r>
      <w:proofErr w:type="gramStart"/>
      <w:r w:rsidRPr="00681A2D">
        <w:rPr>
          <w:rFonts w:ascii="Times New Roman" w:hAnsi="Times New Roman" w:cs="Times New Roman"/>
          <w:sz w:val="28"/>
          <w:szCs w:val="28"/>
        </w:rPr>
        <w:t>.</w:t>
      </w:r>
      <w:r w:rsidR="006D4E79">
        <w:rPr>
          <w:rFonts w:ascii="Times New Roman" w:hAnsi="Times New Roman" w:cs="Times New Roman"/>
          <w:sz w:val="28"/>
          <w:szCs w:val="28"/>
        </w:rPr>
        <w:t xml:space="preserve"> ???</w:t>
      </w:r>
      <w:proofErr w:type="gramEnd"/>
    </w:p>
    <w:p w14:paraId="68887664" w14:textId="77777777" w:rsidR="00681A2D" w:rsidRPr="00681A2D" w:rsidRDefault="00681A2D" w:rsidP="00681A2D">
      <w:pPr>
        <w:rPr>
          <w:rFonts w:ascii="Times New Roman" w:hAnsi="Times New Roman" w:cs="Times New Roman"/>
          <w:sz w:val="28"/>
          <w:szCs w:val="28"/>
        </w:rPr>
      </w:pPr>
      <w:r w:rsidRPr="00681A2D">
        <w:rPr>
          <w:rFonts w:ascii="Times New Roman" w:hAnsi="Times New Roman" w:cs="Times New Roman"/>
          <w:sz w:val="28"/>
          <w:szCs w:val="28"/>
        </w:rPr>
        <w:t>Резервуарная архитектура рекуррентных нейронных сетей (RC, резервуарные вычисления) лишена указанных недостатков. Данный подход основан на использовании резервуара, представляющего собой набор нейронов, заданных и связанных между собой случайным образом. Резервуар не подвергается обучению и не изменяется.</w:t>
      </w:r>
    </w:p>
    <w:p w14:paraId="62F09C63" w14:textId="77777777" w:rsidR="00681A2D" w:rsidRDefault="00681A2D" w:rsidP="00681A2D">
      <w:pPr>
        <w:rPr>
          <w:rFonts w:ascii="Times New Roman" w:hAnsi="Times New Roman" w:cs="Times New Roman"/>
          <w:sz w:val="28"/>
          <w:szCs w:val="28"/>
        </w:rPr>
      </w:pPr>
      <w:r w:rsidRPr="00681A2D">
        <w:rPr>
          <w:rFonts w:ascii="Times New Roman" w:hAnsi="Times New Roman" w:cs="Times New Roman"/>
          <w:sz w:val="28"/>
          <w:szCs w:val="28"/>
        </w:rPr>
        <w:t>Одним из вариантов нейронной сети, основанной на резервуарных вычислениях, является сеть эхо состояний (ESN), которая применяет идею запоминания информации во внутреннем состоянии сети, позволяя ей легко обучаться и обрабатывать временные ряды с высокой точностью. Поскольку резервуар в ESN генерируется случайным образом, а обучение происходит только для выходного слоя сети, проблемы затухающего или взрывающегося градиента не возникают.</w:t>
      </w:r>
    </w:p>
    <w:p w14:paraId="76906453" w14:textId="779EB7C1" w:rsidR="001F52F9" w:rsidRDefault="00C24C71" w:rsidP="00681A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10E8">
        <w:rPr>
          <w:rFonts w:ascii="Times New Roman" w:hAnsi="Times New Roman" w:cs="Times New Roman"/>
          <w:b/>
          <w:bCs/>
          <w:sz w:val="28"/>
          <w:szCs w:val="28"/>
        </w:rPr>
        <w:t>В рамках данной работы</w:t>
      </w:r>
      <w:r w:rsidR="000510E8" w:rsidRPr="000510E8">
        <w:rPr>
          <w:rFonts w:ascii="Times New Roman" w:hAnsi="Times New Roman" w:cs="Times New Roman"/>
          <w:b/>
          <w:bCs/>
          <w:sz w:val="28"/>
          <w:szCs w:val="28"/>
        </w:rPr>
        <w:t xml:space="preserve"> ...</w:t>
      </w:r>
    </w:p>
    <w:p w14:paraId="1EFC56C2" w14:textId="6B0737AA" w:rsidR="005F5E5E" w:rsidRDefault="005F5E5E" w:rsidP="00681A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Постановка задачи</w:t>
      </w:r>
    </w:p>
    <w:p w14:paraId="0EEF6215" w14:textId="77777777" w:rsidR="005F5E5E" w:rsidRPr="005F5E5E" w:rsidRDefault="005F5E5E" w:rsidP="00681A2D">
      <w:pPr>
        <w:rPr>
          <w:rFonts w:ascii="Times New Roman" w:hAnsi="Times New Roman" w:cs="Times New Roman"/>
          <w:sz w:val="28"/>
          <w:szCs w:val="28"/>
        </w:rPr>
      </w:pPr>
    </w:p>
    <w:p w14:paraId="589DA84F" w14:textId="551DD5B7" w:rsidR="00F961AB" w:rsidRDefault="00B70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B51FF3" w:rsidRPr="00B51FF3">
        <w:rPr>
          <w:rFonts w:ascii="Times New Roman" w:hAnsi="Times New Roman" w:cs="Times New Roman"/>
          <w:sz w:val="28"/>
          <w:szCs w:val="28"/>
        </w:rPr>
        <w:t>Архитектура Echo State Network</w:t>
      </w:r>
    </w:p>
    <w:p w14:paraId="68A84A70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Архитектура ESN состоит из трех основных компонентов:</w:t>
      </w:r>
    </w:p>
    <w:p w14:paraId="1B3C9C6E" w14:textId="6CA09F0F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Входной линейный слой:</w:t>
      </w:r>
    </w:p>
    <w:p w14:paraId="7F49F775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Этот слой принимает входные данные и передает их в резервуар. Входные данные могут быть как одномерными временными рядами, так и многомерными векторами. Каждый элемент входного вектора представляет отдельный момент времени.</w:t>
      </w:r>
    </w:p>
    <w:p w14:paraId="53A738FE" w14:textId="6902E8B9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Резервуар:</w:t>
      </w:r>
    </w:p>
    <w:p w14:paraId="51423AEB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Резервуар является основным компонентом ESN и состоит из множества нелинейных узлов (нейронов). Каждый нейрон резервуара имеет свое внутреннее состояние, которое обновляется на основе входных данных и своего предыдущего внутреннего состояния. Резервуар генерирует сложную динамику, которая может захватывать информацию о входных данных и создавать паттерны активности, описывающие их. Внутренние связи резервуара формируются случайным образом и остаются неизменными во время обучения. Обычно используется разреженная матрица, где большинство связей имеют нулевые веса. Это помогает сохранить структуру и сложность резервуара, одновременно снижая вычислительную нагрузку и упрощая обучение.</w:t>
      </w:r>
    </w:p>
    <w:p w14:paraId="74DB309F" w14:textId="2FA6FF2A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Выходной линейный слой:</w:t>
      </w:r>
    </w:p>
    <w:p w14:paraId="17E52924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Выходной слой получает состояния резервуара и применяет линейное преобразование к этим состояниям. Линейные веса между состояниями резервуара и выходным слоем настраиваются в процессе обучения с использованием методов гребневой регрессии. Выходной слой генерирует прогнозы или классификационные результаты на основе состояний резервуара.</w:t>
      </w:r>
    </w:p>
    <w:p w14:paraId="4D681AC7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Математическая постановка задачи:</w:t>
      </w:r>
    </w:p>
    <w:p w14:paraId="2DD80FD2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Необходимо обучить модель сети эхо-состояний с выходом y(n)</w:t>
      </w:r>
      <w:r w:rsidRPr="00B51FF3">
        <w:rPr>
          <w:rFonts w:ascii="Cambria Math" w:hAnsi="Cambria Math" w:cs="Cambria Math"/>
          <w:sz w:val="28"/>
          <w:szCs w:val="28"/>
        </w:rPr>
        <w:t>∈</w:t>
      </w:r>
      <w:r w:rsidRPr="00B51FF3">
        <w:rPr>
          <w:rFonts w:ascii="Times New Roman" w:hAnsi="Times New Roman" w:cs="Times New Roman"/>
          <w:sz w:val="28"/>
          <w:szCs w:val="28"/>
        </w:rPr>
        <w:t xml:space="preserve">R^(N^y ), где выходной сигнал модели y(n) соответствует известному целевому выходному сигналу y^target (n) настолько хорошо, насколько это возможно, тем самым минимизируя меру ошибки E(y,y^target ) и, что более важно, модель должна обладать высокой обобщающей способностью, то есть на новых данных вести себя также хорошо, как и на тренировочной выборке. Мера ошибки </w:t>
      </w:r>
      <w:proofErr w:type="gramStart"/>
      <w:r w:rsidRPr="00B51FF3">
        <w:rPr>
          <w:rFonts w:ascii="Times New Roman" w:hAnsi="Times New Roman" w:cs="Times New Roman"/>
          <w:sz w:val="28"/>
          <w:szCs w:val="28"/>
        </w:rPr>
        <w:t>E(</w:t>
      </w:r>
      <w:proofErr w:type="gramEnd"/>
      <w:r w:rsidRPr="00B51FF3">
        <w:rPr>
          <w:rFonts w:ascii="Times New Roman" w:hAnsi="Times New Roman" w:cs="Times New Roman"/>
          <w:sz w:val="28"/>
          <w:szCs w:val="28"/>
        </w:rPr>
        <w:t>y,y^target ) – среднеквадратичное отклонение RMSE, которое усредняется по N_y размерности i-го выходного сигнала.</w:t>
      </w:r>
    </w:p>
    <w:p w14:paraId="54E3C8B9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41984E74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Типичные уравнения обновления состояний в ESN имеют вид:</w:t>
      </w:r>
    </w:p>
    <w:p w14:paraId="0B068B8A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1FF3">
        <w:rPr>
          <w:rFonts w:ascii="Times New Roman" w:hAnsi="Times New Roman" w:cs="Times New Roman"/>
          <w:sz w:val="28"/>
          <w:szCs w:val="28"/>
          <w:lang w:val="en-US"/>
        </w:rPr>
        <w:t>x ̅(n)=</w:t>
      </w:r>
      <w:proofErr w:type="gramStart"/>
      <w:r w:rsidRPr="00B51FF3">
        <w:rPr>
          <w:rFonts w:ascii="Times New Roman" w:hAnsi="Times New Roman" w:cs="Times New Roman"/>
          <w:sz w:val="28"/>
          <w:szCs w:val="28"/>
          <w:lang w:val="en-US"/>
        </w:rPr>
        <w:t>tanh⁡(</w:t>
      </w:r>
      <w:proofErr w:type="gramEnd"/>
      <w:r w:rsidRPr="00B51FF3">
        <w:rPr>
          <w:rFonts w:ascii="Times New Roman" w:hAnsi="Times New Roman" w:cs="Times New Roman"/>
          <w:sz w:val="28"/>
          <w:szCs w:val="28"/>
          <w:lang w:val="en-US"/>
        </w:rPr>
        <w:t>W^in [1; u(n)]+ Wx(n-1)),</w:t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  <w:t>(2)</w:t>
      </w:r>
    </w:p>
    <w:p w14:paraId="1523E6FB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x(n)=(1-</w:t>
      </w:r>
      <w:proofErr w:type="gramStart"/>
      <w:r w:rsidRPr="00B51FF3">
        <w:rPr>
          <w:rFonts w:ascii="Times New Roman" w:hAnsi="Times New Roman" w:cs="Times New Roman"/>
          <w:sz w:val="28"/>
          <w:szCs w:val="28"/>
        </w:rPr>
        <w:t>α)x</w:t>
      </w:r>
      <w:proofErr w:type="gramEnd"/>
      <w:r w:rsidRPr="00B51FF3">
        <w:rPr>
          <w:rFonts w:ascii="Times New Roman" w:hAnsi="Times New Roman" w:cs="Times New Roman"/>
          <w:sz w:val="28"/>
          <w:szCs w:val="28"/>
        </w:rPr>
        <w:t>(n-1)+α¯x (n),</w:t>
      </w:r>
      <w:r w:rsidRPr="00B51FF3">
        <w:rPr>
          <w:rFonts w:ascii="Times New Roman" w:hAnsi="Times New Roman" w:cs="Times New Roman"/>
          <w:sz w:val="28"/>
          <w:szCs w:val="28"/>
        </w:rPr>
        <w:tab/>
      </w:r>
      <w:r w:rsidRPr="00B51FF3">
        <w:rPr>
          <w:rFonts w:ascii="Times New Roman" w:hAnsi="Times New Roman" w:cs="Times New Roman"/>
          <w:sz w:val="28"/>
          <w:szCs w:val="28"/>
        </w:rPr>
        <w:tab/>
      </w:r>
      <w:r w:rsidRPr="00B51FF3">
        <w:rPr>
          <w:rFonts w:ascii="Times New Roman" w:hAnsi="Times New Roman" w:cs="Times New Roman"/>
          <w:sz w:val="28"/>
          <w:szCs w:val="28"/>
        </w:rPr>
        <w:tab/>
      </w:r>
      <w:r w:rsidRPr="00B51FF3">
        <w:rPr>
          <w:rFonts w:ascii="Times New Roman" w:hAnsi="Times New Roman" w:cs="Times New Roman"/>
          <w:sz w:val="28"/>
          <w:szCs w:val="28"/>
        </w:rPr>
        <w:tab/>
      </w:r>
      <w:r w:rsidRPr="00B51FF3">
        <w:rPr>
          <w:rFonts w:ascii="Times New Roman" w:hAnsi="Times New Roman" w:cs="Times New Roman"/>
          <w:sz w:val="28"/>
          <w:szCs w:val="28"/>
        </w:rPr>
        <w:tab/>
        <w:t>(3)</w:t>
      </w:r>
    </w:p>
    <w:p w14:paraId="1D60E75A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где x(n)</w:t>
      </w:r>
      <w:r w:rsidRPr="00B51FF3">
        <w:rPr>
          <w:rFonts w:ascii="Cambria Math" w:hAnsi="Cambria Math" w:cs="Cambria Math"/>
          <w:sz w:val="28"/>
          <w:szCs w:val="28"/>
        </w:rPr>
        <w:t>∈</w:t>
      </w:r>
      <w:r w:rsidRPr="00B51FF3">
        <w:rPr>
          <w:rFonts w:ascii="Times New Roman" w:hAnsi="Times New Roman" w:cs="Times New Roman"/>
          <w:sz w:val="28"/>
          <w:szCs w:val="28"/>
        </w:rPr>
        <w:t>R^(N_x )  – вектор активаций нейронов резервуара, ¯x (n)</w:t>
      </w:r>
      <w:r w:rsidRPr="00B51FF3">
        <w:rPr>
          <w:rFonts w:ascii="Cambria Math" w:hAnsi="Cambria Math" w:cs="Cambria Math"/>
          <w:sz w:val="28"/>
          <w:szCs w:val="28"/>
        </w:rPr>
        <w:t>∈</w:t>
      </w:r>
      <w:r w:rsidRPr="00B51FF3">
        <w:rPr>
          <w:rFonts w:ascii="Times New Roman" w:hAnsi="Times New Roman" w:cs="Times New Roman"/>
          <w:sz w:val="28"/>
          <w:szCs w:val="28"/>
        </w:rPr>
        <w:t>R^(N_x )  - вектор обновлений активаций нейронов резервуара (n – временной шаг), tanh(</w:t>
      </w:r>
      <w:r w:rsidRPr="00B51FF3">
        <w:rPr>
          <w:rFonts w:ascii="Times New Roman" w:hAnsi="Times New Roman" w:cs="Times New Roman"/>
          <w:sz w:val="28"/>
          <w:szCs w:val="28"/>
        </w:rPr>
        <w:t>) применяется поэлементно, [</w:t>
      </w:r>
      <w:r w:rsidRPr="00B51FF3">
        <w:rPr>
          <w:rFonts w:ascii="Times New Roman" w:hAnsi="Times New Roman" w:cs="Times New Roman"/>
          <w:sz w:val="28"/>
          <w:szCs w:val="28"/>
        </w:rPr>
        <w:t>;</w:t>
      </w:r>
      <w:r w:rsidRPr="00B51FF3">
        <w:rPr>
          <w:rFonts w:ascii="Times New Roman" w:hAnsi="Times New Roman" w:cs="Times New Roman"/>
          <w:sz w:val="28"/>
          <w:szCs w:val="28"/>
        </w:rPr>
        <w:t xml:space="preserve">] – означает вертикальную конкатенацию векторов, W^in  </w:t>
      </w:r>
      <w:r w:rsidRPr="00B51FF3">
        <w:rPr>
          <w:rFonts w:ascii="Cambria Math" w:hAnsi="Cambria Math" w:cs="Cambria Math"/>
          <w:sz w:val="28"/>
          <w:szCs w:val="28"/>
        </w:rPr>
        <w:t>∈</w:t>
      </w:r>
      <w:r w:rsidRPr="00B51FF3">
        <w:rPr>
          <w:rFonts w:ascii="Times New Roman" w:hAnsi="Times New Roman" w:cs="Times New Roman"/>
          <w:sz w:val="28"/>
          <w:szCs w:val="28"/>
        </w:rPr>
        <w:t xml:space="preserve">R^(N_x (1+N_u)) и W </w:t>
      </w:r>
      <w:r w:rsidRPr="00B51FF3">
        <w:rPr>
          <w:rFonts w:ascii="Cambria Math" w:hAnsi="Cambria Math" w:cs="Cambria Math"/>
          <w:sz w:val="28"/>
          <w:szCs w:val="28"/>
        </w:rPr>
        <w:t>∈</w:t>
      </w:r>
      <w:r w:rsidRPr="00B51FF3">
        <w:rPr>
          <w:rFonts w:ascii="Times New Roman" w:hAnsi="Times New Roman" w:cs="Times New Roman"/>
          <w:sz w:val="28"/>
          <w:szCs w:val="28"/>
        </w:rPr>
        <w:t>R^(N_x×N_u ) - весовая матрица входа и внутренняя весовая матрица соответственно, α</w:t>
      </w:r>
      <w:r w:rsidRPr="00B51FF3">
        <w:rPr>
          <w:rFonts w:ascii="Cambria Math" w:hAnsi="Cambria Math" w:cs="Cambria Math"/>
          <w:sz w:val="28"/>
          <w:szCs w:val="28"/>
        </w:rPr>
        <w:t>∈</w:t>
      </w:r>
      <w:r w:rsidRPr="00B51FF3">
        <w:rPr>
          <w:rFonts w:ascii="Times New Roman" w:hAnsi="Times New Roman" w:cs="Times New Roman"/>
          <w:sz w:val="28"/>
          <w:szCs w:val="28"/>
        </w:rPr>
        <w:t xml:space="preserve">(0,1) - скорость утечки. </w:t>
      </w:r>
    </w:p>
    <w:p w14:paraId="29983C11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Линейный считывающий слой определяется уравнением:</w:t>
      </w:r>
    </w:p>
    <w:p w14:paraId="50451FE2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1FF3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>y(n)=W^out [</w:t>
      </w:r>
      <w:proofErr w:type="gramStart"/>
      <w:r w:rsidRPr="00B51FF3">
        <w:rPr>
          <w:rFonts w:ascii="Times New Roman" w:hAnsi="Times New Roman" w:cs="Times New Roman"/>
          <w:sz w:val="28"/>
          <w:szCs w:val="28"/>
          <w:lang w:val="en-US"/>
        </w:rPr>
        <w:t>1;u</w:t>
      </w:r>
      <w:proofErr w:type="gramEnd"/>
      <w:r w:rsidRPr="00B51FF3">
        <w:rPr>
          <w:rFonts w:ascii="Times New Roman" w:hAnsi="Times New Roman" w:cs="Times New Roman"/>
          <w:sz w:val="28"/>
          <w:szCs w:val="28"/>
          <w:lang w:val="en-US"/>
        </w:rPr>
        <w:t>(n);x(n)]  ,</w:t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(4)</w:t>
      </w:r>
    </w:p>
    <w:p w14:paraId="06E4F46D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81AC7A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>где y(n)</w:t>
      </w:r>
      <w:r w:rsidRPr="00B51FF3">
        <w:rPr>
          <w:rFonts w:ascii="Cambria Math" w:hAnsi="Cambria Math" w:cs="Cambria Math"/>
          <w:sz w:val="28"/>
          <w:szCs w:val="28"/>
        </w:rPr>
        <w:t>∈</w:t>
      </w:r>
      <w:r w:rsidRPr="00B51FF3">
        <w:rPr>
          <w:rFonts w:ascii="Times New Roman" w:hAnsi="Times New Roman" w:cs="Times New Roman"/>
          <w:sz w:val="28"/>
          <w:szCs w:val="28"/>
        </w:rPr>
        <w:t>R</w:t>
      </w:r>
      <w:proofErr w:type="gramStart"/>
      <w:r w:rsidRPr="00B51FF3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B51FF3">
        <w:rPr>
          <w:rFonts w:ascii="Times New Roman" w:hAnsi="Times New Roman" w:cs="Times New Roman"/>
          <w:sz w:val="28"/>
          <w:szCs w:val="28"/>
        </w:rPr>
        <w:t>N_y )  –  выход сети, W^out</w:t>
      </w:r>
      <w:r w:rsidRPr="00B51FF3">
        <w:rPr>
          <w:rFonts w:ascii="Cambria Math" w:hAnsi="Cambria Math" w:cs="Cambria Math"/>
          <w:sz w:val="28"/>
          <w:szCs w:val="28"/>
        </w:rPr>
        <w:t>∈</w:t>
      </w:r>
      <w:r w:rsidRPr="00B51FF3">
        <w:rPr>
          <w:rFonts w:ascii="Times New Roman" w:hAnsi="Times New Roman" w:cs="Times New Roman"/>
          <w:sz w:val="28"/>
          <w:szCs w:val="28"/>
        </w:rPr>
        <w:t>R^(N_y×(1+N_u+N_x))  –  весовая матрица выхода, [</w:t>
      </w:r>
      <w:r w:rsidRPr="00B51FF3">
        <w:rPr>
          <w:rFonts w:ascii="Times New Roman" w:hAnsi="Times New Roman" w:cs="Times New Roman"/>
          <w:sz w:val="28"/>
          <w:szCs w:val="28"/>
        </w:rPr>
        <w:t>;</w:t>
      </w:r>
      <w:r w:rsidRPr="00B51FF3">
        <w:rPr>
          <w:rFonts w:ascii="Times New Roman" w:hAnsi="Times New Roman" w:cs="Times New Roman"/>
          <w:sz w:val="28"/>
          <w:szCs w:val="28"/>
        </w:rPr>
        <w:t>;</w:t>
      </w:r>
      <w:r w:rsidRPr="00B51FF3">
        <w:rPr>
          <w:rFonts w:ascii="Times New Roman" w:hAnsi="Times New Roman" w:cs="Times New Roman"/>
          <w:sz w:val="28"/>
          <w:szCs w:val="28"/>
        </w:rPr>
        <w:t>] – вертикальная конкатенация векторов. Но уравнение также может быть записано в матричной форме, и тогда получается, что нахождение оптимальных весов W^out, которые минимизируют ошибку E(</w:t>
      </w:r>
      <w:proofErr w:type="gramStart"/>
      <w:r w:rsidRPr="00B51FF3">
        <w:rPr>
          <w:rFonts w:ascii="Times New Roman" w:hAnsi="Times New Roman" w:cs="Times New Roman"/>
          <w:sz w:val="28"/>
          <w:szCs w:val="28"/>
        </w:rPr>
        <w:t>y,y</w:t>
      </w:r>
      <w:proofErr w:type="gramEnd"/>
      <w:r w:rsidRPr="00B51FF3">
        <w:rPr>
          <w:rFonts w:ascii="Times New Roman" w:hAnsi="Times New Roman" w:cs="Times New Roman"/>
          <w:sz w:val="28"/>
          <w:szCs w:val="28"/>
        </w:rPr>
        <w:t>^target), сводится к решению системы линейных уравнений:</w:t>
      </w:r>
    </w:p>
    <w:p w14:paraId="41C2849C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1FF3">
        <w:rPr>
          <w:rFonts w:ascii="Cambria Math" w:eastAsia="Cambria Math" w:hAnsi="Cambria Math" w:cs="Cambria Math" w:hint="eastAsia"/>
          <w:sz w:val="28"/>
          <w:szCs w:val="28"/>
        </w:rPr>
        <w:t>〖</w:t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 xml:space="preserve"> Y</w:t>
      </w:r>
      <w:r w:rsidRPr="00B51FF3">
        <w:rPr>
          <w:rFonts w:ascii="Cambria Math" w:eastAsia="Cambria Math" w:hAnsi="Cambria Math" w:cs="Cambria Math" w:hint="eastAsia"/>
          <w:sz w:val="28"/>
          <w:szCs w:val="28"/>
        </w:rPr>
        <w:t>〗</w:t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 xml:space="preserve">^target=W^out X, </w:t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  <w:t>(5)</w:t>
      </w:r>
    </w:p>
    <w:p w14:paraId="5E6628AA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 w:hint="eastAsia"/>
          <w:sz w:val="28"/>
          <w:szCs w:val="28"/>
        </w:rPr>
        <w:t>где</w:t>
      </w:r>
      <w:r w:rsidRPr="00B51FF3">
        <w:rPr>
          <w:rFonts w:ascii="Times New Roman" w:hAnsi="Times New Roman" w:cs="Times New Roman"/>
          <w:sz w:val="28"/>
          <w:szCs w:val="28"/>
        </w:rPr>
        <w:t xml:space="preserve"> Y^target</w:t>
      </w:r>
      <w:r w:rsidRPr="00B51FF3">
        <w:rPr>
          <w:rFonts w:ascii="Cambria Math" w:hAnsi="Cambria Math" w:cs="Cambria Math"/>
          <w:sz w:val="28"/>
          <w:szCs w:val="28"/>
        </w:rPr>
        <w:t>∈</w:t>
      </w:r>
      <w:r w:rsidRPr="00B51FF3">
        <w:rPr>
          <w:rFonts w:ascii="Times New Roman" w:hAnsi="Times New Roman" w:cs="Times New Roman"/>
          <w:sz w:val="28"/>
          <w:szCs w:val="28"/>
        </w:rPr>
        <w:t>R</w:t>
      </w:r>
      <w:proofErr w:type="gramStart"/>
      <w:r w:rsidRPr="00B51FF3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B51FF3">
        <w:rPr>
          <w:rFonts w:ascii="Times New Roman" w:hAnsi="Times New Roman" w:cs="Times New Roman"/>
          <w:sz w:val="28"/>
          <w:szCs w:val="28"/>
        </w:rPr>
        <w:t>N_y  × T) - матрица целевых выходных значений, а X</w:t>
      </w:r>
      <w:r w:rsidRPr="00B51FF3">
        <w:rPr>
          <w:rFonts w:ascii="Cambria Math" w:hAnsi="Cambria Math" w:cs="Cambria Math"/>
          <w:sz w:val="28"/>
          <w:szCs w:val="28"/>
        </w:rPr>
        <w:t>∈</w:t>
      </w:r>
      <w:r w:rsidRPr="00B51FF3">
        <w:rPr>
          <w:rFonts w:ascii="Times New Roman" w:hAnsi="Times New Roman" w:cs="Times New Roman"/>
          <w:sz w:val="28"/>
          <w:szCs w:val="28"/>
        </w:rPr>
        <w:t>R^((1+N_u+N_x )×T) – матрица, которая содержит информацию о состояниях резервуара на каждом временном шаге и используется для прогнозирования выходных значений системы на следующем временно</w:t>
      </w:r>
      <w:r w:rsidRPr="00B51FF3">
        <w:rPr>
          <w:rFonts w:ascii="Times New Roman" w:hAnsi="Times New Roman" w:cs="Times New Roman" w:hint="eastAsia"/>
          <w:sz w:val="28"/>
          <w:szCs w:val="28"/>
        </w:rPr>
        <w:t>м</w:t>
      </w:r>
      <w:r w:rsidRPr="00B51FF3">
        <w:rPr>
          <w:rFonts w:ascii="Times New Roman" w:hAnsi="Times New Roman" w:cs="Times New Roman"/>
          <w:sz w:val="28"/>
          <w:szCs w:val="28"/>
        </w:rPr>
        <w:t xml:space="preserve"> шаге. Она играет ключевую роль в процессе обучения ESN, поскольку представляет собой входные данные для линейной регрессии, в которой оптимальные веса W^</w:t>
      </w:r>
      <w:proofErr w:type="gramStart"/>
      <w:r w:rsidRPr="00B51FF3">
        <w:rPr>
          <w:rFonts w:ascii="Times New Roman" w:hAnsi="Times New Roman" w:cs="Times New Roman"/>
          <w:sz w:val="28"/>
          <w:szCs w:val="28"/>
        </w:rPr>
        <w:t>out  настраиваются</w:t>
      </w:r>
      <w:proofErr w:type="gramEnd"/>
      <w:r w:rsidRPr="00B51FF3">
        <w:rPr>
          <w:rFonts w:ascii="Times New Roman" w:hAnsi="Times New Roman" w:cs="Times New Roman"/>
          <w:sz w:val="28"/>
          <w:szCs w:val="28"/>
        </w:rPr>
        <w:t xml:space="preserve"> на основе целевых выходных значений, чтобы в конечном итоге минимизировать ошибку </w:t>
      </w:r>
      <w:r w:rsidRPr="00B51FF3">
        <w:rPr>
          <w:rFonts w:ascii="Times New Roman" w:hAnsi="Times New Roman" w:cs="Times New Roman" w:hint="eastAsia"/>
          <w:sz w:val="28"/>
          <w:szCs w:val="28"/>
        </w:rPr>
        <w:t>прогнозирования</w:t>
      </w:r>
      <w:r w:rsidRPr="00B51FF3">
        <w:rPr>
          <w:rFonts w:ascii="Times New Roman" w:hAnsi="Times New Roman" w:cs="Times New Roman"/>
          <w:sz w:val="28"/>
          <w:szCs w:val="28"/>
        </w:rPr>
        <w:t xml:space="preserve">. Данная система уравнений является переопределенной, так как число уравнений превышает число неизвестных </w:t>
      </w:r>
      <w:proofErr w:type="gramStart"/>
      <w:r w:rsidRPr="00B51FF3">
        <w:rPr>
          <w:rFonts w:ascii="Times New Roman" w:hAnsi="Times New Roman" w:cs="Times New Roman"/>
          <w:sz w:val="28"/>
          <w:szCs w:val="28"/>
        </w:rPr>
        <w:t>T &gt;</w:t>
      </w:r>
      <w:proofErr w:type="gramEnd"/>
      <w:r w:rsidRPr="00B51FF3">
        <w:rPr>
          <w:rFonts w:ascii="Times New Roman" w:hAnsi="Times New Roman" w:cs="Times New Roman"/>
          <w:sz w:val="28"/>
          <w:szCs w:val="28"/>
        </w:rPr>
        <w:t>&gt; 1 + N_u  + N_x   .</w:t>
      </w:r>
    </w:p>
    <w:p w14:paraId="1032F35A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 w:hint="eastAsia"/>
          <w:sz w:val="28"/>
          <w:szCs w:val="28"/>
        </w:rPr>
        <w:t>Существует</w:t>
      </w:r>
      <w:r w:rsidRPr="00B51FF3">
        <w:rPr>
          <w:rFonts w:ascii="Times New Roman" w:hAnsi="Times New Roman" w:cs="Times New Roman"/>
          <w:sz w:val="28"/>
          <w:szCs w:val="28"/>
        </w:rPr>
        <w:t xml:space="preserve"> несколько известных способов решения данной системы, но наиболее универсальным и стабильным решением в данном контексте является гребневая регрессия, также известная как регрессия с регуляризацией Тихонова:</w:t>
      </w:r>
    </w:p>
    <w:p w14:paraId="0DAE8543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1FF3">
        <w:rPr>
          <w:rFonts w:ascii="Times New Roman" w:hAnsi="Times New Roman" w:cs="Times New Roman"/>
          <w:sz w:val="28"/>
          <w:szCs w:val="28"/>
          <w:lang w:val="en-US"/>
        </w:rPr>
        <w:lastRenderedPageBreak/>
        <w:t>W^out= Y^target X^</w:t>
      </w:r>
      <w:proofErr w:type="gramStart"/>
      <w:r w:rsidRPr="00B51FF3">
        <w:rPr>
          <w:rFonts w:ascii="Times New Roman" w:hAnsi="Times New Roman" w:cs="Times New Roman"/>
          <w:sz w:val="28"/>
          <w:szCs w:val="28"/>
          <w:lang w:val="en-US"/>
        </w:rPr>
        <w:t>T  (</w:t>
      </w:r>
      <w:proofErr w:type="gramEnd"/>
      <w:r w:rsidRPr="00B51FF3">
        <w:rPr>
          <w:rFonts w:ascii="Times New Roman" w:hAnsi="Times New Roman" w:cs="Times New Roman"/>
          <w:sz w:val="28"/>
          <w:szCs w:val="28"/>
          <w:lang w:val="en-US"/>
        </w:rPr>
        <w:t xml:space="preserve">XX^T  + </w:t>
      </w:r>
      <w:r w:rsidRPr="00B51FF3">
        <w:rPr>
          <w:rFonts w:ascii="Times New Roman" w:hAnsi="Times New Roman" w:cs="Times New Roman"/>
          <w:sz w:val="28"/>
          <w:szCs w:val="28"/>
        </w:rPr>
        <w:t>β</w:t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>I)^(-1),</w:t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  <w:t>(6)</w:t>
      </w:r>
    </w:p>
    <w:p w14:paraId="7B3B0C57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 w:hint="eastAsia"/>
          <w:sz w:val="28"/>
          <w:szCs w:val="28"/>
        </w:rPr>
        <w:t>где</w:t>
      </w:r>
      <w:r w:rsidRPr="00B51FF3">
        <w:rPr>
          <w:rFonts w:ascii="Times New Roman" w:hAnsi="Times New Roman" w:cs="Times New Roman"/>
          <w:sz w:val="28"/>
          <w:szCs w:val="28"/>
        </w:rPr>
        <w:t xml:space="preserve"> β - коэффициент регуляризации, а </w:t>
      </w:r>
      <w:r w:rsidRPr="00B51FF3">
        <w:rPr>
          <w:rFonts w:ascii="Cambria Math" w:hAnsi="Cambria Math" w:cs="Cambria Math"/>
          <w:sz w:val="28"/>
          <w:szCs w:val="28"/>
        </w:rPr>
        <w:t>𝐼</w:t>
      </w:r>
      <w:r w:rsidRPr="00B51FF3">
        <w:rPr>
          <w:rFonts w:ascii="Times New Roman" w:hAnsi="Times New Roman" w:cs="Times New Roman"/>
          <w:sz w:val="28"/>
          <w:szCs w:val="28"/>
        </w:rPr>
        <w:t xml:space="preserve"> – диагональная единичная матрица. </w:t>
      </w:r>
    </w:p>
    <w:p w14:paraId="23555DDE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 w:hint="eastAsia"/>
          <w:sz w:val="28"/>
          <w:szCs w:val="28"/>
        </w:rPr>
        <w:t>Основная</w:t>
      </w:r>
      <w:r w:rsidRPr="00B51FF3">
        <w:rPr>
          <w:rFonts w:ascii="Times New Roman" w:hAnsi="Times New Roman" w:cs="Times New Roman"/>
          <w:sz w:val="28"/>
          <w:szCs w:val="28"/>
        </w:rPr>
        <w:t xml:space="preserve"> идея данного метода заключается в добавлении штрафа в функцию потерь, которая минимизируется при обучении модели. Для оценки качества решения, полученного в результате обучения, целесообразно следить за полученными выходными весами W^out. Ведь чре</w:t>
      </w:r>
      <w:r w:rsidRPr="00B51FF3">
        <w:rPr>
          <w:rFonts w:ascii="Times New Roman" w:hAnsi="Times New Roman" w:cs="Times New Roman" w:hint="eastAsia"/>
          <w:sz w:val="28"/>
          <w:szCs w:val="28"/>
        </w:rPr>
        <w:t>звычайно</w:t>
      </w:r>
      <w:r w:rsidRPr="00B51FF3">
        <w:rPr>
          <w:rFonts w:ascii="Times New Roman" w:hAnsi="Times New Roman" w:cs="Times New Roman"/>
          <w:sz w:val="28"/>
          <w:szCs w:val="28"/>
        </w:rPr>
        <w:t xml:space="preserve"> большие </w:t>
      </w:r>
      <w:proofErr w:type="gramStart"/>
      <w:r w:rsidRPr="00B51FF3">
        <w:rPr>
          <w:rFonts w:ascii="Times New Roman" w:hAnsi="Times New Roman" w:cs="Times New Roman"/>
          <w:sz w:val="28"/>
          <w:szCs w:val="28"/>
        </w:rPr>
        <w:t>значения  W</w:t>
      </w:r>
      <w:proofErr w:type="gramEnd"/>
      <w:r w:rsidRPr="00B51FF3">
        <w:rPr>
          <w:rFonts w:ascii="Times New Roman" w:hAnsi="Times New Roman" w:cs="Times New Roman"/>
          <w:sz w:val="28"/>
          <w:szCs w:val="28"/>
        </w:rPr>
        <w:t>^out могут быть признаком очень чувствительного и нестабильного решения. Для борьбы с этой проблемой и предназначена регуляризующая часть β</w:t>
      </w:r>
      <w:r w:rsidRPr="00B51FF3">
        <w:rPr>
          <w:rFonts w:ascii="Cambria Math" w:hAnsi="Cambria Math" w:cs="Cambria Math"/>
          <w:sz w:val="28"/>
          <w:szCs w:val="28"/>
        </w:rPr>
        <w:t>𝐼</w:t>
      </w:r>
      <w:r w:rsidRPr="00B51FF3">
        <w:rPr>
          <w:rFonts w:ascii="Times New Roman" w:hAnsi="Times New Roman" w:cs="Times New Roman"/>
          <w:sz w:val="28"/>
          <w:szCs w:val="28"/>
        </w:rPr>
        <w:t xml:space="preserve"> в гребневой регрессии. Коэффициент β регулирует величину штрафа.</w:t>
      </w:r>
    </w:p>
    <w:p w14:paraId="1CFED5A8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 w:hint="eastAsia"/>
          <w:sz w:val="28"/>
          <w:szCs w:val="28"/>
        </w:rPr>
        <w:t>Графическое</w:t>
      </w:r>
      <w:r w:rsidRPr="00B51FF3">
        <w:rPr>
          <w:rFonts w:ascii="Times New Roman" w:hAnsi="Times New Roman" w:cs="Times New Roman"/>
          <w:sz w:val="28"/>
          <w:szCs w:val="28"/>
        </w:rPr>
        <w:t xml:space="preserve"> представление ESN, иллюстрирующее архитектуру нейронной сети и идею обучения:</w:t>
      </w:r>
    </w:p>
    <w:p w14:paraId="775756DC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AC250A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 w:hint="eastAsia"/>
          <w:sz w:val="28"/>
          <w:szCs w:val="28"/>
        </w:rPr>
        <w:t>Рисунок</w:t>
      </w:r>
      <w:r w:rsidRPr="00B51FF3">
        <w:rPr>
          <w:rFonts w:ascii="Times New Roman" w:hAnsi="Times New Roman" w:cs="Times New Roman"/>
          <w:sz w:val="28"/>
          <w:szCs w:val="28"/>
        </w:rPr>
        <w:t xml:space="preserve"> 1. Архитектура нейронной сети ESN без обратных связей</w:t>
      </w:r>
    </w:p>
    <w:p w14:paraId="2315D8DC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</w:p>
    <w:p w14:paraId="182D3CE0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 w:hint="eastAsia"/>
          <w:sz w:val="28"/>
          <w:szCs w:val="28"/>
        </w:rPr>
        <w:t>С</w:t>
      </w:r>
      <w:r w:rsidRPr="00B51FF3">
        <w:rPr>
          <w:rFonts w:ascii="Times New Roman" w:hAnsi="Times New Roman" w:cs="Times New Roman"/>
          <w:sz w:val="28"/>
          <w:szCs w:val="28"/>
        </w:rPr>
        <w:t xml:space="preserve"> обратной связью уравнения обновления состояний в резервуаре имеют вид:</w:t>
      </w:r>
    </w:p>
    <w:p w14:paraId="1A8525C2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</w:p>
    <w:p w14:paraId="010648CA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51FF3">
        <w:rPr>
          <w:rFonts w:ascii="Times New Roman" w:hAnsi="Times New Roman" w:cs="Times New Roman" w:hint="eastAsia"/>
          <w:sz w:val="28"/>
          <w:szCs w:val="28"/>
          <w:lang w:val="en-US"/>
        </w:rPr>
        <w:t>¯</w:t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>x (n)=</w:t>
      </w:r>
      <w:proofErr w:type="gramStart"/>
      <w:r w:rsidRPr="00B51FF3">
        <w:rPr>
          <w:rFonts w:ascii="Times New Roman" w:hAnsi="Times New Roman" w:cs="Times New Roman"/>
          <w:sz w:val="28"/>
          <w:szCs w:val="28"/>
          <w:lang w:val="en-US"/>
        </w:rPr>
        <w:t>tanh⁡(</w:t>
      </w:r>
      <w:proofErr w:type="gramEnd"/>
      <w:r w:rsidRPr="00B51FF3">
        <w:rPr>
          <w:rFonts w:ascii="Times New Roman" w:hAnsi="Times New Roman" w:cs="Times New Roman"/>
          <w:sz w:val="28"/>
          <w:szCs w:val="28"/>
          <w:lang w:val="en-US"/>
        </w:rPr>
        <w:t>W^in [1;u(n)]+Wx(n-1)+W^fb y(n-1)),</w:t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51FF3">
        <w:rPr>
          <w:rFonts w:ascii="Times New Roman" w:hAnsi="Times New Roman" w:cs="Times New Roman"/>
          <w:sz w:val="28"/>
          <w:szCs w:val="28"/>
          <w:lang w:val="en-US"/>
        </w:rPr>
        <w:tab/>
        <w:t>(7)</w:t>
      </w:r>
    </w:p>
    <w:p w14:paraId="69232188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51FF3">
        <w:rPr>
          <w:rFonts w:ascii="Times New Roman" w:hAnsi="Times New Roman" w:cs="Times New Roman"/>
          <w:sz w:val="28"/>
          <w:szCs w:val="28"/>
        </w:rPr>
        <w:t>x(n)=(1-</w:t>
      </w:r>
      <w:proofErr w:type="gramStart"/>
      <w:r w:rsidRPr="00B51FF3">
        <w:rPr>
          <w:rFonts w:ascii="Times New Roman" w:hAnsi="Times New Roman" w:cs="Times New Roman"/>
          <w:sz w:val="28"/>
          <w:szCs w:val="28"/>
        </w:rPr>
        <w:t>α)x</w:t>
      </w:r>
      <w:proofErr w:type="gramEnd"/>
      <w:r w:rsidRPr="00B51FF3">
        <w:rPr>
          <w:rFonts w:ascii="Times New Roman" w:hAnsi="Times New Roman" w:cs="Times New Roman"/>
          <w:sz w:val="28"/>
          <w:szCs w:val="28"/>
        </w:rPr>
        <w:t xml:space="preserve">(n-1)+ α¯x (n),  </w:t>
      </w:r>
      <w:r w:rsidRPr="00B51FF3">
        <w:rPr>
          <w:rFonts w:ascii="Times New Roman" w:hAnsi="Times New Roman" w:cs="Times New Roman"/>
          <w:sz w:val="28"/>
          <w:szCs w:val="28"/>
        </w:rPr>
        <w:tab/>
      </w:r>
      <w:r w:rsidRPr="00B51FF3">
        <w:rPr>
          <w:rFonts w:ascii="Times New Roman" w:hAnsi="Times New Roman" w:cs="Times New Roman"/>
          <w:sz w:val="28"/>
          <w:szCs w:val="28"/>
        </w:rPr>
        <w:tab/>
      </w:r>
      <w:r w:rsidRPr="00B51FF3">
        <w:rPr>
          <w:rFonts w:ascii="Times New Roman" w:hAnsi="Times New Roman" w:cs="Times New Roman"/>
          <w:sz w:val="28"/>
          <w:szCs w:val="28"/>
        </w:rPr>
        <w:tab/>
      </w:r>
      <w:r w:rsidRPr="00B51FF3">
        <w:rPr>
          <w:rFonts w:ascii="Times New Roman" w:hAnsi="Times New Roman" w:cs="Times New Roman"/>
          <w:sz w:val="28"/>
          <w:szCs w:val="28"/>
        </w:rPr>
        <w:tab/>
      </w:r>
      <w:r w:rsidRPr="00B51FF3">
        <w:rPr>
          <w:rFonts w:ascii="Times New Roman" w:hAnsi="Times New Roman" w:cs="Times New Roman"/>
          <w:sz w:val="28"/>
          <w:szCs w:val="28"/>
        </w:rPr>
        <w:tab/>
      </w:r>
      <w:r w:rsidRPr="00B51FF3">
        <w:rPr>
          <w:rFonts w:ascii="Times New Roman" w:hAnsi="Times New Roman" w:cs="Times New Roman"/>
          <w:sz w:val="28"/>
          <w:szCs w:val="28"/>
        </w:rPr>
        <w:tab/>
        <w:t>(8)</w:t>
      </w:r>
    </w:p>
    <w:p w14:paraId="03CA486F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 w:hint="eastAsia"/>
          <w:sz w:val="28"/>
          <w:szCs w:val="28"/>
        </w:rPr>
        <w:t>Матрица</w:t>
      </w:r>
      <w:r w:rsidRPr="00B51FF3">
        <w:rPr>
          <w:rFonts w:ascii="Times New Roman" w:hAnsi="Times New Roman" w:cs="Times New Roman"/>
          <w:sz w:val="28"/>
          <w:szCs w:val="28"/>
        </w:rPr>
        <w:t xml:space="preserve"> обратных связей имеет размерность W^</w:t>
      </w:r>
      <w:proofErr w:type="gramStart"/>
      <w:r w:rsidRPr="00B51FF3">
        <w:rPr>
          <w:rFonts w:ascii="Times New Roman" w:hAnsi="Times New Roman" w:cs="Times New Roman"/>
          <w:sz w:val="28"/>
          <w:szCs w:val="28"/>
        </w:rPr>
        <w:t xml:space="preserve">fb  </w:t>
      </w:r>
      <w:r w:rsidRPr="00B51FF3">
        <w:rPr>
          <w:rFonts w:ascii="Cambria Math" w:hAnsi="Cambria Math" w:cs="Cambria Math"/>
          <w:sz w:val="28"/>
          <w:szCs w:val="28"/>
        </w:rPr>
        <w:t>∈</w:t>
      </w:r>
      <w:proofErr w:type="gramEnd"/>
      <w:r w:rsidRPr="00B51FF3">
        <w:rPr>
          <w:rFonts w:ascii="Times New Roman" w:hAnsi="Times New Roman" w:cs="Times New Roman"/>
          <w:sz w:val="28"/>
          <w:szCs w:val="28"/>
        </w:rPr>
        <w:t>R^(N_x×N_y )</w:t>
      </w:r>
    </w:p>
    <w:p w14:paraId="02498A18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 w:hint="eastAsia"/>
          <w:sz w:val="28"/>
          <w:szCs w:val="28"/>
        </w:rPr>
        <w:t>Графическое</w:t>
      </w:r>
      <w:r w:rsidRPr="00B51FF3">
        <w:rPr>
          <w:rFonts w:ascii="Times New Roman" w:hAnsi="Times New Roman" w:cs="Times New Roman"/>
          <w:sz w:val="28"/>
          <w:szCs w:val="28"/>
        </w:rPr>
        <w:t xml:space="preserve"> представление ESN, иллюстрирующее архитектуру нейронной сети с обратными связями:</w:t>
      </w:r>
    </w:p>
    <w:p w14:paraId="5A435DEF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7781E6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 w:hint="eastAsia"/>
          <w:sz w:val="28"/>
          <w:szCs w:val="28"/>
        </w:rPr>
        <w:t>Рисунок</w:t>
      </w:r>
      <w:r w:rsidRPr="00B51FF3">
        <w:rPr>
          <w:rFonts w:ascii="Times New Roman" w:hAnsi="Times New Roman" w:cs="Times New Roman"/>
          <w:sz w:val="28"/>
          <w:szCs w:val="28"/>
        </w:rPr>
        <w:t xml:space="preserve"> 2. Архитектура нейронной сети ESN с обратными связями</w:t>
      </w:r>
    </w:p>
    <w:p w14:paraId="34BF50DD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</w:p>
    <w:p w14:paraId="2A8DEEE0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</w:p>
    <w:p w14:paraId="2211D0E2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 w:hint="eastAsia"/>
          <w:sz w:val="28"/>
          <w:szCs w:val="28"/>
        </w:rPr>
        <w:t>Метод</w:t>
      </w:r>
      <w:r w:rsidRPr="00B51FF3">
        <w:rPr>
          <w:rFonts w:ascii="Times New Roman" w:hAnsi="Times New Roman" w:cs="Times New Roman"/>
          <w:sz w:val="28"/>
          <w:szCs w:val="28"/>
        </w:rPr>
        <w:t xml:space="preserve"> резервуарных</w:t>
      </w:r>
      <w:r w:rsidRPr="00B51FF3">
        <w:rPr>
          <w:rFonts w:ascii="Times New Roman" w:hAnsi="Times New Roman" w:cs="Times New Roman"/>
          <w:sz w:val="28"/>
          <w:szCs w:val="28"/>
        </w:rPr>
        <w:tab/>
        <w:t>вычислений,</w:t>
      </w:r>
      <w:r w:rsidRPr="00B51FF3">
        <w:rPr>
          <w:rFonts w:ascii="Times New Roman" w:hAnsi="Times New Roman" w:cs="Times New Roman"/>
          <w:sz w:val="28"/>
          <w:szCs w:val="28"/>
        </w:rPr>
        <w:tab/>
        <w:t>который используется в архитектуре ESN, заключается в следующем:</w:t>
      </w:r>
    </w:p>
    <w:p w14:paraId="208728D9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ab/>
        <w:t xml:space="preserve">  Сгенерировать большой случайный резервуар, который определяется кортежем (W^in, </w:t>
      </w:r>
      <w:r w:rsidRPr="00B51FF3">
        <w:rPr>
          <w:rFonts w:ascii="Cambria Math" w:hAnsi="Cambria Math" w:cs="Cambria Math"/>
          <w:sz w:val="28"/>
          <w:szCs w:val="28"/>
        </w:rPr>
        <w:t>𝑊</w:t>
      </w:r>
      <w:r w:rsidRPr="00B51FF3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B51FF3">
        <w:rPr>
          <w:rFonts w:ascii="Times New Roman" w:hAnsi="Times New Roman" w:cs="Times New Roman"/>
          <w:sz w:val="28"/>
          <w:szCs w:val="28"/>
        </w:rPr>
        <w:t>α )</w:t>
      </w:r>
      <w:proofErr w:type="gramEnd"/>
      <w:r w:rsidRPr="00B51FF3">
        <w:rPr>
          <w:rFonts w:ascii="Times New Roman" w:hAnsi="Times New Roman" w:cs="Times New Roman"/>
          <w:sz w:val="28"/>
          <w:szCs w:val="28"/>
        </w:rPr>
        <w:t>;</w:t>
      </w:r>
    </w:p>
    <w:p w14:paraId="7C36CFE4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lastRenderedPageBreak/>
        <w:t xml:space="preserve">2)  Запустить резервуар на обучающем входном сигнале </w:t>
      </w:r>
      <w:r w:rsidRPr="00B51FF3">
        <w:rPr>
          <w:rFonts w:ascii="Cambria Math" w:hAnsi="Cambria Math" w:cs="Cambria Math"/>
          <w:sz w:val="28"/>
          <w:szCs w:val="28"/>
        </w:rPr>
        <w:t>𝑢</w:t>
      </w:r>
      <w:r w:rsidRPr="00B51FF3">
        <w:rPr>
          <w:rFonts w:ascii="Times New Roman" w:hAnsi="Times New Roman" w:cs="Times New Roman"/>
          <w:sz w:val="28"/>
          <w:szCs w:val="28"/>
        </w:rPr>
        <w:t>(</w:t>
      </w:r>
      <w:r w:rsidRPr="00B51FF3">
        <w:rPr>
          <w:rFonts w:ascii="Cambria Math" w:hAnsi="Cambria Math" w:cs="Cambria Math"/>
          <w:sz w:val="28"/>
          <w:szCs w:val="28"/>
        </w:rPr>
        <w:t>𝑛</w:t>
      </w:r>
      <w:r w:rsidRPr="00B51FF3">
        <w:rPr>
          <w:rFonts w:ascii="Times New Roman" w:hAnsi="Times New Roman" w:cs="Times New Roman"/>
          <w:sz w:val="28"/>
          <w:szCs w:val="28"/>
        </w:rPr>
        <w:t xml:space="preserve">), после чего собрать соответствующие состояния активаций резервуара </w:t>
      </w:r>
      <w:r w:rsidRPr="00B51FF3">
        <w:rPr>
          <w:rFonts w:ascii="Cambria Math" w:hAnsi="Cambria Math" w:cs="Cambria Math"/>
          <w:sz w:val="28"/>
          <w:szCs w:val="28"/>
        </w:rPr>
        <w:t>𝑥</w:t>
      </w:r>
      <w:r w:rsidRPr="00B51FF3">
        <w:rPr>
          <w:rFonts w:ascii="Times New Roman" w:hAnsi="Times New Roman" w:cs="Times New Roman"/>
          <w:sz w:val="28"/>
          <w:szCs w:val="28"/>
        </w:rPr>
        <w:t>(</w:t>
      </w:r>
      <w:r w:rsidRPr="00B51FF3">
        <w:rPr>
          <w:rFonts w:ascii="Cambria Math" w:hAnsi="Cambria Math" w:cs="Cambria Math"/>
          <w:sz w:val="28"/>
          <w:szCs w:val="28"/>
        </w:rPr>
        <w:t>𝑛</w:t>
      </w:r>
      <w:r w:rsidRPr="00B51FF3">
        <w:rPr>
          <w:rFonts w:ascii="Times New Roman" w:hAnsi="Times New Roman" w:cs="Times New Roman"/>
          <w:sz w:val="28"/>
          <w:szCs w:val="28"/>
        </w:rPr>
        <w:t>);</w:t>
      </w:r>
    </w:p>
    <w:p w14:paraId="5DD24D78" w14:textId="77777777" w:rsidR="00B51FF3" w:rsidRPr="00B51FF3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 xml:space="preserve">3)  Обучить веса матрицы W^out, которые связывают между собой резервуар и выходной слой с помощью линейной регрессии таким образом, чтобы минимизировать ошибку между </w:t>
      </w:r>
      <w:r w:rsidRPr="00B51FF3">
        <w:rPr>
          <w:rFonts w:ascii="Cambria Math" w:hAnsi="Cambria Math" w:cs="Cambria Math"/>
          <w:sz w:val="28"/>
          <w:szCs w:val="28"/>
        </w:rPr>
        <w:t>𝑦</w:t>
      </w:r>
      <w:r w:rsidRPr="00B51FF3">
        <w:rPr>
          <w:rFonts w:ascii="Times New Roman" w:hAnsi="Times New Roman" w:cs="Times New Roman"/>
          <w:sz w:val="28"/>
          <w:szCs w:val="28"/>
        </w:rPr>
        <w:t>(</w:t>
      </w:r>
      <w:r w:rsidRPr="00B51FF3">
        <w:rPr>
          <w:rFonts w:ascii="Cambria Math" w:hAnsi="Cambria Math" w:cs="Cambria Math"/>
          <w:sz w:val="28"/>
          <w:szCs w:val="28"/>
        </w:rPr>
        <w:t>𝑛</w:t>
      </w:r>
      <w:r w:rsidRPr="00B51FF3">
        <w:rPr>
          <w:rFonts w:ascii="Times New Roman" w:hAnsi="Times New Roman" w:cs="Times New Roman"/>
          <w:sz w:val="28"/>
          <w:szCs w:val="28"/>
        </w:rPr>
        <w:t>) и y^target (n);</w:t>
      </w:r>
    </w:p>
    <w:p w14:paraId="682585DD" w14:textId="67F2E74F" w:rsidR="00CA0DFC" w:rsidRDefault="00B51FF3" w:rsidP="00B51FF3">
      <w:pPr>
        <w:rPr>
          <w:rFonts w:ascii="Times New Roman" w:hAnsi="Times New Roman" w:cs="Times New Roman"/>
          <w:sz w:val="28"/>
          <w:szCs w:val="28"/>
        </w:rPr>
      </w:pPr>
      <w:r w:rsidRPr="00B51FF3">
        <w:rPr>
          <w:rFonts w:ascii="Times New Roman" w:hAnsi="Times New Roman" w:cs="Times New Roman"/>
          <w:sz w:val="28"/>
          <w:szCs w:val="28"/>
        </w:rPr>
        <w:t xml:space="preserve">4)   Использовать обученную нейронную сеть на новых входных данных, </w:t>
      </w:r>
      <w:proofErr w:type="gramStart"/>
      <w:r w:rsidRPr="00B51FF3">
        <w:rPr>
          <w:rFonts w:ascii="Times New Roman" w:hAnsi="Times New Roman" w:cs="Times New Roman"/>
          <w:sz w:val="28"/>
          <w:szCs w:val="28"/>
        </w:rPr>
        <w:t>вычисляя  выходной</w:t>
      </w:r>
      <w:proofErr w:type="gramEnd"/>
      <w:r w:rsidRPr="00B51FF3">
        <w:rPr>
          <w:rFonts w:ascii="Times New Roman" w:hAnsi="Times New Roman" w:cs="Times New Roman"/>
          <w:sz w:val="28"/>
          <w:szCs w:val="28"/>
        </w:rPr>
        <w:t xml:space="preserve"> сигнал </w:t>
      </w:r>
      <w:r w:rsidRPr="00B51FF3">
        <w:rPr>
          <w:rFonts w:ascii="Cambria Math" w:hAnsi="Cambria Math" w:cs="Cambria Math"/>
          <w:sz w:val="28"/>
          <w:szCs w:val="28"/>
        </w:rPr>
        <w:t>𝑦</w:t>
      </w:r>
      <w:r w:rsidRPr="00B51FF3">
        <w:rPr>
          <w:rFonts w:ascii="Times New Roman" w:hAnsi="Times New Roman" w:cs="Times New Roman"/>
          <w:sz w:val="28"/>
          <w:szCs w:val="28"/>
        </w:rPr>
        <w:t>(</w:t>
      </w:r>
      <w:r w:rsidRPr="00B51FF3">
        <w:rPr>
          <w:rFonts w:ascii="Cambria Math" w:hAnsi="Cambria Math" w:cs="Cambria Math"/>
          <w:sz w:val="28"/>
          <w:szCs w:val="28"/>
        </w:rPr>
        <w:t>𝑛</w:t>
      </w:r>
      <w:r w:rsidRPr="00B51FF3">
        <w:rPr>
          <w:rFonts w:ascii="Times New Roman" w:hAnsi="Times New Roman" w:cs="Times New Roman"/>
          <w:sz w:val="28"/>
          <w:szCs w:val="28"/>
        </w:rPr>
        <w:t>) с помощью обновленного резервуара и  обученных весов W^out.</w:t>
      </w:r>
    </w:p>
    <w:p w14:paraId="34BECEF6" w14:textId="48CA1A1C" w:rsidR="00F961AB" w:rsidRDefault="00F961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Теория по регрессии</w:t>
      </w:r>
    </w:p>
    <w:p w14:paraId="0C588535" w14:textId="573F7CC9" w:rsidR="00F62AD4" w:rsidRPr="00F961AB" w:rsidRDefault="00F62A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Исследование</w:t>
      </w:r>
    </w:p>
    <w:p w14:paraId="29DC9E58" w14:textId="6F17C96D" w:rsidR="00323B7E" w:rsidRPr="00F961AB" w:rsidRDefault="00B70C82">
      <w:pPr>
        <w:rPr>
          <w:rFonts w:ascii="Times New Roman" w:hAnsi="Times New Roman" w:cs="Times New Roman"/>
          <w:sz w:val="28"/>
          <w:szCs w:val="28"/>
        </w:rPr>
      </w:pPr>
      <w:r w:rsidRPr="00F961AB">
        <w:rPr>
          <w:rFonts w:ascii="Times New Roman" w:hAnsi="Times New Roman" w:cs="Times New Roman"/>
          <w:sz w:val="28"/>
          <w:szCs w:val="28"/>
        </w:rPr>
        <w:t>2.</w:t>
      </w:r>
    </w:p>
    <w:p w14:paraId="7E973C13" w14:textId="25A9B2DE" w:rsidR="00323B7E" w:rsidRDefault="00323B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системе Лоренца (знать)</w:t>
      </w:r>
    </w:p>
    <w:p w14:paraId="53C67FF4" w14:textId="01278804" w:rsidR="005A497E" w:rsidRDefault="005A49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14:paraId="7BE89CDE" w14:textId="56FC51C6" w:rsidR="005A497E" w:rsidRPr="005A497E" w:rsidRDefault="005A497E" w:rsidP="005A497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Примеры с гип. опт.</w:t>
      </w:r>
      <w:r w:rsidRPr="005A497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()многих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траекторий одним </w:t>
      </w:r>
      <w:r>
        <w:rPr>
          <w:rFonts w:ascii="Times New Roman" w:hAnsi="Times New Roman" w:cs="Times New Roman"/>
          <w:sz w:val="28"/>
          <w:szCs w:val="28"/>
          <w:lang w:val="en-US"/>
        </w:rPr>
        <w:t>Wout</w:t>
      </w:r>
    </w:p>
    <w:p w14:paraId="6499A2CB" w14:textId="25D6EFA7" w:rsidR="005A497E" w:rsidRDefault="005A497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Гиперпараметры – недостаточная оптимизация, можно ли лучше? И переходим к регрессии: </w:t>
      </w:r>
    </w:p>
    <w:p w14:paraId="7A3FBE38" w14:textId="6675E45C" w:rsidR="00903B06" w:rsidRPr="00323B7E" w:rsidRDefault="00903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Регрессионная задача</w:t>
      </w:r>
    </w:p>
    <w:p w14:paraId="3CA5D2EF" w14:textId="0FB35D87" w:rsidR="00B70C82" w:rsidRPr="00323B7E" w:rsidRDefault="00B70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ridge</w:t>
      </w:r>
      <w:r w:rsidRPr="00323B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reg</w:t>
      </w:r>
      <w:r w:rsidRPr="00323B7E">
        <w:rPr>
          <w:rFonts w:ascii="Times New Roman" w:hAnsi="Times New Roman" w:cs="Times New Roman"/>
          <w:sz w:val="28"/>
          <w:szCs w:val="28"/>
        </w:rPr>
        <w:t>. (1)</w:t>
      </w:r>
    </w:p>
    <w:p w14:paraId="0D0E0328" w14:textId="2FB3A448" w:rsidR="00B70C82" w:rsidRPr="00CA0DFC" w:rsidRDefault="00B70C82">
      <w:pPr>
        <w:rPr>
          <w:rFonts w:ascii="Times New Roman" w:hAnsi="Times New Roman" w:cs="Times New Roman"/>
          <w:sz w:val="28"/>
          <w:szCs w:val="28"/>
        </w:rPr>
      </w:pPr>
      <w:r w:rsidRPr="00CA0DFC">
        <w:rPr>
          <w:rFonts w:ascii="Times New Roman" w:hAnsi="Times New Roman" w:cs="Times New Roman"/>
          <w:sz w:val="28"/>
          <w:szCs w:val="28"/>
        </w:rPr>
        <w:t xml:space="preserve">3. </w:t>
      </w:r>
      <w:r w:rsidR="00163CF5">
        <w:rPr>
          <w:rFonts w:ascii="Times New Roman" w:hAnsi="Times New Roman" w:cs="Times New Roman"/>
          <w:sz w:val="28"/>
          <w:szCs w:val="28"/>
          <w:lang w:val="en-US"/>
        </w:rPr>
        <w:t>numer</w:t>
      </w:r>
      <w:r w:rsidR="00163CF5" w:rsidRPr="00CA0DFC">
        <w:rPr>
          <w:rFonts w:ascii="Times New Roman" w:hAnsi="Times New Roman" w:cs="Times New Roman"/>
          <w:sz w:val="28"/>
          <w:szCs w:val="28"/>
        </w:rPr>
        <w:t xml:space="preserve">. </w:t>
      </w:r>
      <w:r w:rsidR="00163CF5">
        <w:rPr>
          <w:rFonts w:ascii="Times New Roman" w:hAnsi="Times New Roman" w:cs="Times New Roman"/>
          <w:sz w:val="28"/>
          <w:szCs w:val="28"/>
          <w:lang w:val="en-US"/>
        </w:rPr>
        <w:t>examples</w:t>
      </w:r>
    </w:p>
    <w:p w14:paraId="19B2341A" w14:textId="2A7A40F4" w:rsidR="00163CF5" w:rsidRDefault="00163C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="004853E2">
        <w:rPr>
          <w:rFonts w:ascii="Times New Roman" w:hAnsi="Times New Roman" w:cs="Times New Roman"/>
          <w:sz w:val="28"/>
          <w:szCs w:val="28"/>
          <w:lang w:val="en-US"/>
        </w:rPr>
        <w:t xml:space="preserve">gener </w:t>
      </w:r>
      <w:r w:rsidR="00404317">
        <w:rPr>
          <w:rFonts w:ascii="Times New Roman" w:hAnsi="Times New Roman" w:cs="Times New Roman"/>
          <w:sz w:val="28"/>
          <w:szCs w:val="28"/>
          <w:lang w:val="en-US"/>
        </w:rPr>
        <w:t>ridge reg (N)</w:t>
      </w:r>
    </w:p>
    <w:p w14:paraId="2F4F9E0E" w14:textId="16399AF3" w:rsidR="00404317" w:rsidRDefault="00404317" w:rsidP="00404317">
      <w:pPr>
        <w:rPr>
          <w:rFonts w:ascii="Times New Roman" w:hAnsi="Times New Roman" w:cs="Times New Roman"/>
          <w:sz w:val="28"/>
          <w:szCs w:val="28"/>
        </w:rPr>
      </w:pPr>
      <w:r w:rsidRPr="00CD479E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>
        <w:rPr>
          <w:rFonts w:ascii="Times New Roman" w:hAnsi="Times New Roman" w:cs="Times New Roman"/>
          <w:sz w:val="28"/>
          <w:szCs w:val="28"/>
          <w:lang w:val="en-US"/>
        </w:rPr>
        <w:t>numer</w:t>
      </w:r>
      <w:r w:rsidRPr="00CD479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examples</w:t>
      </w:r>
      <w:r w:rsidR="005D3248" w:rsidRPr="00CD479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D3248">
        <w:rPr>
          <w:rFonts w:ascii="Times New Roman" w:hAnsi="Times New Roman" w:cs="Times New Roman"/>
          <w:sz w:val="28"/>
          <w:szCs w:val="28"/>
        </w:rPr>
        <w:t>Возможно, статистика (Проценты хорошо и плохо предсказанных траекторий из разных начальных точек)</w:t>
      </w:r>
    </w:p>
    <w:p w14:paraId="3AFA13F3" w14:textId="67329249" w:rsidR="000C1E9D" w:rsidRPr="005D3248" w:rsidRDefault="000C1E9D" w:rsidP="004043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Расстояния</w:t>
      </w:r>
    </w:p>
    <w:p w14:paraId="2F1AA9BB" w14:textId="78EEAEE8" w:rsidR="00404317" w:rsidRDefault="00404317">
      <w:pPr>
        <w:rPr>
          <w:rFonts w:ascii="Times New Roman" w:hAnsi="Times New Roman" w:cs="Times New Roman"/>
          <w:sz w:val="28"/>
          <w:szCs w:val="28"/>
        </w:rPr>
      </w:pPr>
      <w:r w:rsidRPr="0049654E"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49654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Ляпуновский спектр</w:t>
      </w:r>
      <w:r w:rsidRPr="0049654E">
        <w:rPr>
          <w:rFonts w:ascii="Times New Roman" w:hAnsi="Times New Roman" w:cs="Times New Roman"/>
          <w:sz w:val="28"/>
          <w:szCs w:val="28"/>
        </w:rPr>
        <w:t>)</w:t>
      </w:r>
      <w:r w:rsidR="0049654E">
        <w:rPr>
          <w:rFonts w:ascii="Times New Roman" w:hAnsi="Times New Roman" w:cs="Times New Roman"/>
          <w:sz w:val="28"/>
          <w:szCs w:val="28"/>
        </w:rPr>
        <w:t xml:space="preserve"> и прочие </w:t>
      </w:r>
    </w:p>
    <w:p w14:paraId="77B8F34A" w14:textId="3376B9D9" w:rsidR="0049654E" w:rsidRDefault="00596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Попробовать разные дин. системы</w:t>
      </w:r>
      <w:r w:rsidR="005F7AAF">
        <w:rPr>
          <w:rFonts w:ascii="Times New Roman" w:hAnsi="Times New Roman" w:cs="Times New Roman"/>
          <w:sz w:val="28"/>
          <w:szCs w:val="28"/>
        </w:rPr>
        <w:t xml:space="preserve"> (</w:t>
      </w:r>
      <w:r w:rsidR="00255DA2">
        <w:rPr>
          <w:rFonts w:ascii="Times New Roman" w:hAnsi="Times New Roman" w:cs="Times New Roman"/>
          <w:sz w:val="28"/>
          <w:szCs w:val="28"/>
        </w:rPr>
        <w:t>в б</w:t>
      </w:r>
      <w:r w:rsidR="005F7AAF">
        <w:rPr>
          <w:rFonts w:ascii="Times New Roman" w:hAnsi="Times New Roman" w:cs="Times New Roman"/>
          <w:sz w:val="28"/>
          <w:szCs w:val="28"/>
        </w:rPr>
        <w:t>уд</w:t>
      </w:r>
      <w:r w:rsidR="00255DA2">
        <w:rPr>
          <w:rFonts w:ascii="Times New Roman" w:hAnsi="Times New Roman" w:cs="Times New Roman"/>
          <w:sz w:val="28"/>
          <w:szCs w:val="28"/>
        </w:rPr>
        <w:t>ущем</w:t>
      </w:r>
      <w:r w:rsidR="005F7AAF">
        <w:rPr>
          <w:rFonts w:ascii="Times New Roman" w:hAnsi="Times New Roman" w:cs="Times New Roman"/>
          <w:sz w:val="28"/>
          <w:szCs w:val="28"/>
        </w:rPr>
        <w:t>)</w:t>
      </w:r>
    </w:p>
    <w:p w14:paraId="75BD1C08" w14:textId="28209C27" w:rsidR="00596DE1" w:rsidRDefault="00596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 два стах. аттактора</w:t>
      </w:r>
      <w:r w:rsidR="005F7AAF">
        <w:rPr>
          <w:rFonts w:ascii="Times New Roman" w:hAnsi="Times New Roman" w:cs="Times New Roman"/>
          <w:sz w:val="28"/>
          <w:szCs w:val="28"/>
        </w:rPr>
        <w:t xml:space="preserve"> (</w:t>
      </w:r>
      <w:r w:rsidR="00255DA2">
        <w:rPr>
          <w:rFonts w:ascii="Times New Roman" w:hAnsi="Times New Roman" w:cs="Times New Roman"/>
          <w:sz w:val="28"/>
          <w:szCs w:val="28"/>
        </w:rPr>
        <w:t>в будущем</w:t>
      </w:r>
      <w:r w:rsidR="005F7AAF">
        <w:rPr>
          <w:rFonts w:ascii="Times New Roman" w:hAnsi="Times New Roman" w:cs="Times New Roman"/>
          <w:sz w:val="28"/>
          <w:szCs w:val="28"/>
        </w:rPr>
        <w:t>)</w:t>
      </w:r>
    </w:p>
    <w:p w14:paraId="694D8866" w14:textId="1D0B13E5" w:rsidR="00596DE1" w:rsidRDefault="005F7A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</w:t>
      </w:r>
      <w:r w:rsidR="005D3248">
        <w:rPr>
          <w:rFonts w:ascii="Times New Roman" w:hAnsi="Times New Roman" w:cs="Times New Roman"/>
          <w:sz w:val="28"/>
          <w:szCs w:val="28"/>
        </w:rPr>
        <w:t>Детерминированный хаос: теория</w:t>
      </w:r>
    </w:p>
    <w:p w14:paraId="37673CA5" w14:textId="1DDF2D0B" w:rsidR="00C24511" w:rsidRDefault="005F7A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</w:t>
      </w:r>
      <w:r w:rsidR="00C24511">
        <w:rPr>
          <w:rFonts w:ascii="Times New Roman" w:hAnsi="Times New Roman" w:cs="Times New Roman"/>
          <w:sz w:val="28"/>
          <w:szCs w:val="28"/>
        </w:rPr>
        <w:t>Если резервуар большой: Градиентный спуск: теория</w:t>
      </w:r>
    </w:p>
    <w:p w14:paraId="35C8ECA6" w14:textId="0FCCC40C" w:rsidR="005F7AAF" w:rsidRDefault="005F7A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//Алгоритм Рунге-Кутта: теория</w:t>
      </w:r>
    </w:p>
    <w:p w14:paraId="3D89AA78" w14:textId="6A11DBDC" w:rsidR="003669EE" w:rsidRDefault="00366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Далее: доска</w:t>
      </w:r>
      <w:r w:rsidR="00CD479E">
        <w:rPr>
          <w:rFonts w:ascii="Times New Roman" w:hAnsi="Times New Roman" w:cs="Times New Roman"/>
          <w:sz w:val="28"/>
          <w:szCs w:val="28"/>
        </w:rPr>
        <w:t xml:space="preserve"> и рассказ</w:t>
      </w:r>
    </w:p>
    <w:p w14:paraId="4A2C6B07" w14:textId="4647D253" w:rsidR="00CD479E" w:rsidRPr="002D5CB4" w:rsidRDefault="003357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CB4">
        <w:rPr>
          <w:rFonts w:ascii="Times New Roman" w:hAnsi="Times New Roman" w:cs="Times New Roman"/>
          <w:b/>
          <w:bCs/>
          <w:sz w:val="28"/>
          <w:szCs w:val="28"/>
        </w:rPr>
        <w:t>Доска:</w:t>
      </w:r>
    </w:p>
    <w:p w14:paraId="4C5C8F58" w14:textId="35DD7DCF" w:rsidR="00D939E8" w:rsidRDefault="00D939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Мы имеем:</w:t>
      </w:r>
    </w:p>
    <w:p w14:paraId="686E4B26" w14:textId="26A33341" w:rsidR="00AD38BB" w:rsidRDefault="00AD38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Целевой временной ряд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</m:oMath>
    </w:p>
    <w:p w14:paraId="657A4A25" w14:textId="44B6B65B" w:rsidR="00335770" w:rsidRDefault="00AD38B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Матрица скрытых состояний резервуара </w:t>
      </w:r>
      <m:oMath>
        <m:acc>
          <m:ac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</m:e>
        </m:acc>
      </m:oMath>
    </w:p>
    <w:p w14:paraId="307EA371" w14:textId="4AF5B882" w:rsidR="00AD38BB" w:rsidRDefault="00AD38B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Матрица выходного слоя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o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ut</m:t>
            </m:r>
          </m:sub>
        </m:sSub>
      </m:oMath>
    </w:p>
    <w:p w14:paraId="4FB42CEA" w14:textId="0D3041D3" w:rsidR="00D939E8" w:rsidRDefault="00D939E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Их размерности: </w:t>
      </w:r>
    </w:p>
    <w:p w14:paraId="3BA1BEF0" w14:textId="77777777" w:rsidR="00D939E8" w:rsidRPr="00D939E8" w:rsidRDefault="00D939E8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1E0C1B9C" w14:textId="269368A4" w:rsidR="00D939E8" w:rsidRPr="009443A5" w:rsidRDefault="000C1E9D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accPr>
            <m:e>
              <m:r>
                <w:rPr>
                  <w:rFonts w:ascii="Cambria Math" w:hAnsi="Cambria Math" w:cs="Times New Roman"/>
                  <w:sz w:val="36"/>
                  <w:szCs w:val="36"/>
                </w:rPr>
                <m:t>X</m:t>
              </m:r>
            </m:e>
          </m:acc>
          <m:r>
            <w:rPr>
              <w:rFonts w:ascii="Cambria Math" w:hAnsi="Cambria Math" w:cs="Times New Roman"/>
              <w:sz w:val="36"/>
              <w:szCs w:val="36"/>
            </w:rPr>
            <m:t>→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36"/>
                  <w:szCs w:val="36"/>
                  <w:lang w:val="en-US"/>
                </w:rPr>
                <m:t>n</m:t>
              </m:r>
            </m:e>
          </m:d>
        </m:oMath>
      </m:oMathPara>
    </w:p>
    <w:p w14:paraId="6203CE70" w14:textId="51DBDBB3" w:rsidR="00D939E8" w:rsidRPr="009443A5" w:rsidRDefault="000C1E9D" w:rsidP="005753FA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 w:cs="Times New Roman"/>
                <w:sz w:val="36"/>
                <w:szCs w:val="36"/>
              </w:rPr>
              <m:t>H</m:t>
            </m:r>
          </m:e>
        </m:acc>
      </m:oMath>
      <w:r w:rsidR="005753FA" w:rsidRPr="009443A5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→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</m:e>
        </m:d>
      </m:oMath>
    </w:p>
    <w:p w14:paraId="7138841A" w14:textId="2030C92A" w:rsidR="004E104A" w:rsidRPr="009443A5" w:rsidRDefault="000C1E9D" w:rsidP="005753FA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оut</m:t>
            </m:r>
          </m:sub>
        </m:sSub>
        <m:r>
          <w:rPr>
            <w:rFonts w:ascii="Cambria Math" w:hAnsi="Cambria Math" w:cs="Times New Roman"/>
            <w:sz w:val="36"/>
            <w:szCs w:val="36"/>
          </w:rPr>
          <m:t>→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,n</m:t>
            </m:r>
          </m:e>
        </m:d>
      </m:oMath>
      <w:r w:rsidR="004E104A" w:rsidRPr="009443A5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</w:p>
    <w:p w14:paraId="53DF6085" w14:textId="0EA23FF9" w:rsidR="00FE6C5E" w:rsidRDefault="000C1E9D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b>
        </m:sSub>
      </m:oMath>
      <w:r w:rsidR="009C3CCD" w:rsidRPr="009C3CCD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9C3CCD">
        <w:rPr>
          <w:rFonts w:ascii="Times New Roman" w:eastAsiaTheme="minorEastAsia" w:hAnsi="Times New Roman" w:cs="Times New Roman"/>
          <w:sz w:val="28"/>
          <w:szCs w:val="28"/>
        </w:rPr>
        <w:t>количество временных точек в целевом временно ряду</w:t>
      </w:r>
    </w:p>
    <w:p w14:paraId="71A4D612" w14:textId="1D434453" w:rsidR="009C3CCD" w:rsidRDefault="009C3CCD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размерность системы (у нас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=1)</w:t>
      </w:r>
    </w:p>
    <w:p w14:paraId="4EC90483" w14:textId="354DABA3" w:rsidR="009C3CCD" w:rsidRDefault="000C1E9D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h</m:t>
            </m:r>
          </m:sub>
        </m:sSub>
      </m:oMath>
      <w:r w:rsidR="009C3CCD">
        <w:rPr>
          <w:rFonts w:ascii="Times New Roman" w:eastAsiaTheme="minorEastAsia" w:hAnsi="Times New Roman" w:cs="Times New Roman"/>
          <w:sz w:val="28"/>
          <w:szCs w:val="28"/>
        </w:rPr>
        <w:t xml:space="preserve"> –  ширина резервуара</w:t>
      </w:r>
      <w:r w:rsidR="00FD5F3D">
        <w:rPr>
          <w:rFonts w:ascii="Times New Roman" w:eastAsiaTheme="minorEastAsia" w:hAnsi="Times New Roman" w:cs="Times New Roman"/>
          <w:sz w:val="28"/>
          <w:szCs w:val="28"/>
        </w:rPr>
        <w:t xml:space="preserve"> (количество строк)</w:t>
      </w:r>
    </w:p>
    <w:p w14:paraId="6405F6AE" w14:textId="49FD973F" w:rsidR="009C3CCD" w:rsidRDefault="009C3CCD" w:rsidP="00FE6C5E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482D057" w14:textId="582C6B5C" w:rsidR="00D94EEE" w:rsidRPr="009443A5" w:rsidRDefault="000C1E9D" w:rsidP="00D94EEE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H</m:t>
                </m:r>
              </m:e>
            </m:acc>
          </m:e>
          <m:sup>
            <m:r>
              <w:rPr>
                <w:rFonts w:ascii="Cambria Math" w:hAnsi="Cambria Math" w:cs="Times New Roman"/>
                <w:sz w:val="36"/>
                <w:szCs w:val="36"/>
              </w:rPr>
              <m:t>T</m:t>
            </m:r>
          </m:sup>
        </m:sSup>
      </m:oMath>
      <w:r w:rsidR="00D94EEE" w:rsidRPr="009443A5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→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t</m:t>
                </m:r>
              </m:sub>
            </m:sSub>
          </m:e>
        </m:d>
      </m:oMath>
    </w:p>
    <w:p w14:paraId="20A021D5" w14:textId="1824037F" w:rsidR="00D94EEE" w:rsidRPr="009443A5" w:rsidRDefault="000C1E9D" w:rsidP="00D94EEE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H</m:t>
                </m:r>
              </m:e>
            </m:acc>
          </m:e>
          <m:sup>
            <m:r>
              <w:rPr>
                <w:rFonts w:ascii="Cambria Math" w:hAnsi="Cambria Math" w:cs="Times New Roman"/>
                <w:sz w:val="36"/>
                <w:szCs w:val="36"/>
              </w:rPr>
              <m:t>T</m:t>
            </m:r>
          </m:sup>
        </m:sSup>
        <m:acc>
          <m:acc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 w:cs="Times New Roman"/>
                <w:sz w:val="36"/>
                <w:szCs w:val="36"/>
              </w:rPr>
              <m:t>H</m:t>
            </m:r>
          </m:e>
        </m:acc>
      </m:oMath>
      <w:r w:rsidR="00D94EEE" w:rsidRPr="009443A5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→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</m:e>
        </m:d>
      </m:oMath>
    </w:p>
    <w:p w14:paraId="1163F0BD" w14:textId="71D5D142" w:rsidR="00D94EEE" w:rsidRPr="009443A5" w:rsidRDefault="000C1E9D" w:rsidP="00D94EEE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m:oMath>
        <m:acc>
          <m:acc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hAnsi="Cambria Math" w:cs="Times New Roman"/>
                <w:sz w:val="36"/>
                <w:szCs w:val="36"/>
                <w:lang w:val="en-US"/>
              </w:rPr>
              <m:t>I</m:t>
            </m:r>
          </m:e>
        </m:acc>
      </m:oMath>
      <w:r w:rsidR="00D94EEE" w:rsidRPr="009443A5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→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sub>
            </m:sSub>
          </m:e>
        </m:d>
      </m:oMath>
    </w:p>
    <w:p w14:paraId="43FA6D25" w14:textId="425B49AA" w:rsidR="00D94EEE" w:rsidRDefault="007C1C42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Задача регрессии:</w:t>
      </w:r>
    </w:p>
    <w:p w14:paraId="4325E94E" w14:textId="06F193B9" w:rsidR="00E72071" w:rsidRDefault="00E72071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Введём квадратичную функцию потерь:</w:t>
      </w:r>
    </w:p>
    <w:p w14:paraId="1BC49948" w14:textId="6A7ACE88" w:rsidR="00A83B76" w:rsidRPr="000013EF" w:rsidRDefault="000C1E9D" w:rsidP="00FE6C5E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Loss</m:t>
              </m:r>
            </m:e>
            <m:sub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36"/>
              <w:szCs w:val="36"/>
            </w:rPr>
            <m:t xml:space="preserve">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6"/>
                          <w:szCs w:val="36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оut</m:t>
                  </m:r>
                </m:sub>
              </m:sSub>
              <m:acc>
                <m:acc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H</m:t>
                  </m:r>
                </m:e>
              </m:acc>
              <m:r>
                <w:rPr>
                  <w:rFonts w:ascii="Cambria Math" w:hAnsi="Cambria Math" w:cs="Times New Roman"/>
                  <w:sz w:val="36"/>
                  <w:szCs w:val="36"/>
                </w:rPr>
                <m:t>-</m:t>
              </m:r>
              <m:acc>
                <m:acc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X</m:t>
                  </m:r>
                </m:e>
              </m:acc>
            </m:e>
          </m:d>
          <m:r>
            <w:rPr>
              <w:rFonts w:ascii="Cambria Math" w:eastAsiaTheme="minorEastAsia" w:hAnsi="Cambria Math" w:cs="Times New Roman"/>
              <w:sz w:val="36"/>
              <w:szCs w:val="36"/>
            </w:rPr>
            <m:t>(</m:t>
          </m:r>
          <m:sSup>
            <m:sSup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H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36"/>
                  <w:szCs w:val="36"/>
                </w:rPr>
                <m:t>T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sSubSup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W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36"/>
                  <w:szCs w:val="36"/>
                  <w:lang w:val="en-US"/>
                </w:rPr>
                <m:t>o</m:t>
              </m:r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ut</m:t>
              </m:r>
            </m:sub>
            <m:sup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T</m:t>
              </m:r>
            </m:sup>
          </m:sSubSup>
          <m:r>
            <w:rPr>
              <w:rFonts w:ascii="Cambria Math" w:eastAsiaTheme="minorEastAsia" w:hAnsi="Cambria Math" w:cs="Times New Roman"/>
              <w:sz w:val="36"/>
              <w:szCs w:val="36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36"/>
                  <w:szCs w:val="36"/>
                </w:rPr>
              </m:ctrlPr>
            </m:sSupPr>
            <m:e>
              <m:acc>
                <m:accPr>
                  <m:ctrlPr>
                    <w:rPr>
                      <w:rFonts w:ascii="Cambria Math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36"/>
                      <w:szCs w:val="36"/>
                    </w:rPr>
                    <m:t>X</m:t>
                  </m:r>
                </m:e>
              </m:acc>
            </m:e>
            <m:sup>
              <m:r>
                <w:rPr>
                  <w:rFonts w:ascii="Cambria Math" w:hAnsi="Cambria Math" w:cs="Times New Roman"/>
                  <w:sz w:val="36"/>
                  <w:szCs w:val="36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sz w:val="36"/>
              <w:szCs w:val="36"/>
            </w:rPr>
            <m:t>)</m:t>
          </m:r>
        </m:oMath>
      </m:oMathPara>
    </w:p>
    <w:p w14:paraId="045221BC" w14:textId="25C73B71" w:rsidR="000013EF" w:rsidRPr="000013EF" w:rsidRDefault="000013EF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Наша з</w:t>
      </w:r>
      <w:r w:rsidRPr="000013EF">
        <w:rPr>
          <w:rFonts w:ascii="Times New Roman" w:eastAsiaTheme="minorEastAsia" w:hAnsi="Times New Roman" w:cs="Times New Roman"/>
          <w:sz w:val="28"/>
          <w:szCs w:val="28"/>
        </w:rPr>
        <w:t>адача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минимизировать функцию потерь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Loss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по аргументу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оut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D11A0DC" w14:textId="44F26B65" w:rsidR="004013E1" w:rsidRPr="0051167C" w:rsidRDefault="000C1E9D" w:rsidP="00FE6C5E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Loss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∂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6"/>
                          <w:szCs w:val="36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36"/>
                              <w:szCs w:val="36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36"/>
                              <w:szCs w:val="36"/>
                            </w:rPr>
                            <m:t>W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  <w:lang w:val="en-US"/>
                        </w:rPr>
                        <m:t>o</m:t>
                      </m:r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ut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T</m:t>
                      </m:r>
                    </m:sup>
                  </m:sSubSup>
                </m:e>
              </m:d>
            </m:den>
          </m:f>
          <m:r>
            <w:rPr>
              <w:rFonts w:ascii="Cambria Math" w:eastAsiaTheme="minorEastAsia" w:hAnsi="Cambria Math" w:cs="Times New Roman"/>
              <w:sz w:val="36"/>
              <w:szCs w:val="36"/>
            </w:rPr>
            <m:t>=0</m:t>
          </m:r>
        </m:oMath>
      </m:oMathPara>
    </w:p>
    <w:p w14:paraId="230ECAD3" w14:textId="74F469D4" w:rsidR="0051167C" w:rsidRPr="00AF6138" w:rsidRDefault="000C1E9D" w:rsidP="00FE6C5E">
      <w:pPr>
        <w:rPr>
          <w:rFonts w:ascii="Times New Roman" w:eastAsiaTheme="minorEastAsia" w:hAnsi="Times New Roman" w:cs="Times New Roman"/>
          <w:sz w:val="36"/>
          <w:szCs w:val="36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36"/>
                          <w:szCs w:val="36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36"/>
                          <w:szCs w:val="36"/>
                        </w:rPr>
                        <m:t>H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T</m:t>
                  </m:r>
                </m:sup>
              </m:sSup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H</m:t>
                  </m:r>
                </m:e>
              </m:acc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sSub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W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out</m:t>
              </m:r>
            </m:sub>
          </m:sSub>
          <m:r>
            <w:rPr>
              <w:rFonts w:ascii="Cambria Math" w:eastAsiaTheme="minorEastAsia" w:hAnsi="Cambria Math" w:cs="Times New Roman"/>
              <w:sz w:val="36"/>
              <w:szCs w:val="36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sSupPr>
            <m:e>
              <m:acc>
                <m:acc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36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6"/>
                    </w:rPr>
                    <m:t>H</m:t>
                  </m:r>
                </m:e>
              </m:acc>
            </m:e>
            <m:sup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T</m:t>
              </m:r>
            </m:sup>
          </m:sSup>
          <m:acc>
            <m:accPr>
              <m:ctrlPr>
                <w:rPr>
                  <w:rFonts w:ascii="Cambria Math" w:eastAsiaTheme="minorEastAsia" w:hAnsi="Cambria Math" w:cs="Times New Roman"/>
                  <w:i/>
                  <w:sz w:val="36"/>
                  <w:szCs w:val="3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X</m:t>
              </m:r>
            </m:e>
          </m:acc>
        </m:oMath>
      </m:oMathPara>
    </w:p>
    <w:p w14:paraId="191905D7" w14:textId="478BE600" w:rsidR="00D83B7C" w:rsidRPr="00D83B7C" w:rsidRDefault="000C1E9D" w:rsidP="00D83B7C">
      <w:pPr>
        <w:jc w:val="center"/>
        <w:rPr>
          <w:rFonts w:ascii="Times New Roman" w:eastAsiaTheme="minorEastAsia" w:hAnsi="Times New Roman" w:cs="Times New Roman"/>
          <w:sz w:val="36"/>
          <w:szCs w:val="36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ou</m:t>
            </m:r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t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36"/>
            <w:szCs w:val="36"/>
          </w:rPr>
          <m:t xml:space="preserve"> </m:t>
        </m:r>
      </m:oMath>
      <w:r w:rsidR="00D83B7C">
        <w:rPr>
          <w:rFonts w:ascii="Times New Roman" w:eastAsiaTheme="minorEastAsia" w:hAnsi="Times New Roman" w:cs="Times New Roman"/>
          <w:sz w:val="36"/>
          <w:szCs w:val="36"/>
        </w:rPr>
        <w:t>=</w:t>
      </w:r>
      <w:r w:rsidR="00D83B7C" w:rsidRPr="00D83B7C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H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T</m:t>
                    </m:r>
                  </m:sup>
                </m:sSup>
                <m:acc>
                  <m:acc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H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T</m:t>
            </m:r>
          </m:sup>
        </m:sSup>
        <m:acc>
          <m:acc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e>
        </m:acc>
      </m:oMath>
    </w:p>
    <w:p w14:paraId="5F8CDB28" w14:textId="77777777" w:rsidR="00AF6138" w:rsidRPr="00302476" w:rsidRDefault="00AF6138" w:rsidP="00FE6C5E">
      <w:pPr>
        <w:rPr>
          <w:rFonts w:ascii="Times New Roman" w:eastAsiaTheme="minorEastAsia" w:hAnsi="Times New Roman" w:cs="Times New Roman"/>
          <w:sz w:val="36"/>
          <w:szCs w:val="36"/>
        </w:rPr>
      </w:pPr>
    </w:p>
    <w:p w14:paraId="7CE2B676" w14:textId="0C4B06B0" w:rsidR="007C1C42" w:rsidRPr="00CA0DFC" w:rsidRDefault="000C1E9D" w:rsidP="00FE6C5E">
      <w:pPr>
        <w:rPr>
          <w:rFonts w:ascii="Times New Roman" w:eastAsiaTheme="minorEastAsia" w:hAnsi="Times New Roman" w:cs="Times New Roman"/>
          <w:sz w:val="36"/>
          <w:szCs w:val="36"/>
        </w:rPr>
      </w:pP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  <w:lang w:val="en-US"/>
              </w:rPr>
              <m:t>ou</m:t>
            </m:r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t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36"/>
            <w:szCs w:val="36"/>
          </w:rPr>
          <m:t xml:space="preserve"> </m:t>
        </m:r>
      </m:oMath>
      <w:r w:rsidR="009443A5">
        <w:rPr>
          <w:rFonts w:ascii="Times New Roman" w:eastAsiaTheme="minorEastAsia" w:hAnsi="Times New Roman" w:cs="Times New Roman"/>
          <w:sz w:val="36"/>
          <w:szCs w:val="36"/>
        </w:rPr>
        <w:t>=</w:t>
      </w:r>
      <w:r w:rsidR="009443A5" w:rsidRPr="00CA0DFC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H</m:t>
                        </m:r>
                      </m:e>
                    </m:acc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T</m:t>
                    </m:r>
                  </m:sup>
                </m:sSup>
                <m:acc>
                  <m:acc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H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  <w:lang w:val="en-US"/>
                  </w:rPr>
                  <m:t>λ</m:t>
                </m:r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US"/>
                      </w:rPr>
                      <m:t>I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-1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H</m:t>
                </m:r>
              </m:e>
            </m:acc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T</m:t>
            </m:r>
          </m:sup>
        </m:sSup>
        <m:acc>
          <m:acc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X</m:t>
            </m:r>
          </m:e>
        </m:acc>
      </m:oMath>
    </w:p>
    <w:p w14:paraId="382A77DE" w14:textId="1897F015" w:rsidR="002E1E01" w:rsidRDefault="00DB7DC9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λ</m:t>
        </m:r>
      </m:oMath>
      <w:r w:rsidRPr="00CA0DFC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DB7DC9">
        <w:rPr>
          <w:rFonts w:ascii="Times New Roman" w:eastAsiaTheme="minorEastAsia" w:hAnsi="Times New Roman" w:cs="Times New Roman"/>
          <w:sz w:val="28"/>
          <w:szCs w:val="28"/>
        </w:rPr>
        <w:t>п</w:t>
      </w:r>
      <w:r>
        <w:rPr>
          <w:rFonts w:ascii="Times New Roman" w:eastAsiaTheme="minorEastAsia" w:hAnsi="Times New Roman" w:cs="Times New Roman"/>
          <w:sz w:val="28"/>
          <w:szCs w:val="28"/>
        </w:rPr>
        <w:t>араметр регуляризации</w:t>
      </w:r>
    </w:p>
    <w:p w14:paraId="17E21BC4" w14:textId="28469EEA" w:rsidR="00DB7DC9" w:rsidRPr="00DB7DC9" w:rsidRDefault="00DB7DC9" w:rsidP="00FE6C5E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I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единичная матрица</w:t>
      </w:r>
    </w:p>
    <w:p w14:paraId="57D1E22C" w14:textId="4723C211" w:rsidR="00335770" w:rsidRDefault="003357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Рассказ:</w:t>
      </w:r>
    </w:p>
    <w:p w14:paraId="41D8CF88" w14:textId="77777777" w:rsidR="00C87F05" w:rsidRDefault="00C87F05">
      <w:pPr>
        <w:rPr>
          <w:rFonts w:ascii="Times New Roman" w:hAnsi="Times New Roman" w:cs="Times New Roman"/>
          <w:sz w:val="28"/>
          <w:szCs w:val="28"/>
        </w:rPr>
      </w:pPr>
    </w:p>
    <w:p w14:paraId="53FB3F8C" w14:textId="77777777" w:rsidR="00335770" w:rsidRDefault="00335770">
      <w:pPr>
        <w:rPr>
          <w:rFonts w:ascii="Times New Roman" w:hAnsi="Times New Roman" w:cs="Times New Roman"/>
          <w:sz w:val="28"/>
          <w:szCs w:val="28"/>
        </w:rPr>
      </w:pPr>
    </w:p>
    <w:p w14:paraId="700E8BA5" w14:textId="74FA0A3A" w:rsidR="005D3248" w:rsidRPr="00C24511" w:rsidRDefault="00C2451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D3248" w:rsidRPr="00C245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B11"/>
    <w:rsid w:val="000013EF"/>
    <w:rsid w:val="000510E8"/>
    <w:rsid w:val="000C1E9D"/>
    <w:rsid w:val="00163CF5"/>
    <w:rsid w:val="001669C4"/>
    <w:rsid w:val="00177A56"/>
    <w:rsid w:val="001F52F9"/>
    <w:rsid w:val="00235099"/>
    <w:rsid w:val="00250215"/>
    <w:rsid w:val="00255DA2"/>
    <w:rsid w:val="002A0781"/>
    <w:rsid w:val="002D5CB4"/>
    <w:rsid w:val="002E1E01"/>
    <w:rsid w:val="00302476"/>
    <w:rsid w:val="00323B7E"/>
    <w:rsid w:val="00335770"/>
    <w:rsid w:val="003669EE"/>
    <w:rsid w:val="00391A88"/>
    <w:rsid w:val="003D0773"/>
    <w:rsid w:val="003D60E0"/>
    <w:rsid w:val="004013E1"/>
    <w:rsid w:val="00404317"/>
    <w:rsid w:val="004853E2"/>
    <w:rsid w:val="0049654E"/>
    <w:rsid w:val="004E104A"/>
    <w:rsid w:val="0051167C"/>
    <w:rsid w:val="00511EB1"/>
    <w:rsid w:val="005442BD"/>
    <w:rsid w:val="005753FA"/>
    <w:rsid w:val="00596DE1"/>
    <w:rsid w:val="005A497E"/>
    <w:rsid w:val="005D3248"/>
    <w:rsid w:val="005F5E5E"/>
    <w:rsid w:val="005F7AAF"/>
    <w:rsid w:val="00670F38"/>
    <w:rsid w:val="00681A2D"/>
    <w:rsid w:val="006D4E79"/>
    <w:rsid w:val="007A5B60"/>
    <w:rsid w:val="007C1C42"/>
    <w:rsid w:val="008007FF"/>
    <w:rsid w:val="00806A1E"/>
    <w:rsid w:val="0085237E"/>
    <w:rsid w:val="00903B06"/>
    <w:rsid w:val="009443A5"/>
    <w:rsid w:val="009C3CCD"/>
    <w:rsid w:val="00A80991"/>
    <w:rsid w:val="00A83B76"/>
    <w:rsid w:val="00A977DB"/>
    <w:rsid w:val="00AD38BB"/>
    <w:rsid w:val="00AF0DA0"/>
    <w:rsid w:val="00AF6138"/>
    <w:rsid w:val="00B51FF3"/>
    <w:rsid w:val="00B70C82"/>
    <w:rsid w:val="00BE3B11"/>
    <w:rsid w:val="00C24511"/>
    <w:rsid w:val="00C24C71"/>
    <w:rsid w:val="00C87F05"/>
    <w:rsid w:val="00CA0DFC"/>
    <w:rsid w:val="00CD479E"/>
    <w:rsid w:val="00D83B7C"/>
    <w:rsid w:val="00D939E8"/>
    <w:rsid w:val="00D94EEE"/>
    <w:rsid w:val="00DB7DC9"/>
    <w:rsid w:val="00DC5476"/>
    <w:rsid w:val="00DF7B8D"/>
    <w:rsid w:val="00E72071"/>
    <w:rsid w:val="00E93150"/>
    <w:rsid w:val="00F14F14"/>
    <w:rsid w:val="00F524E4"/>
    <w:rsid w:val="00F62AD4"/>
    <w:rsid w:val="00F961AB"/>
    <w:rsid w:val="00FC083C"/>
    <w:rsid w:val="00FD5F3D"/>
    <w:rsid w:val="00FE6C5E"/>
    <w:rsid w:val="00FE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BCC45"/>
  <w15:chartTrackingRefBased/>
  <w15:docId w15:val="{85DDA4E1-019E-4C8A-9221-0153B92F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70C82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D38B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7</Pages>
  <Words>1411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Смирнов</dc:creator>
  <cp:keywords/>
  <dc:description/>
  <cp:lastModifiedBy>Николай Смирнов</cp:lastModifiedBy>
  <cp:revision>866</cp:revision>
  <dcterms:created xsi:type="dcterms:W3CDTF">2024-05-11T13:41:00Z</dcterms:created>
  <dcterms:modified xsi:type="dcterms:W3CDTF">2024-05-14T18:11:00Z</dcterms:modified>
</cp:coreProperties>
</file>