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C1FCF9" w14:textId="77777777" w:rsidR="006C506F" w:rsidRDefault="006C506F" w:rsidP="006C506F">
      <w:pPr>
        <w:widowControl w:val="0"/>
        <w:autoSpaceDE w:val="0"/>
        <w:autoSpaceDN w:val="0"/>
        <w:adjustRightInd w:val="0"/>
        <w:rPr>
          <w:rFonts w:ascii="Helvetica" w:hAnsi="Helvetica" w:cs="Helvetica"/>
          <w:sz w:val="80"/>
          <w:szCs w:val="80"/>
        </w:rPr>
      </w:pPr>
      <w:proofErr w:type="spellStart"/>
      <w:r>
        <w:rPr>
          <w:rFonts w:ascii="Helvetica" w:hAnsi="Helvetica" w:cs="Helvetica"/>
          <w:sz w:val="80"/>
          <w:szCs w:val="80"/>
        </w:rPr>
        <w:t>DispatchGroups</w:t>
      </w:r>
      <w:proofErr w:type="spellEnd"/>
      <w:r>
        <w:rPr>
          <w:rFonts w:ascii="Helvetica" w:hAnsi="Helvetica" w:cs="Helvetica"/>
          <w:sz w:val="80"/>
          <w:szCs w:val="80"/>
        </w:rPr>
        <w:t xml:space="preserve"> to group API calls in Swift</w:t>
      </w:r>
    </w:p>
    <w:p w14:paraId="7F12D0F8" w14:textId="77777777" w:rsidR="006C506F" w:rsidRDefault="006C506F" w:rsidP="006C506F">
      <w:pPr>
        <w:widowControl w:val="0"/>
        <w:autoSpaceDE w:val="0"/>
        <w:autoSpaceDN w:val="0"/>
        <w:adjustRightInd w:val="0"/>
        <w:rPr>
          <w:rFonts w:ascii="Helvetica" w:hAnsi="Helvetica" w:cs="Helvetica"/>
          <w:sz w:val="48"/>
          <w:szCs w:val="48"/>
        </w:rPr>
      </w:pPr>
      <w:r>
        <w:rPr>
          <w:rFonts w:ascii="Helvetica" w:hAnsi="Helvetica" w:cs="Helvetica"/>
          <w:sz w:val="48"/>
          <w:szCs w:val="48"/>
        </w:rPr>
        <w:t xml:space="preserve">Need to make multiple network calls for your </w:t>
      </w:r>
      <w:proofErr w:type="spellStart"/>
      <w:r>
        <w:rPr>
          <w:rFonts w:ascii="Helvetica" w:hAnsi="Helvetica" w:cs="Helvetica"/>
          <w:sz w:val="48"/>
          <w:szCs w:val="48"/>
        </w:rPr>
        <w:t>ViewController</w:t>
      </w:r>
      <w:proofErr w:type="spellEnd"/>
      <w:r>
        <w:rPr>
          <w:rFonts w:ascii="Helvetica" w:hAnsi="Helvetica" w:cs="Helvetica"/>
          <w:sz w:val="48"/>
          <w:szCs w:val="48"/>
        </w:rPr>
        <w:t xml:space="preserve">? We can use </w:t>
      </w:r>
      <w:proofErr w:type="spellStart"/>
      <w:r>
        <w:rPr>
          <w:rFonts w:ascii="Helvetica" w:hAnsi="Helvetica" w:cs="Helvetica"/>
          <w:sz w:val="48"/>
          <w:szCs w:val="48"/>
        </w:rPr>
        <w:t>DispatchGroup</w:t>
      </w:r>
      <w:proofErr w:type="spellEnd"/>
      <w:r>
        <w:rPr>
          <w:rFonts w:ascii="Helvetica" w:hAnsi="Helvetica" w:cs="Helvetica"/>
          <w:sz w:val="48"/>
          <w:szCs w:val="48"/>
        </w:rPr>
        <w:t>, and this article explains why.</w:t>
      </w:r>
    </w:p>
    <w:p w14:paraId="0FE7A552" w14:textId="77777777" w:rsidR="006C506F" w:rsidRDefault="006C506F" w:rsidP="006C506F">
      <w:pPr>
        <w:widowControl w:val="0"/>
        <w:autoSpaceDE w:val="0"/>
        <w:autoSpaceDN w:val="0"/>
        <w:adjustRightInd w:val="0"/>
        <w:rPr>
          <w:rFonts w:ascii="Helvetica" w:hAnsi="Helvetica" w:cs="Helvetica"/>
          <w:sz w:val="32"/>
          <w:szCs w:val="32"/>
        </w:rPr>
      </w:pPr>
      <w:r>
        <w:rPr>
          <w:rFonts w:ascii="Helvetica" w:hAnsi="Helvetica" w:cs="Helvetica"/>
          <w:sz w:val="48"/>
          <w:szCs w:val="48"/>
        </w:rPr>
        <w:fldChar w:fldCharType="begin"/>
      </w:r>
      <w:r>
        <w:rPr>
          <w:rFonts w:ascii="Helvetica" w:hAnsi="Helvetica" w:cs="Helvetica"/>
          <w:sz w:val="48"/>
          <w:szCs w:val="48"/>
        </w:rPr>
        <w:instrText>HYPERLINK "https://medium.com/@stevenpcurtis.sc?source=post_page-----7906b2203854----------------------"</w:instrText>
      </w:r>
      <w:r>
        <w:rPr>
          <w:rFonts w:ascii="Helvetica" w:hAnsi="Helvetica" w:cs="Helvetica"/>
          <w:sz w:val="48"/>
          <w:szCs w:val="48"/>
        </w:rPr>
      </w:r>
      <w:r>
        <w:rPr>
          <w:rFonts w:ascii="Helvetica" w:hAnsi="Helvetica" w:cs="Helvetica"/>
          <w:sz w:val="48"/>
          <w:szCs w:val="48"/>
        </w:rPr>
        <w:fldChar w:fldCharType="separate"/>
      </w:r>
      <w:r>
        <w:rPr>
          <w:rFonts w:ascii="Helvetica" w:hAnsi="Helvetica" w:cs="Helvetica"/>
          <w:noProof/>
          <w:sz w:val="32"/>
          <w:szCs w:val="32"/>
          <w:lang w:eastAsia="en-GB"/>
        </w:rPr>
        <w:drawing>
          <wp:inline distT="0" distB="0" distL="0" distR="0" wp14:anchorId="2854D275" wp14:editId="591AADD7">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4BDEB91" w14:textId="77777777" w:rsidR="006C506F" w:rsidRDefault="006C506F" w:rsidP="006C506F">
      <w:pPr>
        <w:widowControl w:val="0"/>
        <w:autoSpaceDE w:val="0"/>
        <w:autoSpaceDN w:val="0"/>
        <w:adjustRightInd w:val="0"/>
        <w:rPr>
          <w:rFonts w:ascii="Helvetica" w:hAnsi="Helvetica" w:cs="Helvetica"/>
          <w:sz w:val="31"/>
          <w:szCs w:val="31"/>
        </w:rPr>
      </w:pPr>
      <w:r>
        <w:rPr>
          <w:rFonts w:ascii="Helvetica" w:hAnsi="Helvetica" w:cs="Helvetica"/>
          <w:sz w:val="32"/>
          <w:szCs w:val="32"/>
        </w:rPr>
        <w:t>Steven Curtis</w:t>
      </w:r>
      <w:r>
        <w:rPr>
          <w:rFonts w:ascii="Helvetica" w:hAnsi="Helvetica" w:cs="Helvetica"/>
          <w:sz w:val="48"/>
          <w:szCs w:val="48"/>
        </w:rPr>
        <w:fldChar w:fldCharType="end"/>
      </w:r>
    </w:p>
    <w:p w14:paraId="4502FD08" w14:textId="77777777" w:rsidR="006C506F" w:rsidRDefault="006C506F" w:rsidP="006C506F">
      <w:pPr>
        <w:widowControl w:val="0"/>
        <w:autoSpaceDE w:val="0"/>
        <w:autoSpaceDN w:val="0"/>
        <w:adjustRightInd w:val="0"/>
        <w:rPr>
          <w:rFonts w:ascii="Helvetica" w:hAnsi="Helvetica" w:cs="Helvetica"/>
          <w:sz w:val="31"/>
          <w:szCs w:val="31"/>
        </w:rPr>
      </w:pPr>
    </w:p>
    <w:p w14:paraId="1EB1F034" w14:textId="77777777" w:rsidR="006C506F" w:rsidRDefault="006C506F" w:rsidP="006C506F">
      <w:pPr>
        <w:widowControl w:val="0"/>
        <w:autoSpaceDE w:val="0"/>
        <w:autoSpaceDN w:val="0"/>
        <w:adjustRightInd w:val="0"/>
        <w:rPr>
          <w:rFonts w:ascii="Helvetica" w:hAnsi="Helvetica" w:cs="Helvetica"/>
          <w:sz w:val="32"/>
          <w:szCs w:val="32"/>
        </w:rPr>
      </w:pPr>
      <w:hyperlink r:id="rId6" w:history="1">
        <w:r>
          <w:rPr>
            <w:rFonts w:ascii="Helvetica" w:hAnsi="Helvetica" w:cs="Helvetica"/>
            <w:sz w:val="32"/>
            <w:szCs w:val="32"/>
          </w:rPr>
          <w:t>Oct 18</w:t>
        </w:r>
      </w:hyperlink>
      <w:r>
        <w:rPr>
          <w:rFonts w:ascii="Helvetica" w:hAnsi="Helvetica" w:cs="Helvetica"/>
          <w:sz w:val="32"/>
          <w:szCs w:val="32"/>
        </w:rPr>
        <w:t xml:space="preserve"> · 3 min read</w:t>
      </w:r>
    </w:p>
    <w:p w14:paraId="2B58BBA1" w14:textId="77777777" w:rsidR="006C506F" w:rsidRDefault="006C506F" w:rsidP="006C506F">
      <w:pPr>
        <w:widowControl w:val="0"/>
        <w:autoSpaceDE w:val="0"/>
        <w:autoSpaceDN w:val="0"/>
        <w:adjustRightInd w:val="0"/>
        <w:rPr>
          <w:rFonts w:ascii="Helvetica" w:hAnsi="Helvetica" w:cs="Helvetica"/>
          <w:sz w:val="32"/>
          <w:szCs w:val="32"/>
        </w:rPr>
      </w:pPr>
      <w:r>
        <w:rPr>
          <w:rFonts w:ascii="Helvetica" w:hAnsi="Helvetica" w:cs="Helvetica"/>
          <w:noProof/>
          <w:sz w:val="32"/>
          <w:szCs w:val="32"/>
          <w:lang w:eastAsia="en-GB"/>
        </w:rPr>
        <w:drawing>
          <wp:inline distT="0" distB="0" distL="0" distR="0" wp14:anchorId="6F8BFB0D" wp14:editId="682B1BC7">
            <wp:extent cx="384175" cy="996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175" cy="99695"/>
                    </a:xfrm>
                    <a:prstGeom prst="rect">
                      <a:avLst/>
                    </a:prstGeom>
                    <a:noFill/>
                    <a:ln>
                      <a:noFill/>
                    </a:ln>
                  </pic:spPr>
                </pic:pic>
              </a:graphicData>
            </a:graphic>
          </wp:inline>
        </w:drawing>
      </w:r>
    </w:p>
    <w:p w14:paraId="0622E6EF" w14:textId="77777777" w:rsidR="006C506F" w:rsidRDefault="006C506F" w:rsidP="006C506F">
      <w:pPr>
        <w:widowControl w:val="0"/>
        <w:autoSpaceDE w:val="0"/>
        <w:autoSpaceDN w:val="0"/>
        <w:adjustRightInd w:val="0"/>
        <w:rPr>
          <w:rFonts w:ascii="Helvetica" w:hAnsi="Helvetica" w:cs="Helvetica"/>
          <w:sz w:val="32"/>
          <w:szCs w:val="32"/>
        </w:rPr>
      </w:pPr>
      <w:r>
        <w:rPr>
          <w:rFonts w:ascii="Helvetica" w:hAnsi="Helvetica" w:cs="Helvetica"/>
          <w:noProof/>
          <w:sz w:val="32"/>
          <w:szCs w:val="32"/>
          <w:lang w:eastAsia="en-GB"/>
        </w:rPr>
        <w:drawing>
          <wp:inline distT="0" distB="0" distL="0" distR="0" wp14:anchorId="58D59D73" wp14:editId="16061DCC">
            <wp:extent cx="12701905" cy="3485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1905" cy="3485515"/>
                    </a:xfrm>
                    <a:prstGeom prst="rect">
                      <a:avLst/>
                    </a:prstGeom>
                    <a:noFill/>
                    <a:ln>
                      <a:noFill/>
                    </a:ln>
                  </pic:spPr>
                </pic:pic>
              </a:graphicData>
            </a:graphic>
          </wp:inline>
        </w:drawing>
      </w:r>
    </w:p>
    <w:p w14:paraId="04021154" w14:textId="77777777" w:rsidR="006C506F" w:rsidRDefault="006C506F" w:rsidP="006C506F">
      <w:pPr>
        <w:widowControl w:val="0"/>
        <w:autoSpaceDE w:val="0"/>
        <w:autoSpaceDN w:val="0"/>
        <w:adjustRightInd w:val="0"/>
        <w:rPr>
          <w:rFonts w:ascii="Helvetica" w:hAnsi="Helvetica" w:cs="Helvetica"/>
          <w:sz w:val="32"/>
          <w:szCs w:val="32"/>
        </w:rPr>
      </w:pPr>
      <w:r>
        <w:rPr>
          <w:rFonts w:ascii="Helvetica" w:hAnsi="Helvetica" w:cs="Helvetica"/>
          <w:sz w:val="32"/>
          <w:szCs w:val="32"/>
        </w:rPr>
        <w:t>I guess it’s a group?</w:t>
      </w:r>
    </w:p>
    <w:p w14:paraId="5E5F8753" w14:textId="77777777" w:rsidR="006C506F" w:rsidRDefault="006C506F" w:rsidP="006C506F">
      <w:pPr>
        <w:widowControl w:val="0"/>
        <w:autoSpaceDE w:val="0"/>
        <w:autoSpaceDN w:val="0"/>
        <w:adjustRightInd w:val="0"/>
        <w:rPr>
          <w:rFonts w:ascii="Helvetica" w:hAnsi="Helvetica" w:cs="Helvetica"/>
          <w:sz w:val="42"/>
          <w:szCs w:val="42"/>
        </w:rPr>
      </w:pPr>
      <w:proofErr w:type="gramStart"/>
      <w:r>
        <w:rPr>
          <w:rFonts w:ascii="Helvetica" w:hAnsi="Helvetica" w:cs="Helvetica"/>
          <w:sz w:val="42"/>
          <w:szCs w:val="42"/>
        </w:rPr>
        <w:lastRenderedPageBreak/>
        <w:t>Basically</w:t>
      </w:r>
      <w:proofErr w:type="gramEnd"/>
      <w:r>
        <w:rPr>
          <w:rFonts w:ascii="Helvetica" w:hAnsi="Helvetica" w:cs="Helvetica"/>
          <w:sz w:val="42"/>
          <w:szCs w:val="42"/>
        </w:rPr>
        <w:t xml:space="preserve"> you can add work to a group, which then can be executed asynchronously than you can run a closure once they are finished.</w:t>
      </w:r>
    </w:p>
    <w:p w14:paraId="11D763C1" w14:textId="77777777" w:rsidR="006C506F" w:rsidRDefault="006C506F" w:rsidP="006C506F">
      <w:pPr>
        <w:widowControl w:val="0"/>
        <w:autoSpaceDE w:val="0"/>
        <w:autoSpaceDN w:val="0"/>
        <w:adjustRightInd w:val="0"/>
        <w:rPr>
          <w:rFonts w:ascii="Helvetica" w:hAnsi="Helvetica" w:cs="Helvetica"/>
          <w:sz w:val="42"/>
          <w:szCs w:val="42"/>
        </w:rPr>
      </w:pPr>
      <w:r>
        <w:rPr>
          <w:rFonts w:ascii="Helvetica" w:hAnsi="Helvetica" w:cs="Helvetica"/>
          <w:sz w:val="42"/>
          <w:szCs w:val="42"/>
        </w:rPr>
        <w:t>Now of course it is possible to wait synchronously for a series of API calls to complete, then synchronously run whatever you want. But you’d rather do things the right way, right?</w:t>
      </w:r>
    </w:p>
    <w:p w14:paraId="0F1AAC79" w14:textId="77777777" w:rsidR="006C506F" w:rsidRDefault="006C506F" w:rsidP="006C506F">
      <w:pPr>
        <w:widowControl w:val="0"/>
        <w:autoSpaceDE w:val="0"/>
        <w:autoSpaceDN w:val="0"/>
        <w:adjustRightInd w:val="0"/>
        <w:rPr>
          <w:rFonts w:ascii="Helvetica" w:hAnsi="Helvetica" w:cs="Helvetica"/>
          <w:sz w:val="42"/>
          <w:szCs w:val="42"/>
        </w:rPr>
      </w:pPr>
      <w:r>
        <w:rPr>
          <w:rFonts w:ascii="Helvetica" w:hAnsi="Helvetica" w:cs="Helvetica"/>
          <w:sz w:val="42"/>
          <w:szCs w:val="42"/>
        </w:rPr>
        <w:t xml:space="preserve">Difficulty: </w:t>
      </w:r>
      <w:r>
        <w:rPr>
          <w:rFonts w:ascii="Helvetica" w:hAnsi="Helvetica" w:cs="Helvetica"/>
          <w:b/>
          <w:bCs/>
          <w:sz w:val="42"/>
          <w:szCs w:val="42"/>
        </w:rPr>
        <w:t xml:space="preserve">Easy </w:t>
      </w:r>
      <w:r>
        <w:rPr>
          <w:rFonts w:ascii="Helvetica" w:hAnsi="Helvetica" w:cs="Helvetica"/>
          <w:sz w:val="42"/>
          <w:szCs w:val="42"/>
        </w:rPr>
        <w:t>| Normal | Challenging</w:t>
      </w:r>
    </w:p>
    <w:p w14:paraId="0D574AC4" w14:textId="77777777" w:rsidR="006C506F" w:rsidRDefault="006C506F" w:rsidP="006C506F">
      <w:pPr>
        <w:widowControl w:val="0"/>
        <w:autoSpaceDE w:val="0"/>
        <w:autoSpaceDN w:val="0"/>
        <w:adjustRightInd w:val="0"/>
        <w:rPr>
          <w:rFonts w:ascii="Helvetica" w:hAnsi="Helvetica" w:cs="Helvetica"/>
          <w:b/>
          <w:bCs/>
          <w:sz w:val="68"/>
          <w:szCs w:val="68"/>
        </w:rPr>
      </w:pPr>
      <w:r>
        <w:rPr>
          <w:rFonts w:ascii="Helvetica" w:hAnsi="Helvetica" w:cs="Helvetica"/>
          <w:b/>
          <w:bCs/>
          <w:sz w:val="68"/>
          <w:szCs w:val="68"/>
        </w:rPr>
        <w:t>Prerequisites:</w:t>
      </w:r>
    </w:p>
    <w:p w14:paraId="68DC0C81" w14:textId="77777777" w:rsidR="006C506F" w:rsidRDefault="006C506F" w:rsidP="006C506F">
      <w:pPr>
        <w:widowControl w:val="0"/>
        <w:numPr>
          <w:ilvl w:val="0"/>
          <w:numId w:val="1"/>
        </w:numPr>
        <w:tabs>
          <w:tab w:val="left" w:pos="220"/>
          <w:tab w:val="left" w:pos="720"/>
        </w:tabs>
        <w:autoSpaceDE w:val="0"/>
        <w:autoSpaceDN w:val="0"/>
        <w:adjustRightInd w:val="0"/>
        <w:ind w:hanging="720"/>
        <w:rPr>
          <w:rFonts w:ascii="Helvetica" w:hAnsi="Helvetica" w:cs="Helvetica"/>
          <w:sz w:val="42"/>
          <w:szCs w:val="42"/>
        </w:rPr>
      </w:pPr>
      <w:r>
        <w:rPr>
          <w:rFonts w:ascii="Helvetica" w:hAnsi="Helvetica" w:cs="Helvetica"/>
          <w:kern w:val="1"/>
          <w:sz w:val="42"/>
          <w:szCs w:val="42"/>
        </w:rPr>
        <w:tab/>
      </w:r>
      <w:r>
        <w:rPr>
          <w:rFonts w:ascii="Helvetica" w:hAnsi="Helvetica" w:cs="Helvetica"/>
          <w:kern w:val="1"/>
          <w:sz w:val="42"/>
          <w:szCs w:val="42"/>
        </w:rPr>
        <w:tab/>
      </w:r>
      <w:r>
        <w:rPr>
          <w:rFonts w:ascii="Helvetica" w:hAnsi="Helvetica" w:cs="Helvetica"/>
          <w:sz w:val="42"/>
          <w:szCs w:val="42"/>
        </w:rPr>
        <w:t>Basic understanding of Grand Central Dispatch (</w:t>
      </w:r>
      <w:proofErr w:type="spellStart"/>
      <w:r>
        <w:rPr>
          <w:rFonts w:ascii="Helvetica" w:hAnsi="Helvetica" w:cs="Helvetica"/>
          <w:sz w:val="42"/>
          <w:szCs w:val="42"/>
        </w:rPr>
        <w:t>async</w:t>
      </w:r>
      <w:proofErr w:type="spellEnd"/>
      <w:r>
        <w:rPr>
          <w:rFonts w:ascii="Helvetica" w:hAnsi="Helvetica" w:cs="Helvetica"/>
          <w:sz w:val="42"/>
          <w:szCs w:val="42"/>
        </w:rPr>
        <w:t xml:space="preserve"> functions)</w:t>
      </w:r>
    </w:p>
    <w:p w14:paraId="5CD89FC1" w14:textId="77777777" w:rsidR="006C506F" w:rsidRDefault="006C506F" w:rsidP="006C506F">
      <w:pPr>
        <w:widowControl w:val="0"/>
        <w:autoSpaceDE w:val="0"/>
        <w:autoSpaceDN w:val="0"/>
        <w:adjustRightInd w:val="0"/>
        <w:rPr>
          <w:rFonts w:ascii="Helvetica" w:hAnsi="Helvetica" w:cs="Helvetica"/>
          <w:b/>
          <w:bCs/>
          <w:sz w:val="68"/>
          <w:szCs w:val="68"/>
        </w:rPr>
      </w:pPr>
      <w:r>
        <w:rPr>
          <w:rFonts w:ascii="Helvetica" w:hAnsi="Helvetica" w:cs="Helvetica"/>
          <w:b/>
          <w:bCs/>
          <w:sz w:val="68"/>
          <w:szCs w:val="68"/>
        </w:rPr>
        <w:t>Terminology</w:t>
      </w:r>
    </w:p>
    <w:p w14:paraId="7D75A8B8" w14:textId="77777777" w:rsidR="006C506F" w:rsidRDefault="006C506F" w:rsidP="006C506F">
      <w:pPr>
        <w:widowControl w:val="0"/>
        <w:autoSpaceDE w:val="0"/>
        <w:autoSpaceDN w:val="0"/>
        <w:adjustRightInd w:val="0"/>
        <w:rPr>
          <w:rFonts w:ascii="Helvetica" w:hAnsi="Helvetica" w:cs="Helvetica"/>
          <w:sz w:val="42"/>
          <w:szCs w:val="42"/>
        </w:rPr>
      </w:pPr>
      <w:r>
        <w:rPr>
          <w:rFonts w:ascii="Helvetica" w:hAnsi="Helvetica" w:cs="Helvetica"/>
          <w:sz w:val="42"/>
          <w:szCs w:val="42"/>
        </w:rPr>
        <w:t xml:space="preserve">Asynchronous: Work that can be run out of order, and usually have a </w:t>
      </w:r>
      <w:proofErr w:type="spellStart"/>
      <w:r>
        <w:rPr>
          <w:rFonts w:ascii="Helvetica" w:hAnsi="Helvetica" w:cs="Helvetica"/>
          <w:sz w:val="42"/>
          <w:szCs w:val="42"/>
        </w:rPr>
        <w:t>callback</w:t>
      </w:r>
      <w:proofErr w:type="spellEnd"/>
      <w:r>
        <w:rPr>
          <w:rFonts w:ascii="Helvetica" w:hAnsi="Helvetica" w:cs="Helvetica"/>
          <w:sz w:val="42"/>
          <w:szCs w:val="42"/>
        </w:rPr>
        <w:t xml:space="preserve"> when completed</w:t>
      </w:r>
    </w:p>
    <w:p w14:paraId="25D6937B" w14:textId="77777777" w:rsidR="006C506F" w:rsidRDefault="006C506F" w:rsidP="006C506F">
      <w:pPr>
        <w:widowControl w:val="0"/>
        <w:autoSpaceDE w:val="0"/>
        <w:autoSpaceDN w:val="0"/>
        <w:adjustRightInd w:val="0"/>
        <w:rPr>
          <w:rFonts w:ascii="Helvetica" w:hAnsi="Helvetica" w:cs="Helvetica"/>
          <w:sz w:val="42"/>
          <w:szCs w:val="42"/>
        </w:rPr>
      </w:pPr>
      <w:proofErr w:type="spellStart"/>
      <w:r>
        <w:rPr>
          <w:rFonts w:ascii="Helvetica" w:hAnsi="Helvetica" w:cs="Helvetica"/>
          <w:sz w:val="42"/>
          <w:szCs w:val="42"/>
        </w:rPr>
        <w:t>DispatchGroup</w:t>
      </w:r>
      <w:proofErr w:type="spellEnd"/>
      <w:r>
        <w:rPr>
          <w:rFonts w:ascii="Helvetica" w:hAnsi="Helvetica" w:cs="Helvetica"/>
          <w:sz w:val="42"/>
          <w:szCs w:val="42"/>
        </w:rPr>
        <w:t>: A group of tasks to be monitored as a single unit</w:t>
      </w:r>
    </w:p>
    <w:p w14:paraId="33E49A3E" w14:textId="77777777" w:rsidR="006C506F" w:rsidRDefault="006C506F" w:rsidP="006C506F">
      <w:pPr>
        <w:widowControl w:val="0"/>
        <w:autoSpaceDE w:val="0"/>
        <w:autoSpaceDN w:val="0"/>
        <w:adjustRightInd w:val="0"/>
        <w:rPr>
          <w:rFonts w:ascii="Helvetica" w:hAnsi="Helvetica" w:cs="Helvetica"/>
          <w:sz w:val="42"/>
          <w:szCs w:val="42"/>
        </w:rPr>
      </w:pPr>
      <w:r>
        <w:rPr>
          <w:rFonts w:ascii="Helvetica" w:hAnsi="Helvetica" w:cs="Helvetica"/>
          <w:sz w:val="42"/>
          <w:szCs w:val="42"/>
        </w:rPr>
        <w:t xml:space="preserve">Synchronous: the thread that initiated that operation will wait for the task to finish before continuing. This means that tasks assigned synchronously run in order. If performed on the main thread, this means that the UI can be blocked which means that users of your software might feel that is has crashed — this is very bad! </w:t>
      </w:r>
      <w:proofErr w:type="gramStart"/>
      <w:r>
        <w:rPr>
          <w:rFonts w:ascii="Helvetica" w:hAnsi="Helvetica" w:cs="Helvetica"/>
          <w:sz w:val="42"/>
          <w:szCs w:val="42"/>
        </w:rPr>
        <w:t>Of course</w:t>
      </w:r>
      <w:proofErr w:type="gramEnd"/>
      <w:r>
        <w:rPr>
          <w:rFonts w:ascii="Helvetica" w:hAnsi="Helvetica" w:cs="Helvetica"/>
          <w:sz w:val="42"/>
          <w:szCs w:val="42"/>
        </w:rPr>
        <w:t xml:space="preserve"> this actually applies to whichever thread you run the process on, so usually activities like network calls are best made asynchronously</w:t>
      </w:r>
    </w:p>
    <w:p w14:paraId="63FE1E14" w14:textId="77777777" w:rsidR="006C506F" w:rsidRDefault="006C506F" w:rsidP="006C506F">
      <w:pPr>
        <w:widowControl w:val="0"/>
        <w:autoSpaceDE w:val="0"/>
        <w:autoSpaceDN w:val="0"/>
        <w:adjustRightInd w:val="0"/>
        <w:rPr>
          <w:rFonts w:ascii="Georgia" w:hAnsi="Georgia" w:cs="Georgia"/>
          <w:sz w:val="56"/>
          <w:szCs w:val="56"/>
        </w:rPr>
      </w:pPr>
    </w:p>
    <w:p w14:paraId="26D4D223" w14:textId="77777777" w:rsidR="006C506F" w:rsidRDefault="006C506F" w:rsidP="006C506F">
      <w:pPr>
        <w:widowControl w:val="0"/>
        <w:autoSpaceDE w:val="0"/>
        <w:autoSpaceDN w:val="0"/>
        <w:adjustRightInd w:val="0"/>
        <w:rPr>
          <w:rFonts w:ascii="Helvetica" w:hAnsi="Helvetica" w:cs="Helvetica"/>
          <w:b/>
          <w:bCs/>
          <w:sz w:val="68"/>
          <w:szCs w:val="68"/>
        </w:rPr>
      </w:pPr>
      <w:r>
        <w:rPr>
          <w:rFonts w:ascii="Helvetica" w:hAnsi="Helvetica" w:cs="Helvetica"/>
          <w:b/>
          <w:bCs/>
          <w:sz w:val="68"/>
          <w:szCs w:val="68"/>
        </w:rPr>
        <w:t xml:space="preserve">Creating a </w:t>
      </w:r>
      <w:proofErr w:type="spellStart"/>
      <w:r>
        <w:rPr>
          <w:rFonts w:ascii="Helvetica" w:hAnsi="Helvetica" w:cs="Helvetica"/>
          <w:b/>
          <w:bCs/>
          <w:sz w:val="68"/>
          <w:szCs w:val="68"/>
        </w:rPr>
        <w:t>DispatchGroup</w:t>
      </w:r>
      <w:proofErr w:type="spellEnd"/>
    </w:p>
    <w:p w14:paraId="4D8E5FA2" w14:textId="77777777" w:rsidR="006C506F" w:rsidRDefault="006C506F" w:rsidP="006C506F">
      <w:pPr>
        <w:widowControl w:val="0"/>
        <w:autoSpaceDE w:val="0"/>
        <w:autoSpaceDN w:val="0"/>
        <w:adjustRightInd w:val="0"/>
        <w:rPr>
          <w:rFonts w:ascii="Helvetica" w:hAnsi="Helvetica" w:cs="Helvetica"/>
          <w:sz w:val="42"/>
          <w:szCs w:val="42"/>
        </w:rPr>
      </w:pPr>
      <w:proofErr w:type="spellStart"/>
      <w:r>
        <w:rPr>
          <w:rFonts w:ascii="Helvetica" w:hAnsi="Helvetica" w:cs="Helvetica"/>
          <w:sz w:val="42"/>
          <w:szCs w:val="42"/>
        </w:rPr>
        <w:t>DispatchGroups</w:t>
      </w:r>
      <w:proofErr w:type="spellEnd"/>
      <w:r>
        <w:rPr>
          <w:rFonts w:ascii="Helvetica" w:hAnsi="Helvetica" w:cs="Helvetica"/>
          <w:sz w:val="42"/>
          <w:szCs w:val="42"/>
        </w:rPr>
        <w:t xml:space="preserve"> can easily be created with whichever name to mark them that will be useful to refer to later.</w:t>
      </w:r>
    </w:p>
    <w:p w14:paraId="69F7984D" w14:textId="77777777" w:rsidR="006C506F" w:rsidRDefault="006C506F" w:rsidP="006C506F">
      <w:pPr>
        <w:widowControl w:val="0"/>
        <w:autoSpaceDE w:val="0"/>
        <w:autoSpaceDN w:val="0"/>
        <w:adjustRightInd w:val="0"/>
        <w:rPr>
          <w:rFonts w:ascii="Helvetica" w:hAnsi="Helvetica" w:cs="Helvetica"/>
          <w:sz w:val="42"/>
          <w:szCs w:val="42"/>
        </w:rPr>
      </w:pPr>
      <w:r>
        <w:rPr>
          <w:rFonts w:ascii="Helvetica" w:hAnsi="Helvetica" w:cs="Helvetica"/>
          <w:sz w:val="42"/>
          <w:szCs w:val="42"/>
        </w:rPr>
        <w:t>For this tutorial, we are going to use the name “</w:t>
      </w:r>
      <w:proofErr w:type="spellStart"/>
      <w:r>
        <w:rPr>
          <w:rFonts w:ascii="Helvetica" w:hAnsi="Helvetica" w:cs="Helvetica"/>
          <w:sz w:val="42"/>
          <w:szCs w:val="42"/>
        </w:rPr>
        <w:t>waitingGroup</w:t>
      </w:r>
      <w:proofErr w:type="spellEnd"/>
      <w:r>
        <w:rPr>
          <w:rFonts w:ascii="Helvetica" w:hAnsi="Helvetica" w:cs="Helvetica"/>
          <w:sz w:val="42"/>
          <w:szCs w:val="42"/>
        </w:rPr>
        <w:t>”</w:t>
      </w:r>
    </w:p>
    <w:p w14:paraId="5A9AA2A1" w14:textId="77777777" w:rsidR="006C506F" w:rsidRDefault="006C506F" w:rsidP="006C506F">
      <w:pPr>
        <w:widowControl w:val="0"/>
        <w:autoSpaceDE w:val="0"/>
        <w:autoSpaceDN w:val="0"/>
        <w:adjustRightInd w:val="0"/>
        <w:rPr>
          <w:rFonts w:ascii="Helvetica" w:hAnsi="Helvetica" w:cs="Helvetica"/>
          <w:i/>
          <w:iCs/>
          <w:sz w:val="42"/>
          <w:szCs w:val="42"/>
        </w:rPr>
      </w:pPr>
      <w:r>
        <w:rPr>
          <w:rFonts w:ascii="Helvetica" w:hAnsi="Helvetica" w:cs="Helvetica"/>
          <w:i/>
          <w:iCs/>
          <w:sz w:val="42"/>
          <w:szCs w:val="42"/>
        </w:rPr>
        <w:t xml:space="preserve">let </w:t>
      </w:r>
      <w:proofErr w:type="spellStart"/>
      <w:r>
        <w:rPr>
          <w:rFonts w:ascii="Helvetica" w:hAnsi="Helvetica" w:cs="Helvetica"/>
          <w:i/>
          <w:iCs/>
          <w:sz w:val="42"/>
          <w:szCs w:val="42"/>
        </w:rPr>
        <w:t>waitingGroup</w:t>
      </w:r>
      <w:proofErr w:type="spellEnd"/>
      <w:r>
        <w:rPr>
          <w:rFonts w:ascii="Helvetica" w:hAnsi="Helvetica" w:cs="Helvetica"/>
          <w:i/>
          <w:iCs/>
          <w:sz w:val="42"/>
          <w:szCs w:val="42"/>
        </w:rPr>
        <w:t xml:space="preserve"> = </w:t>
      </w:r>
      <w:proofErr w:type="spellStart"/>
      <w:proofErr w:type="gramStart"/>
      <w:r>
        <w:rPr>
          <w:rFonts w:ascii="Helvetica" w:hAnsi="Helvetica" w:cs="Helvetica"/>
          <w:i/>
          <w:iCs/>
          <w:sz w:val="42"/>
          <w:szCs w:val="42"/>
        </w:rPr>
        <w:t>DispatchGroup</w:t>
      </w:r>
      <w:proofErr w:type="spellEnd"/>
      <w:r>
        <w:rPr>
          <w:rFonts w:ascii="Helvetica" w:hAnsi="Helvetica" w:cs="Helvetica"/>
          <w:i/>
          <w:iCs/>
          <w:sz w:val="42"/>
          <w:szCs w:val="42"/>
        </w:rPr>
        <w:t>(</w:t>
      </w:r>
      <w:proofErr w:type="gramEnd"/>
      <w:r>
        <w:rPr>
          <w:rFonts w:ascii="Helvetica" w:hAnsi="Helvetica" w:cs="Helvetica"/>
          <w:i/>
          <w:iCs/>
          <w:sz w:val="42"/>
          <w:szCs w:val="42"/>
        </w:rPr>
        <w:t>)</w:t>
      </w:r>
    </w:p>
    <w:p w14:paraId="795DE076" w14:textId="77777777" w:rsidR="006C506F" w:rsidRDefault="006C506F" w:rsidP="006C506F">
      <w:pPr>
        <w:widowControl w:val="0"/>
        <w:autoSpaceDE w:val="0"/>
        <w:autoSpaceDN w:val="0"/>
        <w:adjustRightInd w:val="0"/>
        <w:rPr>
          <w:rFonts w:ascii="Helvetica" w:hAnsi="Helvetica" w:cs="Helvetica"/>
          <w:b/>
          <w:bCs/>
          <w:sz w:val="52"/>
          <w:szCs w:val="52"/>
        </w:rPr>
      </w:pPr>
      <w:r>
        <w:rPr>
          <w:rFonts w:ascii="Helvetica" w:hAnsi="Helvetica" w:cs="Helvetica"/>
          <w:b/>
          <w:bCs/>
          <w:sz w:val="52"/>
          <w:szCs w:val="52"/>
        </w:rPr>
        <w:t xml:space="preserve">A </w:t>
      </w:r>
      <w:proofErr w:type="spellStart"/>
      <w:r>
        <w:rPr>
          <w:rFonts w:ascii="Helvetica" w:hAnsi="Helvetica" w:cs="Helvetica"/>
          <w:b/>
          <w:bCs/>
          <w:sz w:val="52"/>
          <w:szCs w:val="52"/>
        </w:rPr>
        <w:t>gotcha</w:t>
      </w:r>
      <w:proofErr w:type="spellEnd"/>
    </w:p>
    <w:p w14:paraId="2179173D" w14:textId="77777777" w:rsidR="006C506F" w:rsidRDefault="006C506F" w:rsidP="006C506F">
      <w:pPr>
        <w:widowControl w:val="0"/>
        <w:autoSpaceDE w:val="0"/>
        <w:autoSpaceDN w:val="0"/>
        <w:adjustRightInd w:val="0"/>
        <w:rPr>
          <w:rFonts w:ascii="Helvetica" w:hAnsi="Helvetica" w:cs="Helvetica"/>
          <w:sz w:val="42"/>
          <w:szCs w:val="42"/>
        </w:rPr>
      </w:pPr>
      <w:r>
        <w:rPr>
          <w:rFonts w:ascii="Helvetica" w:hAnsi="Helvetica" w:cs="Helvetica"/>
          <w:sz w:val="42"/>
          <w:szCs w:val="42"/>
        </w:rPr>
        <w:t xml:space="preserve">You need to make sure that each time you enter your </w:t>
      </w:r>
      <w:proofErr w:type="spellStart"/>
      <w:r>
        <w:rPr>
          <w:rFonts w:ascii="Helvetica" w:hAnsi="Helvetica" w:cs="Helvetica"/>
          <w:sz w:val="42"/>
          <w:szCs w:val="42"/>
        </w:rPr>
        <w:t>DispatchGroup</w:t>
      </w:r>
      <w:proofErr w:type="spellEnd"/>
      <w:r>
        <w:rPr>
          <w:rFonts w:ascii="Helvetica" w:hAnsi="Helvetica" w:cs="Helvetica"/>
          <w:sz w:val="42"/>
          <w:szCs w:val="42"/>
        </w:rPr>
        <w:t>, that you leave. The two operations should be paired so you make sure that for each one you enter, that you also leave.</w:t>
      </w:r>
    </w:p>
    <w:p w14:paraId="3D7D491D" w14:textId="77777777" w:rsidR="006C506F" w:rsidRDefault="006C506F" w:rsidP="006C506F">
      <w:pPr>
        <w:widowControl w:val="0"/>
        <w:autoSpaceDE w:val="0"/>
        <w:autoSpaceDN w:val="0"/>
        <w:adjustRightInd w:val="0"/>
        <w:rPr>
          <w:rFonts w:ascii="Helvetica" w:hAnsi="Helvetica" w:cs="Helvetica"/>
          <w:b/>
          <w:bCs/>
          <w:sz w:val="68"/>
          <w:szCs w:val="68"/>
        </w:rPr>
      </w:pPr>
      <w:r>
        <w:rPr>
          <w:rFonts w:ascii="Helvetica" w:hAnsi="Helvetica" w:cs="Helvetica"/>
          <w:b/>
          <w:bCs/>
          <w:sz w:val="68"/>
          <w:szCs w:val="68"/>
        </w:rPr>
        <w:t>Enter the queue</w:t>
      </w:r>
    </w:p>
    <w:p w14:paraId="0A6AC218" w14:textId="77777777" w:rsidR="006C506F" w:rsidRDefault="006C506F" w:rsidP="006C506F">
      <w:pPr>
        <w:widowControl w:val="0"/>
        <w:autoSpaceDE w:val="0"/>
        <w:autoSpaceDN w:val="0"/>
        <w:adjustRightInd w:val="0"/>
        <w:rPr>
          <w:rFonts w:ascii="Helvetica" w:hAnsi="Helvetica" w:cs="Helvetica"/>
          <w:sz w:val="42"/>
          <w:szCs w:val="42"/>
        </w:rPr>
      </w:pPr>
      <w:r>
        <w:rPr>
          <w:rFonts w:ascii="Helvetica" w:hAnsi="Helvetica" w:cs="Helvetica"/>
          <w:sz w:val="42"/>
          <w:szCs w:val="42"/>
        </w:rPr>
        <w:t xml:space="preserve">You mark that each block has entered a group by calling enter, on the </w:t>
      </w:r>
      <w:proofErr w:type="spellStart"/>
      <w:r>
        <w:rPr>
          <w:rFonts w:ascii="Helvetica" w:hAnsi="Helvetica" w:cs="Helvetica"/>
          <w:sz w:val="42"/>
          <w:szCs w:val="42"/>
        </w:rPr>
        <w:t>DispatchGroup</w:t>
      </w:r>
      <w:proofErr w:type="spellEnd"/>
      <w:r>
        <w:rPr>
          <w:rFonts w:ascii="Helvetica" w:hAnsi="Helvetica" w:cs="Helvetica"/>
          <w:sz w:val="42"/>
          <w:szCs w:val="42"/>
        </w:rPr>
        <w:t xml:space="preserve"> that you have created. As above, ours is called </w:t>
      </w:r>
      <w:proofErr w:type="spellStart"/>
      <w:r>
        <w:rPr>
          <w:rFonts w:ascii="Helvetica" w:hAnsi="Helvetica" w:cs="Helvetica"/>
          <w:sz w:val="42"/>
          <w:szCs w:val="42"/>
        </w:rPr>
        <w:t>waitingGroup</w:t>
      </w:r>
      <w:proofErr w:type="spellEnd"/>
    </w:p>
    <w:p w14:paraId="3CA4BD0E" w14:textId="77777777" w:rsidR="006C506F" w:rsidRDefault="006C506F" w:rsidP="006C506F">
      <w:pPr>
        <w:widowControl w:val="0"/>
        <w:autoSpaceDE w:val="0"/>
        <w:autoSpaceDN w:val="0"/>
        <w:adjustRightInd w:val="0"/>
        <w:rPr>
          <w:rFonts w:ascii="Helvetica" w:hAnsi="Helvetica" w:cs="Helvetica"/>
          <w:i/>
          <w:iCs/>
          <w:sz w:val="42"/>
          <w:szCs w:val="42"/>
        </w:rPr>
      </w:pPr>
      <w:proofErr w:type="spellStart"/>
      <w:r>
        <w:rPr>
          <w:rFonts w:ascii="Helvetica" w:hAnsi="Helvetica" w:cs="Helvetica"/>
          <w:i/>
          <w:iCs/>
          <w:sz w:val="42"/>
          <w:szCs w:val="42"/>
        </w:rPr>
        <w:t>waitingGroup.enter</w:t>
      </w:r>
      <w:proofErr w:type="spellEnd"/>
      <w:r>
        <w:rPr>
          <w:rFonts w:ascii="Helvetica" w:hAnsi="Helvetica" w:cs="Helvetica"/>
          <w:i/>
          <w:iCs/>
          <w:sz w:val="42"/>
          <w:szCs w:val="42"/>
        </w:rPr>
        <w:t>()</w:t>
      </w:r>
    </w:p>
    <w:p w14:paraId="16F58D9E" w14:textId="77777777" w:rsidR="006C506F" w:rsidRDefault="006C506F" w:rsidP="006C506F">
      <w:pPr>
        <w:widowControl w:val="0"/>
        <w:autoSpaceDE w:val="0"/>
        <w:autoSpaceDN w:val="0"/>
        <w:adjustRightInd w:val="0"/>
        <w:rPr>
          <w:rFonts w:ascii="Helvetica" w:hAnsi="Helvetica" w:cs="Helvetica"/>
          <w:sz w:val="42"/>
          <w:szCs w:val="42"/>
        </w:rPr>
      </w:pPr>
      <w:r>
        <w:rPr>
          <w:rFonts w:ascii="Helvetica" w:hAnsi="Helvetica" w:cs="Helvetica"/>
          <w:sz w:val="42"/>
          <w:szCs w:val="42"/>
        </w:rPr>
        <w:t xml:space="preserve">This is run before our target </w:t>
      </w:r>
      <w:proofErr w:type="spellStart"/>
      <w:r>
        <w:rPr>
          <w:rFonts w:ascii="Helvetica" w:hAnsi="Helvetica" w:cs="Helvetica"/>
          <w:sz w:val="42"/>
          <w:szCs w:val="42"/>
        </w:rPr>
        <w:t>async</w:t>
      </w:r>
      <w:proofErr w:type="spellEnd"/>
      <w:r>
        <w:rPr>
          <w:rFonts w:ascii="Helvetica" w:hAnsi="Helvetica" w:cs="Helvetica"/>
          <w:sz w:val="42"/>
          <w:szCs w:val="42"/>
        </w:rPr>
        <w:t xml:space="preserve"> closure</w:t>
      </w:r>
    </w:p>
    <w:p w14:paraId="65469D78" w14:textId="77777777" w:rsidR="006C506F" w:rsidRDefault="006C506F" w:rsidP="006C506F">
      <w:pPr>
        <w:widowControl w:val="0"/>
        <w:autoSpaceDE w:val="0"/>
        <w:autoSpaceDN w:val="0"/>
        <w:adjustRightInd w:val="0"/>
        <w:rPr>
          <w:rFonts w:ascii="Helvetica" w:hAnsi="Helvetica" w:cs="Helvetica"/>
          <w:b/>
          <w:bCs/>
          <w:sz w:val="68"/>
          <w:szCs w:val="68"/>
        </w:rPr>
      </w:pPr>
      <w:r>
        <w:rPr>
          <w:rFonts w:ascii="Helvetica" w:hAnsi="Helvetica" w:cs="Helvetica"/>
          <w:b/>
          <w:bCs/>
          <w:sz w:val="68"/>
          <w:szCs w:val="68"/>
        </w:rPr>
        <w:t>Perform the task and exit the queue</w:t>
      </w:r>
    </w:p>
    <w:p w14:paraId="6113F1D6" w14:textId="77777777" w:rsidR="006C506F" w:rsidRDefault="006C506F" w:rsidP="006C506F">
      <w:pPr>
        <w:widowControl w:val="0"/>
        <w:autoSpaceDE w:val="0"/>
        <w:autoSpaceDN w:val="0"/>
        <w:adjustRightInd w:val="0"/>
        <w:rPr>
          <w:rFonts w:ascii="Helvetica" w:hAnsi="Helvetica" w:cs="Helvetica"/>
          <w:sz w:val="42"/>
          <w:szCs w:val="42"/>
        </w:rPr>
      </w:pPr>
      <w:r>
        <w:rPr>
          <w:rFonts w:ascii="Helvetica" w:hAnsi="Helvetica" w:cs="Helvetica"/>
          <w:sz w:val="42"/>
          <w:szCs w:val="42"/>
        </w:rPr>
        <w:t xml:space="preserve">Here we use a wait function to simulate an </w:t>
      </w:r>
      <w:proofErr w:type="spellStart"/>
      <w:r>
        <w:rPr>
          <w:rFonts w:ascii="Helvetica" w:hAnsi="Helvetica" w:cs="Helvetica"/>
          <w:sz w:val="42"/>
          <w:szCs w:val="42"/>
        </w:rPr>
        <w:t>async</w:t>
      </w:r>
      <w:proofErr w:type="spellEnd"/>
      <w:r>
        <w:rPr>
          <w:rFonts w:ascii="Helvetica" w:hAnsi="Helvetica" w:cs="Helvetica"/>
          <w:sz w:val="42"/>
          <w:szCs w:val="42"/>
        </w:rPr>
        <w:t xml:space="preserve"> network or API call</w:t>
      </w:r>
    </w:p>
    <w:p w14:paraId="55319880" w14:textId="77777777" w:rsidR="006C506F" w:rsidRDefault="006C506F" w:rsidP="006C506F">
      <w:pPr>
        <w:widowControl w:val="0"/>
        <w:autoSpaceDE w:val="0"/>
        <w:autoSpaceDN w:val="0"/>
        <w:adjustRightInd w:val="0"/>
        <w:rPr>
          <w:rFonts w:ascii="Helvetica" w:hAnsi="Helvetica" w:cs="Helvetica"/>
          <w:i/>
          <w:iCs/>
          <w:sz w:val="42"/>
          <w:szCs w:val="42"/>
        </w:rPr>
      </w:pPr>
      <w:proofErr w:type="gramStart"/>
      <w:r>
        <w:rPr>
          <w:rFonts w:ascii="Helvetica" w:hAnsi="Helvetica" w:cs="Helvetica"/>
          <w:i/>
          <w:iCs/>
          <w:sz w:val="42"/>
          <w:szCs w:val="42"/>
        </w:rPr>
        <w:t>wait(</w:t>
      </w:r>
      <w:proofErr w:type="gramEnd"/>
      <w:r>
        <w:rPr>
          <w:rFonts w:ascii="Helvetica" w:hAnsi="Helvetica" w:cs="Helvetica"/>
          <w:i/>
          <w:iCs/>
          <w:sz w:val="42"/>
          <w:szCs w:val="42"/>
        </w:rPr>
        <w:t>delay: 1) {</w:t>
      </w:r>
    </w:p>
    <w:p w14:paraId="6AB446B5" w14:textId="77777777" w:rsidR="006C506F" w:rsidRDefault="006C506F" w:rsidP="006C506F">
      <w:pPr>
        <w:widowControl w:val="0"/>
        <w:autoSpaceDE w:val="0"/>
        <w:autoSpaceDN w:val="0"/>
        <w:adjustRightInd w:val="0"/>
        <w:rPr>
          <w:rFonts w:ascii="Helvetica" w:hAnsi="Helvetica" w:cs="Helvetica"/>
          <w:i/>
          <w:iCs/>
          <w:sz w:val="42"/>
          <w:szCs w:val="42"/>
        </w:rPr>
      </w:pPr>
      <w:proofErr w:type="spellStart"/>
      <w:r>
        <w:rPr>
          <w:rFonts w:ascii="Helvetica" w:hAnsi="Helvetica" w:cs="Helvetica"/>
          <w:i/>
          <w:iCs/>
          <w:sz w:val="42"/>
          <w:szCs w:val="42"/>
        </w:rPr>
        <w:t>waitingGroup.leave</w:t>
      </w:r>
      <w:proofErr w:type="spellEnd"/>
      <w:r>
        <w:rPr>
          <w:rFonts w:ascii="Helvetica" w:hAnsi="Helvetica" w:cs="Helvetica"/>
          <w:i/>
          <w:iCs/>
          <w:sz w:val="42"/>
          <w:szCs w:val="42"/>
        </w:rPr>
        <w:t>()</w:t>
      </w:r>
    </w:p>
    <w:p w14:paraId="21097049" w14:textId="77777777" w:rsidR="006C506F" w:rsidRDefault="006C506F" w:rsidP="006C506F">
      <w:pPr>
        <w:widowControl w:val="0"/>
        <w:autoSpaceDE w:val="0"/>
        <w:autoSpaceDN w:val="0"/>
        <w:adjustRightInd w:val="0"/>
        <w:rPr>
          <w:rFonts w:ascii="Helvetica" w:hAnsi="Helvetica" w:cs="Helvetica"/>
          <w:i/>
          <w:iCs/>
          <w:sz w:val="42"/>
          <w:szCs w:val="42"/>
        </w:rPr>
      </w:pPr>
      <w:r>
        <w:rPr>
          <w:rFonts w:ascii="Helvetica" w:hAnsi="Helvetica" w:cs="Helvetica"/>
          <w:i/>
          <w:iCs/>
          <w:sz w:val="42"/>
          <w:szCs w:val="42"/>
        </w:rPr>
        <w:t>}</w:t>
      </w:r>
    </w:p>
    <w:p w14:paraId="022574E5" w14:textId="77777777" w:rsidR="006C506F" w:rsidRDefault="006C506F" w:rsidP="006C506F">
      <w:pPr>
        <w:widowControl w:val="0"/>
        <w:autoSpaceDE w:val="0"/>
        <w:autoSpaceDN w:val="0"/>
        <w:adjustRightInd w:val="0"/>
        <w:rPr>
          <w:rFonts w:ascii="Helvetica" w:hAnsi="Helvetica" w:cs="Helvetica"/>
          <w:sz w:val="42"/>
          <w:szCs w:val="42"/>
        </w:rPr>
      </w:pPr>
      <w:r>
        <w:rPr>
          <w:rFonts w:ascii="Helvetica" w:hAnsi="Helvetica" w:cs="Helvetica"/>
          <w:sz w:val="42"/>
          <w:szCs w:val="42"/>
        </w:rPr>
        <w:t>where the wait function would be</w:t>
      </w:r>
    </w:p>
    <w:p w14:paraId="72021688" w14:textId="77777777" w:rsidR="006C506F" w:rsidRDefault="006C506F" w:rsidP="006C506F">
      <w:pPr>
        <w:widowControl w:val="0"/>
        <w:autoSpaceDE w:val="0"/>
        <w:autoSpaceDN w:val="0"/>
        <w:adjustRightInd w:val="0"/>
        <w:rPr>
          <w:rFonts w:ascii="Helvetica" w:hAnsi="Helvetica" w:cs="Helvetica"/>
          <w:i/>
          <w:iCs/>
          <w:sz w:val="42"/>
          <w:szCs w:val="42"/>
        </w:rPr>
      </w:pPr>
      <w:proofErr w:type="spellStart"/>
      <w:r>
        <w:rPr>
          <w:rFonts w:ascii="Helvetica" w:hAnsi="Helvetica" w:cs="Helvetica"/>
          <w:i/>
          <w:iCs/>
          <w:sz w:val="42"/>
          <w:szCs w:val="42"/>
        </w:rPr>
        <w:t>func</w:t>
      </w:r>
      <w:proofErr w:type="spellEnd"/>
      <w:r>
        <w:rPr>
          <w:rFonts w:ascii="Helvetica" w:hAnsi="Helvetica" w:cs="Helvetica"/>
          <w:i/>
          <w:iCs/>
          <w:sz w:val="42"/>
          <w:szCs w:val="42"/>
        </w:rPr>
        <w:t xml:space="preserve"> </w:t>
      </w:r>
      <w:proofErr w:type="gramStart"/>
      <w:r>
        <w:rPr>
          <w:rFonts w:ascii="Helvetica" w:hAnsi="Helvetica" w:cs="Helvetica"/>
          <w:i/>
          <w:iCs/>
          <w:sz w:val="42"/>
          <w:szCs w:val="42"/>
        </w:rPr>
        <w:t>wait(</w:t>
      </w:r>
      <w:proofErr w:type="gramEnd"/>
      <w:r>
        <w:rPr>
          <w:rFonts w:ascii="Helvetica" w:hAnsi="Helvetica" w:cs="Helvetica"/>
          <w:i/>
          <w:iCs/>
          <w:sz w:val="42"/>
          <w:szCs w:val="42"/>
        </w:rPr>
        <w:t>delay: UInt32, completion: () -&gt; Void) {</w:t>
      </w:r>
    </w:p>
    <w:p w14:paraId="55275917" w14:textId="77777777" w:rsidR="006C506F" w:rsidRDefault="006C506F" w:rsidP="006C506F">
      <w:pPr>
        <w:widowControl w:val="0"/>
        <w:autoSpaceDE w:val="0"/>
        <w:autoSpaceDN w:val="0"/>
        <w:adjustRightInd w:val="0"/>
        <w:rPr>
          <w:rFonts w:ascii="Helvetica" w:hAnsi="Helvetica" w:cs="Helvetica"/>
          <w:i/>
          <w:iCs/>
          <w:sz w:val="42"/>
          <w:szCs w:val="42"/>
        </w:rPr>
      </w:pPr>
      <w:r>
        <w:rPr>
          <w:rFonts w:ascii="Helvetica" w:hAnsi="Helvetica" w:cs="Helvetica"/>
          <w:i/>
          <w:iCs/>
          <w:sz w:val="42"/>
          <w:szCs w:val="42"/>
        </w:rPr>
        <w:t>sleep(delay)</w:t>
      </w:r>
    </w:p>
    <w:p w14:paraId="6191B7AC" w14:textId="77777777" w:rsidR="006C506F" w:rsidRDefault="006C506F" w:rsidP="006C506F">
      <w:pPr>
        <w:widowControl w:val="0"/>
        <w:autoSpaceDE w:val="0"/>
        <w:autoSpaceDN w:val="0"/>
        <w:adjustRightInd w:val="0"/>
        <w:rPr>
          <w:rFonts w:ascii="Helvetica" w:hAnsi="Helvetica" w:cs="Helvetica"/>
          <w:i/>
          <w:iCs/>
          <w:sz w:val="42"/>
          <w:szCs w:val="42"/>
        </w:rPr>
      </w:pPr>
      <w:proofErr w:type="gramStart"/>
      <w:r>
        <w:rPr>
          <w:rFonts w:ascii="Helvetica" w:hAnsi="Helvetica" w:cs="Helvetica"/>
          <w:i/>
          <w:iCs/>
          <w:sz w:val="42"/>
          <w:szCs w:val="42"/>
        </w:rPr>
        <w:t>completion(</w:t>
      </w:r>
      <w:proofErr w:type="gramEnd"/>
      <w:r>
        <w:rPr>
          <w:rFonts w:ascii="Helvetica" w:hAnsi="Helvetica" w:cs="Helvetica"/>
          <w:i/>
          <w:iCs/>
          <w:sz w:val="42"/>
          <w:szCs w:val="42"/>
        </w:rPr>
        <w:t>)</w:t>
      </w:r>
    </w:p>
    <w:p w14:paraId="2E40260A" w14:textId="77777777" w:rsidR="006C506F" w:rsidRDefault="006C506F" w:rsidP="006C506F">
      <w:pPr>
        <w:widowControl w:val="0"/>
        <w:autoSpaceDE w:val="0"/>
        <w:autoSpaceDN w:val="0"/>
        <w:adjustRightInd w:val="0"/>
        <w:rPr>
          <w:rFonts w:ascii="Helvetica" w:hAnsi="Helvetica" w:cs="Helvetica"/>
          <w:i/>
          <w:iCs/>
          <w:sz w:val="42"/>
          <w:szCs w:val="42"/>
        </w:rPr>
      </w:pPr>
      <w:r>
        <w:rPr>
          <w:rFonts w:ascii="Helvetica" w:hAnsi="Helvetica" w:cs="Helvetica"/>
          <w:i/>
          <w:iCs/>
          <w:sz w:val="42"/>
          <w:szCs w:val="42"/>
        </w:rPr>
        <w:t>}</w:t>
      </w:r>
    </w:p>
    <w:p w14:paraId="6E001E54" w14:textId="77777777" w:rsidR="006C506F" w:rsidRDefault="006C506F" w:rsidP="006C506F">
      <w:pPr>
        <w:widowControl w:val="0"/>
        <w:autoSpaceDE w:val="0"/>
        <w:autoSpaceDN w:val="0"/>
        <w:adjustRightInd w:val="0"/>
        <w:rPr>
          <w:rFonts w:ascii="Helvetica" w:hAnsi="Helvetica" w:cs="Helvetica"/>
          <w:b/>
          <w:bCs/>
          <w:sz w:val="68"/>
          <w:szCs w:val="68"/>
        </w:rPr>
      </w:pPr>
      <w:r>
        <w:rPr>
          <w:rFonts w:ascii="Helvetica" w:hAnsi="Helvetica" w:cs="Helvetica"/>
          <w:b/>
          <w:bCs/>
          <w:sz w:val="68"/>
          <w:szCs w:val="68"/>
        </w:rPr>
        <w:t>After the task(s) are done</w:t>
      </w:r>
    </w:p>
    <w:p w14:paraId="15986E69" w14:textId="77777777" w:rsidR="006C506F" w:rsidRDefault="006C506F" w:rsidP="006C506F">
      <w:pPr>
        <w:widowControl w:val="0"/>
        <w:autoSpaceDE w:val="0"/>
        <w:autoSpaceDN w:val="0"/>
        <w:adjustRightInd w:val="0"/>
        <w:rPr>
          <w:rFonts w:ascii="Helvetica" w:hAnsi="Helvetica" w:cs="Helvetica"/>
          <w:sz w:val="42"/>
          <w:szCs w:val="42"/>
        </w:rPr>
      </w:pPr>
      <w:r>
        <w:rPr>
          <w:rFonts w:ascii="Helvetica" w:hAnsi="Helvetica" w:cs="Helvetica"/>
          <w:sz w:val="42"/>
          <w:szCs w:val="42"/>
        </w:rPr>
        <w:t xml:space="preserve">After (in this case) the same number of </w:t>
      </w:r>
      <w:proofErr w:type="spellStart"/>
      <w:r>
        <w:rPr>
          <w:rFonts w:ascii="Helvetica" w:hAnsi="Helvetica" w:cs="Helvetica"/>
          <w:i/>
          <w:iCs/>
          <w:sz w:val="42"/>
          <w:szCs w:val="42"/>
        </w:rPr>
        <w:t>waitingGroup.leave</w:t>
      </w:r>
      <w:proofErr w:type="spellEnd"/>
      <w:r>
        <w:rPr>
          <w:rFonts w:ascii="Helvetica" w:hAnsi="Helvetica" w:cs="Helvetica"/>
          <w:i/>
          <w:iCs/>
          <w:sz w:val="42"/>
          <w:szCs w:val="42"/>
        </w:rPr>
        <w:t xml:space="preserve"> </w:t>
      </w:r>
      <w:r>
        <w:rPr>
          <w:rFonts w:ascii="Helvetica" w:hAnsi="Helvetica" w:cs="Helvetica"/>
          <w:sz w:val="42"/>
          <w:szCs w:val="42"/>
        </w:rPr>
        <w:t xml:space="preserve">have been run we now can run a closure marked </w:t>
      </w:r>
      <w:proofErr w:type="gramStart"/>
      <w:r>
        <w:rPr>
          <w:rFonts w:ascii="Helvetica" w:hAnsi="Helvetica" w:cs="Helvetica"/>
          <w:sz w:val="42"/>
          <w:szCs w:val="42"/>
        </w:rPr>
        <w:t>with .notify</w:t>
      </w:r>
      <w:proofErr w:type="gramEnd"/>
      <w:r>
        <w:rPr>
          <w:rFonts w:ascii="Helvetica" w:hAnsi="Helvetica" w:cs="Helvetica"/>
          <w:sz w:val="42"/>
          <w:szCs w:val="42"/>
        </w:rPr>
        <w:t>:</w:t>
      </w:r>
    </w:p>
    <w:p w14:paraId="13D06938" w14:textId="77777777" w:rsidR="006C506F" w:rsidRDefault="006C506F" w:rsidP="006C506F">
      <w:pPr>
        <w:widowControl w:val="0"/>
        <w:autoSpaceDE w:val="0"/>
        <w:autoSpaceDN w:val="0"/>
        <w:adjustRightInd w:val="0"/>
        <w:rPr>
          <w:rFonts w:ascii="Helvetica" w:hAnsi="Helvetica" w:cs="Helvetica"/>
          <w:i/>
          <w:iCs/>
          <w:sz w:val="42"/>
          <w:szCs w:val="42"/>
        </w:rPr>
      </w:pPr>
      <w:proofErr w:type="spellStart"/>
      <w:r>
        <w:rPr>
          <w:rFonts w:ascii="Helvetica" w:hAnsi="Helvetica" w:cs="Helvetica"/>
          <w:i/>
          <w:iCs/>
          <w:sz w:val="42"/>
          <w:szCs w:val="42"/>
        </w:rPr>
        <w:t>waitingGroup.notify</w:t>
      </w:r>
      <w:proofErr w:type="spellEnd"/>
      <w:r>
        <w:rPr>
          <w:rFonts w:ascii="Helvetica" w:hAnsi="Helvetica" w:cs="Helvetica"/>
          <w:i/>
          <w:iCs/>
          <w:sz w:val="42"/>
          <w:szCs w:val="42"/>
        </w:rPr>
        <w:t>(queue</w:t>
      </w:r>
      <w:proofErr w:type="gramStart"/>
      <w:r>
        <w:rPr>
          <w:rFonts w:ascii="Helvetica" w:hAnsi="Helvetica" w:cs="Helvetica"/>
          <w:i/>
          <w:iCs/>
          <w:sz w:val="42"/>
          <w:szCs w:val="42"/>
        </w:rPr>
        <w:t>: .main</w:t>
      </w:r>
      <w:proofErr w:type="gramEnd"/>
      <w:r>
        <w:rPr>
          <w:rFonts w:ascii="Helvetica" w:hAnsi="Helvetica" w:cs="Helvetica"/>
          <w:i/>
          <w:iCs/>
          <w:sz w:val="42"/>
          <w:szCs w:val="42"/>
        </w:rPr>
        <w:t>) {</w:t>
      </w:r>
    </w:p>
    <w:p w14:paraId="3D61503A" w14:textId="77777777" w:rsidR="006C506F" w:rsidRDefault="006C506F" w:rsidP="006C506F">
      <w:pPr>
        <w:widowControl w:val="0"/>
        <w:autoSpaceDE w:val="0"/>
        <w:autoSpaceDN w:val="0"/>
        <w:adjustRightInd w:val="0"/>
        <w:rPr>
          <w:rFonts w:ascii="Helvetica" w:hAnsi="Helvetica" w:cs="Helvetica"/>
          <w:i/>
          <w:iCs/>
          <w:sz w:val="42"/>
          <w:szCs w:val="42"/>
        </w:rPr>
      </w:pPr>
      <w:r>
        <w:rPr>
          <w:rFonts w:ascii="Helvetica" w:hAnsi="Helvetica" w:cs="Helvetica"/>
          <w:i/>
          <w:iCs/>
          <w:sz w:val="42"/>
          <w:szCs w:val="42"/>
        </w:rPr>
        <w:t>print(“done”)</w:t>
      </w:r>
    </w:p>
    <w:p w14:paraId="594F9477" w14:textId="77777777" w:rsidR="006C506F" w:rsidRDefault="006C506F" w:rsidP="006C506F">
      <w:pPr>
        <w:widowControl w:val="0"/>
        <w:autoSpaceDE w:val="0"/>
        <w:autoSpaceDN w:val="0"/>
        <w:adjustRightInd w:val="0"/>
        <w:rPr>
          <w:rFonts w:ascii="Helvetica" w:hAnsi="Helvetica" w:cs="Helvetica"/>
          <w:i/>
          <w:iCs/>
          <w:sz w:val="42"/>
          <w:szCs w:val="42"/>
        </w:rPr>
      </w:pPr>
      <w:r>
        <w:rPr>
          <w:rFonts w:ascii="Helvetica" w:hAnsi="Helvetica" w:cs="Helvetica"/>
          <w:i/>
          <w:iCs/>
          <w:sz w:val="42"/>
          <w:szCs w:val="42"/>
        </w:rPr>
        <w:t>}</w:t>
      </w:r>
    </w:p>
    <w:p w14:paraId="5CFF7970" w14:textId="77777777" w:rsidR="006C506F" w:rsidRDefault="006C506F" w:rsidP="006C506F">
      <w:pPr>
        <w:widowControl w:val="0"/>
        <w:autoSpaceDE w:val="0"/>
        <w:autoSpaceDN w:val="0"/>
        <w:adjustRightInd w:val="0"/>
        <w:rPr>
          <w:rFonts w:ascii="Georgia" w:hAnsi="Georgia" w:cs="Georgia"/>
          <w:sz w:val="56"/>
          <w:szCs w:val="56"/>
        </w:rPr>
      </w:pPr>
    </w:p>
    <w:p w14:paraId="4FE2A038" w14:textId="77777777" w:rsidR="006C506F" w:rsidRDefault="006C506F" w:rsidP="006C506F">
      <w:pPr>
        <w:widowControl w:val="0"/>
        <w:autoSpaceDE w:val="0"/>
        <w:autoSpaceDN w:val="0"/>
        <w:adjustRightInd w:val="0"/>
        <w:rPr>
          <w:rFonts w:ascii="Helvetica" w:hAnsi="Helvetica" w:cs="Helvetica"/>
          <w:b/>
          <w:bCs/>
          <w:sz w:val="68"/>
          <w:szCs w:val="68"/>
        </w:rPr>
      </w:pPr>
      <w:r>
        <w:rPr>
          <w:rFonts w:ascii="Helvetica" w:hAnsi="Helvetica" w:cs="Helvetica"/>
          <w:b/>
          <w:bCs/>
          <w:sz w:val="68"/>
          <w:szCs w:val="68"/>
        </w:rPr>
        <w:t>Conclusion</w:t>
      </w:r>
    </w:p>
    <w:p w14:paraId="442958B7" w14:textId="77777777" w:rsidR="006C506F" w:rsidRDefault="006C506F" w:rsidP="006C506F">
      <w:pPr>
        <w:widowControl w:val="0"/>
        <w:autoSpaceDE w:val="0"/>
        <w:autoSpaceDN w:val="0"/>
        <w:adjustRightInd w:val="0"/>
        <w:rPr>
          <w:rFonts w:ascii="Helvetica" w:hAnsi="Helvetica" w:cs="Helvetica"/>
          <w:sz w:val="42"/>
          <w:szCs w:val="42"/>
        </w:rPr>
      </w:pPr>
      <w:proofErr w:type="spellStart"/>
      <w:r>
        <w:rPr>
          <w:rFonts w:ascii="Helvetica" w:hAnsi="Helvetica" w:cs="Helvetica"/>
          <w:sz w:val="42"/>
          <w:szCs w:val="42"/>
        </w:rPr>
        <w:t>DispatchGroup</w:t>
      </w:r>
      <w:proofErr w:type="spellEnd"/>
      <w:r>
        <w:rPr>
          <w:rFonts w:ascii="Helvetica" w:hAnsi="Helvetica" w:cs="Helvetica"/>
          <w:sz w:val="42"/>
          <w:szCs w:val="42"/>
        </w:rPr>
        <w:t xml:space="preserve"> is a great way to solve a common problem — you need multiple APU calls to display your view controller. Rather than using </w:t>
      </w:r>
      <w:proofErr w:type="spellStart"/>
      <w:r>
        <w:rPr>
          <w:rFonts w:ascii="Helvetica" w:hAnsi="Helvetica" w:cs="Helvetica"/>
          <w:sz w:val="42"/>
          <w:szCs w:val="42"/>
        </w:rPr>
        <w:t>booleans</w:t>
      </w:r>
      <w:proofErr w:type="spellEnd"/>
      <w:r>
        <w:rPr>
          <w:rFonts w:ascii="Helvetica" w:hAnsi="Helvetica" w:cs="Helvetica"/>
          <w:sz w:val="42"/>
          <w:szCs w:val="42"/>
        </w:rPr>
        <w:t xml:space="preserve"> to make this work, you should really use </w:t>
      </w:r>
      <w:proofErr w:type="spellStart"/>
      <w:r>
        <w:rPr>
          <w:rFonts w:ascii="Helvetica" w:hAnsi="Helvetica" w:cs="Helvetica"/>
          <w:sz w:val="42"/>
          <w:szCs w:val="42"/>
        </w:rPr>
        <w:t>DispatchGroups</w:t>
      </w:r>
      <w:proofErr w:type="spellEnd"/>
      <w:r>
        <w:rPr>
          <w:rFonts w:ascii="Helvetica" w:hAnsi="Helvetica" w:cs="Helvetica"/>
          <w:sz w:val="42"/>
          <w:szCs w:val="42"/>
        </w:rPr>
        <w:t>. Now, you don’t have an excuse!</w:t>
      </w:r>
    </w:p>
    <w:p w14:paraId="013D2C31" w14:textId="77777777" w:rsidR="006C506F" w:rsidRDefault="006C506F" w:rsidP="006C506F">
      <w:pPr>
        <w:widowControl w:val="0"/>
        <w:autoSpaceDE w:val="0"/>
        <w:autoSpaceDN w:val="0"/>
        <w:adjustRightInd w:val="0"/>
        <w:rPr>
          <w:rFonts w:ascii="Georgia" w:hAnsi="Georgia" w:cs="Georgia"/>
          <w:sz w:val="56"/>
          <w:szCs w:val="56"/>
        </w:rPr>
      </w:pPr>
    </w:p>
    <w:p w14:paraId="22D500C3" w14:textId="77777777" w:rsidR="006C506F" w:rsidRDefault="006C506F" w:rsidP="006C506F">
      <w:pPr>
        <w:widowControl w:val="0"/>
        <w:autoSpaceDE w:val="0"/>
        <w:autoSpaceDN w:val="0"/>
        <w:adjustRightInd w:val="0"/>
        <w:rPr>
          <w:rFonts w:ascii="Helvetica" w:hAnsi="Helvetica" w:cs="Helvetica"/>
          <w:b/>
          <w:bCs/>
          <w:sz w:val="68"/>
          <w:szCs w:val="68"/>
        </w:rPr>
      </w:pPr>
      <w:r>
        <w:rPr>
          <w:rFonts w:ascii="Helvetica" w:hAnsi="Helvetica" w:cs="Helvetica"/>
          <w:b/>
          <w:bCs/>
          <w:sz w:val="68"/>
          <w:szCs w:val="68"/>
        </w:rPr>
        <w:t>The repo</w:t>
      </w:r>
    </w:p>
    <w:p w14:paraId="608AEBB7" w14:textId="77777777" w:rsidR="006C506F" w:rsidRDefault="006C506F" w:rsidP="006C506F">
      <w:pPr>
        <w:widowControl w:val="0"/>
        <w:autoSpaceDE w:val="0"/>
        <w:autoSpaceDN w:val="0"/>
        <w:adjustRightInd w:val="0"/>
        <w:rPr>
          <w:rFonts w:ascii="Helvetica" w:hAnsi="Helvetica" w:cs="Helvetica"/>
          <w:sz w:val="42"/>
          <w:szCs w:val="42"/>
        </w:rPr>
      </w:pPr>
      <w:r>
        <w:rPr>
          <w:rFonts w:ascii="Helvetica" w:hAnsi="Helvetica" w:cs="Helvetica"/>
          <w:sz w:val="42"/>
          <w:szCs w:val="42"/>
        </w:rPr>
        <w:t>I’m not going to let you attempt this without the code available to you; you’re not on your own. Here you go:</w:t>
      </w:r>
    </w:p>
    <w:p w14:paraId="4C81BDA2" w14:textId="77777777" w:rsidR="000866C2" w:rsidRDefault="000866C2">
      <w:bookmarkStart w:id="0" w:name="_GoBack"/>
      <w:bookmarkEnd w:id="0"/>
    </w:p>
    <w:sectPr w:rsidR="000866C2" w:rsidSect="00D97E9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06F"/>
    <w:rsid w:val="000866C2"/>
    <w:rsid w:val="006C506F"/>
    <w:rsid w:val="00924B9E"/>
    <w:rsid w:val="00D22513"/>
    <w:rsid w:val="00F1073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53F1E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s://medium.com/@stevenpcurtis.sc/dispatchgroups-to-group-api-calls-in-swift-7906b2203854?source=post_page-----7906b2203854----------------------"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454</Words>
  <Characters>2593</Characters>
  <Application>Microsoft Macintosh Word</Application>
  <DocSecurity>0</DocSecurity>
  <Lines>21</Lines>
  <Paragraphs>6</Paragraphs>
  <ScaleCrop>false</ScaleCrop>
  <LinksUpToDate>false</LinksUpToDate>
  <CharactersWithSpaces>3041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Curtis</dc:creator>
  <cp:keywords/>
  <dc:description/>
  <cp:lastModifiedBy>Steven Curtis</cp:lastModifiedBy>
  <cp:revision>1</cp:revision>
  <dcterms:created xsi:type="dcterms:W3CDTF">2019-11-11T23:43:00Z</dcterms:created>
  <dcterms:modified xsi:type="dcterms:W3CDTF">2019-11-11T23:44:00Z</dcterms:modified>
</cp:coreProperties>
</file>