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media/image1.jpeg" ContentType="image/jpeg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word/_rels/header3.xml.rels" ContentType="application/vnd.openxmlformats-package.relationships+xml"/>
  <Override PartName="/word/_rels/footer3.xml.rels" ContentType="application/vnd.openxmlformats-package.relationships+xml"/>
  <Override PartName="/word/_rels/header2.xml.rels" ContentType="application/vnd.openxmlformats-package.relationships+xml"/>
  <Override PartName="/word/_rels/footer2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/>
        <w:suppressAutoHyphens w:val="false"/>
        <w:bidi w:val="0"/>
        <w:spacing w:lineRule="auto" w:line="240" w:before="0" w:after="113"/>
        <w:ind w:firstLine="709" w:right="0"/>
        <w:jc w:val="right"/>
        <w:rPr/>
      </w:pPr>
      <w:bookmarkStart w:id="0" w:name="Texto1"/>
      <w:r>
        <w:rPr>
          <w:rFonts w:cs="Calibri" w:ascii="Calibri" w:hAnsi="Calibri"/>
          <w:sz w:val="24"/>
          <w:szCs w:val="24"/>
        </w:rPr>
        <w:t xml:space="preserve">Piracicaba, </w:t>
      </w:r>
      <w:bookmarkEnd w:id="0"/>
      <w:r>
        <w:rPr>
          <w:rFonts w:cs="Calibri" w:ascii="Calibri" w:hAnsi="Calibri"/>
          <w:sz w:val="24"/>
          <w:szCs w:val="24"/>
        </w:rPr>
        <w:t>18</w:t>
      </w:r>
      <w:r>
        <w:rPr>
          <w:rFonts w:eastAsia="Times New Roman" w:cs="Calibri" w:ascii="Calibri" w:hAnsi="Calibri"/>
          <w:color w:val="auto"/>
          <w:sz w:val="24"/>
          <w:szCs w:val="24"/>
          <w:lang w:val="pt-BR" w:eastAsia="pt-BR" w:bidi="ar-SA"/>
        </w:rPr>
        <w:t xml:space="preserve"> de [mês atual] de [ano atual]</w:t>
      </w:r>
      <w:r>
        <w:rPr>
          <w:rFonts w:cs="Calibri" w:ascii="Calibri" w:hAnsi="Calibri"/>
          <w:sz w:val="24"/>
          <w:szCs w:val="24"/>
        </w:rPr>
        <w:t>.</w:t>
      </w:r>
    </w:p>
    <w:p>
      <w:pPr>
        <w:pStyle w:val="Normal"/>
        <w:spacing w:lineRule="auto" w:line="240" w:before="0" w:after="113"/>
        <w:ind w:firstLine="709" w:right="0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Normal"/>
        <w:spacing w:lineRule="auto" w:line="240" w:before="0" w:after="0"/>
        <w:ind w:hanging="0" w:right="0"/>
        <w:jc w:val="both"/>
        <w:rPr/>
      </w:pPr>
      <w:r>
        <w:rPr>
          <w:rFonts w:cs="Calibri" w:ascii="Calibri" w:hAnsi="Calibri"/>
          <w:sz w:val="24"/>
          <w:szCs w:val="24"/>
        </w:rPr>
        <w:t>Ilmo(a) Senhor(a):</w:t>
      </w:r>
    </w:p>
    <w:p>
      <w:pPr>
        <w:pStyle w:val="Normal"/>
        <w:spacing w:lineRule="auto" w:line="240" w:before="0" w:after="0"/>
        <w:ind w:hanging="0" w:right="0"/>
        <w:jc w:val="both"/>
        <w:rPr/>
      </w:pPr>
      <w:r>
        <w:rPr>
          <w:rFonts w:cs="Calibri" w:ascii="Calibri" w:hAnsi="Calibri"/>
          <w:sz w:val="24"/>
          <w:szCs w:val="24"/>
        </w:rPr>
        <w:t>[nome do servidor cap]</w:t>
      </w:r>
    </w:p>
    <w:p>
      <w:pPr>
        <w:pStyle w:val="Normal"/>
        <w:spacing w:lineRule="auto" w:line="240" w:before="0" w:after="0"/>
        <w:ind w:hanging="0" w:right="0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Normal"/>
        <w:spacing w:lineRule="auto" w:line="240" w:before="0" w:after="113"/>
        <w:ind w:hanging="0" w:right="0"/>
        <w:jc w:val="both"/>
        <w:rPr/>
      </w:pPr>
      <w:r>
        <w:rPr>
          <w:rFonts w:cs="Calibri" w:ascii="Calibri" w:hAnsi="Calibri"/>
          <w:b/>
          <w:i w:val="false"/>
          <w:iCs w:val="false"/>
          <w:sz w:val="24"/>
          <w:szCs w:val="24"/>
        </w:rPr>
        <w:t>Assunto: P</w:t>
      </w:r>
      <w:r>
        <w:rPr>
          <w:rFonts w:eastAsia="Times New Roman" w:cs="Calibri" w:ascii="Calibri" w:hAnsi="Calibri"/>
          <w:b/>
          <w:i w:val="false"/>
          <w:iCs w:val="false"/>
          <w:color w:val="auto"/>
          <w:sz w:val="24"/>
          <w:szCs w:val="24"/>
          <w:lang w:val="pt-BR" w:eastAsia="zh-CN" w:bidi="ar-SA"/>
        </w:rPr>
        <w:t>agamento do Plano de Saúde dos Servidores Públicos de Piracicaba</w:t>
      </w:r>
    </w:p>
    <w:p>
      <w:pPr>
        <w:pStyle w:val="Normal"/>
        <w:tabs>
          <w:tab w:val="clear" w:pos="708"/>
          <w:tab w:val="left" w:pos="8080" w:leader="none"/>
        </w:tabs>
        <w:spacing w:lineRule="auto" w:line="240" w:before="0" w:after="113"/>
        <w:ind w:hanging="0" w:right="0"/>
        <w:jc w:val="both"/>
        <w:rPr>
          <w:rFonts w:ascii="Calibri" w:hAnsi="Calibri" w:cs="Calibri"/>
          <w:i/>
          <w:i/>
          <w:sz w:val="24"/>
          <w:szCs w:val="24"/>
        </w:rPr>
      </w:pPr>
      <w:r>
        <w:rPr>
          <w:rFonts w:cs="Calibri" w:ascii="Calibri" w:hAnsi="Calibri"/>
          <w:i/>
          <w:sz w:val="24"/>
          <w:szCs w:val="24"/>
        </w:rPr>
      </w:r>
    </w:p>
    <w:p>
      <w:pPr>
        <w:pStyle w:val="Normal"/>
        <w:widowControl/>
        <w:suppressAutoHyphens w:val="true"/>
        <w:bidi w:val="0"/>
        <w:spacing w:lineRule="auto" w:line="240" w:before="0" w:after="113"/>
        <w:ind w:firstLine="709" w:right="0"/>
        <w:jc w:val="both"/>
        <w:rPr/>
      </w:pPr>
      <w:r>
        <w:rPr>
          <w:rFonts w:eastAsia="Times New Roman" w:cs="Calibri" w:ascii="Calibri" w:hAnsi="Calibri"/>
          <w:color w:val="auto"/>
          <w:sz w:val="24"/>
          <w:szCs w:val="24"/>
          <w:lang w:val="pt-BR" w:eastAsia="zh-CN" w:bidi="ar-SA"/>
        </w:rPr>
        <w:t>Pelo presente, solicitamos o pagamento do boleto em anexo, com vencimento em [ultimo dia do mês atual] de [mês atual] de [ano atual], referente às mensalidades e coparticipações do Plano de Saúde dos Servidores Públicos de Piracicaba, no valor de R$ [valor numérico] ([valor por extenso]).</w:t>
      </w:r>
    </w:p>
    <w:p>
      <w:pPr>
        <w:pStyle w:val="Normal"/>
        <w:widowControl/>
        <w:suppressAutoHyphens w:val="true"/>
        <w:bidi w:val="0"/>
        <w:spacing w:lineRule="auto" w:line="240" w:before="0" w:after="113"/>
        <w:ind w:firstLine="709" w:right="0"/>
        <w:jc w:val="both"/>
        <w:rPr/>
      </w:pPr>
      <w:r>
        <w:rPr>
          <w:rFonts w:eastAsia="Times New Roman" w:cs="Calibri" w:ascii="Calibri" w:hAnsi="Calibri"/>
          <w:color w:val="auto"/>
          <w:sz w:val="24"/>
          <w:szCs w:val="24"/>
          <w:lang w:val="pt-BR" w:eastAsia="zh-CN" w:bidi="ar-SA"/>
        </w:rPr>
        <w:t>Informamos que notificação semelhante foi enviada ao e</w:t>
      </w:r>
      <w:r>
        <w:rPr>
          <w:rFonts w:eastAsia="Times New Roman" w:cs="Calibri" w:ascii="Calibri" w:hAnsi="Calibri"/>
          <w:color w:val="000000"/>
          <w:sz w:val="24"/>
          <w:szCs w:val="24"/>
          <w:shd w:fill="auto" w:val="clear"/>
          <w:lang w:val="pt-BR" w:eastAsia="zh-CN" w:bidi="ar-SA"/>
        </w:rPr>
        <w:t>-</w:t>
      </w:r>
      <w:r>
        <w:rPr>
          <w:rFonts w:eastAsia="Times New Roman" w:cs="Calibri" w:ascii="Calibri" w:hAnsi="Calibri"/>
          <w:color w:val="auto"/>
          <w:sz w:val="24"/>
          <w:szCs w:val="24"/>
          <w:lang w:val="pt-BR" w:eastAsia="zh-CN" w:bidi="ar-SA"/>
        </w:rPr>
        <w:t>mail cadastrado no sistema ([r-mail]), em [dia email] de [mês email] de [ano atual]. Caso já tenha feito o pagamento, desconsidere esta carta.</w:t>
      </w:r>
    </w:p>
    <w:p>
      <w:pPr>
        <w:pStyle w:val="Normal"/>
        <w:widowControl/>
        <w:tabs>
          <w:tab w:val="clear" w:pos="708"/>
          <w:tab w:val="left" w:pos="2410" w:leader="none"/>
          <w:tab w:val="left" w:pos="2835" w:leader="none"/>
          <w:tab w:val="left" w:pos="2977" w:leader="none"/>
        </w:tabs>
        <w:suppressAutoHyphens w:val="true"/>
        <w:bidi w:val="0"/>
        <w:spacing w:lineRule="auto" w:line="240" w:before="0" w:after="113"/>
        <w:ind w:firstLine="709" w:right="0"/>
        <w:jc w:val="both"/>
        <w:rPr/>
      </w:pPr>
      <w:r>
        <w:rPr>
          <w:rFonts w:eastAsia="Times New Roman" w:cs="Calibri" w:ascii="Calibri" w:hAnsi="Calibri"/>
          <w:color w:val="auto"/>
          <w:sz w:val="24"/>
          <w:szCs w:val="24"/>
          <w:lang w:val="pt-BR" w:eastAsia="zh-CN" w:bidi="ar-SA"/>
        </w:rPr>
        <w:t>Ressaltamos que o não pagamento poderá implicar a rescisão do plano de saúde e/ou a inscrição do débito em dívida ativa, conforme previsto no § 4º do art. 2º e no art. 5º da Lei nº 9.988, de 14 de novembro de 2023.</w:t>
      </w:r>
    </w:p>
    <w:p>
      <w:pPr>
        <w:pStyle w:val="Normal"/>
        <w:widowControl/>
        <w:tabs>
          <w:tab w:val="clear" w:pos="708"/>
          <w:tab w:val="left" w:pos="2410" w:leader="none"/>
          <w:tab w:val="left" w:pos="2835" w:leader="none"/>
          <w:tab w:val="left" w:pos="2977" w:leader="none"/>
        </w:tabs>
        <w:suppressAutoHyphens w:val="true"/>
        <w:bidi w:val="0"/>
        <w:spacing w:lineRule="auto" w:line="240" w:before="0" w:after="113"/>
        <w:ind w:firstLine="709" w:right="0"/>
        <w:jc w:val="both"/>
        <w:rPr/>
      </w:pPr>
      <w:r>
        <w:rPr>
          <w:rFonts w:eastAsia="Times New Roman" w:cs="Calibri" w:ascii="Calibri" w:hAnsi="Calibri"/>
          <w:color w:val="auto"/>
          <w:sz w:val="24"/>
          <w:szCs w:val="24"/>
          <w:lang w:val="pt-BR" w:eastAsia="zh-CN" w:bidi="ar-SA"/>
        </w:rPr>
        <w:t>Em caso de dúvidas, entre em contato com o RH da Prefeitura de Piracicaba pelo telefone 3403-1006 e fale com Josiel.</w:t>
      </w:r>
    </w:p>
    <w:p>
      <w:pPr>
        <w:pStyle w:val="Normal"/>
        <w:widowControl/>
        <w:tabs>
          <w:tab w:val="clear" w:pos="708"/>
          <w:tab w:val="left" w:pos="2410" w:leader="none"/>
          <w:tab w:val="left" w:pos="2835" w:leader="none"/>
          <w:tab w:val="left" w:pos="2977" w:leader="none"/>
        </w:tabs>
        <w:suppressAutoHyphens w:val="true"/>
        <w:bidi w:val="0"/>
        <w:spacing w:lineRule="auto" w:line="240" w:before="0" w:after="113"/>
        <w:ind w:firstLine="709" w:right="0"/>
        <w:jc w:val="both"/>
        <w:rPr/>
      </w:pPr>
      <w:r>
        <w:rPr>
          <w:rFonts w:eastAsia="Times New Roman" w:cs="Calibri" w:ascii="Calibri" w:hAnsi="Calibri"/>
          <w:color w:val="auto"/>
          <w:sz w:val="24"/>
          <w:szCs w:val="24"/>
          <w:lang w:val="pt-BR" w:eastAsia="zh-CN" w:bidi="ar-SA"/>
        </w:rPr>
        <w:t>Aproveitamos a oportunidade para renovar a V.Sa., os protestos de consideração.</w:t>
      </w:r>
    </w:p>
    <w:p>
      <w:pPr>
        <w:pStyle w:val="Normal"/>
        <w:suppressAutoHyphens w:val="true"/>
        <w:spacing w:lineRule="auto" w:line="240" w:before="0" w:after="113"/>
        <w:ind w:firstLine="709" w:right="0"/>
        <w:jc w:val="both"/>
        <w:rPr/>
      </w:pPr>
      <w:r>
        <w:rPr>
          <w:rFonts w:cs="Calibri" w:ascii="Calibri" w:hAnsi="Calibri"/>
          <w:sz w:val="24"/>
          <w:szCs w:val="24"/>
        </w:rPr>
        <w:t>Atenciosamente,</w:t>
      </w:r>
    </w:p>
    <w:p>
      <w:pPr>
        <w:pStyle w:val="Normal"/>
        <w:spacing w:lineRule="auto" w:line="240" w:before="0" w:after="113"/>
        <w:ind w:firstLine="709" w:right="0"/>
        <w:rPr>
          <w:rFonts w:ascii="Calibri" w:hAnsi="Calibri" w:cs="Calibri"/>
          <w:b/>
          <w:sz w:val="24"/>
          <w:szCs w:val="24"/>
        </w:rPr>
      </w:pPr>
      <w:r>
        <w:rPr>
          <w:rFonts w:cs="Calibri" w:ascii="Calibri" w:hAnsi="Calibri"/>
          <w:b/>
          <w:sz w:val="24"/>
          <w:szCs w:val="24"/>
        </w:rPr>
      </w:r>
    </w:p>
    <w:p>
      <w:pPr>
        <w:pStyle w:val="Normal"/>
        <w:spacing w:lineRule="auto" w:line="240" w:before="0" w:after="113"/>
        <w:ind w:firstLine="709" w:right="0"/>
        <w:rPr>
          <w:rFonts w:ascii="Calibri" w:hAnsi="Calibri" w:cs="Calibri"/>
          <w:b/>
          <w:sz w:val="24"/>
          <w:szCs w:val="24"/>
        </w:rPr>
      </w:pPr>
      <w:r>
        <w:rPr>
          <w:rFonts w:cs="Calibri" w:ascii="Calibri" w:hAnsi="Calibri"/>
          <w:b/>
          <w:sz w:val="24"/>
          <w:szCs w:val="24"/>
        </w:rPr>
      </w:r>
    </w:p>
    <w:p>
      <w:pPr>
        <w:pStyle w:val="Normal"/>
        <w:spacing w:lineRule="auto" w:line="240" w:before="0" w:after="57"/>
        <w:ind w:hanging="0" w:right="0"/>
        <w:jc w:val="center"/>
        <w:rPr>
          <w:b w:val="false"/>
          <w:bCs w:val="false"/>
          <w:i w:val="false"/>
          <w:i w:val="false"/>
          <w:iCs w:val="false"/>
        </w:rPr>
      </w:pPr>
      <w:r>
        <w:rPr>
          <w:rFonts w:cs="Calibri" w:ascii="Calibri" w:hAnsi="Calibri"/>
          <w:b w:val="false"/>
          <w:bCs w:val="false"/>
          <w:i w:val="false"/>
          <w:iCs w:val="false"/>
          <w:sz w:val="24"/>
          <w:szCs w:val="24"/>
        </w:rPr>
        <w:t>JOSIEL WILLIAM PAES RODRIGUES</w:t>
      </w:r>
    </w:p>
    <w:p>
      <w:pPr>
        <w:pStyle w:val="Normal"/>
        <w:spacing w:lineRule="auto" w:line="240" w:before="0" w:after="57"/>
        <w:ind w:hanging="0" w:right="0"/>
        <w:jc w:val="center"/>
        <w:rPr>
          <w:b w:val="false"/>
          <w:bCs w:val="false"/>
          <w:i w:val="false"/>
          <w:i w:val="false"/>
          <w:iCs w:val="false"/>
        </w:rPr>
      </w:pPr>
      <w:r>
        <w:rPr>
          <w:rFonts w:cs="Calibri" w:ascii="Calibri" w:hAnsi="Calibri"/>
          <w:b w:val="false"/>
          <w:bCs w:val="false"/>
          <w:i w:val="false"/>
          <w:iCs w:val="false"/>
          <w:sz w:val="24"/>
          <w:szCs w:val="24"/>
        </w:rPr>
        <w:t>Chefe de Setor</w:t>
      </w:r>
    </w:p>
    <w:p>
      <w:pPr>
        <w:pStyle w:val="Normal"/>
        <w:spacing w:lineRule="auto" w:line="240" w:before="0" w:after="57"/>
        <w:ind w:hanging="0" w:right="0"/>
        <w:jc w:val="both"/>
        <w:rPr>
          <w:rFonts w:ascii="Calibri" w:hAnsi="Calibri" w:cs="Calibri"/>
          <w:b w:val="false"/>
          <w:bCs w:val="false"/>
          <w:i w:val="false"/>
          <w:i w:val="false"/>
          <w:iCs w:val="false"/>
          <w:sz w:val="24"/>
          <w:szCs w:val="24"/>
          <w:u w:val="single"/>
        </w:rPr>
      </w:pPr>
      <w:r>
        <w:rPr>
          <w:rFonts w:cs="Calibri" w:ascii="Calibri" w:hAnsi="Calibri"/>
          <w:b w:val="false"/>
          <w:bCs w:val="false"/>
          <w:i w:val="false"/>
          <w:iCs w:val="false"/>
          <w:sz w:val="24"/>
          <w:szCs w:val="24"/>
          <w:u w:val="single"/>
        </w:rPr>
      </w:r>
    </w:p>
    <w:p>
      <w:pPr>
        <w:pStyle w:val="Normal"/>
        <w:spacing w:lineRule="auto" w:line="240" w:before="0" w:after="57"/>
        <w:ind w:hanging="0" w:right="0"/>
        <w:jc w:val="both"/>
        <w:rPr>
          <w:rFonts w:ascii="Calibri" w:hAnsi="Calibri" w:cs="Calibri"/>
          <w:b w:val="false"/>
          <w:bCs w:val="false"/>
          <w:i w:val="false"/>
          <w:i w:val="false"/>
          <w:iCs w:val="false"/>
          <w:sz w:val="24"/>
          <w:szCs w:val="24"/>
          <w:u w:val="single"/>
        </w:rPr>
      </w:pPr>
      <w:r>
        <w:rPr>
          <w:rFonts w:cs="Calibri" w:ascii="Calibri" w:hAnsi="Calibri"/>
          <w:b w:val="false"/>
          <w:bCs w:val="false"/>
          <w:i w:val="false"/>
          <w:iCs w:val="false"/>
          <w:sz w:val="24"/>
          <w:szCs w:val="24"/>
          <w:u w:val="single"/>
        </w:rPr>
      </w:r>
    </w:p>
    <w:p>
      <w:pPr>
        <w:pStyle w:val="Normal"/>
        <w:spacing w:lineRule="auto" w:line="240" w:before="0" w:after="57"/>
        <w:ind w:hanging="0" w:right="0"/>
        <w:jc w:val="both"/>
        <w:rPr>
          <w:rFonts w:ascii="Calibri" w:hAnsi="Calibri" w:cs="Calibri"/>
          <w:b w:val="false"/>
          <w:bCs w:val="false"/>
          <w:i w:val="false"/>
          <w:i w:val="false"/>
          <w:iCs w:val="false"/>
          <w:sz w:val="24"/>
          <w:szCs w:val="24"/>
          <w:u w:val="single"/>
        </w:rPr>
      </w:pPr>
      <w:r>
        <w:rPr>
          <w:rFonts w:cs="Calibri" w:ascii="Calibri" w:hAnsi="Calibri"/>
          <w:b w:val="false"/>
          <w:bCs w:val="false"/>
          <w:i w:val="false"/>
          <w:iCs w:val="false"/>
          <w:sz w:val="24"/>
          <w:szCs w:val="24"/>
          <w:u w:val="single"/>
        </w:rPr>
        <w:t>V I S T O</w:t>
      </w:r>
    </w:p>
    <w:p>
      <w:pPr>
        <w:pStyle w:val="Normal"/>
        <w:spacing w:lineRule="auto" w:line="240" w:before="0" w:after="57"/>
        <w:ind w:hanging="0" w:right="0"/>
        <w:jc w:val="both"/>
        <w:rPr>
          <w:rFonts w:ascii="Calibri" w:hAnsi="Calibri" w:eastAsia="Times New Roman" w:cs="Calibri"/>
          <w:b w:val="false"/>
          <w:bCs w:val="false"/>
          <w:i w:val="false"/>
          <w:i w:val="false"/>
          <w:iCs w:val="false"/>
          <w:color w:val="auto"/>
          <w:sz w:val="24"/>
          <w:szCs w:val="24"/>
          <w:lang w:val="pt-BR" w:eastAsia="zh-CN" w:bidi="ar-SA"/>
        </w:rPr>
      </w:pPr>
      <w:r>
        <w:rPr>
          <w:rFonts w:eastAsia="Times New Roman" w:cs="Calibri" w:ascii="Calibri" w:hAnsi="Calibri"/>
          <w:b w:val="false"/>
          <w:bCs w:val="false"/>
          <w:i w:val="false"/>
          <w:iCs w:val="false"/>
          <w:color w:val="auto"/>
          <w:sz w:val="24"/>
          <w:szCs w:val="24"/>
          <w:lang w:val="pt-BR" w:eastAsia="zh-CN" w:bidi="ar-SA"/>
        </w:rPr>
      </w:r>
    </w:p>
    <w:p>
      <w:pPr>
        <w:pStyle w:val="Normal"/>
        <w:spacing w:lineRule="auto" w:line="240" w:before="0" w:after="57"/>
        <w:ind w:hanging="0" w:right="0"/>
        <w:jc w:val="both"/>
        <w:rPr>
          <w:rFonts w:ascii="Calibri" w:hAnsi="Calibri" w:eastAsia="Times New Roman" w:cs="Calibri"/>
          <w:b w:val="false"/>
          <w:bCs w:val="false"/>
          <w:i w:val="false"/>
          <w:i w:val="false"/>
          <w:iCs w:val="false"/>
          <w:color w:val="auto"/>
          <w:sz w:val="24"/>
          <w:szCs w:val="24"/>
          <w:lang w:val="pt-BR" w:eastAsia="zh-CN" w:bidi="ar-SA"/>
        </w:rPr>
      </w:pPr>
      <w:r>
        <w:rPr>
          <w:rFonts w:eastAsia="Times New Roman" w:cs="Calibri" w:ascii="Calibri" w:hAnsi="Calibri"/>
          <w:b w:val="false"/>
          <w:bCs w:val="false"/>
          <w:i w:val="false"/>
          <w:iCs w:val="false"/>
          <w:color w:val="auto"/>
          <w:sz w:val="24"/>
          <w:szCs w:val="24"/>
          <w:lang w:val="pt-BR" w:eastAsia="zh-CN" w:bidi="ar-SA"/>
        </w:rPr>
      </w:r>
    </w:p>
    <w:p>
      <w:pPr>
        <w:pStyle w:val="Normal"/>
        <w:spacing w:lineRule="auto" w:line="240" w:before="0" w:after="57"/>
        <w:ind w:hanging="0" w:right="0"/>
        <w:jc w:val="both"/>
        <w:rPr>
          <w:b w:val="false"/>
          <w:bCs w:val="false"/>
          <w:i w:val="false"/>
          <w:i w:val="false"/>
          <w:iCs w:val="false"/>
        </w:rPr>
      </w:pPr>
      <w:r>
        <w:rPr>
          <w:rFonts w:eastAsia="Times New Roman" w:cs="Calibri" w:ascii="Calibri" w:hAnsi="Calibri"/>
          <w:b w:val="false"/>
          <w:bCs w:val="false"/>
          <w:i w:val="false"/>
          <w:iCs w:val="false"/>
          <w:color w:val="auto"/>
          <w:sz w:val="24"/>
          <w:szCs w:val="24"/>
          <w:lang w:val="pt-BR" w:eastAsia="zh-CN" w:bidi="ar-SA"/>
        </w:rPr>
        <w:t>PAULO SERGIO MILANEZ FILHO</w:t>
      </w:r>
    </w:p>
    <w:p>
      <w:pPr>
        <w:pStyle w:val="Normal"/>
        <w:widowControl/>
        <w:suppressAutoHyphens w:val="false"/>
        <w:bidi w:val="0"/>
        <w:spacing w:lineRule="auto" w:line="240" w:before="0" w:after="57"/>
        <w:ind w:hanging="0" w:right="0"/>
        <w:jc w:val="left"/>
        <w:rPr>
          <w:b w:val="false"/>
          <w:bCs w:val="false"/>
          <w:i w:val="false"/>
          <w:i w:val="false"/>
          <w:iCs w:val="false"/>
        </w:rPr>
      </w:pPr>
      <w:r>
        <w:rPr>
          <w:rFonts w:eastAsia="Times New Roman" w:cs="Calibri" w:ascii="Calibri" w:hAnsi="Calibri"/>
          <w:b w:val="false"/>
          <w:bCs w:val="false"/>
          <w:i w:val="false"/>
          <w:iCs w:val="false"/>
          <w:color w:val="auto"/>
          <w:sz w:val="24"/>
          <w:szCs w:val="24"/>
          <w:lang w:val="pt-BR" w:eastAsia="zh-CN" w:bidi="ar-SA"/>
        </w:rPr>
        <w:t>Gestor de Unidade</w:t>
      </w:r>
    </w:p>
    <w:p>
      <w:pPr>
        <w:pStyle w:val="Normal"/>
        <w:ind w:firstLine="709" w:right="113"/>
        <w:jc w:val="both"/>
        <w:rPr>
          <w:rFonts w:ascii="Calibri" w:hAnsi="Calibri" w:cs="Calibri"/>
          <w:b w:val="false"/>
          <w:bCs w:val="false"/>
          <w:sz w:val="24"/>
          <w:szCs w:val="24"/>
        </w:rPr>
      </w:pPr>
      <w:r>
        <w:rPr>
          <w:rFonts w:cs="Calibri" w:ascii="Calibri" w:hAnsi="Calibri"/>
          <w:b w:val="false"/>
          <w:bCs w:val="false"/>
          <w:sz w:val="24"/>
          <w:szCs w:val="24"/>
        </w:rPr>
      </w:r>
    </w:p>
    <w:p>
      <w:pPr>
        <w:pStyle w:val="Heading7"/>
        <w:numPr>
          <w:ilvl w:val="6"/>
          <w:numId w:val="1"/>
        </w:numPr>
        <w:ind w:hanging="0" w:left="0" w:right="-425"/>
        <w:rPr>
          <w:b w:val="false"/>
          <w:bCs w:val="false"/>
        </w:rPr>
      </w:pPr>
      <w:r>
        <w:rPr>
          <w:rFonts w:eastAsia="Times New Roman" w:cs="Calibri" w:ascii="Calibri" w:hAnsi="Calibri"/>
          <w:b w:val="false"/>
          <w:bCs w:val="false"/>
          <w:color w:val="000000"/>
          <w:sz w:val="24"/>
          <w:szCs w:val="24"/>
          <w:shd w:fill="auto" w:val="clear"/>
          <w:lang w:val="pt-BR" w:eastAsia="zh-CN" w:bidi="ar-SA"/>
        </w:rPr>
        <w:t>[nome do servidor upper]</w:t>
      </w:r>
    </w:p>
    <w:p>
      <w:pPr>
        <w:pStyle w:val="Heading7"/>
        <w:numPr>
          <w:ilvl w:val="6"/>
          <w:numId w:val="1"/>
        </w:numPr>
        <w:ind w:hanging="0" w:left="0" w:right="-425"/>
        <w:rPr>
          <w:rFonts w:ascii="Calibri" w:hAnsi="Calibri" w:cs="Calibri"/>
          <w:sz w:val="24"/>
          <w:szCs w:val="24"/>
          <w:shd w:fill="auto" w:val="clear"/>
        </w:rPr>
      </w:pPr>
      <w:r>
        <w:rPr>
          <w:rFonts w:eastAsia="Times New Roman" w:cs="Calibri" w:ascii="Calibri" w:hAnsi="Calibri"/>
          <w:color w:val="000000"/>
          <w:sz w:val="24"/>
          <w:szCs w:val="24"/>
          <w:shd w:fill="auto" w:val="clear"/>
          <w:lang w:val="pt-BR" w:eastAsia="zh-CN" w:bidi="ar-SA"/>
        </w:rPr>
        <w:t>[endereço do servidor]</w:t>
      </w:r>
    </w:p>
    <w:p>
      <w:pPr>
        <w:pStyle w:val="Normal"/>
        <w:rPr/>
      </w:pPr>
      <w:r>
        <w:rPr>
          <w:rFonts w:cs="Calibri" w:ascii="Calibri" w:hAnsi="Calibri"/>
          <w:sz w:val="24"/>
          <w:szCs w:val="24"/>
          <w:shd w:fill="auto" w:val="clear"/>
        </w:rPr>
        <w:t xml:space="preserve">CEP: [CEP do servidor] – </w:t>
      </w:r>
      <w:r>
        <w:rPr>
          <w:rFonts w:eastAsia="Times New Roman" w:cs="Calibri" w:ascii="Calibri" w:hAnsi="Calibri"/>
          <w:color w:val="000000"/>
          <w:sz w:val="24"/>
          <w:szCs w:val="24"/>
          <w:shd w:fill="auto" w:val="clear"/>
          <w:lang w:val="pt-BR" w:eastAsia="zh-CN" w:bidi="ar-SA"/>
        </w:rPr>
        <w:t>PIRACICABA</w:t>
      </w:r>
      <w:r>
        <w:rPr>
          <w:rFonts w:cs="Calibri" w:ascii="Calibri" w:hAnsi="Calibri"/>
          <w:sz w:val="24"/>
          <w:szCs w:val="24"/>
          <w:shd w:fill="auto" w:val="clear"/>
        </w:rPr>
        <w:t xml:space="preserve"> – SP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701" w:right="1418" w:gutter="0" w:header="567" w:top="2693" w:footer="539" w:bottom="1418"/>
      <w:pgNumType w:fmt="decimal"/>
      <w:formProt w:val="false"/>
      <w:textDirection w:val="lrTb"/>
      <w:docGrid w:type="default" w:linePitch="600" w:charSpace="409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ourier New">
    <w:charset w:val="00"/>
    <w:family w:val="roman"/>
    <w:pitch w:val="variable"/>
  </w:font>
  <w:font w:name="Wingdings">
    <w:charset w:val="00"/>
    <w:family w:val="roman"/>
    <w:pitch w:val="variable"/>
  </w:font>
  <w:font w:name="Symbol">
    <w:charset w:val="00"/>
    <w:family w:val="roman"/>
    <w:pitch w:val="variable"/>
  </w:font>
  <w:font w:name="Bookman Old Style"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Batang">
    <w:altName w:val="바탕"/>
    <w:charset w:val="00"/>
    <w:family w:val="roman"/>
    <w:pitch w:val="variable"/>
  </w:font>
  <w:font w:name="Calibri">
    <w:charset w:val="00"/>
    <w:family w:val="swiss"/>
    <w:pitch w:val="variable"/>
  </w:font>
  <w:font w:name="Book Antiqua">
    <w:charset w:val="00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pBdr>
        <w:top w:val="single" w:sz="4" w:space="1" w:color="000000"/>
      </w:pBdr>
      <w:ind w:left="-709" w:right="-993"/>
      <w:jc w:val="center"/>
      <w:rPr/>
    </w:pPr>
    <w:r>
      <w:rPr>
        <w:sz w:val="16"/>
      </w:rPr>
      <w:t>Rua Cap. Antônio Corrêa Barbosa, 2233 – 7º andar Piracicaba – SP. Brasil 13.400-900 Fone: (19) 3403-10</w:t>
    </w:r>
    <w:r>
      <w:rPr>
        <w:rFonts w:eastAsia="Times New Roman" w:cs="Times New Roman"/>
        <w:color w:val="auto"/>
        <w:sz w:val="16"/>
        <w:szCs w:val="20"/>
        <w:lang w:val="pt-BR" w:eastAsia="zh-CN" w:bidi="ar-SA"/>
      </w:rPr>
      <w:t xml:space="preserve">05 </w:t>
    </w:r>
    <w:r>
      <w:rPr>
        <w:sz w:val="16"/>
      </w:rPr>
      <w:t xml:space="preserve">WebSite: </w:t>
    </w:r>
    <w:hyperlink r:id="rId1">
      <w:r>
        <w:rPr>
          <w:rStyle w:val="Hyperlink"/>
          <w:sz w:val="16"/>
        </w:rPr>
        <w:t>www.piracicaba.sp.gov.br</w:t>
      </w:r>
    </w:hyperlink>
    <w:r>
      <w:rPr>
        <w:sz w:val="16"/>
      </w:rPr>
      <w:t xml:space="preserve"> </w:t>
    </w:r>
  </w:p>
  <w:p>
    <w:pPr>
      <w:pStyle w:val="Footer"/>
      <w:ind w:right="360"/>
      <w:jc w:val="cen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pBdr>
        <w:top w:val="single" w:sz="4" w:space="1" w:color="000000"/>
      </w:pBdr>
      <w:ind w:left="-709" w:right="-993"/>
      <w:jc w:val="center"/>
      <w:rPr/>
    </w:pPr>
    <w:r>
      <w:rPr>
        <w:sz w:val="16"/>
      </w:rPr>
      <w:t>Rua Cap. Antônio Corrêa Barbosa, 2233 – 7º andar Piracicaba – SP. Brasil 13.400-900 Fone: (19) 3403-10</w:t>
    </w:r>
    <w:r>
      <w:rPr>
        <w:rFonts w:eastAsia="Times New Roman" w:cs="Times New Roman"/>
        <w:color w:val="auto"/>
        <w:sz w:val="16"/>
        <w:szCs w:val="20"/>
        <w:lang w:val="pt-BR" w:eastAsia="zh-CN" w:bidi="ar-SA"/>
      </w:rPr>
      <w:t xml:space="preserve">05 </w:t>
    </w:r>
    <w:r>
      <w:rPr>
        <w:sz w:val="16"/>
      </w:rPr>
      <w:t xml:space="preserve">WebSite: </w:t>
    </w:r>
    <w:hyperlink r:id="rId1">
      <w:r>
        <w:rPr>
          <w:rStyle w:val="Hyperlink"/>
          <w:sz w:val="16"/>
        </w:rPr>
        <w:t>www.piracicaba.sp.gov.br</w:t>
      </w:r>
    </w:hyperlink>
    <w:r>
      <w:rPr>
        <w:sz w:val="16"/>
      </w:rPr>
      <w:t xml:space="preserve"> </w:t>
    </w:r>
  </w:p>
  <w:p>
    <w:pPr>
      <w:pStyle w:val="Footer"/>
      <w:ind w:right="360"/>
      <w:jc w:val="cen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anchor behindDoc="1" distT="0" distB="0" distL="0" distR="0" simplePos="0" locked="0" layoutInCell="1" allowOverlap="1" relativeHeight="6">
          <wp:simplePos x="0" y="0"/>
          <wp:positionH relativeFrom="column">
            <wp:posOffset>-302260</wp:posOffset>
          </wp:positionH>
          <wp:positionV relativeFrom="paragraph">
            <wp:posOffset>130810</wp:posOffset>
          </wp:positionV>
          <wp:extent cx="735330" cy="918210"/>
          <wp:effectExtent l="0" t="0" r="0" b="0"/>
          <wp:wrapNone/>
          <wp:docPr id="1" name="Figura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Figura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1090" t="-880" r="-1090" b="-880"/>
                  <a:stretch>
                    <a:fillRect/>
                  </a:stretch>
                </pic:blipFill>
                <pic:spPr bwMode="auto">
                  <a:xfrm>
                    <a:off x="0" y="0"/>
                    <a:ext cx="735330" cy="9182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>
    <w:pPr>
      <w:pStyle w:val="Header"/>
      <w:rPr>
        <w:lang w:val="pt-BR" w:eastAsia="pt-BR"/>
      </w:rPr>
    </w:pPr>
    <w:r>
      <w:rPr>
        <w:lang w:val="pt-BR" w:eastAsia="pt-BR"/>
      </w:rPr>
      <mc:AlternateContent>
        <mc:Choice Requires="wps">
          <w:drawing>
            <wp:anchor behindDoc="1" distT="0" distB="1270" distL="635" distR="0" simplePos="0" locked="0" layoutInCell="1" allowOverlap="1" relativeHeight="2">
              <wp:simplePos x="0" y="0"/>
              <wp:positionH relativeFrom="column">
                <wp:posOffset>342900</wp:posOffset>
              </wp:positionH>
              <wp:positionV relativeFrom="paragraph">
                <wp:posOffset>8890</wp:posOffset>
              </wp:positionV>
              <wp:extent cx="5117465" cy="1071880"/>
              <wp:effectExtent l="635" t="0" r="0" b="1270"/>
              <wp:wrapNone/>
              <wp:docPr id="2" name="Forma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117400" cy="10717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rect id="shape_0" ID="Forma1" path="m0,0l-2147483645,0l-2147483645,-2147483646l0,-2147483646xe" stroked="f" o:allowincell="f" style="position:absolute;margin-left:27pt;margin-top:0.7pt;width:402.9pt;height:84.35pt;mso-wrap-style:none;v-text-anchor:middle">
              <v:fill o:detectmouseclick="t" on="false"/>
              <v:stroke color="#3465a4" joinstyle="round" endcap="flat"/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1" allowOverlap="1" relativeHeight="4">
              <wp:simplePos x="0" y="0"/>
              <wp:positionH relativeFrom="column">
                <wp:posOffset>342900</wp:posOffset>
              </wp:positionH>
              <wp:positionV relativeFrom="page">
                <wp:posOffset>515620</wp:posOffset>
              </wp:positionV>
              <wp:extent cx="5112385" cy="1066165"/>
              <wp:effectExtent l="0" t="0" r="0" b="0"/>
              <wp:wrapNone/>
              <wp:docPr id="3" name="Quadro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112360" cy="10663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Normal"/>
                            <w:jc w:val="center"/>
                            <w:rPr>
                              <w:rFonts w:ascii="Book Antiqua" w:hAnsi="Book Antiqua" w:cs="Book Antiqua"/>
                              <w:smallCaps/>
                              <w:color w:val="auto"/>
                              <w:sz w:val="32"/>
                            </w:rPr>
                          </w:pPr>
                          <w:r>
                            <w:rPr>
                              <w:rFonts w:cs="Book Antiqua" w:ascii="Book Antiqua" w:hAnsi="Book Antiqua"/>
                              <w:color w:val="auto"/>
                              <w:sz w:val="38"/>
                            </w:rPr>
                            <w:t>Prefeitura do Município de Piracicaba</w:t>
                          </w:r>
                        </w:p>
                        <w:p>
                          <w:pPr>
                            <w:pStyle w:val="Normal"/>
                            <w:jc w:val="center"/>
                            <w:rPr>
                              <w:rFonts w:ascii="Book Antiqua" w:hAnsi="Book Antiqua" w:cs="Book Antiqua"/>
                              <w:color w:val="auto"/>
                              <w:sz w:val="24"/>
                            </w:rPr>
                          </w:pPr>
                          <w:r>
                            <w:rPr>
                              <w:rFonts w:cs="Book Antiqua" w:ascii="Book Antiqua" w:hAnsi="Book Antiqua"/>
                              <w:smallCaps/>
                              <w:color w:val="auto"/>
                              <w:sz w:val="32"/>
                            </w:rPr>
                            <w:t>Secretaria de Administração e governo</w:t>
                          </w:r>
                        </w:p>
                        <w:p>
                          <w:pPr>
                            <w:pStyle w:val="Normal"/>
                            <w:jc w:val="center"/>
                            <w:rPr>
                              <w:rFonts w:ascii="Book Antiqua" w:hAnsi="Book Antiqua" w:cs="Book Antiqua"/>
                              <w:color w:val="auto"/>
                              <w:sz w:val="24"/>
                            </w:rPr>
                          </w:pPr>
                          <w:r>
                            <w:rPr>
                              <w:rFonts w:cs="Book Antiqua" w:ascii="Book Antiqua" w:hAnsi="Book Antiqua"/>
                              <w:color w:val="auto"/>
                              <w:sz w:val="24"/>
                            </w:rPr>
                            <w:t>- Gerência de Recursos Humanos -</w:t>
                          </w:r>
                        </w:p>
                      </w:txbxContent>
                    </wps:txbx>
                    <wps:bodyPr lIns="31680" rIns="31680" tIns="31680" bIns="3168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Quadro1" path="m0,0l-2147483645,0l-2147483645,-2147483646l0,-2147483646xe" stroked="f" o:allowincell="f" style="position:absolute;margin-left:27pt;margin-top:40.6pt;width:402.5pt;height:83.9pt;mso-wrap-style:square;v-text-anchor:top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Normal"/>
                      <w:jc w:val="center"/>
                      <w:rPr>
                        <w:rFonts w:ascii="Book Antiqua" w:hAnsi="Book Antiqua" w:cs="Book Antiqua"/>
                        <w:smallCaps/>
                        <w:color w:val="auto"/>
                        <w:sz w:val="32"/>
                      </w:rPr>
                    </w:pPr>
                    <w:r>
                      <w:rPr>
                        <w:rFonts w:cs="Book Antiqua" w:ascii="Book Antiqua" w:hAnsi="Book Antiqua"/>
                        <w:color w:val="auto"/>
                        <w:sz w:val="38"/>
                      </w:rPr>
                      <w:t>Prefeitura do Município de Piracicaba</w:t>
                    </w:r>
                  </w:p>
                  <w:p>
                    <w:pPr>
                      <w:pStyle w:val="Normal"/>
                      <w:jc w:val="center"/>
                      <w:rPr>
                        <w:rFonts w:ascii="Book Antiqua" w:hAnsi="Book Antiqua" w:cs="Book Antiqua"/>
                        <w:color w:val="auto"/>
                        <w:sz w:val="24"/>
                      </w:rPr>
                    </w:pPr>
                    <w:r>
                      <w:rPr>
                        <w:rFonts w:cs="Book Antiqua" w:ascii="Book Antiqua" w:hAnsi="Book Antiqua"/>
                        <w:smallCaps/>
                        <w:color w:val="auto"/>
                        <w:sz w:val="32"/>
                      </w:rPr>
                      <w:t>Secretaria de Administração e governo</w:t>
                    </w:r>
                  </w:p>
                  <w:p>
                    <w:pPr>
                      <w:pStyle w:val="Normal"/>
                      <w:jc w:val="center"/>
                      <w:rPr>
                        <w:rFonts w:ascii="Book Antiqua" w:hAnsi="Book Antiqua" w:cs="Book Antiqua"/>
                        <w:color w:val="auto"/>
                        <w:sz w:val="24"/>
                      </w:rPr>
                    </w:pPr>
                    <w:r>
                      <w:rPr>
                        <w:rFonts w:cs="Book Antiqua" w:ascii="Book Antiqua" w:hAnsi="Book Antiqua"/>
                        <w:color w:val="auto"/>
                        <w:sz w:val="24"/>
                      </w:rPr>
                      <w:t>- Gerência de Recursos Humanos -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anchor behindDoc="1" distT="0" distB="0" distL="0" distR="0" simplePos="0" locked="0" layoutInCell="1" allowOverlap="1" relativeHeight="6">
          <wp:simplePos x="0" y="0"/>
          <wp:positionH relativeFrom="column">
            <wp:posOffset>-302260</wp:posOffset>
          </wp:positionH>
          <wp:positionV relativeFrom="paragraph">
            <wp:posOffset>130810</wp:posOffset>
          </wp:positionV>
          <wp:extent cx="735330" cy="918210"/>
          <wp:effectExtent l="0" t="0" r="0" b="0"/>
          <wp:wrapNone/>
          <wp:docPr id="4" name="Figura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Figura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1090" t="-880" r="-1090" b="-880"/>
                  <a:stretch>
                    <a:fillRect/>
                  </a:stretch>
                </pic:blipFill>
                <pic:spPr bwMode="auto">
                  <a:xfrm>
                    <a:off x="0" y="0"/>
                    <a:ext cx="735330" cy="9182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>
    <w:pPr>
      <w:pStyle w:val="Header"/>
      <w:rPr>
        <w:lang w:val="pt-BR" w:eastAsia="pt-BR"/>
      </w:rPr>
    </w:pPr>
    <w:r>
      <w:rPr>
        <w:lang w:val="pt-BR" w:eastAsia="pt-BR"/>
      </w:rPr>
      <mc:AlternateContent>
        <mc:Choice Requires="wps">
          <w:drawing>
            <wp:anchor behindDoc="1" distT="0" distB="1270" distL="635" distR="0" simplePos="0" locked="0" layoutInCell="1" allowOverlap="1" relativeHeight="2">
              <wp:simplePos x="0" y="0"/>
              <wp:positionH relativeFrom="column">
                <wp:posOffset>342900</wp:posOffset>
              </wp:positionH>
              <wp:positionV relativeFrom="paragraph">
                <wp:posOffset>8890</wp:posOffset>
              </wp:positionV>
              <wp:extent cx="5117465" cy="1071880"/>
              <wp:effectExtent l="635" t="0" r="0" b="1270"/>
              <wp:wrapNone/>
              <wp:docPr id="5" name="Forma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117400" cy="10717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rect id="shape_0" ID="Forma1" path="m0,0l-2147483645,0l-2147483645,-2147483646l0,-2147483646xe" stroked="f" o:allowincell="f" style="position:absolute;margin-left:27pt;margin-top:0.7pt;width:402.9pt;height:84.35pt;mso-wrap-style:none;v-text-anchor:middle">
              <v:fill o:detectmouseclick="t" on="false"/>
              <v:stroke color="#3465a4" joinstyle="round" endcap="flat"/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1" allowOverlap="1" relativeHeight="4">
              <wp:simplePos x="0" y="0"/>
              <wp:positionH relativeFrom="column">
                <wp:posOffset>342900</wp:posOffset>
              </wp:positionH>
              <wp:positionV relativeFrom="page">
                <wp:posOffset>515620</wp:posOffset>
              </wp:positionV>
              <wp:extent cx="5112385" cy="1066165"/>
              <wp:effectExtent l="0" t="0" r="0" b="0"/>
              <wp:wrapNone/>
              <wp:docPr id="6" name="Quadro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112360" cy="10663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Normal"/>
                            <w:jc w:val="center"/>
                            <w:rPr>
                              <w:rFonts w:ascii="Book Antiqua" w:hAnsi="Book Antiqua" w:cs="Book Antiqua"/>
                              <w:smallCaps/>
                              <w:color w:val="auto"/>
                              <w:sz w:val="32"/>
                            </w:rPr>
                          </w:pPr>
                          <w:r>
                            <w:rPr>
                              <w:rFonts w:cs="Book Antiqua" w:ascii="Book Antiqua" w:hAnsi="Book Antiqua"/>
                              <w:color w:val="auto"/>
                              <w:sz w:val="38"/>
                            </w:rPr>
                            <w:t>Prefeitura do Município de Piracicaba</w:t>
                          </w:r>
                        </w:p>
                        <w:p>
                          <w:pPr>
                            <w:pStyle w:val="Normal"/>
                            <w:jc w:val="center"/>
                            <w:rPr>
                              <w:rFonts w:ascii="Book Antiqua" w:hAnsi="Book Antiqua" w:cs="Book Antiqua"/>
                              <w:color w:val="auto"/>
                              <w:sz w:val="24"/>
                            </w:rPr>
                          </w:pPr>
                          <w:r>
                            <w:rPr>
                              <w:rFonts w:cs="Book Antiqua" w:ascii="Book Antiqua" w:hAnsi="Book Antiqua"/>
                              <w:smallCaps/>
                              <w:color w:val="auto"/>
                              <w:sz w:val="32"/>
                            </w:rPr>
                            <w:t>Secretaria de Administração e governo</w:t>
                          </w:r>
                        </w:p>
                        <w:p>
                          <w:pPr>
                            <w:pStyle w:val="Normal"/>
                            <w:jc w:val="center"/>
                            <w:rPr>
                              <w:rFonts w:ascii="Book Antiqua" w:hAnsi="Book Antiqua" w:cs="Book Antiqua"/>
                              <w:color w:val="auto"/>
                              <w:sz w:val="24"/>
                            </w:rPr>
                          </w:pPr>
                          <w:r>
                            <w:rPr>
                              <w:rFonts w:cs="Book Antiqua" w:ascii="Book Antiqua" w:hAnsi="Book Antiqua"/>
                              <w:color w:val="auto"/>
                              <w:sz w:val="24"/>
                            </w:rPr>
                            <w:t>- Gerência de Recursos Humanos -</w:t>
                          </w:r>
                        </w:p>
                      </w:txbxContent>
                    </wps:txbx>
                    <wps:bodyPr lIns="31680" rIns="31680" tIns="31680" bIns="3168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Quadro1" path="m0,0l-2147483645,0l-2147483645,-2147483646l0,-2147483646xe" stroked="f" o:allowincell="f" style="position:absolute;margin-left:27pt;margin-top:40.6pt;width:402.5pt;height:83.9pt;mso-wrap-style:square;v-text-anchor:top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Normal"/>
                      <w:jc w:val="center"/>
                      <w:rPr>
                        <w:rFonts w:ascii="Book Antiqua" w:hAnsi="Book Antiqua" w:cs="Book Antiqua"/>
                        <w:smallCaps/>
                        <w:color w:val="auto"/>
                        <w:sz w:val="32"/>
                      </w:rPr>
                    </w:pPr>
                    <w:r>
                      <w:rPr>
                        <w:rFonts w:cs="Book Antiqua" w:ascii="Book Antiqua" w:hAnsi="Book Antiqua"/>
                        <w:color w:val="auto"/>
                        <w:sz w:val="38"/>
                      </w:rPr>
                      <w:t>Prefeitura do Município de Piracicaba</w:t>
                    </w:r>
                  </w:p>
                  <w:p>
                    <w:pPr>
                      <w:pStyle w:val="Normal"/>
                      <w:jc w:val="center"/>
                      <w:rPr>
                        <w:rFonts w:ascii="Book Antiqua" w:hAnsi="Book Antiqua" w:cs="Book Antiqua"/>
                        <w:color w:val="auto"/>
                        <w:sz w:val="24"/>
                      </w:rPr>
                    </w:pPr>
                    <w:r>
                      <w:rPr>
                        <w:rFonts w:cs="Book Antiqua" w:ascii="Book Antiqua" w:hAnsi="Book Antiqua"/>
                        <w:smallCaps/>
                        <w:color w:val="auto"/>
                        <w:sz w:val="32"/>
                      </w:rPr>
                      <w:t>Secretaria de Administração e governo</w:t>
                    </w:r>
                  </w:p>
                  <w:p>
                    <w:pPr>
                      <w:pStyle w:val="Normal"/>
                      <w:jc w:val="center"/>
                      <w:rPr>
                        <w:rFonts w:ascii="Book Antiqua" w:hAnsi="Book Antiqua" w:cs="Book Antiqua"/>
                        <w:color w:val="auto"/>
                        <w:sz w:val="24"/>
                      </w:rPr>
                    </w:pPr>
                    <w:r>
                      <w:rPr>
                        <w:rFonts w:cs="Book Antiqua" w:ascii="Book Antiqua" w:hAnsi="Book Antiqua"/>
                        <w:color w:val="auto"/>
                        <w:sz w:val="24"/>
                      </w:rPr>
                      <w:t>- Gerência de Recursos Humanos -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90"/>
  <w:defaultTabStop w:val="708"/>
  <w:autoHyphenation w:val="true"/>
  <w:hyphenationZone w:val="0"/>
  <w:compat>
    <w:doNotBreakWrappedTables/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 Unicode MS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fals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pt-BR" w:eastAsia="zh-CN" w:bidi="ar-SA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jc w:val="both"/>
      <w:outlineLvl w:val="0"/>
    </w:pPr>
    <w:rPr>
      <w:sz w:val="28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jc w:val="both"/>
      <w:outlineLvl w:val="1"/>
    </w:pPr>
    <w:rPr>
      <w:rFonts w:ascii="Courier New" w:hAnsi="Courier New" w:cs="Courier New"/>
      <w:b/>
      <w:sz w:val="24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jc w:val="both"/>
      <w:outlineLvl w:val="2"/>
    </w:pPr>
    <w:rPr>
      <w:rFonts w:ascii="Courier New" w:hAnsi="Courier New" w:cs="Courier New"/>
      <w:b/>
      <w:i/>
      <w:sz w:val="24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outlineLvl w:val="3"/>
    </w:pPr>
    <w:rPr>
      <w:rFonts w:ascii="Arial" w:hAnsi="Arial" w:cs="Arial"/>
      <w:b/>
      <w:sz w:val="24"/>
    </w:rPr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jc w:val="both"/>
      <w:outlineLvl w:val="4"/>
    </w:pPr>
    <w:rPr>
      <w:rFonts w:ascii="Courier New" w:hAnsi="Courier New" w:cs="Courier New"/>
      <w:sz w:val="24"/>
    </w:rPr>
  </w:style>
  <w:style w:type="paragraph" w:styleId="Heading6">
    <w:name w:val="heading 6"/>
    <w:basedOn w:val="Normal"/>
    <w:next w:val="Normal"/>
    <w:qFormat/>
    <w:pPr>
      <w:keepNext w:val="true"/>
      <w:numPr>
        <w:ilvl w:val="5"/>
        <w:numId w:val="1"/>
      </w:numPr>
      <w:outlineLvl w:val="5"/>
    </w:pPr>
    <w:rPr>
      <w:sz w:val="26"/>
    </w:rPr>
  </w:style>
  <w:style w:type="paragraph" w:styleId="Heading7">
    <w:name w:val="heading 7"/>
    <w:basedOn w:val="Normal"/>
    <w:next w:val="Normal"/>
    <w:qFormat/>
    <w:pPr>
      <w:keepNext w:val="true"/>
      <w:numPr>
        <w:ilvl w:val="6"/>
        <w:numId w:val="1"/>
      </w:numPr>
      <w:jc w:val="both"/>
      <w:outlineLvl w:val="6"/>
    </w:pPr>
    <w:rPr>
      <w:sz w:val="26"/>
    </w:rPr>
  </w:style>
  <w:style w:type="paragraph" w:styleId="Heading8">
    <w:name w:val="heading 8"/>
    <w:basedOn w:val="Normal"/>
    <w:next w:val="Normal"/>
    <w:qFormat/>
    <w:pPr>
      <w:keepNext w:val="true"/>
      <w:numPr>
        <w:ilvl w:val="7"/>
        <w:numId w:val="1"/>
      </w:numPr>
      <w:jc w:val="both"/>
      <w:outlineLvl w:val="7"/>
    </w:pPr>
    <w:rPr>
      <w:b/>
      <w:i/>
      <w:sz w:val="26"/>
    </w:rPr>
  </w:style>
  <w:style w:type="paragraph" w:styleId="Heading9">
    <w:name w:val="heading 9"/>
    <w:basedOn w:val="Normal"/>
    <w:next w:val="Normal"/>
    <w:qFormat/>
    <w:pPr>
      <w:keepNext w:val="true"/>
      <w:numPr>
        <w:ilvl w:val="8"/>
        <w:numId w:val="1"/>
      </w:numPr>
      <w:jc w:val="center"/>
      <w:outlineLvl w:val="8"/>
    </w:pPr>
    <w:rPr>
      <w:b/>
      <w:i/>
      <w:sz w:val="28"/>
    </w:rPr>
  </w:style>
  <w:style w:type="character" w:styleId="WW8Num1z0">
    <w:name w:val="WW8Num1z0"/>
    <w:qFormat/>
    <w:rPr/>
  </w:style>
  <w:style w:type="character" w:styleId="WW8Num1z1">
    <w:name w:val="WW8Num1z1"/>
    <w:qFormat/>
    <w:rPr/>
  </w:style>
  <w:style w:type="character" w:styleId="WW8Num1z2">
    <w:name w:val="WW8Num1z2"/>
    <w:qFormat/>
    <w:rPr/>
  </w:style>
  <w:style w:type="character" w:styleId="WW8Num1z3">
    <w:name w:val="WW8Num1z3"/>
    <w:qFormat/>
    <w:rPr/>
  </w:style>
  <w:style w:type="character" w:styleId="WW8Num1z4">
    <w:name w:val="WW8Num1z4"/>
    <w:qFormat/>
    <w:rPr/>
  </w:style>
  <w:style w:type="character" w:styleId="WW8Num1z5">
    <w:name w:val="WW8Num1z5"/>
    <w:qFormat/>
    <w:rPr/>
  </w:style>
  <w:style w:type="character" w:styleId="WW8Num1z6">
    <w:name w:val="WW8Num1z6"/>
    <w:qFormat/>
    <w:rPr/>
  </w:style>
  <w:style w:type="character" w:styleId="WW8Num1z7">
    <w:name w:val="WW8Num1z7"/>
    <w:qFormat/>
    <w:rPr/>
  </w:style>
  <w:style w:type="character" w:styleId="WW8Num1z8">
    <w:name w:val="WW8Num1z8"/>
    <w:qFormat/>
    <w:rPr/>
  </w:style>
  <w:style w:type="character" w:styleId="Fontepargpadro">
    <w:name w:val="Fonte parág. padrão"/>
    <w:qFormat/>
    <w:rPr/>
  </w:style>
  <w:style w:type="character" w:styleId="Fontepargpadro2">
    <w:name w:val="Fonte parág. padrão2"/>
    <w:qFormat/>
    <w:rPr/>
  </w:style>
  <w:style w:type="character" w:styleId="WW8Num2z0">
    <w:name w:val="WW8Num2z0"/>
    <w:qFormat/>
    <w:rPr>
      <w:rFonts w:ascii="Wingdings" w:hAnsi="Wingdings" w:cs="Wingdings"/>
    </w:rPr>
  </w:style>
  <w:style w:type="character" w:styleId="WW8Num3z0">
    <w:name w:val="WW8Num3z0"/>
    <w:qFormat/>
    <w:rPr/>
  </w:style>
  <w:style w:type="character" w:styleId="WW8Num4z0">
    <w:name w:val="WW8Num4z0"/>
    <w:qFormat/>
    <w:rPr>
      <w:rFonts w:ascii="Wingdings" w:hAnsi="Wingdings" w:cs="Wingdings"/>
    </w:rPr>
  </w:style>
  <w:style w:type="character" w:styleId="WW8Num5z0">
    <w:name w:val="WW8Num5z0"/>
    <w:qFormat/>
    <w:rPr>
      <w:rFonts w:ascii="Wingdings" w:hAnsi="Wingdings" w:cs="Wingdings"/>
    </w:rPr>
  </w:style>
  <w:style w:type="character" w:styleId="WW8Num6z0">
    <w:name w:val="WW8Num6z0"/>
    <w:qFormat/>
    <w:rPr>
      <w:rFonts w:ascii="Wingdings" w:hAnsi="Wingdings" w:cs="Wingdings"/>
    </w:rPr>
  </w:style>
  <w:style w:type="character" w:styleId="WW8Num7z0">
    <w:name w:val="WW8Num7z0"/>
    <w:qFormat/>
    <w:rPr>
      <w:rFonts w:ascii="Wingdings" w:hAnsi="Wingdings" w:cs="Wingdings"/>
    </w:rPr>
  </w:style>
  <w:style w:type="character" w:styleId="WW8Num8z0">
    <w:name w:val="WW8Num8z0"/>
    <w:qFormat/>
    <w:rPr/>
  </w:style>
  <w:style w:type="character" w:styleId="WW8Num8z1">
    <w:name w:val="WW8Num8z1"/>
    <w:qFormat/>
    <w:rPr/>
  </w:style>
  <w:style w:type="character" w:styleId="WW8Num8z2">
    <w:name w:val="WW8Num8z2"/>
    <w:qFormat/>
    <w:rPr/>
  </w:style>
  <w:style w:type="character" w:styleId="WW8Num8z3">
    <w:name w:val="WW8Num8z3"/>
    <w:qFormat/>
    <w:rPr/>
  </w:style>
  <w:style w:type="character" w:styleId="WW8Num8z4">
    <w:name w:val="WW8Num8z4"/>
    <w:qFormat/>
    <w:rPr/>
  </w:style>
  <w:style w:type="character" w:styleId="WW8Num8z5">
    <w:name w:val="WW8Num8z5"/>
    <w:qFormat/>
    <w:rPr/>
  </w:style>
  <w:style w:type="character" w:styleId="WW8Num8z6">
    <w:name w:val="WW8Num8z6"/>
    <w:qFormat/>
    <w:rPr/>
  </w:style>
  <w:style w:type="character" w:styleId="WW8Num8z7">
    <w:name w:val="WW8Num8z7"/>
    <w:qFormat/>
    <w:rPr/>
  </w:style>
  <w:style w:type="character" w:styleId="WW8Num8z8">
    <w:name w:val="WW8Num8z8"/>
    <w:qFormat/>
    <w:rPr/>
  </w:style>
  <w:style w:type="character" w:styleId="WW8Num9z0">
    <w:name w:val="WW8Num9z0"/>
    <w:qFormat/>
    <w:rPr/>
  </w:style>
  <w:style w:type="character" w:styleId="WW8Num9z1">
    <w:name w:val="WW8Num9z1"/>
    <w:qFormat/>
    <w:rPr>
      <w:rFonts w:ascii="Wingdings" w:hAnsi="Wingdings" w:cs="Wingdings"/>
    </w:rPr>
  </w:style>
  <w:style w:type="character" w:styleId="WW8Num9z2">
    <w:name w:val="WW8Num9z2"/>
    <w:qFormat/>
    <w:rPr/>
  </w:style>
  <w:style w:type="character" w:styleId="WW8Num9z3">
    <w:name w:val="WW8Num9z3"/>
    <w:qFormat/>
    <w:rPr/>
  </w:style>
  <w:style w:type="character" w:styleId="WW8Num9z4">
    <w:name w:val="WW8Num9z4"/>
    <w:qFormat/>
    <w:rPr/>
  </w:style>
  <w:style w:type="character" w:styleId="WW8Num9z5">
    <w:name w:val="WW8Num9z5"/>
    <w:qFormat/>
    <w:rPr/>
  </w:style>
  <w:style w:type="character" w:styleId="WW8Num9z6">
    <w:name w:val="WW8Num9z6"/>
    <w:qFormat/>
    <w:rPr/>
  </w:style>
  <w:style w:type="character" w:styleId="WW8Num9z7">
    <w:name w:val="WW8Num9z7"/>
    <w:qFormat/>
    <w:rPr/>
  </w:style>
  <w:style w:type="character" w:styleId="WW8Num9z8">
    <w:name w:val="WW8Num9z8"/>
    <w:qFormat/>
    <w:rPr/>
  </w:style>
  <w:style w:type="character" w:styleId="WW8Num10z0">
    <w:name w:val="WW8Num10z0"/>
    <w:qFormat/>
    <w:rPr>
      <w:rFonts w:ascii="Symbol" w:hAnsi="Symbol" w:cs="Symbol"/>
    </w:rPr>
  </w:style>
  <w:style w:type="character" w:styleId="WW8Num11z0">
    <w:name w:val="WW8Num11z0"/>
    <w:qFormat/>
    <w:rPr/>
  </w:style>
  <w:style w:type="character" w:styleId="WW8Num11z1">
    <w:name w:val="WW8Num11z1"/>
    <w:qFormat/>
    <w:rPr/>
  </w:style>
  <w:style w:type="character" w:styleId="WW8Num11z2">
    <w:name w:val="WW8Num11z2"/>
    <w:qFormat/>
    <w:rPr/>
  </w:style>
  <w:style w:type="character" w:styleId="WW8Num11z3">
    <w:name w:val="WW8Num11z3"/>
    <w:qFormat/>
    <w:rPr/>
  </w:style>
  <w:style w:type="character" w:styleId="WW8Num11z4">
    <w:name w:val="WW8Num11z4"/>
    <w:qFormat/>
    <w:rPr/>
  </w:style>
  <w:style w:type="character" w:styleId="WW8Num11z5">
    <w:name w:val="WW8Num11z5"/>
    <w:qFormat/>
    <w:rPr/>
  </w:style>
  <w:style w:type="character" w:styleId="WW8Num11z6">
    <w:name w:val="WW8Num11z6"/>
    <w:qFormat/>
    <w:rPr/>
  </w:style>
  <w:style w:type="character" w:styleId="WW8Num11z7">
    <w:name w:val="WW8Num11z7"/>
    <w:qFormat/>
    <w:rPr/>
  </w:style>
  <w:style w:type="character" w:styleId="WW8Num11z8">
    <w:name w:val="WW8Num11z8"/>
    <w:qFormat/>
    <w:rPr/>
  </w:style>
  <w:style w:type="character" w:styleId="WW8Num12z0">
    <w:name w:val="WW8Num12z0"/>
    <w:qFormat/>
    <w:rPr>
      <w:rFonts w:ascii="Times New Roman" w:hAnsi="Times New Roman" w:eastAsia="Times New Roman" w:cs="Times New Roman"/>
    </w:rPr>
  </w:style>
  <w:style w:type="character" w:styleId="WW8Num12z1">
    <w:name w:val="WW8Num12z1"/>
    <w:qFormat/>
    <w:rPr>
      <w:rFonts w:ascii="Courier New" w:hAnsi="Courier New" w:cs="Courier New"/>
    </w:rPr>
  </w:style>
  <w:style w:type="character" w:styleId="WW8Num12z2">
    <w:name w:val="WW8Num12z2"/>
    <w:qFormat/>
    <w:rPr>
      <w:rFonts w:ascii="Wingdings" w:hAnsi="Wingdings" w:cs="Wingdings"/>
    </w:rPr>
  </w:style>
  <w:style w:type="character" w:styleId="WW8Num12z3">
    <w:name w:val="WW8Num12z3"/>
    <w:qFormat/>
    <w:rPr>
      <w:rFonts w:ascii="Symbol" w:hAnsi="Symbol" w:cs="Symbol"/>
    </w:rPr>
  </w:style>
  <w:style w:type="character" w:styleId="WW8Num13z0">
    <w:name w:val="WW8Num13z0"/>
    <w:qFormat/>
    <w:rPr>
      <w:rFonts w:ascii="Wingdings" w:hAnsi="Wingdings" w:cs="Wingdings"/>
    </w:rPr>
  </w:style>
  <w:style w:type="character" w:styleId="WW8Num14z0">
    <w:name w:val="WW8Num14z0"/>
    <w:qFormat/>
    <w:rPr/>
  </w:style>
  <w:style w:type="character" w:styleId="WW8Num15z0">
    <w:name w:val="WW8Num15z0"/>
    <w:qFormat/>
    <w:rPr>
      <w:rFonts w:ascii="Wingdings" w:hAnsi="Wingdings" w:cs="Wingdings"/>
    </w:rPr>
  </w:style>
  <w:style w:type="character" w:styleId="WW8Num16z0">
    <w:name w:val="WW8Num16z0"/>
    <w:qFormat/>
    <w:rPr>
      <w:rFonts w:ascii="Wingdings" w:hAnsi="Wingdings" w:cs="Wingdings"/>
    </w:rPr>
  </w:style>
  <w:style w:type="character" w:styleId="WW8Num17z0">
    <w:name w:val="WW8Num17z0"/>
    <w:qFormat/>
    <w:rPr>
      <w:rFonts w:ascii="Wingdings" w:hAnsi="Wingdings" w:cs="Wingdings"/>
    </w:rPr>
  </w:style>
  <w:style w:type="character" w:styleId="WW8Num18z0">
    <w:name w:val="WW8Num18z0"/>
    <w:qFormat/>
    <w:rPr>
      <w:rFonts w:ascii="Bookman Old Style" w:hAnsi="Bookman Old Style" w:eastAsia="Times New Roman" w:cs="Times New Roman"/>
    </w:rPr>
  </w:style>
  <w:style w:type="character" w:styleId="WW8Num18z1">
    <w:name w:val="WW8Num18z1"/>
    <w:qFormat/>
    <w:rPr>
      <w:rFonts w:ascii="Courier New" w:hAnsi="Courier New" w:cs="Courier New"/>
    </w:rPr>
  </w:style>
  <w:style w:type="character" w:styleId="WW8Num18z2">
    <w:name w:val="WW8Num18z2"/>
    <w:qFormat/>
    <w:rPr>
      <w:rFonts w:ascii="Wingdings" w:hAnsi="Wingdings" w:cs="Wingdings"/>
    </w:rPr>
  </w:style>
  <w:style w:type="character" w:styleId="WW8Num18z3">
    <w:name w:val="WW8Num18z3"/>
    <w:qFormat/>
    <w:rPr>
      <w:rFonts w:ascii="Symbol" w:hAnsi="Symbol" w:cs="Symbol"/>
    </w:rPr>
  </w:style>
  <w:style w:type="character" w:styleId="WW8Num19z0">
    <w:name w:val="WW8Num19z0"/>
    <w:qFormat/>
    <w:rPr>
      <w:rFonts w:ascii="Wingdings" w:hAnsi="Wingdings" w:cs="Wingdings"/>
    </w:rPr>
  </w:style>
  <w:style w:type="character" w:styleId="WW8Num20z0">
    <w:name w:val="WW8Num20z0"/>
    <w:qFormat/>
    <w:rPr>
      <w:rFonts w:ascii="Symbol" w:hAnsi="Symbol" w:cs="Symbol"/>
    </w:rPr>
  </w:style>
  <w:style w:type="character" w:styleId="WW8Num21z0">
    <w:name w:val="WW8Num21z0"/>
    <w:qFormat/>
    <w:rPr>
      <w:rFonts w:ascii="Wingdings" w:hAnsi="Wingdings" w:cs="Wingdings"/>
    </w:rPr>
  </w:style>
  <w:style w:type="character" w:styleId="WW8Num22z0">
    <w:name w:val="WW8Num22z0"/>
    <w:qFormat/>
    <w:rPr/>
  </w:style>
  <w:style w:type="character" w:styleId="WW8Num22z1">
    <w:name w:val="WW8Num22z1"/>
    <w:qFormat/>
    <w:rPr/>
  </w:style>
  <w:style w:type="character" w:styleId="WW8Num22z2">
    <w:name w:val="WW8Num22z2"/>
    <w:qFormat/>
    <w:rPr/>
  </w:style>
  <w:style w:type="character" w:styleId="WW8Num22z3">
    <w:name w:val="WW8Num22z3"/>
    <w:qFormat/>
    <w:rPr/>
  </w:style>
  <w:style w:type="character" w:styleId="WW8Num22z4">
    <w:name w:val="WW8Num22z4"/>
    <w:qFormat/>
    <w:rPr/>
  </w:style>
  <w:style w:type="character" w:styleId="WW8Num22z5">
    <w:name w:val="WW8Num22z5"/>
    <w:qFormat/>
    <w:rPr/>
  </w:style>
  <w:style w:type="character" w:styleId="WW8Num22z6">
    <w:name w:val="WW8Num22z6"/>
    <w:qFormat/>
    <w:rPr/>
  </w:style>
  <w:style w:type="character" w:styleId="WW8Num22z7">
    <w:name w:val="WW8Num22z7"/>
    <w:qFormat/>
    <w:rPr/>
  </w:style>
  <w:style w:type="character" w:styleId="WW8Num22z8">
    <w:name w:val="WW8Num22z8"/>
    <w:qFormat/>
    <w:rPr/>
  </w:style>
  <w:style w:type="character" w:styleId="WW8Num23z0">
    <w:name w:val="WW8Num23z0"/>
    <w:qFormat/>
    <w:rPr>
      <w:rFonts w:ascii="Wingdings" w:hAnsi="Wingdings" w:cs="Wingdings"/>
    </w:rPr>
  </w:style>
  <w:style w:type="character" w:styleId="WW8Num24z0">
    <w:name w:val="WW8Num24z0"/>
    <w:qFormat/>
    <w:rPr/>
  </w:style>
  <w:style w:type="character" w:styleId="WW8Num25z0">
    <w:name w:val="WW8Num25z0"/>
    <w:qFormat/>
    <w:rPr>
      <w:rFonts w:ascii="Symbol" w:hAnsi="Symbol" w:cs="Symbol"/>
    </w:rPr>
  </w:style>
  <w:style w:type="character" w:styleId="WW8Num25z1">
    <w:name w:val="WW8Num25z1"/>
    <w:qFormat/>
    <w:rPr>
      <w:rFonts w:ascii="Courier New" w:hAnsi="Courier New" w:cs="Courier New"/>
    </w:rPr>
  </w:style>
  <w:style w:type="character" w:styleId="WW8Num25z2">
    <w:name w:val="WW8Num25z2"/>
    <w:qFormat/>
    <w:rPr>
      <w:rFonts w:ascii="Wingdings" w:hAnsi="Wingdings" w:cs="Wingdings"/>
    </w:rPr>
  </w:style>
  <w:style w:type="character" w:styleId="WW8Num26z0">
    <w:name w:val="WW8Num26z0"/>
    <w:qFormat/>
    <w:rPr>
      <w:rFonts w:ascii="Wingdings" w:hAnsi="Wingdings" w:cs="Wingdings"/>
    </w:rPr>
  </w:style>
  <w:style w:type="character" w:styleId="WW8Num27z0">
    <w:name w:val="WW8Num27z0"/>
    <w:qFormat/>
    <w:rPr/>
  </w:style>
  <w:style w:type="character" w:styleId="WW8Num27z1">
    <w:name w:val="WW8Num27z1"/>
    <w:qFormat/>
    <w:rPr/>
  </w:style>
  <w:style w:type="character" w:styleId="WW8Num27z2">
    <w:name w:val="WW8Num27z2"/>
    <w:qFormat/>
    <w:rPr/>
  </w:style>
  <w:style w:type="character" w:styleId="WW8Num27z3">
    <w:name w:val="WW8Num27z3"/>
    <w:qFormat/>
    <w:rPr/>
  </w:style>
  <w:style w:type="character" w:styleId="WW8Num27z4">
    <w:name w:val="WW8Num27z4"/>
    <w:qFormat/>
    <w:rPr/>
  </w:style>
  <w:style w:type="character" w:styleId="WW8Num27z5">
    <w:name w:val="WW8Num27z5"/>
    <w:qFormat/>
    <w:rPr/>
  </w:style>
  <w:style w:type="character" w:styleId="WW8Num27z6">
    <w:name w:val="WW8Num27z6"/>
    <w:qFormat/>
    <w:rPr/>
  </w:style>
  <w:style w:type="character" w:styleId="WW8Num27z7">
    <w:name w:val="WW8Num27z7"/>
    <w:qFormat/>
    <w:rPr/>
  </w:style>
  <w:style w:type="character" w:styleId="WW8Num27z8">
    <w:name w:val="WW8Num27z8"/>
    <w:qFormat/>
    <w:rPr/>
  </w:style>
  <w:style w:type="character" w:styleId="WW8Num28z0">
    <w:name w:val="WW8Num28z0"/>
    <w:qFormat/>
    <w:rPr>
      <w:rFonts w:ascii="Wingdings" w:hAnsi="Wingdings" w:cs="Wingdings"/>
    </w:rPr>
  </w:style>
  <w:style w:type="character" w:styleId="WW8Num29z0">
    <w:name w:val="WW8Num29z0"/>
    <w:qFormat/>
    <w:rPr>
      <w:rFonts w:ascii="Times New Roman" w:hAnsi="Times New Roman" w:eastAsia="Times New Roman" w:cs="Times New Roman"/>
    </w:rPr>
  </w:style>
  <w:style w:type="character" w:styleId="WW8Num29z1">
    <w:name w:val="WW8Num29z1"/>
    <w:qFormat/>
    <w:rPr>
      <w:rFonts w:ascii="Courier New" w:hAnsi="Courier New" w:cs="Courier New"/>
    </w:rPr>
  </w:style>
  <w:style w:type="character" w:styleId="WW8Num29z2">
    <w:name w:val="WW8Num29z2"/>
    <w:qFormat/>
    <w:rPr>
      <w:rFonts w:ascii="Wingdings" w:hAnsi="Wingdings" w:cs="Wingdings"/>
    </w:rPr>
  </w:style>
  <w:style w:type="character" w:styleId="WW8Num29z3">
    <w:name w:val="WW8Num29z3"/>
    <w:qFormat/>
    <w:rPr>
      <w:rFonts w:ascii="Symbol" w:hAnsi="Symbol" w:cs="Symbol"/>
    </w:rPr>
  </w:style>
  <w:style w:type="character" w:styleId="WW8Num30z0">
    <w:name w:val="WW8Num30z0"/>
    <w:qFormat/>
    <w:rPr>
      <w:rFonts w:ascii="Symbol" w:hAnsi="Symbol" w:cs="Symbol"/>
    </w:rPr>
  </w:style>
  <w:style w:type="character" w:styleId="WW8Num30z1">
    <w:name w:val="WW8Num30z1"/>
    <w:qFormat/>
    <w:rPr>
      <w:rFonts w:ascii="Courier New" w:hAnsi="Courier New" w:cs="Courier New"/>
    </w:rPr>
  </w:style>
  <w:style w:type="character" w:styleId="WW8Num30z2">
    <w:name w:val="WW8Num30z2"/>
    <w:qFormat/>
    <w:rPr>
      <w:rFonts w:ascii="Wingdings" w:hAnsi="Wingdings" w:cs="Wingdings"/>
    </w:rPr>
  </w:style>
  <w:style w:type="character" w:styleId="WW8Num31z0">
    <w:name w:val="WW8Num31z0"/>
    <w:qFormat/>
    <w:rPr/>
  </w:style>
  <w:style w:type="character" w:styleId="WW8Num32z0">
    <w:name w:val="WW8Num32z0"/>
    <w:qFormat/>
    <w:rPr>
      <w:rFonts w:ascii="Wingdings" w:hAnsi="Wingdings" w:cs="Wingdings"/>
    </w:rPr>
  </w:style>
  <w:style w:type="character" w:styleId="WW8Num33z0">
    <w:name w:val="WW8Num33z0"/>
    <w:qFormat/>
    <w:rPr/>
  </w:style>
  <w:style w:type="character" w:styleId="WW8Num34z0">
    <w:name w:val="WW8Num34z0"/>
    <w:qFormat/>
    <w:rPr>
      <w:rFonts w:ascii="Symbol" w:hAnsi="Symbol" w:cs="Symbol"/>
    </w:rPr>
  </w:style>
  <w:style w:type="character" w:styleId="WW8Num35z0">
    <w:name w:val="WW8Num35z0"/>
    <w:qFormat/>
    <w:rPr>
      <w:rFonts w:ascii="Wingdings" w:hAnsi="Wingdings" w:cs="Wingdings"/>
    </w:rPr>
  </w:style>
  <w:style w:type="character" w:styleId="WW8Num36z0">
    <w:name w:val="WW8Num36z0"/>
    <w:qFormat/>
    <w:rPr>
      <w:rFonts w:ascii="Wingdings" w:hAnsi="Wingdings" w:cs="Wingdings"/>
    </w:rPr>
  </w:style>
  <w:style w:type="character" w:styleId="WW8Num37z0">
    <w:name w:val="WW8Num37z0"/>
    <w:qFormat/>
    <w:rPr>
      <w:rFonts w:ascii="Symbol" w:hAnsi="Symbol" w:cs="Symbol"/>
    </w:rPr>
  </w:style>
  <w:style w:type="character" w:styleId="WW8Num38z0">
    <w:name w:val="WW8Num38z0"/>
    <w:qFormat/>
    <w:rPr>
      <w:rFonts w:ascii="Times New Roman" w:hAnsi="Times New Roman" w:eastAsia="Times New Roman" w:cs="Times New Roman"/>
    </w:rPr>
  </w:style>
  <w:style w:type="character" w:styleId="WW8Num38z1">
    <w:name w:val="WW8Num38z1"/>
    <w:qFormat/>
    <w:rPr>
      <w:rFonts w:ascii="Courier New" w:hAnsi="Courier New" w:cs="Courier New"/>
    </w:rPr>
  </w:style>
  <w:style w:type="character" w:styleId="WW8Num38z2">
    <w:name w:val="WW8Num38z2"/>
    <w:qFormat/>
    <w:rPr>
      <w:rFonts w:ascii="Wingdings" w:hAnsi="Wingdings" w:cs="Wingdings"/>
    </w:rPr>
  </w:style>
  <w:style w:type="character" w:styleId="WW8Num38z3">
    <w:name w:val="WW8Num38z3"/>
    <w:qFormat/>
    <w:rPr>
      <w:rFonts w:ascii="Symbol" w:hAnsi="Symbol" w:cs="Symbol"/>
    </w:rPr>
  </w:style>
  <w:style w:type="character" w:styleId="WW8Num39z0">
    <w:name w:val="WW8Num39z0"/>
    <w:qFormat/>
    <w:rPr>
      <w:rFonts w:ascii="Wingdings" w:hAnsi="Wingdings" w:cs="Wingdings"/>
    </w:rPr>
  </w:style>
  <w:style w:type="character" w:styleId="WW8Num40z0">
    <w:name w:val="WW8Num40z0"/>
    <w:qFormat/>
    <w:rPr>
      <w:rFonts w:ascii="Wingdings" w:hAnsi="Wingdings" w:cs="Wingdings"/>
    </w:rPr>
  </w:style>
  <w:style w:type="character" w:styleId="WW8Num41z0">
    <w:name w:val="WW8Num41z0"/>
    <w:qFormat/>
    <w:rPr>
      <w:rFonts w:ascii="Wingdings" w:hAnsi="Wingdings" w:cs="Wingdings"/>
    </w:rPr>
  </w:style>
  <w:style w:type="character" w:styleId="WW8Num42z0">
    <w:name w:val="WW8Num42z0"/>
    <w:qFormat/>
    <w:rPr>
      <w:rFonts w:ascii="Wingdings" w:hAnsi="Wingdings" w:cs="Wingdings"/>
    </w:rPr>
  </w:style>
  <w:style w:type="character" w:styleId="WW8Num43z0">
    <w:name w:val="WW8Num43z0"/>
    <w:qFormat/>
    <w:rPr>
      <w:rFonts w:ascii="Bookman Old Style" w:hAnsi="Bookman Old Style" w:eastAsia="Times New Roman" w:cs="Times New Roman"/>
    </w:rPr>
  </w:style>
  <w:style w:type="character" w:styleId="WW8Num43z1">
    <w:name w:val="WW8Num43z1"/>
    <w:qFormat/>
    <w:rPr>
      <w:rFonts w:ascii="Courier New" w:hAnsi="Courier New" w:cs="Courier New"/>
    </w:rPr>
  </w:style>
  <w:style w:type="character" w:styleId="WW8Num43z2">
    <w:name w:val="WW8Num43z2"/>
    <w:qFormat/>
    <w:rPr>
      <w:rFonts w:ascii="Wingdings" w:hAnsi="Wingdings" w:cs="Wingdings"/>
    </w:rPr>
  </w:style>
  <w:style w:type="character" w:styleId="WW8Num43z3">
    <w:name w:val="WW8Num43z3"/>
    <w:qFormat/>
    <w:rPr>
      <w:rFonts w:ascii="Symbol" w:hAnsi="Symbol" w:cs="Symbol"/>
    </w:rPr>
  </w:style>
  <w:style w:type="character" w:styleId="WW8Num44z0">
    <w:name w:val="WW8Num44z0"/>
    <w:qFormat/>
    <w:rPr>
      <w:rFonts w:ascii="Wingdings" w:hAnsi="Wingdings" w:cs="Wingdings"/>
    </w:rPr>
  </w:style>
  <w:style w:type="character" w:styleId="WW8Num45z0">
    <w:name w:val="WW8Num45z0"/>
    <w:qFormat/>
    <w:rPr>
      <w:rFonts w:ascii="Wingdings" w:hAnsi="Wingdings" w:cs="Wingdings"/>
    </w:rPr>
  </w:style>
  <w:style w:type="character" w:styleId="WW8Num45z1">
    <w:name w:val="WW8Num45z1"/>
    <w:qFormat/>
    <w:rPr>
      <w:rFonts w:ascii="Courier New" w:hAnsi="Courier New" w:cs="Courier New"/>
    </w:rPr>
  </w:style>
  <w:style w:type="character" w:styleId="WW8Num45z3">
    <w:name w:val="WW8Num45z3"/>
    <w:qFormat/>
    <w:rPr>
      <w:rFonts w:ascii="Symbol" w:hAnsi="Symbol" w:cs="Symbol"/>
    </w:rPr>
  </w:style>
  <w:style w:type="character" w:styleId="Fontepargpadro1">
    <w:name w:val="Fonte parág. padrão1"/>
    <w:qFormat/>
    <w:rPr/>
  </w:style>
  <w:style w:type="character" w:styleId="PageNumber">
    <w:name w:val="page number"/>
    <w:basedOn w:val="Fontepargpadro1"/>
    <w:rPr/>
  </w:style>
  <w:style w:type="character" w:styleId="Hyperlink">
    <w:name w:val="Hyperlink"/>
    <w:rPr>
      <w:color w:val="0000FF"/>
      <w:u w:val="single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;Arial" w:hAnsi="Liberation Sans;Arial" w:eastAsia="Microsoft YaHei" w:cs="Mangal"/>
      <w:sz w:val="28"/>
      <w:szCs w:val="28"/>
    </w:rPr>
  </w:style>
  <w:style w:type="paragraph" w:styleId="BodyText">
    <w:name w:val="Body Text"/>
    <w:basedOn w:val="Normal"/>
    <w:pPr>
      <w:jc w:val="both"/>
    </w:pPr>
    <w:rPr>
      <w:sz w:val="26"/>
    </w:rPr>
  </w:style>
  <w:style w:type="paragraph" w:styleId="List">
    <w:name w:val="List"/>
    <w:basedOn w:val="BodyText"/>
    <w:pPr/>
    <w:rPr>
      <w:rFonts w:cs="Mang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Mangal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;Arial" w:hAnsi="Liberation Sans;Arial" w:eastAsia="Microsoft YaHei" w:cs="Arial Unicode MS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Arial Unicode MS"/>
    </w:rPr>
  </w:style>
  <w:style w:type="paragraph" w:styleId="caption1">
    <w:name w:val="caption1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caption11">
    <w:name w:val="caption11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caption111">
    <w:name w:val="caption111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caption1111">
    <w:name w:val="caption1111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caption11111">
    <w:name w:val="caption11111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caption111111">
    <w:name w:val="caption111111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caption1111111">
    <w:name w:val="caption1111111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caption11111111">
    <w:name w:val="caption11111111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caption111111111">
    <w:name w:val="caption111111111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caption1111111111">
    <w:name w:val="caption1111111111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caption11111111111">
    <w:name w:val="caption11111111111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caption111111111111">
    <w:name w:val="caption111111111111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caption1111111111111">
    <w:name w:val="caption1111111111111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caption11111111111111">
    <w:name w:val="caption11111111111111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caption111111111111111">
    <w:name w:val="caption111111111111111"/>
    <w:basedOn w:val="Normal"/>
    <w:qFormat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styleId="Ttulo2">
    <w:name w:val="Título2"/>
    <w:basedOn w:val="Normal"/>
    <w:next w:val="BodyText"/>
    <w:qFormat/>
    <w:pPr>
      <w:keepNext w:val="true"/>
      <w:spacing w:before="240" w:after="120"/>
    </w:pPr>
    <w:rPr>
      <w:rFonts w:ascii="Arial" w:hAnsi="Arial" w:eastAsia="Microsoft YaHei" w:cs="Mangal"/>
      <w:sz w:val="28"/>
      <w:szCs w:val="28"/>
    </w:rPr>
  </w:style>
  <w:style w:type="paragraph" w:styleId="ndiceremissivo">
    <w:name w:val="Índice remissivo"/>
    <w:basedOn w:val="Normal"/>
    <w:qFormat/>
    <w:pPr>
      <w:suppressLineNumbers/>
    </w:pPr>
    <w:rPr>
      <w:rFonts w:cs="Mangal"/>
    </w:rPr>
  </w:style>
  <w:style w:type="paragraph" w:styleId="Ttulo1">
    <w:name w:val="Título1"/>
    <w:basedOn w:val="Normal"/>
    <w:next w:val="BodyText"/>
    <w:qFormat/>
    <w:pPr>
      <w:keepNext w:val="true"/>
      <w:spacing w:before="240" w:after="120"/>
    </w:pPr>
    <w:rPr>
      <w:rFonts w:ascii="Arial" w:hAnsi="Arial" w:eastAsia="Microsoft YaHei" w:cs="Mangal"/>
      <w:sz w:val="28"/>
      <w:szCs w:val="28"/>
    </w:rPr>
  </w:style>
  <w:style w:type="paragraph" w:styleId="Legenda1">
    <w:name w:val="Legenda1"/>
    <w:basedOn w:val="Normal"/>
    <w:qFormat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styleId="CabealhoeRodap">
    <w:name w:val="Cabeçalho e Rodapé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Cabealhoerodap1">
    <w:name w:val="Cabeçalho e rodapé1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Cabealhoerodap2">
    <w:name w:val="Cabeçalho e rodapé2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Cabealhoerodap3">
    <w:name w:val="Cabeçalho e rodapé3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Cabealhoerodap4">
    <w:name w:val="Cabeçalho e rodapé4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Cabealhoerodap5">
    <w:name w:val="Cabeçalho e rodapé5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Cabealhoerodap6">
    <w:name w:val="Cabeçalho e rodapé6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Cabealhoerodap7">
    <w:name w:val="Cabeçalho e rodapé7"/>
    <w:basedOn w:val="Normal"/>
    <w:qFormat/>
    <w:pPr/>
    <w:rPr/>
  </w:style>
  <w:style w:type="paragraph" w:styleId="Cabealhoerodap8">
    <w:name w:val="Cabeçalho e rodapé8"/>
    <w:basedOn w:val="Normal"/>
    <w:qFormat/>
    <w:pPr/>
    <w:rPr/>
  </w:style>
  <w:style w:type="paragraph" w:styleId="Cabealhoerodap9">
    <w:name w:val="Cabeçalho e rodapé9"/>
    <w:basedOn w:val="Normal"/>
    <w:qFormat/>
    <w:pPr/>
    <w:rPr/>
  </w:style>
  <w:style w:type="paragraph" w:styleId="Cabealhoerodap10">
    <w:name w:val="Cabeçalho e rodapé10"/>
    <w:basedOn w:val="Normal"/>
    <w:qFormat/>
    <w:pPr/>
    <w:rPr/>
  </w:style>
  <w:style w:type="paragraph" w:styleId="Cabealhoerodap11">
    <w:name w:val="Cabeçalho e rodapé11"/>
    <w:basedOn w:val="Normal"/>
    <w:qFormat/>
    <w:pPr/>
    <w:rPr/>
  </w:style>
  <w:style w:type="paragraph" w:styleId="Cabealhoerodap12">
    <w:name w:val="Cabeçalho e rodapé12"/>
    <w:basedOn w:val="Normal"/>
    <w:qFormat/>
    <w:pPr/>
    <w:rPr/>
  </w:style>
  <w:style w:type="paragraph" w:styleId="Cabealhoerodap13">
    <w:name w:val="Cabeçalho e rodapé13"/>
    <w:basedOn w:val="Normal"/>
    <w:qFormat/>
    <w:pPr/>
    <w:rPr/>
  </w:style>
  <w:style w:type="paragraph" w:styleId="Cabealhoerodap14">
    <w:name w:val="Cabeçalho e rodapé14"/>
    <w:basedOn w:val="Normal"/>
    <w:qFormat/>
    <w:pPr/>
    <w:rPr/>
  </w:style>
  <w:style w:type="paragraph" w:styleId="Cabealhoerodap15">
    <w:name w:val="Cabeçalho e rodapé15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Cabealhoerodap16">
    <w:name w:val="Cabeçalho e rodapé16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Cabealhoerodap17">
    <w:name w:val="Cabeçalho e rodapé17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Cabealhoerodap18">
    <w:name w:val="Cabeçalho e rodapé18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Cabealhoerodap19">
    <w:name w:val="Cabeçalho e rodapé19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Cabealhoerodap20">
    <w:name w:val="Cabeçalho e rodapé20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Cabealhoerodap21">
    <w:name w:val="Cabeçalho e rodapé21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Cabealhoerodap22">
    <w:name w:val="Cabeçalho e rodapé22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Cabealhoerodap23">
    <w:name w:val="Cabeçalho e rodapé23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Cabealhoerodap24">
    <w:name w:val="Cabeçalho e rodapé24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Cabealhoerodap25">
    <w:name w:val="Cabeçalho e rodapé25"/>
    <w:basedOn w:val="Normal"/>
    <w:qFormat/>
    <w:pPr/>
    <w:rPr/>
  </w:style>
  <w:style w:type="paragraph" w:styleId="Cabealhoerodap26">
    <w:name w:val="Cabeçalho e rodapé26"/>
    <w:basedOn w:val="Normal"/>
    <w:qFormat/>
    <w:pPr/>
    <w:rPr/>
  </w:style>
  <w:style w:type="paragraph" w:styleId="Cabealhoerodap27">
    <w:name w:val="Cabeçalho e rodapé27"/>
    <w:basedOn w:val="Normal"/>
    <w:qFormat/>
    <w:pPr/>
    <w:rPr/>
  </w:style>
  <w:style w:type="paragraph" w:styleId="Cabealhoerodap28">
    <w:name w:val="Cabeçalho e rodapé28"/>
    <w:basedOn w:val="Normal"/>
    <w:qFormat/>
    <w:pPr/>
    <w:rPr/>
  </w:style>
  <w:style w:type="paragraph" w:styleId="Cabealhoerodap29">
    <w:name w:val="Cabeçalho e rodapé29"/>
    <w:basedOn w:val="Normal"/>
    <w:qFormat/>
    <w:pPr/>
    <w:rPr/>
  </w:style>
  <w:style w:type="paragraph" w:styleId="Cabealhoerodap30">
    <w:name w:val="Cabeçalho e rodapé30"/>
    <w:basedOn w:val="Normal"/>
    <w:qFormat/>
    <w:pPr/>
    <w:rPr/>
  </w:style>
  <w:style w:type="paragraph" w:styleId="Cabealhoerodap31">
    <w:name w:val="Cabeçalho e rodapé31"/>
    <w:basedOn w:val="Normal"/>
    <w:qFormat/>
    <w:pPr/>
    <w:rPr/>
  </w:style>
  <w:style w:type="paragraph" w:styleId="Cabealhoerodap32">
    <w:name w:val="Cabeçalho e rodapé32"/>
    <w:basedOn w:val="Normal"/>
    <w:qFormat/>
    <w:pPr/>
    <w:rPr/>
  </w:style>
  <w:style w:type="paragraph" w:styleId="Cabealhoerodap33">
    <w:name w:val="Cabeçalho e rodapé33"/>
    <w:basedOn w:val="Normal"/>
    <w:qFormat/>
    <w:pPr/>
    <w:rPr/>
  </w:style>
  <w:style w:type="paragraph" w:styleId="Cabealhoerodap34">
    <w:name w:val="Cabeçalho e rodapé34"/>
    <w:basedOn w:val="Normal"/>
    <w:qFormat/>
    <w:pPr/>
    <w:rPr/>
  </w:style>
  <w:style w:type="paragraph" w:styleId="Header">
    <w:name w:val="header"/>
    <w:basedOn w:val="Normal"/>
    <w:pPr>
      <w:tabs>
        <w:tab w:val="clear" w:pos="708"/>
        <w:tab w:val="center" w:pos="4419" w:leader="none"/>
        <w:tab w:val="right" w:pos="8838" w:leader="none"/>
      </w:tabs>
    </w:pPr>
    <w:rPr/>
  </w:style>
  <w:style w:type="paragraph" w:styleId="Footer">
    <w:name w:val="footer"/>
    <w:basedOn w:val="Normal"/>
    <w:pPr>
      <w:tabs>
        <w:tab w:val="clear" w:pos="708"/>
        <w:tab w:val="center" w:pos="4419" w:leader="none"/>
        <w:tab w:val="right" w:pos="8838" w:leader="none"/>
      </w:tabs>
    </w:pPr>
    <w:rPr/>
  </w:style>
  <w:style w:type="paragraph" w:styleId="Corpodetexto21">
    <w:name w:val="Corpo de texto 21"/>
    <w:basedOn w:val="Normal"/>
    <w:qFormat/>
    <w:pPr>
      <w:jc w:val="both"/>
    </w:pPr>
    <w:rPr>
      <w:rFonts w:ascii="Courier New" w:hAnsi="Courier New" w:cs="Courier New"/>
      <w:i/>
      <w:sz w:val="24"/>
    </w:rPr>
  </w:style>
  <w:style w:type="paragraph" w:styleId="BodyTextIndent">
    <w:name w:val="Body Text Indent"/>
    <w:basedOn w:val="Normal"/>
    <w:pPr>
      <w:ind w:firstLine="1843" w:left="0" w:right="0"/>
      <w:jc w:val="both"/>
    </w:pPr>
    <w:rPr/>
  </w:style>
  <w:style w:type="paragraph" w:styleId="Recuodecorpodetexto21">
    <w:name w:val="Recuo de corpo de texto 21"/>
    <w:basedOn w:val="Normal"/>
    <w:qFormat/>
    <w:pPr>
      <w:spacing w:lineRule="auto" w:line="360"/>
      <w:ind w:firstLine="2832" w:left="0" w:right="0"/>
      <w:jc w:val="both"/>
    </w:pPr>
    <w:rPr>
      <w:sz w:val="28"/>
    </w:rPr>
  </w:style>
  <w:style w:type="paragraph" w:styleId="Corpodetexto31">
    <w:name w:val="Corpo de texto 31"/>
    <w:basedOn w:val="Normal"/>
    <w:qFormat/>
    <w:pPr>
      <w:spacing w:lineRule="auto" w:line="360"/>
      <w:jc w:val="both"/>
    </w:pPr>
    <w:rPr>
      <w:sz w:val="28"/>
    </w:rPr>
  </w:style>
  <w:style w:type="paragraph" w:styleId="Recuodecorpodetexto31">
    <w:name w:val="Recuo de corpo de texto 31"/>
    <w:basedOn w:val="Normal"/>
    <w:qFormat/>
    <w:pPr>
      <w:ind w:hanging="0" w:left="426" w:right="0"/>
    </w:pPr>
    <w:rPr>
      <w:rFonts w:ascii="Bookman Old Style" w:hAnsi="Bookman Old Style" w:cs="Bookman Old Style"/>
      <w:sz w:val="24"/>
    </w:rPr>
  </w:style>
  <w:style w:type="paragraph" w:styleId="Tpico">
    <w:name w:val="Tópico"/>
    <w:basedOn w:val="Normal"/>
    <w:next w:val="Subtitle"/>
    <w:qFormat/>
    <w:pPr>
      <w:jc w:val="center"/>
    </w:pPr>
    <w:rPr>
      <w:rFonts w:ascii="Batang;바탕" w:hAnsi="Batang;바탕" w:eastAsia="Batang;바탕" w:cs="Batang;바탕"/>
      <w:b/>
      <w:bCs/>
      <w:sz w:val="40"/>
      <w:szCs w:val="24"/>
    </w:rPr>
  </w:style>
  <w:style w:type="paragraph" w:styleId="Subtitle">
    <w:name w:val="Subtitle"/>
    <w:basedOn w:val="Ttulo1"/>
    <w:next w:val="BodyText"/>
    <w:qFormat/>
    <w:pPr>
      <w:jc w:val="center"/>
    </w:pPr>
    <w:rPr>
      <w:i/>
      <w:iCs/>
      <w:sz w:val="28"/>
      <w:szCs w:val="28"/>
    </w:rPr>
  </w:style>
  <w:style w:type="paragraph" w:styleId="Contedodamoldura">
    <w:name w:val="Conteúdo da moldura"/>
    <w:basedOn w:val="BodyText"/>
    <w:qFormat/>
    <w:pPr/>
    <w:rPr/>
  </w:style>
  <w:style w:type="paragraph" w:styleId="Contedodoquadro">
    <w:name w:val="Conteúdo do quadro"/>
    <w:basedOn w:val="Normal"/>
    <w:qFormat/>
    <w:pPr/>
    <w:rPr/>
  </w:style>
  <w:style w:type="paragraph" w:styleId="Contedodatabela">
    <w:name w:val="Conteúdo da tabela"/>
    <w:basedOn w:val="Normal"/>
    <w:qFormat/>
    <w:pPr>
      <w:widowControl w:val="false"/>
      <w:suppressLineNumbers/>
    </w:pPr>
    <w:rPr/>
  </w:style>
  <w:style w:type="paragraph" w:styleId="Ttulodetabela">
    <w:name w:val="Título de tabela"/>
    <w:basedOn w:val="Contedodatabela"/>
    <w:qFormat/>
    <w:pPr>
      <w:suppressLineNumbers/>
      <w:jc w:val="center"/>
    </w:pPr>
    <w:rPr>
      <w:b/>
      <w:bCs/>
    </w:rPr>
  </w:style>
  <w:style w:type="paragraph" w:styleId="Contedodoquadrouser">
    <w:name w:val="Conteúdo do quadro (user)"/>
    <w:basedOn w:val="Normal"/>
    <w:qFormat/>
    <w:pPr/>
    <w:rPr/>
  </w:style>
  <w:style w:type="numbering" w:styleId="WW8Num1">
    <w:name w:val="WW8Num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hyperlink" Target="http://www.piracicaba.sp.gov.br/" TargetMode="External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hyperlink" Target="http://www.piracicaba.sp.gov.br/" TargetMode="Externa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CABECA</Template>
  <TotalTime>1221</TotalTime>
  <Application>LibreOffice/25.2.7.2$Windows_X86_64 LibreOffice_project/5cbfd1ab6520636bb5f7b99185aa69bd7456825d</Application>
  <AppVersion>15.0000</AppVersion>
  <Pages>1</Pages>
  <Words>275</Words>
  <Characters>1483</Characters>
  <CharactersWithSpaces>1740</CharactersWithSpaces>
  <Paragraphs>26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2018-09-18T11:23:00Z</dcterms:created>
  <dc:creator>Marcelo Cappelletti dos Reis</dc:creator>
  <dc:description/>
  <dc:language>pt-BR</dc:language>
  <cp:lastModifiedBy/>
  <cp:lastPrinted>2025-10-13T12:12:00Z</cp:lastPrinted>
  <dcterms:modified xsi:type="dcterms:W3CDTF">2026-01-27T07:56:40Z</dcterms:modified>
  <cp:revision>133</cp:revision>
  <dc:subject/>
  <dc:title>15/01/99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