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bookmarkStart w:id="0" w:name="_Toc475713937"/>
      <w:r>
        <w:rPr>
          <w:rFonts w:hint="eastAsia" w:ascii="微软雅黑" w:hAnsi="微软雅黑" w:eastAsia="微软雅黑" w:cs="微软雅黑"/>
        </w:rPr>
        <w:t>实验八 Windows内存管理</w:t>
      </w:r>
      <w:bookmarkEnd w:id="0"/>
    </w:p>
    <w:p>
      <w:pPr>
        <w:pStyle w:val="3"/>
        <w:widowControl/>
        <w:spacing w:before="120" w:after="120" w:line="240" w:lineRule="auto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bookmarkStart w:id="1" w:name="_Toc475713728"/>
      <w:bookmarkStart w:id="2" w:name="_Toc475713938"/>
      <w:r>
        <w:rPr>
          <w:rFonts w:hint="eastAsia" w:ascii="微软雅黑" w:hAnsi="微软雅黑" w:eastAsia="微软雅黑" w:cs="微软雅黑"/>
          <w:sz w:val="28"/>
          <w:szCs w:val="28"/>
        </w:rPr>
        <w:t>实验内容1  Windows内存结构</w:t>
      </w:r>
      <w:bookmarkEnd w:id="1"/>
      <w:bookmarkEnd w:id="2"/>
    </w:p>
    <w:p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pacing w:before="120" w:after="120" w:line="240" w:lineRule="auto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bookmarkStart w:id="3" w:name="_Toc475713729"/>
      <w:bookmarkStart w:id="4" w:name="_Toc475713939"/>
      <w:r>
        <w:rPr>
          <w:rFonts w:hint="eastAsia" w:ascii="微软雅黑" w:hAnsi="微软雅黑" w:eastAsia="微软雅黑" w:cs="微软雅黑"/>
          <w:sz w:val="28"/>
          <w:szCs w:val="28"/>
        </w:rPr>
        <w:t>实验内容2  Windows虚拟内存</w:t>
      </w:r>
      <w:bookmarkEnd w:id="3"/>
      <w:bookmarkEnd w:id="4"/>
    </w:p>
    <w:p>
      <w:r>
        <w:drawing>
          <wp:inline distT="0" distB="0" distL="114300" distR="114300">
            <wp:extent cx="5266690" cy="29629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ind w:left="420" w:firstLine="360"/>
        <w:rPr>
          <w:rFonts w:hint="eastAsia" w:ascii="微软雅黑" w:hAnsi="微软雅黑" w:eastAsia="微软雅黑" w:cs="微软雅黑"/>
          <w:bCs/>
          <w:szCs w:val="21"/>
        </w:rPr>
      </w:pPr>
    </w:p>
    <w:p>
      <w:pPr>
        <w:numPr>
          <w:ilvl w:val="0"/>
          <w:numId w:val="1"/>
        </w:numPr>
        <w:spacing w:line="200" w:lineRule="exact"/>
        <w:rPr>
          <w:rFonts w:hint="eastAsia"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进程的地址空间中的内存状态可分为哪几种？</w:t>
      </w:r>
    </w:p>
    <w:p>
      <w:pPr>
        <w:widowControl w:val="0"/>
        <w:numPr>
          <w:numId w:val="0"/>
        </w:numPr>
        <w:spacing w:line="200" w:lineRule="exact"/>
        <w:jc w:val="both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MEM_COMMIT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8000"/>
          <w:sz w:val="19"/>
        </w:rPr>
        <w:t>// 已分配内存</w:t>
      </w:r>
    </w:p>
    <w:p>
      <w:pPr>
        <w:widowControl w:val="0"/>
        <w:numPr>
          <w:numId w:val="0"/>
        </w:numPr>
        <w:spacing w:line="200" w:lineRule="exact"/>
        <w:jc w:val="both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MEM_FREE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8000"/>
          <w:sz w:val="19"/>
        </w:rPr>
        <w:t>// 空闲内存</w:t>
      </w:r>
    </w:p>
    <w:p>
      <w:pPr>
        <w:widowControl w:val="0"/>
        <w:numPr>
          <w:numId w:val="0"/>
        </w:numPr>
        <w:spacing w:line="200" w:lineRule="exact"/>
        <w:jc w:val="both"/>
        <w:rPr>
          <w:rFonts w:hint="eastAsia" w:ascii="微软雅黑" w:hAnsi="微软雅黑" w:eastAsia="微软雅黑" w:cs="微软雅黑"/>
          <w:bCs/>
          <w:szCs w:val="21"/>
        </w:rPr>
      </w:pPr>
      <w:r>
        <w:rPr>
          <w:rFonts w:hint="eastAsia" w:ascii="新宋体" w:hAnsi="新宋体" w:eastAsia="新宋体"/>
          <w:color w:val="6F008A"/>
          <w:sz w:val="19"/>
        </w:rPr>
        <w:t>MEM_RESERVE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8000"/>
          <w:sz w:val="19"/>
        </w:rPr>
        <w:t>// 保留区</w:t>
      </w:r>
    </w:p>
    <w:p>
      <w:pPr>
        <w:widowControl w:val="0"/>
        <w:numPr>
          <w:numId w:val="0"/>
        </w:numPr>
        <w:spacing w:line="200" w:lineRule="exact"/>
        <w:jc w:val="both"/>
        <w:rPr>
          <w:rFonts w:hint="eastAsia" w:ascii="微软雅黑" w:hAnsi="微软雅黑" w:eastAsia="微软雅黑" w:cs="微软雅黑"/>
          <w:bCs/>
          <w:szCs w:val="21"/>
        </w:rPr>
      </w:pPr>
    </w:p>
    <w:p>
      <w:pPr>
        <w:widowControl w:val="0"/>
        <w:numPr>
          <w:numId w:val="0"/>
        </w:numPr>
        <w:spacing w:line="200" w:lineRule="exact"/>
        <w:jc w:val="both"/>
        <w:rPr>
          <w:rFonts w:hint="eastAsia" w:ascii="微软雅黑" w:hAnsi="微软雅黑" w:eastAsia="微软雅黑" w:cs="微软雅黑"/>
          <w:bCs/>
          <w:szCs w:val="21"/>
        </w:rPr>
      </w:pPr>
    </w:p>
    <w:p>
      <w:pPr>
        <w:spacing w:line="200" w:lineRule="exact"/>
        <w:rPr>
          <w:rFonts w:hint="eastAsia" w:ascii="微软雅黑" w:hAnsi="微软雅黑" w:eastAsia="微软雅黑" w:cs="微软雅黑"/>
          <w:bCs/>
          <w:szCs w:val="21"/>
        </w:rPr>
      </w:pPr>
      <w:r>
        <w:rPr>
          <w:rFonts w:hint="eastAsia" w:ascii="微软雅黑" w:hAnsi="微软雅黑" w:eastAsia="微软雅黑" w:cs="微软雅黑"/>
          <w:bCs/>
          <w:szCs w:val="21"/>
        </w:rPr>
        <w:t>2. 其中已分配内存的区域又可分为哪几类？</w:t>
      </w:r>
    </w:p>
    <w:p>
      <w:r>
        <w:rPr>
          <w:rFonts w:hint="eastAsia" w:ascii="新宋体" w:hAnsi="新宋体" w:eastAsia="新宋体"/>
          <w:color w:val="6F008A"/>
          <w:sz w:val="19"/>
        </w:rPr>
        <w:t>MEM_IMAGE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MEM_MAPPED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6F008A"/>
          <w:sz w:val="19"/>
        </w:rPr>
        <w:t>MEM_PRIVATE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C9E7"/>
    <w:multiLevelType w:val="singleLevel"/>
    <w:tmpl w:val="26A3C9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49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2020-05-13T01:40:00Z</dcterms:created>
  <dc:creator>Fury  Nightwish</dc:creator>
  <cp:lastModifiedBy>Fury  Nightwish</cp:lastModifiedBy>
  <dcterms:modified xsi:type="dcterms:W3CDTF">2020-05-13T02:24:44Z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