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722" w:rsidRDefault="00B63722"/>
    <w:p w:rsidR="007D7DF8" w:rsidRPr="00AA7E33" w:rsidRDefault="007D7DF8" w:rsidP="00AA7E33">
      <w:pPr>
        <w:pStyle w:val="Paragraphedeliste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</w:pPr>
      <w:r w:rsidRPr="00AA7E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 xml:space="preserve">Commentaire </w:t>
      </w:r>
      <w:r w:rsidR="004F4791" w:rsidRPr="00AA7E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>Orientation garage</w:t>
      </w:r>
      <w:r w:rsidRPr="00AA7E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 xml:space="preserve"> : </w:t>
      </w:r>
    </w:p>
    <w:p w:rsidR="007D7DF8" w:rsidRPr="007D7DF8" w:rsidRDefault="00C33F85" w:rsidP="00AA7E33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Assuré orienté</w:t>
      </w:r>
      <w:r w:rsidR="004F4791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vers PEC</w:t>
      </w:r>
    </w:p>
    <w:p w:rsidR="007D7DF8" w:rsidRPr="007D7DF8" w:rsidRDefault="00C33F85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Assuré orienté</w:t>
      </w:r>
      <w:r w:rsidR="004F4791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vers </w:t>
      </w:r>
      <w:proofErr w:type="spellStart"/>
      <w:r w:rsidR="004F4791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procedure</w:t>
      </w:r>
      <w:proofErr w:type="spellEnd"/>
      <w:r w:rsidR="004F4791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classique</w:t>
      </w:r>
    </w:p>
    <w:p w:rsidR="007D7DF8" w:rsidRPr="007D7DF8" w:rsidRDefault="00C33F85" w:rsidP="00AA7E33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Assuré orienté</w:t>
      </w:r>
      <w:r w:rsidR="004F4791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vers forfait expert</w:t>
      </w:r>
    </w:p>
    <w:p w:rsidR="004F4791" w:rsidRPr="00D73637" w:rsidRDefault="004F4791" w:rsidP="00AA7E33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color w:val="ED5C57"/>
          <w:sz w:val="28"/>
          <w:szCs w:val="28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Dossier Wafa SARII</w:t>
      </w:r>
      <w:r w:rsidRPr="007D7DF8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D73637" w:rsidRPr="00D73637" w:rsidRDefault="00D73637" w:rsidP="00AA7E33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</w:pPr>
      <w:r w:rsidRPr="00D73637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Non </w:t>
      </w:r>
      <w:r w:rsidR="002B3FD0" w:rsidRPr="00D73637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éligible</w:t>
      </w:r>
    </w:p>
    <w:p w:rsidR="003A6E90" w:rsidRPr="003A6E90" w:rsidRDefault="004F4791" w:rsidP="00AA7E33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color w:val="ED5C57"/>
          <w:sz w:val="28"/>
          <w:szCs w:val="28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En cours de confirmation </w:t>
      </w:r>
    </w:p>
    <w:p w:rsidR="003A6E90" w:rsidRP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Assuré Injoignable</w:t>
      </w:r>
    </w:p>
    <w:p w:rsidR="003A6E90" w:rsidRP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Boite vocale</w:t>
      </w:r>
    </w:p>
    <w:p w:rsid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 xml:space="preserve">Absence </w:t>
      </w:r>
      <w:r w:rsidR="002B3FD0"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Numéro</w:t>
      </w:r>
    </w:p>
    <w:p w:rsidR="003A6E90" w:rsidRP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</w:p>
    <w:p w:rsidR="003A6E90" w:rsidRPr="003A6E90" w:rsidRDefault="003A6E90" w:rsidP="00AA7E33">
      <w:pPr>
        <w:pStyle w:val="Paragraphedeliste"/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</w:pPr>
      <w:r w:rsidRPr="007D7D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 xml:space="preserve">Commentaire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>Devis accordé</w:t>
      </w:r>
      <w:r w:rsidRPr="007D7D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> :</w:t>
      </w:r>
    </w:p>
    <w:p w:rsidR="003A6E90" w:rsidRPr="003A6E90" w:rsidRDefault="00C33F85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Assuré </w:t>
      </w:r>
      <w:proofErr w:type="gramStart"/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informé</w:t>
      </w:r>
      <w:proofErr w:type="gramEnd"/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devis accordé</w:t>
      </w:r>
    </w:p>
    <w:p w:rsidR="003A6E90" w:rsidRPr="00524226" w:rsidRDefault="00492428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Rapport </w:t>
      </w:r>
      <w:r w:rsidR="002B3FD0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déjà</w:t>
      </w: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</w:t>
      </w:r>
      <w:r w:rsidR="002B3FD0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déposé</w:t>
      </w:r>
    </w:p>
    <w:p w:rsidR="00524226" w:rsidRPr="002B3FD0" w:rsidRDefault="00524226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Dossier PEC</w:t>
      </w:r>
    </w:p>
    <w:p w:rsidR="00AA7E33" w:rsidRPr="00AA7E33" w:rsidRDefault="002B3FD0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Attente 2eme expert</w:t>
      </w:r>
    </w:p>
    <w:p w:rsidR="003A6E90" w:rsidRP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Assuré Injoignable</w:t>
      </w:r>
    </w:p>
    <w:p w:rsidR="003A6E90" w:rsidRP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Boite vocale</w:t>
      </w:r>
    </w:p>
    <w:p w:rsid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 xml:space="preserve">Absence </w:t>
      </w:r>
      <w:r w:rsidR="00AA7E33"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Numéro</w:t>
      </w:r>
    </w:p>
    <w:p w:rsid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</w:p>
    <w:p w:rsidR="003A6E90" w:rsidRPr="003A6E90" w:rsidRDefault="003A6E90" w:rsidP="00AA7E33">
      <w:pPr>
        <w:pStyle w:val="Paragraphedeliste"/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</w:pPr>
      <w:r w:rsidRPr="007D7D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 xml:space="preserve">Commentaire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>des autres typologies des appels sortants</w:t>
      </w:r>
      <w:r w:rsidRPr="007D7D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> :</w:t>
      </w:r>
    </w:p>
    <w:p w:rsid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</w:p>
    <w:p w:rsidR="003A6E90" w:rsidRPr="00A25437" w:rsidRDefault="00C33F85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Assuré informé</w:t>
      </w:r>
    </w:p>
    <w:p w:rsidR="00A25437" w:rsidRPr="00A25437" w:rsidRDefault="00A25437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Aucune information </w:t>
      </w:r>
      <w:r w:rsidR="00AA7E33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à</w:t>
      </w: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communiquer </w:t>
      </w:r>
      <w:r w:rsidR="00AA7E33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à</w:t>
      </w: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</w:t>
      </w:r>
      <w:r w:rsidR="00C33F85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l’assuré</w:t>
      </w:r>
      <w:bookmarkStart w:id="0" w:name="_GoBack"/>
      <w:bookmarkEnd w:id="0"/>
    </w:p>
    <w:p w:rsidR="00C663B2" w:rsidRPr="00AA7E33" w:rsidRDefault="00AA7E33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Réclamation</w:t>
      </w:r>
      <w:r w:rsidR="00A25437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</w:t>
      </w: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régénérée</w:t>
      </w:r>
    </w:p>
    <w:p w:rsidR="00AA7E33" w:rsidRPr="00C663B2" w:rsidRDefault="00AA7E33" w:rsidP="00AA7E33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Dossier gérer par le service corporel </w:t>
      </w:r>
    </w:p>
    <w:p w:rsidR="003A6E90" w:rsidRP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Assuré Injoignable</w:t>
      </w:r>
    </w:p>
    <w:p w:rsidR="003A6E90" w:rsidRP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Boite vocale</w:t>
      </w:r>
    </w:p>
    <w:p w:rsid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  <w:r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 xml:space="preserve">Absence </w:t>
      </w:r>
      <w:r w:rsidR="00AA7E33" w:rsidRPr="003A6E90"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  <w:t>Numéro</w:t>
      </w:r>
    </w:p>
    <w:p w:rsidR="002B3FD0" w:rsidRDefault="002B3FD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</w:p>
    <w:p w:rsidR="003A6E90" w:rsidRPr="003A6E90" w:rsidRDefault="003A6E90" w:rsidP="003A6E9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</w:p>
    <w:p w:rsidR="003A6E90" w:rsidRDefault="003A6E90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00B050"/>
          <w:sz w:val="24"/>
          <w:szCs w:val="24"/>
          <w:lang w:eastAsia="fr-FR"/>
        </w:rPr>
      </w:pPr>
    </w:p>
    <w:p w:rsidR="003A6E90" w:rsidRPr="003A6E90" w:rsidRDefault="003A6E90" w:rsidP="003A6E9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</w:p>
    <w:p w:rsidR="003A6E90" w:rsidRPr="007D7DF8" w:rsidRDefault="003A6E90" w:rsidP="003A6E9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</w:p>
    <w:p w:rsidR="007D7DF8" w:rsidRDefault="007D7DF8" w:rsidP="003A6E90">
      <w:pPr>
        <w:pStyle w:val="Paragraphedeliste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ED5C57"/>
          <w:sz w:val="28"/>
          <w:szCs w:val="28"/>
          <w:lang w:eastAsia="fr-FR"/>
        </w:rPr>
      </w:pPr>
    </w:p>
    <w:p w:rsidR="004F4791" w:rsidRPr="004F4791" w:rsidRDefault="004F4791" w:rsidP="004F4791">
      <w:pPr>
        <w:pStyle w:val="Paragraphedeliste"/>
        <w:shd w:val="clear" w:color="auto" w:fill="FFFFFF"/>
        <w:spacing w:beforeAutospacing="1" w:after="0" w:afterAutospacing="1" w:line="240" w:lineRule="auto"/>
        <w:ind w:left="1440"/>
        <w:rPr>
          <w:rFonts w:ascii="Calibri" w:eastAsia="Times New Roman" w:hAnsi="Calibri" w:cs="Calibri"/>
          <w:color w:val="ED5C57"/>
          <w:sz w:val="28"/>
          <w:szCs w:val="28"/>
          <w:lang w:eastAsia="fr-FR"/>
        </w:rPr>
      </w:pPr>
    </w:p>
    <w:p w:rsidR="007D7DF8" w:rsidRDefault="007D7DF8"/>
    <w:sectPr w:rsidR="007D7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057BA"/>
    <w:multiLevelType w:val="multilevel"/>
    <w:tmpl w:val="3F9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D9B6FF1"/>
    <w:multiLevelType w:val="hybridMultilevel"/>
    <w:tmpl w:val="938E47DC"/>
    <w:lvl w:ilvl="0" w:tplc="FFD640E8">
      <w:numFmt w:val="bullet"/>
      <w:lvlText w:val=""/>
      <w:lvlJc w:val="left"/>
      <w:pPr>
        <w:ind w:left="1005" w:hanging="360"/>
      </w:pPr>
      <w:rPr>
        <w:rFonts w:ascii="Symbol" w:eastAsiaTheme="minorHAnsi" w:hAnsi="Symbol" w:cstheme="minorBidi" w:hint="default"/>
        <w:b w:val="0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DF8"/>
    <w:rsid w:val="002B3FD0"/>
    <w:rsid w:val="003A6E90"/>
    <w:rsid w:val="00492428"/>
    <w:rsid w:val="004F4791"/>
    <w:rsid w:val="00524226"/>
    <w:rsid w:val="005C5C8E"/>
    <w:rsid w:val="007D7DF8"/>
    <w:rsid w:val="008D765A"/>
    <w:rsid w:val="00A25437"/>
    <w:rsid w:val="00AA7E33"/>
    <w:rsid w:val="00B27063"/>
    <w:rsid w:val="00B63722"/>
    <w:rsid w:val="00C33F85"/>
    <w:rsid w:val="00C663B2"/>
    <w:rsid w:val="00D30021"/>
    <w:rsid w:val="00D7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47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4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1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IMA</Company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Asmaa EL OFIR</dc:creator>
  <cp:lastModifiedBy>Larbi ACHBAB</cp:lastModifiedBy>
  <cp:revision>3</cp:revision>
  <dcterms:created xsi:type="dcterms:W3CDTF">2024-04-02T08:26:00Z</dcterms:created>
  <dcterms:modified xsi:type="dcterms:W3CDTF">2024-04-02T08:31:00Z</dcterms:modified>
</cp:coreProperties>
</file>