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of-an-incomplete-strategy-profile" w:name="definition-of-an-incomplete-strategy-profile"/>
    <w:p>
      <w:pPr>
        <w:pStyle w:val="Heading3"/>
      </w:pPr>
      <w:r>
        <w:t xml:space="preserve">Definition of an incomplete strategy profile</w:t>
      </w:r>
    </w:p>
    <w:bookmarkEnd w:id="definition-of-an-incomplete-strategy-profile"/>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of-a-strictly-dominated-strategy" w:name="definition-of-a-strictly-dominated-strategy"/>
    <w:p>
      <w:pPr>
        <w:pStyle w:val="Heading3"/>
      </w:pPr>
      <w:r>
        <w:t xml:space="preserve">Definition of a strictly dominated strategy</w:t>
      </w:r>
    </w:p>
    <w:bookmarkEnd w:id="definition-of-a-strict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of-a-weakly-dominated-strategy" w:name="definition-of-a-weakly-dominated-strategy"/>
    <w:p>
      <w:pPr>
        <w:pStyle w:val="Heading3"/>
      </w:pPr>
      <w:r>
        <w:t xml:space="preserve">Definition of a weakly dominated strategy</w:t>
      </w:r>
    </w:p>
    <w:bookmarkEnd w:id="definition-of-a-weak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1</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4</m:t>
                    </m:r>
                    <m:r>
                      <m:rPr/>
                      <m:t>,</m:t>
                    </m:r>
                    <m:r>
                      <m:rPr/>
                      <m:t>2</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2</m:t>
            </m:r>
          </m:sub>
        </m:sSub>
      </m:oMath>
      <w:r>
        <w:t xml:space="preserve"> </w:t>
      </w:r>
      <w:r>
        <w:t xml:space="preserve">strictly dominated by</w:t>
      </w:r>
      <w:r>
        <w:t xml:space="preserve"> </w:t>
      </w:r>
      <m:oMath>
        <m:sSub>
          <m:e>
            <m:r>
              <m:rPr/>
              <m:t>s</m:t>
            </m:r>
          </m:e>
          <m:sub>
            <m:r>
              <m:rPr/>
              <m:t>1</m:t>
            </m:r>
          </m:sub>
        </m:sSub>
      </m:oMath>
    </w:p>
    <w:p>
      <w:r>
        <w:t xml:space="preserve">Thus</w:t>
      </w:r>
      <w:r>
        <w:t xml:space="preserve"> </w:t>
      </w:r>
      <m:oMath>
        <m:r>
          <m:rPr/>
          <m:t>(</m:t>
        </m:r>
        <m:sSub>
          <m:e>
            <m:r>
              <m:rPr/>
              <m:t>r</m:t>
            </m:r>
          </m:e>
          <m:sub>
            <m:r>
              <m:rPr/>
              <m:t>2</m:t>
            </m:r>
          </m:sub>
        </m:sSub>
        <m:r>
          <m:rPr/>
          <m:t>,</m:t>
        </m:r>
        <m:sSub>
          <m:e>
            <m:r>
              <m:rPr/>
              <m:t>s</m:t>
            </m:r>
          </m:e>
          <m:sub>
            <m:r>
              <m:rPr/>
              <m:t>3</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