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normal-form-games" w:name="or-3-chapter-4---normal-form-games"/>
    <w:p>
      <w:pPr>
        <w:pStyle w:val="Heading1"/>
      </w:pPr>
      <w:r>
        <w:t xml:space="preserve">OR 3: Chapter 4 - Normal Form Games</w:t>
      </w:r>
    </w:p>
    <w:bookmarkEnd w:id="or-3-chapter-4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3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have seen in our little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section" w:name="section"/>
    <w:p>
      <w:pPr>
        <w:pStyle w:val="Heading3"/>
      </w:pPr>
    </w:p>
    <w:bookmarkEnd w:id="sec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I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0" Target="Chapter_04-Domin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