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3---random-events-and-incomplete-information" w:name="or-3-chapter-13---random-events-and-incomplete-information"/>
    <w:p>
      <w:pPr>
        <w:pStyle w:val="Heading1"/>
      </w:pPr>
      <w:r>
        <w:t xml:space="preserve">OR 3: Chapter 13 - Random events and incomplete information</w:t>
      </w:r>
    </w:p>
    <w:bookmarkEnd w:id="or-3-chapter-13---random-events-and-incomplete-informa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considered pairwise contest population games;</w:t>
      </w:r>
    </w:p>
    <w:p>
      <w:pPr>
        <w:numPr>
          <w:numId w:val="2"/>
          <w:ilvl w:val="0"/>
        </w:numPr>
      </w:pPr>
      <w:r>
        <w:t xml:space="preserve">We proved a result showing the connection between ESS and NE.</w:t>
      </w:r>
    </w:p>
    <w:p>
      <w:r>
        <w:t xml:space="preserve">In this chapter we will take a look at how to model games with incomplete information and random events.</w:t>
      </w:r>
    </w:p>
    <w:bookmarkStart w:id="representing-incomplete-information-in-extensive-form-games" w:name="representing-incomplete-information-in-extensive-form-games"/>
    <w:p>
      <w:pPr>
        <w:pStyle w:val="Heading2"/>
      </w:pPr>
      <w:r>
        <w:t xml:space="preserve">Representing incomplete information in extensive form games</w:t>
      </w:r>
    </w:p>
    <w:bookmarkEnd w:id="representing-incomplete-information-in-extensive-form-games"/>
    <w:p>
      <w:r>
        <w:t xml:space="preserve">Game with incomplete information represent situation where the players do not possess aexact knowledge of the environment. This is represented by associating probabilities to various states. We show this on game trees using red circles to represent decisions made by "nature" where we can consider "nature" as a player although not a strategic one.</w:t>
      </w:r>
    </w:p>
    <w:p>
      <w:r>
        <w:t xml:space="preserve">If we recall the first game tree we considered in</w:t>
      </w:r>
      <w:r>
        <w:t xml:space="preserve"> </w:t>
      </w:r>
      <w:hyperlink r:id="link1">
        <w:r>
          <w:rPr>
            <w:rStyle w:val="Hyperlink"/>
          </w:rPr>
          <w:t xml:space="preserve">Chapter 1</w:t>
        </w:r>
      </w:hyperlink>
      <w:r>
        <w:t xml:space="preserve"> </w:t>
      </w:r>
      <w:r>
        <w:t xml:space="preserve">we had already done this to some extent:</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image1"/>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p>
    <w:p>
      <w:r>
        <w:t xml:space="preserve">Let us consider a slightly more complicated game.</w:t>
      </w:r>
    </w:p>
    <w:p>
      <w:pPr>
        <w:pStyle w:val="BlockQuote"/>
      </w:pPr>
      <w:r>
        <w:t xml:space="preserve">"Two players play a card game. They each put a dollar in a pot. Player 1 is dealt a card that is either</w:t>
      </w:r>
      <w:r>
        <w:t xml:space="preserve"> </w:t>
      </w:r>
      <w:r>
        <w:rPr>
          <w:i/>
        </w:rPr>
        <w:t xml:space="preserve">high</w:t>
      </w:r>
      <w:r>
        <w:t xml:space="preserve"> </w:t>
      </w:r>
      <w:r>
        <w:t xml:space="preserve">or</w:t>
      </w:r>
      <w:r>
        <w:t xml:space="preserve"> </w:t>
      </w:r>
      <w:r>
        <w:rPr>
          <w:i/>
        </w:rPr>
        <w:t xml:space="preserve">low</w:t>
      </w:r>
      <w:r>
        <w:t xml:space="preserve"> </w:t>
      </w:r>
      <w:r>
        <w:t xml:space="preserve">with equal probability. Player1 observes the card but player 2 does not. Player 1 may</w:t>
      </w:r>
      <w:r>
        <w:t xml:space="preserve"> </w:t>
      </w:r>
      <w:r>
        <w:rPr>
          <w:i/>
        </w:rPr>
        <w:t xml:space="preserve">see</w:t>
      </w:r>
      <w:r>
        <w:t xml:space="preserve"> </w:t>
      </w:r>
      <w:r>
        <w:t xml:space="preserve">or</w:t>
      </w:r>
      <w:r>
        <w:t xml:space="preserve"> </w:t>
      </w:r>
      <w:r>
        <w:rPr>
          <w:i/>
        </w:rPr>
        <w:t xml:space="preserve">raise</w:t>
      </w:r>
      <w:r>
        <w:t xml:space="preserve">. If player 1</w:t>
      </w:r>
      <w:r>
        <w:t xml:space="preserve"> </w:t>
      </w:r>
      <w:r>
        <w:rPr>
          <w:i/>
        </w:rPr>
        <w:t xml:space="preserve">sees</w:t>
      </w:r>
      <w:r>
        <w:t xml:space="preserve"> </w:t>
      </w:r>
      <w:r>
        <w:t xml:space="preserve">then the card is shown and player 1 takes the dollar if the card if</w:t>
      </w:r>
      <w:r>
        <w:t xml:space="preserve"> </w:t>
      </w:r>
      <w:r>
        <w:rPr>
          <w:b/>
        </w:rPr>
        <w:t xml:space="preserve">high</w:t>
      </w:r>
      <w:r>
        <w:t xml:space="preserve"> </w:t>
      </w:r>
      <w:r>
        <w:t xml:space="preserve">or player 2 takes the dollar. If player 1</w:t>
      </w:r>
      <w:r>
        <w:t xml:space="preserve"> </w:t>
      </w:r>
      <w:r>
        <w:rPr>
          <w:i/>
        </w:rPr>
        <w:t xml:space="preserve">raises</w:t>
      </w:r>
      <w:r>
        <w:t xml:space="preserve">, player 1 adds a dollar to the pot. Player 2 can then</w:t>
      </w:r>
      <w:r>
        <w:t xml:space="preserve"> </w:t>
      </w:r>
      <w:r>
        <w:rPr>
          <w:i/>
        </w:rPr>
        <w:t xml:space="preserve">pass</w:t>
      </w:r>
      <w:r>
        <w:t xml:space="preserve"> </w:t>
      </w:r>
      <w:r>
        <w:t xml:space="preserve">or</w:t>
      </w:r>
      <w:r>
        <w:t xml:space="preserve"> </w:t>
      </w:r>
      <w:r>
        <w:rPr>
          <w:i/>
        </w:rPr>
        <w:t xml:space="preserve">meet</w:t>
      </w:r>
      <w:r>
        <w:t xml:space="preserve">. If player 2</w:t>
      </w:r>
      <w:r>
        <w:t xml:space="preserve"> </w:t>
      </w:r>
      <w:r>
        <w:rPr>
          <w:i/>
        </w:rPr>
        <w:t xml:space="preserve">passes</w:t>
      </w:r>
      <w:r>
        <w:t xml:space="preserve"> </w:t>
      </w:r>
      <w:r>
        <w:t xml:space="preserve">then player 1 takes the pot. Otherwise, player 2 adds a dollar to the pot. If player 1's card is</w:t>
      </w:r>
      <w:r>
        <w:t xml:space="preserve"> </w:t>
      </w:r>
      <w:r>
        <w:rPr>
          <w:b/>
        </w:rPr>
        <w:t xml:space="preserve">high</w:t>
      </w:r>
      <w:r>
        <w:t xml:space="preserve"> </w:t>
      </w:r>
      <w:r>
        <w:t xml:space="preserve">then player 1 takes the pot else player 2 takes the pot."</w:t>
      </w:r>
    </w:p>
    <w:p>
      <w:r>
        <w:t xml:space="preserve">This game is represented below:</w:t>
      </w:r>
    </w:p>
    <w:p>
      <w:r>
        <w:drawing>
          <wp:inline>
            <wp:extent cx="18364200" cy="9131300"/>
            <wp:effectExtent b="0" l="0" r="0" t="0"/>
            <wp:docPr descr="" id="1" name="Picture"/>
            <a:graphic>
              <a:graphicData uri="http://schemas.openxmlformats.org/drawingml/2006/picture">
                <pic:pic>
                  <pic:nvPicPr>
                    <pic:cNvPr descr="images/L13-img01.png" id="0" name="Picture"/>
                    <pic:cNvPicPr>
                      <a:picLocks noChangeArrowheads="1" noChangeAspect="1"/>
                    </pic:cNvPicPr>
                  </pic:nvPicPr>
                  <pic:blipFill>
                    <a:blip r:embed="image2"/>
                    <a:stretch>
                      <a:fillRect/>
                    </a:stretch>
                  </pic:blipFill>
                  <pic:spPr bwMode="auto">
                    <a:xfrm>
                      <a:off x="0" y="0"/>
                      <a:ext cx="18364200" cy="9131300"/>
                    </a:xfrm>
                    <a:prstGeom prst="rect">
                      <a:avLst/>
                    </a:prstGeom>
                    <a:noFill/>
                    <a:ln w="9525">
                      <a:noFill/>
                      <a:headEnd/>
                      <a:tailEnd/>
                    </a:ln>
                  </pic:spPr>
                </pic:pic>
              </a:graphicData>
            </a:graphic>
          </wp:inline>
        </w:drawing>
      </w:r>
    </w:p>
    <w:p>
      <w:pPr>
        <w:pStyle w:val="ImageCaption"/>
      </w:pPr>
    </w:p>
    <w:p>
      <w:r>
        <w:t xml:space="preserve">To solve this game we can (as in</w:t>
      </w:r>
      <w:r>
        <w:t xml:space="preserve"> </w:t>
      </w:r>
      <w:hyperlink r:id="link2">
        <w:r>
          <w:rPr>
            <w:rStyle w:val="Hyperlink"/>
          </w:rPr>
          <w:t xml:space="preserve">Chapter 8</w:t>
        </w:r>
      </w:hyperlink>
      <w:r>
        <w:t xml:space="preserve">) obtain the corresponding normal form game by taking expected utilities over the moves of nature.</w:t>
      </w:r>
    </w:p>
    <w:p>
      <w:r>
        <w:t xml:space="preserve">For the above game we have</w:t>
      </w:r>
      <w:r>
        <w:t xml:space="preserve"> </w:t>
      </w:r>
      <m:oMath>
        <m:sSub>
          <m:e>
            <m:r>
              <m:rPr/>
              <m:t>S</m:t>
            </m:r>
          </m:e>
          <m:sub>
            <m:r>
              <m:rPr/>
              <m:t>1</m:t>
            </m:r>
          </m:sub>
        </m:sSub>
        <m:r>
          <m:rPr/>
          <m:t>=</m:t>
        </m:r>
        <m:r>
          <m:rPr/>
          <m:t>{</m:t>
        </m:r>
        <m:r>
          <m:rPr>
            <m:sty m:val="p"/>
          </m:rPr>
          <m:t>SeeRaise</m:t>
        </m:r>
        <m:r>
          <m:rPr/>
          <m:t>,</m:t>
        </m:r>
        <m:r>
          <m:rPr>
            <m:sty m:val="p"/>
          </m:rPr>
          <m:t>SeeSee</m:t>
        </m:r>
        <m:r>
          <m:rPr/>
          <m:t>,</m:t>
        </m:r>
        <m:r>
          <m:rPr>
            <m:sty m:val="p"/>
          </m:rPr>
          <m:t>RaiseRaise</m:t>
        </m:r>
        <m:r>
          <m:rPr/>
          <m:t>,</m:t>
        </m:r>
        <m:r>
          <m:rPr>
            <m:sty m:val="p"/>
          </m:rPr>
          <m:t>RaiseSee</m:t>
        </m:r>
        <m:r>
          <m:rPr/>
          <m:t>}</m:t>
        </m:r>
      </m:oMath>
      <w:r>
        <w:t xml:space="preserve"> </w:t>
      </w:r>
      <w:r>
        <w:t xml:space="preserve">and</w:t>
      </w:r>
      <w:r>
        <w:t xml:space="preserve"> </w:t>
      </w:r>
      <m:oMath>
        <m:sSub>
          <m:e>
            <m:r>
              <m:rPr/>
              <m:t>S</m:t>
            </m:r>
          </m:e>
          <m:sub>
            <m:r>
              <m:rPr/>
              <m:t>2</m:t>
            </m:r>
          </m:sub>
        </m:sSub>
        <m:r>
          <m:rPr/>
          <m:t>=</m:t>
        </m:r>
        <m:r>
          <m:rPr/>
          <m:t>{</m:t>
        </m:r>
        <m:r>
          <m:rPr>
            <m:sty m:val="p"/>
          </m:rPr>
          <m:t>Meet</m:t>
        </m:r>
        <m:r>
          <m:rPr/>
          <m:t>,</m:t>
        </m:r>
        <m:r>
          <m:rPr>
            <m:sty m:val="p"/>
          </m:rPr>
          <m:t>Pass</m:t>
        </m:r>
        <m:r>
          <m:rPr/>
          <m:t>}</m:t>
        </m:r>
      </m:oMath>
      <w:r>
        <w:t xml:space="preserve"> </w:t>
      </w:r>
      <w:r>
        <w:t xml:space="preserve">and the normal form representation is: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r>
                      <m:rPr/>
                      <m:t>1</m:t>
                    </m:r>
                    <m:r>
                      <m:rPr/>
                      <m:t>/</m:t>
                    </m:r>
                    <m:r>
                      <m:rPr/>
                      <m:t>2</m:t>
                    </m:r>
                    <m:r>
                      <m:rPr/>
                      <m:t>)</m:t>
                    </m:r>
                  </m:e>
                  <m:e>
                    <m:r>
                      <m:rPr/>
                      <m:t>(</m:t>
                    </m:r>
                    <m:r>
                      <m:rPr/>
                      <m:t>1</m:t>
                    </m:r>
                    <m:r>
                      <m:rPr/>
                      <m:t>,</m:t>
                    </m:r>
                    <m:r>
                      <m:rPr/>
                      <m:t>−</m:t>
                    </m:r>
                    <m:r>
                      <m:rPr/>
                      <m:t>1</m:t>
                    </m:r>
                    <m:r>
                      <m:rPr/>
                      <m:t>)</m:t>
                    </m:r>
                  </m:e>
                </m:mr>
                <m:mr>
                  <m:e>
                    <m:r>
                      <m:rPr/>
                      <m:t>(</m:t>
                    </m:r>
                    <m:r>
                      <m:rPr/>
                      <m:t>0</m:t>
                    </m:r>
                    <m:r>
                      <m:rPr/>
                      <m:t>,</m:t>
                    </m:r>
                    <m:r>
                      <m:rPr/>
                      <m:t>0</m:t>
                    </m:r>
                    <m:r>
                      <m:rPr/>
                      <m:t>)</m:t>
                    </m:r>
                  </m:e>
                  <m:e>
                    <m:r>
                      <m:rPr/>
                      <m:t>(</m:t>
                    </m:r>
                    <m:r>
                      <m:rPr/>
                      <m:t>0</m:t>
                    </m:r>
                    <m:r>
                      <m:rPr/>
                      <m:t>,</m:t>
                    </m:r>
                    <m:r>
                      <m:rPr/>
                      <m:t>0</m:t>
                    </m:r>
                    <m:r>
                      <m:rPr/>
                      <m:t>)</m:t>
                    </m:r>
                  </m:e>
                </m:mr>
                <m:mr>
                  <m:e>
                    <m:r>
                      <m:rPr/>
                      <m:t>(</m:t>
                    </m:r>
                    <m:r>
                      <m:rPr/>
                      <m:t>0</m:t>
                    </m:r>
                    <m:r>
                      <m:rPr/>
                      <m:t>,</m:t>
                    </m:r>
                    <m:r>
                      <m:rPr/>
                      <m:t>0</m:t>
                    </m:r>
                    <m:r>
                      <m:rPr/>
                      <m:t>)</m:t>
                    </m:r>
                  </m:e>
                  <m:e>
                    <m:r>
                      <m:rPr/>
                      <m:t>(</m:t>
                    </m:r>
                    <m:r>
                      <m:rPr/>
                      <m:t>1</m:t>
                    </m:r>
                    <m:r>
                      <m:rPr/>
                      <m:t>,</m:t>
                    </m:r>
                    <m:r>
                      <m:rPr/>
                      <m:t>−</m:t>
                    </m:r>
                    <m:r>
                      <m:rPr/>
                      <m:t>1</m:t>
                    </m:r>
                    <m:r>
                      <m:rPr/>
                      <m:t>)</m:t>
                    </m:r>
                  </m:e>
                </m:mr>
                <m:mr>
                  <m:e>
                    <m:r>
                      <m:rPr/>
                      <m:t>(</m:t>
                    </m:r>
                    <m:r>
                      <m:rPr/>
                      <m:t>1</m:t>
                    </m:r>
                    <m:r>
                      <m:rPr/>
                      <m:t>/</m:t>
                    </m:r>
                    <m:r>
                      <m:rPr/>
                      <m:t>2</m:t>
                    </m:r>
                    <m:r>
                      <m:rPr/>
                      <m:t>,</m:t>
                    </m:r>
                    <m:r>
                      <m:rPr/>
                      <m:t>−</m:t>
                    </m:r>
                    <m:r>
                      <m:rPr/>
                      <m:t>1</m:t>
                    </m:r>
                    <m:r>
                      <m:rPr/>
                      <m:t>/</m:t>
                    </m:r>
                    <m:r>
                      <m:rPr/>
                      <m:t>2</m:t>
                    </m:r>
                    <m:r>
                      <m:rPr/>
                      <m:t>)</m:t>
                    </m:r>
                  </m:e>
                  <m:e>
                    <m:r>
                      <m:rPr/>
                      <m:t>(</m:t>
                    </m:r>
                    <m:r>
                      <m:rPr/>
                      <m:t>0</m:t>
                    </m:r>
                    <m:r>
                      <m:rPr/>
                      <m:t>,</m:t>
                    </m:r>
                    <m:r>
                      <m:rPr/>
                      <m:t>0</m:t>
                    </m:r>
                    <m:r>
                      <m:rPr/>
                      <m:t>)</m:t>
                    </m:r>
                  </m:e>
                </m:mr>
              </m:m>
            </m:e>
          </m:d>
        </m:oMath>
      </m:oMathPara>
      <w:br/>
    </w:p>
    <w:p>
      <w:r>
        <w:t xml:space="preserve">In this game we see that</w:t>
      </w:r>
      <w:r>
        <w:t xml:space="preserve"> </w:t>
      </w:r>
      <m:oMath>
        <m:r>
          <m:rPr>
            <m:sty m:val="p"/>
          </m:rPr>
          <m:t>SeeSee</m:t>
        </m:r>
      </m:oMath>
      <w:r>
        <w:t xml:space="preserve"> </w:t>
      </w:r>
      <w:r>
        <w:t xml:space="preserve">is dominated by any mixed strategy with support:</w:t>
      </w:r>
      <w:r>
        <w:t xml:space="preserve"> </w:t>
      </w:r>
      <m:oMath>
        <m:r>
          <m:rPr/>
          <m:t>{</m:t>
        </m:r>
        <m:r>
          <m:rPr>
            <m:sty m:val="p"/>
          </m:rPr>
          <m:t>RaiseRaise</m:t>
        </m:r>
        <m:r>
          <m:rPr/>
          <m:t>,</m:t>
        </m:r>
        <m:r>
          <m:rPr>
            <m:sty m:val="p"/>
          </m:rPr>
          <m:t>RaiseSee</m:t>
        </m:r>
        <m:r>
          <m:rPr/>
          <m:t>}</m:t>
        </m:r>
      </m:oMath>
      <w:r>
        <w:t xml:space="preserve">. Similarly</w:t>
      </w:r>
      <w:r>
        <w:t xml:space="preserve"> </w:t>
      </w:r>
      <m:oMath>
        <m:r>
          <m:rPr>
            <m:sty m:val="p"/>
          </m:rPr>
          <m:t>SeeRaise</m:t>
        </m:r>
      </m:oMath>
      <w:r>
        <w:t xml:space="preserve"> </w:t>
      </w:r>
      <w:r>
        <w:t xml:space="preserve">is not a best response to any strategy of player 2 that plays</w:t>
      </w:r>
      <w:r>
        <w:t xml:space="preserve"> </w:t>
      </w:r>
      <m:oMath>
        <m:r>
          <m:rPr>
            <m:sty m:val="p"/>
          </m:rPr>
          <m:t>Meet</m:t>
        </m:r>
      </m:oMath>
      <w:r>
        <w:t xml:space="preserve"> </w:t>
      </w:r>
      <w:r>
        <w:t xml:space="preserve">with non zero probability. Thus we have</w:t>
      </w:r>
      <w:r>
        <w:t xml:space="preserve"> </w:t>
      </w:r>
      <m:oMath>
        <m:sSub>
          <m:e>
            <m:r>
              <m:rPr/>
              <m:t>σ</m:t>
            </m:r>
          </m:e>
          <m:sub>
            <m:r>
              <m:rPr/>
              <m:t>1</m:t>
            </m:r>
          </m:sub>
        </m:sSub>
        <m:r>
          <m:rPr/>
          <m:t>=</m:t>
        </m:r>
        <m:r>
          <m:rPr/>
          <m:t>(</m:t>
        </m:r>
        <m:r>
          <m:rPr/>
          <m:t>0</m:t>
        </m:r>
        <m:r>
          <m:rPr/>
          <m:t>,</m:t>
        </m:r>
        <m:r>
          <m:rPr/>
          <m:t>0</m:t>
        </m:r>
        <m:r>
          <m:rPr/>
          <m:t>,</m:t>
        </m:r>
        <m:r>
          <m:rPr/>
          <m:t>x</m:t>
        </m:r>
        <m:r>
          <m:rPr/>
          <m:t>,</m:t>
        </m:r>
        <m:r>
          <m:rPr/>
          <m:t>1</m:t>
        </m:r>
        <m:r>
          <m:rPr/>
          <m:t>−</m:t>
        </m:r>
        <m:r>
          <m:rPr/>
          <m:t>x</m:t>
        </m:r>
        <m:r>
          <m:rPr/>
          <m:t>)</m:t>
        </m:r>
      </m:oMath>
      <w:r>
        <w:t xml:space="preserve">. Using the equality of payoffs theorem we have:</w:t>
      </w:r>
    </w:p>
    <w:p>
      <w:br/>
      <m:oMathPara>
        <m:oMathParaPr>
          <m:jc m:val="center"/>
        </m:oMathParaPr>
        <m:oMath>
          <m:m>
            <m:mPr>
              <m:baseJc m:val="center"/>
              <m:plcHide m:val="on"/>
              <m:mcs>
                <m:mc>
                  <m:mcPr>
                    <m:mcJc m:val="right"/>
                  </m:mcPr>
                </m:mc>
                <m:mc>
                  <m:mcPr>
                    <m:mcJc m:val="left"/>
                  </m:mcPr>
                </m:mc>
                <m:mc>
                  <m:mcPr>
                    <m:mcJc m:val="left"/>
                  </m:mcPr>
                </m:mc>
              </m:mcs>
            </m:mPr>
            <m:mr>
              <m:e>
                <m:sSub>
                  <m:e>
                    <m:r>
                      <m:rPr/>
                      <m:t>u</m:t>
                    </m:r>
                  </m:e>
                  <m:sub>
                    <m:r>
                      <m:rPr/>
                      <m:t>2</m:t>
                    </m:r>
                  </m:sub>
                </m:sSub>
                <m:r>
                  <m:rPr/>
                  <m:t>(</m:t>
                </m:r>
                <m:sSub>
                  <m:e>
                    <m:r>
                      <m:rPr/>
                      <m:t>σ</m:t>
                    </m:r>
                  </m:e>
                  <m:sub>
                    <m:r>
                      <m:rPr/>
                      <m:t>1</m:t>
                    </m:r>
                  </m:sub>
                </m:sSub>
                <m:r>
                  <m:rPr/>
                  <m:t>,</m:t>
                </m:r>
                <m:r>
                  <m:rPr>
                    <m:sty m:val="p"/>
                  </m:rPr>
                  <m:t>Meet</m:t>
                </m:r>
                <m:r>
                  <m:rPr/>
                  <m:t>)</m:t>
                </m:r>
              </m:e>
              <m:e>
                <m:r>
                  <m:rPr/>
                  <m:t>=</m:t>
                </m:r>
                <m:sSub>
                  <m:e>
                    <m:r>
                      <m:rPr/>
                      <m:t>u</m:t>
                    </m:r>
                  </m:e>
                  <m:sub>
                    <m:r>
                      <m:rPr/>
                      <m:t>2</m:t>
                    </m:r>
                  </m:sub>
                </m:sSub>
                <m:r>
                  <m:rPr/>
                  <m:t>(</m:t>
                </m:r>
                <m:sSub>
                  <m:e>
                    <m:r>
                      <m:rPr/>
                      <m:t>σ</m:t>
                    </m:r>
                  </m:e>
                  <m:sub>
                    <m:r>
                      <m:rPr/>
                      <m:t>1</m:t>
                    </m:r>
                  </m:sub>
                </m:sSub>
                <m:r>
                  <m:rPr/>
                  <m:t>,</m:t>
                </m:r>
                <m:r>
                  <m:rPr>
                    <m:sty m:val="p"/>
                  </m:rPr>
                  <m:t>Pass</m:t>
                </m:r>
                <m:r>
                  <m:rPr/>
                  <m:t>)</m:t>
                </m:r>
              </m:e>
            </m:mr>
            <m:mr>
              <m:e>
                <m:r>
                  <m:rPr/>
                  <m:t>(</m:t>
                </m:r>
                <m:r>
                  <m:rPr/>
                  <m:t>x</m:t>
                </m:r>
                <m:r>
                  <m:rPr/>
                  <m:t>−</m:t>
                </m:r>
                <m:r>
                  <m:rPr/>
                  <m:t>1</m:t>
                </m:r>
                <m:r>
                  <m:rPr/>
                  <m:t>)</m:t>
                </m:r>
                <m:r>
                  <m:rPr/>
                  <m:t>/</m:t>
                </m:r>
                <m:r>
                  <m:rPr/>
                  <m:t>2</m:t>
                </m:r>
              </m:e>
              <m:e>
                <m:r>
                  <m:rPr/>
                  <m:t>=</m:t>
                </m:r>
                <m:r>
                  <m:rPr/>
                  <m:t>−</m:t>
                </m:r>
                <m:r>
                  <m:rPr/>
                  <m:t>x</m:t>
                </m:r>
              </m:e>
            </m:mr>
            <m:mr>
              <m:e>
                <m:r>
                  <m:rPr/>
                  <m:t>x</m:t>
                </m:r>
              </m:e>
              <m:e>
                <m:r>
                  <m:rPr/>
                  <m:t>=</m:t>
                </m:r>
                <m:r>
                  <m:rPr/>
                  <m:t>1</m:t>
                </m:r>
                <m:r>
                  <m:rPr/>
                  <m:t>/</m:t>
                </m:r>
                <m:r>
                  <m:rPr/>
                  <m:t>3</m:t>
                </m:r>
              </m:e>
            </m:mr>
          </m:m>
        </m:oMath>
      </m:oMathPara>
      <w:br/>
    </w:p>
    <w:p>
      <w:r>
        <w:t xml:space="preserve">Using the Equality of Payoffs theorem we get that the Nash equilibrium is</w:t>
      </w:r>
      <w:r>
        <w:t xml:space="preserve"> </w:t>
      </w:r>
      <m:oMath>
        <m:sSub>
          <m:e>
            <m:r>
              <m:rPr/>
              <m:t>σ</m:t>
            </m:r>
          </m:e>
          <m:sub>
            <m:r>
              <m:rPr/>
              <m:t>1</m:t>
            </m:r>
          </m:sub>
        </m:sSub>
        <m:r>
          <m:rPr/>
          <m:t>=</m:t>
        </m:r>
        <m:r>
          <m:rPr/>
          <m:t>(</m:t>
        </m:r>
        <m:r>
          <m:rPr/>
          <m:t>0</m:t>
        </m:r>
        <m:r>
          <m:rPr/>
          <m:t>,</m:t>
        </m:r>
        <m:r>
          <m:rPr/>
          <m:t>0</m:t>
        </m:r>
        <m:r>
          <m:rPr/>
          <m:t>,</m:t>
        </m:r>
        <m:r>
          <m:rPr/>
          <m:t>2</m:t>
        </m:r>
        <m:r>
          <m:rPr/>
          <m:t>/</m:t>
        </m:r>
        <m:r>
          <m:rPr/>
          <m:t>3</m:t>
        </m:r>
        <m:r>
          <m:rPr/>
          <m:t>,</m:t>
        </m:r>
        <m:r>
          <m:rPr/>
          <m:t>1</m:t>
        </m:r>
        <m:r>
          <m:rPr/>
          <m:t>/</m:t>
        </m:r>
        <m:r>
          <m:rPr/>
          <m:t>3</m:t>
        </m:r>
        <m:r>
          <m:rPr/>
          <m:t>)</m:t>
        </m:r>
      </m:oMath>
      <w:r>
        <w:t xml:space="preserve"> </w:t>
      </w:r>
      <w:r>
        <w:t xml:space="preserve">and</w:t>
      </w:r>
      <w:r>
        <w:t xml:space="preserve"> </w:t>
      </w:r>
      <m:oMath>
        <m:sSub>
          <m:e>
            <m:r>
              <m:rPr/>
              <m:t>σ</m:t>
            </m:r>
          </m:e>
          <m:sub>
            <m:r>
              <m:rPr/>
              <m:t>2</m:t>
            </m:r>
          </m:sub>
        </m:sSub>
        <m:r>
          <m:rPr/>
          <m:t>=</m:t>
        </m:r>
        <m:r>
          <m:rPr/>
          <m:t>(</m:t>
        </m:r>
        <m:r>
          <m:rPr/>
          <m:t>2</m:t>
        </m:r>
        <m:r>
          <m:rPr/>
          <m:t>/</m:t>
        </m:r>
        <m:r>
          <m:rPr/>
          <m:t>3</m:t>
        </m:r>
        <m:r>
          <m:rPr/>
          <m:t>,</m:t>
        </m:r>
        <m:r>
          <m:rPr/>
          <m:t>1</m:t>
        </m:r>
        <m:r>
          <m:rPr/>
          <m:t>/</m:t>
        </m:r>
        <m:r>
          <m:rPr/>
          <m:t>3</m:t>
        </m:r>
        <m:r>
          <m:rPr/>
          <m:t>)</m:t>
        </m:r>
      </m:oMath>
      <w:r>
        <w:t xml:space="preserve">. I.e. player 1 should always raise if the card is high and bluff with probability</w:t>
      </w:r>
      <w:r>
        <w:t xml:space="preserve"> </w:t>
      </w:r>
      <m:oMath>
        <m:r>
          <m:rPr/>
          <m:t>1</m:t>
        </m:r>
        <m:r>
          <m:rPr/>
          <m:t>/</m:t>
        </m:r>
        <m:r>
          <m:rPr/>
          <m:t>3</m:t>
        </m:r>
      </m:oMath>
      <w:r>
        <w:t xml:space="preserve"> </w:t>
      </w:r>
      <w:r>
        <w:t xml:space="preserve">if the card is low.</w:t>
      </w:r>
    </w:p>
    <w:bookmarkStart w:id="utilities" w:name="utilities"/>
    <w:p>
      <w:pPr>
        <w:pStyle w:val="Heading2"/>
      </w:pPr>
      <w:r>
        <w:t xml:space="preserve">Utilities</w:t>
      </w:r>
    </w:p>
    <w:bookmarkEnd w:id="utilities"/>
    <w:p>
      <w:r>
        <w:t xml:space="preserve">When considering games with uncertainty it is particularly relevant to consider some basic utility theory. Consider the following game:</w:t>
      </w:r>
    </w:p>
    <w:p>
      <w:r>
        <w:drawing>
          <wp:inline>
            <wp:extent cx="12509500" cy="7442200"/>
            <wp:effectExtent b="0" l="0" r="0" t="0"/>
            <wp:docPr descr="" id="1" name="Picture"/>
            <a:graphic>
              <a:graphicData uri="http://schemas.openxmlformats.org/drawingml/2006/picture">
                <pic:pic>
                  <pic:nvPicPr>
                    <pic:cNvPr descr="images/L13-img02.png" id="0" name="Picture"/>
                    <pic:cNvPicPr>
                      <a:picLocks noChangeArrowheads="1" noChangeAspect="1"/>
                    </pic:cNvPicPr>
                  </pic:nvPicPr>
                  <pic:blipFill>
                    <a:blip r:embed="image3"/>
                    <a:stretch>
                      <a:fillRect/>
                    </a:stretch>
                  </pic:blipFill>
                  <pic:spPr bwMode="auto">
                    <a:xfrm>
                      <a:off x="0" y="0"/>
                      <a:ext cx="12509500" cy="7442200"/>
                    </a:xfrm>
                    <a:prstGeom prst="rect">
                      <a:avLst/>
                    </a:prstGeom>
                    <a:noFill/>
                    <a:ln w="9525">
                      <a:noFill/>
                      <a:headEnd/>
                      <a:tailEnd/>
                    </a:ln>
                  </pic:spPr>
                </pic:pic>
              </a:graphicData>
            </a:graphic>
          </wp:inline>
        </w:drawing>
      </w:r>
    </w:p>
    <w:p>
      <w:pPr>
        <w:pStyle w:val="ImageCaption"/>
      </w:pPr>
    </w:p>
    <w:p>
      <w:r>
        <w:t xml:space="preserve">This is a 1 player game where a player must choose whether or not to flip a coin. If the coin is flipped and lands on "Heads" then the player wins £10, if the coin lands on "Tails" then the player wins nothing. If the player chooses to not flip a coin then the player wins £4.</w:t>
      </w:r>
    </w:p>
    <w:p>
      <w:r>
        <w:t xml:space="preserve">With such small sums of money involved it is quite likely that the player would choose to flip the coin (afterall the expected value of flipping the coin is £5. If we changed the game slightly so that it was now in terms of</w:t>
      </w:r>
      <w:r>
        <w:t xml:space="preserve"> </w:t>
      </w:r>
      <w:r>
        <w:rPr>
          <w:b/>
        </w:rPr>
        <w:t xml:space="preserve">millions</w:t>
      </w:r>
      <w:r>
        <w:t xml:space="preserve"> </w:t>
      </w:r>
      <w:r>
        <w:t xml:space="preserve">of pounds surely the player should just take the £4 million on offer?</w:t>
      </w:r>
    </w:p>
    <w:p>
      <w:r>
        <w:t xml:space="preserve">This perception is due to the fact that the percieved gain from 0 to £4 million is much larger than the percieved gain from £4 million to £10 million. This can be modelled mathematically using convex and concave increasing functions:</w:t>
      </w:r>
    </w:p>
    <w:p>
      <w:pPr>
        <w:numPr>
          <w:numId w:val="3"/>
          <w:ilvl w:val="0"/>
        </w:numPr>
      </w:pPr>
      <w:r>
        <w:t xml:space="preserve">"Risk averse": a concave utility function.</w:t>
      </w:r>
    </w:p>
    <w:p>
      <w:pPr>
        <w:numPr>
          <w:numId w:val="3"/>
          <w:ilvl w:val="0"/>
        </w:numPr>
      </w:pPr>
      <w:r>
        <w:t xml:space="preserve">"Risk neutral": a linear function.</w:t>
      </w:r>
    </w:p>
    <w:p>
      <w:pPr>
        <w:numPr>
          <w:numId w:val="3"/>
          <w:ilvl w:val="0"/>
        </w:numPr>
      </w:pPr>
      <w:r>
        <w:t xml:space="preserve">"Risk seeking": a convex function.</w:t>
      </w:r>
    </w:p>
    <w:p>
      <w:r>
        <w:t xml:space="preserve">This is shown:</w:t>
      </w:r>
    </w:p>
    <w:p>
      <w:r>
        <w:drawing>
          <wp:inline>
            <wp:extent cx="7213600" cy="5359400"/>
            <wp:effectExtent b="0" l="0" r="0" t="0"/>
            <wp:docPr descr="" id="1" name="Picture"/>
            <a:graphic>
              <a:graphicData uri="http://schemas.openxmlformats.org/drawingml/2006/picture">
                <pic:pic>
                  <pic:nvPicPr>
                    <pic:cNvPr descr="plots/L13-plot01.png" id="0" name="Picture"/>
                    <pic:cNvPicPr>
                      <a:picLocks noChangeArrowheads="1" noChangeAspect="1"/>
                    </pic:cNvPicPr>
                  </pic:nvPicPr>
                  <pic:blipFill>
                    <a:blip r:embed="image4"/>
                    <a:stretch>
                      <a:fillRect/>
                    </a:stretch>
                  </pic:blipFill>
                  <pic:spPr bwMode="auto">
                    <a:xfrm>
                      <a:off x="0" y="0"/>
                      <a:ext cx="7213600" cy="5359400"/>
                    </a:xfrm>
                    <a:prstGeom prst="rect">
                      <a:avLst/>
                    </a:prstGeom>
                    <a:noFill/>
                    <a:ln w="9525">
                      <a:noFill/>
                      <a:headEnd/>
                      <a:tailEnd/>
                    </a:ln>
                  </pic:spPr>
                </pic:pic>
              </a:graphicData>
            </a:graphic>
          </wp:inline>
        </w:drawing>
      </w:r>
    </w:p>
    <w:p>
      <w:pPr>
        <w:pStyle w:val="ImageCaption"/>
      </w:pPr>
    </w:p>
    <w:p>
      <w:r>
        <w:t xml:space="preserve">If we use</w:t>
      </w:r>
      <w:r>
        <w:t xml:space="preserve"> </w:t>
      </w:r>
      <m:oMath>
        <m:r>
          <m:rPr/>
          <m:t>u</m:t>
        </m:r>
        <m:r>
          <m:rPr/>
          <m:t>=</m:t>
        </m:r>
        <m:rad>
          <m:radPr>
            <m:degHide m:val="on"/>
          </m:radPr>
          <m:deg/>
          <m:e>
            <m:r>
              <m:rPr/>
              <m:t>(</m:t>
            </m:r>
          </m:e>
        </m:rad>
        <m:r>
          <m:rPr/>
          <m:t>x</m:t>
        </m:r>
        <m:r>
          <m:rPr/>
          <m:t>)</m:t>
        </m:r>
      </m:oMath>
      <w:r>
        <w:t xml:space="preserve"> </w:t>
      </w:r>
      <w:r>
        <w:t xml:space="preserve">as the utility function in the coin flip game we see that the analytical solution would indeed be to not flip. We will now take a look at this in a bit more detail with a well known game.</w:t>
      </w:r>
    </w:p>
    <w:bookmarkStart w:id="principal-agent-game" w:name="principal-agent-game"/>
    <w:p>
      <w:pPr>
        <w:pStyle w:val="Heading2"/>
      </w:pPr>
      <w:r>
        <w:t xml:space="preserve">Principal agent game</w:t>
      </w:r>
    </w:p>
    <w:bookmarkEnd w:id="principal-agent-game"/>
    <w:p>
      <w:r>
        <w:t xml:space="preserve">Consider a game with two players. The first player is an employer and the second a potential employee. The employer must decide on two parameters:</w:t>
      </w:r>
    </w:p>
    <w:p>
      <w:pPr>
        <w:numPr>
          <w:numId w:val="4"/>
          <w:ilvl w:val="0"/>
        </w:numPr>
      </w:pPr>
      <w:r>
        <w:t xml:space="preserve">A wage value:</w:t>
      </w:r>
      <w:r>
        <w:t xml:space="preserve"> </w:t>
      </w:r>
      <m:oMath>
        <m:r>
          <m:rPr/>
          <m:t>w</m:t>
        </m:r>
      </m:oMath>
      <w:r>
        <w:t xml:space="preserve">;</w:t>
      </w:r>
    </w:p>
    <w:p>
      <w:pPr>
        <w:numPr>
          <w:numId w:val="4"/>
          <w:ilvl w:val="0"/>
        </w:numPr>
      </w:pPr>
      <w:r>
        <w:t xml:space="preserve">A bonus value:</w:t>
      </w:r>
      <w:r>
        <w:t xml:space="preserve"> </w:t>
      </w:r>
      <m:oMath>
        <m:r>
          <m:rPr/>
          <m:t>B</m:t>
        </m:r>
      </m:oMath>
      <w:r>
        <w:t xml:space="preserve">.</w:t>
      </w:r>
    </w:p>
    <w:p>
      <w:r>
        <w:t xml:space="preserve">The potential employee must then make two decisions:</w:t>
      </w:r>
    </w:p>
    <w:p>
      <w:pPr>
        <w:numPr>
          <w:numId w:val="5"/>
          <w:ilvl w:val="0"/>
        </w:numPr>
      </w:pPr>
      <w:r>
        <w:t xml:space="preserve">Whether or not to accept the job;</w:t>
      </w:r>
    </w:p>
    <w:p>
      <w:pPr>
        <w:numPr>
          <w:numId w:val="5"/>
          <w:ilvl w:val="0"/>
        </w:numPr>
      </w:pPr>
      <w:r>
        <w:t xml:space="preserve">If the job is accepted to either put in a high level of effort or a low level of effort.</w:t>
      </w:r>
    </w:p>
    <w:p>
      <w:r>
        <w:t xml:space="preserve">The success of the project that requires the employee is as follows:</w:t>
      </w:r>
    </w:p>
    <w:p>
      <w:pPr>
        <w:numPr>
          <w:numId w:val="6"/>
          <w:ilvl w:val="0"/>
        </w:numPr>
      </w:pPr>
      <w:r>
        <w:t xml:space="preserve">If the employee puts in a high level of effort the project will be succesful with probability</w:t>
      </w:r>
      <w:r>
        <w:t xml:space="preserve"> </w:t>
      </w:r>
      <m:oMath>
        <m:r>
          <m:rPr/>
          <m:t>1</m:t>
        </m:r>
        <m:r>
          <m:rPr/>
          <m:t>/</m:t>
        </m:r>
        <m:r>
          <m:rPr/>
          <m:t>2</m:t>
        </m:r>
      </m:oMath>
      <w:r>
        <w:t xml:space="preserve">;</w:t>
      </w:r>
    </w:p>
    <w:p>
      <w:pPr>
        <w:numPr>
          <w:numId w:val="6"/>
          <w:ilvl w:val="0"/>
        </w:numPr>
      </w:pPr>
      <w:r>
        <w:t xml:space="preserve">If the employee puts in a low level of effort the project will be unsussesful.</w:t>
      </w:r>
    </w:p>
    <w:p>
      <w:r>
        <w:t xml:space="preserve">The monetary gain to the employer is as follows:</w:t>
      </w:r>
    </w:p>
    <w:p>
      <w:pPr>
        <w:numPr>
          <w:numId w:val="7"/>
          <w:ilvl w:val="0"/>
        </w:numPr>
      </w:pPr>
      <w:r>
        <w:t xml:space="preserve">If the employee does not take the job the utility is 0.</w:t>
      </w:r>
    </w:p>
    <w:p>
      <w:pPr>
        <w:numPr>
          <w:numId w:val="7"/>
          <w:ilvl w:val="0"/>
        </w:numPr>
      </w:pPr>
      <w:r>
        <w:t xml:space="preserve">If the project is succesful:</w:t>
      </w:r>
      <w:r>
        <w:t xml:space="preserve"> </w:t>
      </w:r>
      <m:oMath>
        <m:r>
          <m:rPr/>
          <m:t>τ</m:t>
        </m:r>
      </m:oMath>
      <w:r>
        <w:t xml:space="preserve">;</w:t>
      </w:r>
    </w:p>
    <w:p>
      <w:pPr>
        <w:numPr>
          <w:numId w:val="7"/>
          <w:ilvl w:val="0"/>
        </w:numPr>
      </w:pPr>
      <w:r>
        <w:t xml:space="preserve">If the project is unsuccesful:</w:t>
      </w:r>
      <w:r>
        <w:t xml:space="preserve"> </w:t>
      </w:r>
      <m:oMath>
        <m:r>
          <m:rPr/>
          <m:t>κ</m:t>
        </m:r>
      </m:oMath>
      <w:r>
        <w:t xml:space="preserve">.</w:t>
      </w:r>
    </w:p>
    <w:p>
      <w:r>
        <w:t xml:space="preserve">The monetary gain to the employee is as follows:</w:t>
      </w:r>
    </w:p>
    <w:p>
      <w:pPr>
        <w:numPr>
          <w:numId w:val="8"/>
          <w:ilvl w:val="0"/>
        </w:numPr>
      </w:pPr>
      <w:r>
        <w:t xml:space="preserve">If the job offer is not accepted: 0;</w:t>
      </w:r>
    </w:p>
    <w:p>
      <w:pPr>
        <w:numPr>
          <w:numId w:val="8"/>
          <w:ilvl w:val="0"/>
        </w:numPr>
      </w:pPr>
      <w:r>
        <w:t xml:space="preserve">If the project is succesful:</w:t>
      </w:r>
      <w:r>
        <w:t xml:space="preserve"> </w:t>
      </w:r>
      <m:oMath>
        <m:r>
          <m:rPr/>
          <m:t>w</m:t>
        </m:r>
        <m:r>
          <m:rPr/>
          <m:t>+</m:t>
        </m:r>
        <m:r>
          <m:rPr/>
          <m:t>B</m:t>
        </m:r>
        <m:r>
          <m:rPr/>
          <m:t>−</m:t>
        </m:r>
        <m:r>
          <m:rPr/>
          <m:t>1</m:t>
        </m:r>
      </m:oMath>
      <w:r>
        <w:t xml:space="preserve"> </w:t>
      </w:r>
      <w:r>
        <w:t xml:space="preserve">(the lost gain corresponds to the effort);</w:t>
      </w:r>
    </w:p>
    <w:p>
      <w:pPr>
        <w:numPr>
          <w:numId w:val="8"/>
          <w:ilvl w:val="0"/>
        </w:numPr>
      </w:pPr>
      <w:r>
        <w:t xml:space="preserve">If the project is unsuccesful despite a high level of effort:</w:t>
      </w:r>
      <w:r>
        <w:t xml:space="preserve"> </w:t>
      </w:r>
      <m:oMath>
        <m:r>
          <m:rPr/>
          <m:t>w</m:t>
        </m:r>
        <m:r>
          <m:rPr/>
          <m:t>−</m:t>
        </m:r>
        <m:r>
          <m:rPr/>
          <m:t>1</m:t>
        </m:r>
      </m:oMath>
      <w:r>
        <w:t xml:space="preserve"> </w:t>
      </w:r>
      <w:r>
        <w:t xml:space="preserve">(the lost gain corresponds to the effort);</w:t>
      </w:r>
    </w:p>
    <w:p>
      <w:pPr>
        <w:numPr>
          <w:numId w:val="8"/>
          <w:ilvl w:val="0"/>
        </w:numPr>
      </w:pPr>
      <w:r>
        <w:t xml:space="preserve">If the project is unsuccesful because of a low level of effort:</w:t>
      </w:r>
      <w:r>
        <w:t xml:space="preserve"> </w:t>
      </w:r>
      <m:oMath>
        <m:r>
          <m:rPr/>
          <m:t>w</m:t>
        </m:r>
      </m:oMath>
      <w:r>
        <w:t xml:space="preserve">.</w:t>
      </w:r>
    </w:p>
    <w:p>
      <w:r>
        <w:t xml:space="preserve">We furthermore assume that the utility function of the employer is simply</w:t>
      </w:r>
      <w:r>
        <w:t xml:space="preserve"> </w:t>
      </w:r>
      <m:oMath>
        <m:r>
          <m:rPr/>
          <m:t>u</m:t>
        </m:r>
        <m:r>
          <m:rPr/>
          <m:t>(</m:t>
        </m:r>
        <m:r>
          <m:rPr/>
          <m:t>x</m:t>
        </m:r>
        <m:r>
          <m:rPr/>
          <m:t>)</m:t>
        </m:r>
        <m:r>
          <m:rPr/>
          <m:t>=</m:t>
        </m:r>
        <m:r>
          <m:rPr/>
          <m:t>x</m:t>
        </m:r>
      </m:oMath>
      <w:r>
        <w:t xml:space="preserve"> </w:t>
      </w:r>
      <w:r>
        <w:t xml:space="preserve">while the utility function to the potential employee is of the form</w:t>
      </w:r>
      <w:r>
        <w:t xml:space="preserve"> </w:t>
      </w:r>
      <m:oMath>
        <m:r>
          <m:rPr/>
          <m:t>u</m:t>
        </m:r>
        <m:r>
          <m:rPr/>
          <m:t>(</m:t>
        </m:r>
        <m:r>
          <m:rPr/>
          <m:t>x</m:t>
        </m:r>
        <m:r>
          <m:rPr/>
          <m:t>)</m:t>
        </m:r>
        <m:r>
          <m:rPr/>
          <m:t>=</m:t>
        </m:r>
        <m:sSup>
          <m:e>
            <m:r>
              <m:rPr/>
              <m:t>x</m:t>
            </m:r>
          </m:e>
          <m:sup>
            <m:r>
              <m:rPr/>
              <m:t>α</m:t>
            </m:r>
          </m:sup>
        </m:sSup>
      </m:oMath>
      <w:r>
        <w:t xml:space="preserve"> </w:t>
      </w:r>
      <w:r>
        <w:t xml:space="preserve">for</w:t>
      </w:r>
      <w:r>
        <w:t xml:space="preserve"> </w:t>
      </w:r>
      <m:oMath>
        <m:r>
          <m:rPr/>
          <m:t>0</m:t>
        </m:r>
        <m:r>
          <m:rPr/>
          <m:t>&lt;</m:t>
        </m:r>
        <m:r>
          <m:rPr/>
          <m:t>α</m:t>
        </m:r>
        <m:r>
          <m:rPr/>
          <m:t>&lt;</m:t>
        </m:r>
        <m:r>
          <m:rPr/>
          <m:t>1</m:t>
        </m:r>
      </m:oMath>
      <w:r>
        <w:t xml:space="preserve"> </w:t>
      </w:r>
      <w:r>
        <w:t xml:space="preserve">(i.e. the potential employee is risk averse).</w:t>
      </w:r>
    </w:p>
    <w:p>
      <w:r>
        <w:t xml:space="preserve">The extensive form of the game is given:</w:t>
      </w:r>
    </w:p>
    <w:p>
      <w:r>
        <w:drawing>
          <wp:inline>
            <wp:extent cx="30403800" cy="7632700"/>
            <wp:effectExtent b="0" l="0" r="0" t="0"/>
            <wp:docPr descr="" id="1" name="Picture"/>
            <a:graphic>
              <a:graphicData uri="http://schemas.openxmlformats.org/drawingml/2006/picture">
                <pic:pic>
                  <pic:nvPicPr>
                    <pic:cNvPr descr="images/L13-img03.png" id="0" name="Picture"/>
                    <pic:cNvPicPr>
                      <a:picLocks noChangeArrowheads="1" noChangeAspect="1"/>
                    </pic:cNvPicPr>
                  </pic:nvPicPr>
                  <pic:blipFill>
                    <a:blip r:embed="image5"/>
                    <a:stretch>
                      <a:fillRect/>
                    </a:stretch>
                  </pic:blipFill>
                  <pic:spPr bwMode="auto">
                    <a:xfrm>
                      <a:off x="0" y="0"/>
                      <a:ext cx="30403800" cy="7632700"/>
                    </a:xfrm>
                    <a:prstGeom prst="rect">
                      <a:avLst/>
                    </a:prstGeom>
                    <a:noFill/>
                    <a:ln w="9525">
                      <a:noFill/>
                      <a:headEnd/>
                      <a:tailEnd/>
                    </a:ln>
                  </pic:spPr>
                </pic:pic>
              </a:graphicData>
            </a:graphic>
          </wp:inline>
        </w:drawing>
      </w:r>
    </w:p>
    <w:p>
      <w:pPr>
        <w:pStyle w:val="ImageCaption"/>
      </w:pPr>
    </w:p>
    <w:p>
      <w:r>
        <w:t xml:space="preserve">Immediately we see that this game is trivial if</w:t>
      </w:r>
      <w:r>
        <w:t xml:space="preserve"> </w:t>
      </w:r>
      <m:oMath>
        <m:r>
          <m:rPr/>
          <m:t>κ</m:t>
        </m:r>
        <m:r>
          <m:rPr/>
          <m:t>&lt;</m:t>
        </m:r>
        <m:r>
          <m:rPr/>
          <m:t>ω</m:t>
        </m:r>
      </m:oMath>
      <w:r>
        <w:t xml:space="preserve"> </w:t>
      </w:r>
      <w:r>
        <w:t xml:space="preserve">and</w:t>
      </w:r>
      <w:r>
        <w:t xml:space="preserve"> </w:t>
      </w:r>
      <m:oMath>
        <m:r>
          <m:rPr/>
          <m:t>τ</m:t>
        </m:r>
        <m:r>
          <m:rPr/>
          <m:t>&lt;</m:t>
        </m:r>
        <m:r>
          <m:rPr/>
          <m:t>ω</m:t>
        </m:r>
        <m:r>
          <m:rPr/>
          <m:t>+</m:t>
        </m:r>
        <m:r>
          <m:rPr/>
          <m:t>B</m:t>
        </m:r>
      </m:oMath>
      <w:r>
        <w:t xml:space="preserve">. Furthermore it seems sensible to only consider</w:t>
      </w:r>
      <w:r>
        <w:t xml:space="preserve"> </w:t>
      </w:r>
      <m:oMath>
        <m:r>
          <m:rPr/>
          <m:t>τ</m:t>
        </m:r>
        <m:r>
          <m:rPr/>
          <m:t>&gt;</m:t>
        </m:r>
        <m:r>
          <m:rPr/>
          <m:t>κ</m:t>
        </m:r>
      </m:oMath>
      <w:r>
        <w:t xml:space="preserve">.</w:t>
      </w:r>
    </w:p>
    <w:p>
      <w:r>
        <w:t xml:space="preserve">We will solve this game using backward induction. The first step:</w:t>
      </w:r>
    </w:p>
    <w:p>
      <w:r>
        <w:drawing>
          <wp:inline>
            <wp:extent cx="26327100" cy="7632700"/>
            <wp:effectExtent b="0" l="0" r="0" t="0"/>
            <wp:docPr descr="" id="1" name="Picture"/>
            <a:graphic>
              <a:graphicData uri="http://schemas.openxmlformats.org/drawingml/2006/picture">
                <pic:pic>
                  <pic:nvPicPr>
                    <pic:cNvPr descr="images/L13-img04.png" id="0" name="Picture"/>
                    <pic:cNvPicPr>
                      <a:picLocks noChangeArrowheads="1" noChangeAspect="1"/>
                    </pic:cNvPicPr>
                  </pic:nvPicPr>
                  <pic:blipFill>
                    <a:blip r:embed="image6"/>
                    <a:stretch>
                      <a:fillRect/>
                    </a:stretch>
                  </pic:blipFill>
                  <pic:spPr bwMode="auto">
                    <a:xfrm>
                      <a:off x="0" y="0"/>
                      <a:ext cx="26327100" cy="7632700"/>
                    </a:xfrm>
                    <a:prstGeom prst="rect">
                      <a:avLst/>
                    </a:prstGeom>
                    <a:noFill/>
                    <a:ln w="9525">
                      <a:noFill/>
                      <a:headEnd/>
                      <a:tailEnd/>
                    </a:ln>
                  </pic:spPr>
                </pic:pic>
              </a:graphicData>
            </a:graphic>
          </wp:inline>
        </w:drawing>
      </w:r>
    </w:p>
    <w:p>
      <w:pPr>
        <w:pStyle w:val="ImageCaption"/>
      </w:pPr>
    </w:p>
    <w:p>
      <w:r>
        <w:t xml:space="preserve">If the employer would like a high level of effort he should set</w:t>
      </w:r>
      <w:r>
        <w:t xml:space="preserve"> </w:t>
      </w:r>
      <m:oMath>
        <m:r>
          <m:rPr/>
          <m:t>w</m:t>
        </m:r>
        <m:r>
          <m:rPr/>
          <m:t>,</m:t>
        </m:r>
        <m:r>
          <m:rPr/>
          <m:t>B</m:t>
        </m:r>
      </m:oMath>
      <w:r>
        <w:t xml:space="preserve"> </w:t>
      </w:r>
      <w:r>
        <w:t xml:space="preserve">such that:</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sSup>
            <m:e>
              <m:r>
                <m:rPr/>
                <m:t>w</m:t>
              </m:r>
            </m:e>
            <m:sup>
              <m:r>
                <m:rPr/>
                <m:t>α</m:t>
              </m:r>
            </m:sup>
          </m:sSup>
        </m:oMath>
      </m:oMathPara>
      <w:br/>
    </w:p>
    <w:p>
      <w:r>
        <w:t xml:space="preserve">This ensures that the employee will put in a high level of effort. Furthermore it is in the employers interest to ensure that the employee accepts the job (we assume here that</w:t>
      </w:r>
      <w:r>
        <w:t xml:space="preserve"> </w:t>
      </w:r>
      <m:oMath>
        <m:f>
          <m:fPr>
            <m:type m:val="bar"/>
          </m:fPr>
          <m:num>
            <m:r>
              <m:rPr/>
              <m:t>κ</m:t>
            </m:r>
            <m:r>
              <m:rPr/>
              <m:t>+</m:t>
            </m:r>
            <m:r>
              <m:rPr/>
              <m:t>τ</m:t>
            </m:r>
            <m:r>
              <m:rPr/>
              <m:t>+</m:t>
            </m:r>
            <m:r>
              <m:rPr/>
              <m:t>B</m:t>
            </m:r>
          </m:num>
          <m:den>
            <m:r>
              <m:rPr/>
              <m:t>2</m:t>
            </m:r>
          </m:den>
        </m:f>
        <m:r>
          <m:rPr/>
          <m:t>≥</m:t>
        </m:r>
        <m:r>
          <m:rPr/>
          <m:t>w</m:t>
        </m:r>
      </m:oMath>
      <w:r>
        <w:t xml:space="preser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This second inequality ensures that the employee accepts the position. Given that the position is accepted the employer would like to in fact minimise</w:t>
      </w:r>
      <w:r>
        <w:t xml:space="preserve"> </w:t>
      </w:r>
      <m:oMath>
        <m:r>
          <m:rPr/>
          <m:t>w</m:t>
        </m:r>
        <m:r>
          <m:rPr/>
          <m:t>,</m:t>
        </m:r>
        <m:r>
          <m:rPr/>
          <m:t>B</m:t>
        </m:r>
      </m:oMath>
      <w:r>
        <w:t xml:space="preserve"> </w:t>
      </w:r>
      <w:r>
        <w:t xml:space="preserve">thus we have:</w:t>
      </w:r>
    </w:p>
    <w:p>
      <w:br/>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br/>
    </w:p>
    <w:p>
      <w:r>
        <w:t xml:space="preserve">Thus we have:</w:t>
      </w:r>
    </w:p>
    <w:p>
      <w:br/>
      <m:oMathPara>
        <m:oMathParaPr>
          <m:jc m:val="center"/>
        </m:oMathParaPr>
        <m:oMath>
          <m:sSup>
            <m:e>
              <m:r>
                <m:rPr/>
                <m:t>w</m:t>
              </m:r>
            </m:e>
            <m:sup>
              <m:r>
                <m:rPr/>
                <m:t>α</m:t>
              </m:r>
            </m:sup>
          </m:sSup>
          <m:r>
            <m:rPr/>
            <m:t>≤</m:t>
          </m:r>
          <m:r>
            <m:rPr/>
            <m:t>1</m:t>
          </m:r>
        </m:oMath>
      </m:oMathPara>
      <w:br/>
    </w:p>
    <w:p>
      <w:r>
        <w:t xml:space="preserve">however we assume that</w:t>
      </w:r>
      <w:r>
        <w:t xml:space="preserve"> </w:t>
      </w:r>
      <m:oMath>
        <m:r>
          <m:rPr/>
          <m:t>w</m:t>
        </m:r>
        <m:r>
          <m:rPr/>
          <m:t>≥</m:t>
        </m:r>
        <m:r>
          <m:rPr/>
          <m:t>1</m:t>
        </m:r>
      </m:oMath>
      <w:r>
        <w:t xml:space="preserve"> </w:t>
      </w:r>
      <w:r>
        <w:t xml:space="preserve">(so that the "wage is worth the effort") so we in fact have</w:t>
      </w:r>
      <w:r>
        <w:t xml:space="preserve"> </w:t>
      </w:r>
      <m:oMath>
        <m:r>
          <m:rPr/>
          <m:t>w</m:t>
        </m:r>
        <m:r>
          <m:rPr/>
          <m:t>=</m:t>
        </m:r>
        <m:r>
          <m:rPr/>
          <m:t>1</m:t>
        </m:r>
      </m:oMath>
      <w:r>
        <w:t xml:space="preserve">. This then gives:</w:t>
      </w:r>
      <w:r>
        <w:t xml:space="preserve"> </w:t>
      </w:r>
      <m:oMath>
        <m:r>
          <m:rPr/>
          <m:t>B</m:t>
        </m:r>
        <m:r>
          <m:rPr/>
          <m:t>=</m:t>
        </m:r>
        <m:sSup>
          <m:e>
            <m:r>
              <m:rPr/>
              <m:t>2</m:t>
            </m:r>
          </m:e>
          <m:sup>
            <m:r>
              <m:rPr/>
              <m:t>1</m:t>
            </m:r>
            <m:r>
              <m:rPr/>
              <m:t>/</m:t>
            </m:r>
            <m:r>
              <m:rPr/>
              <m:t>α</m:t>
            </m:r>
          </m:sup>
        </m:sSup>
      </m:oMath>
      <w:r>
        <w:t xml:space="preserve">. The expected utilities are then:</w:t>
      </w:r>
    </w:p>
    <w:p>
      <w:pPr>
        <w:numPr>
          <w:numId w:val="9"/>
          <w:ilvl w:val="0"/>
        </w:numPr>
      </w:pPr>
      <w:r>
        <w:t xml:space="preserve">Employer:</w:t>
      </w:r>
      <w:r>
        <w:t xml:space="preserve"> </w:t>
      </w:r>
      <m:oMath>
        <m:f>
          <m:fPr>
            <m:type m:val="bar"/>
          </m:fPr>
          <m:num>
            <m:r>
              <m:rPr/>
              <m:t>κ</m:t>
            </m:r>
            <m:r>
              <m:rPr/>
              <m:t>+</m:t>
            </m:r>
            <m:r>
              <m:rPr/>
              <m:t>τ</m:t>
            </m:r>
            <m:r>
              <m:rPr/>
              <m:t>−</m:t>
            </m:r>
            <m:sSup>
              <m:e>
                <m:r>
                  <m:rPr/>
                  <m:t>2</m:t>
                </m:r>
              </m:e>
              <m:sup>
                <m:r>
                  <m:rPr/>
                  <m:t>1</m:t>
                </m:r>
                <m:r>
                  <m:rPr/>
                  <m:t>/</m:t>
                </m:r>
                <m:r>
                  <m:rPr/>
                  <m:t>α</m:t>
                </m:r>
              </m:sup>
            </m:sSup>
          </m:num>
          <m:den>
            <m:r>
              <m:rPr/>
              <m:t>2</m:t>
            </m:r>
          </m:den>
        </m:f>
        <m:r>
          <m:rPr/>
          <m:t>−</m:t>
        </m:r>
        <m:r>
          <m:rPr/>
          <m:t>1</m:t>
        </m:r>
      </m:oMath>
      <w:r>
        <w:t xml:space="preserve">;</w:t>
      </w:r>
    </w:p>
    <w:p>
      <w:pPr>
        <w:numPr>
          <w:numId w:val="9"/>
          <w:ilvl w:val="0"/>
        </w:numPr>
      </w:pPr>
      <w:r>
        <w:t xml:space="preserve">Employee: 1.</w:t>
      </w:r>
    </w:p>
    <w:p>
      <w:r>
        <w:t xml:space="preserve">Note that the employer's utility is an increasing function in</w:t>
      </w:r>
      <w:r>
        <w:t xml:space="preserve"> </w:t>
      </w:r>
      <m:oMath>
        <m:r>
          <m:rPr/>
          <m:t>α</m:t>
        </m:r>
      </m:oMath>
      <w:r>
        <w:t xml:space="preserve">. As the potential employee becomes more and more risk neutral the employer does not need to offer a high bonus to incite a high level of effort.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4" Target="media/image4.png" /><Relationship Type="http://schemas.openxmlformats.org/officeDocument/2006/relationships/hyperlink" Id="link1" Target="Chapter_01-Introduction.pdf" TargetMode="External" /><Relationship Type="http://schemas.openxmlformats.org/officeDocument/2006/relationships/hyperlink" Id="link2" Target="Chapter_08-Subgame_Perfection.pdf" TargetMode="External" /><Relationship Type="http://schemas.openxmlformats.org/officeDocument/2006/relationships/hyperlink" Id="link0" Target="Chapter_12_Nash_equilibrium_and_Evolutionary_stable_strateg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