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5---matching-games" w:name="or-3-chapter-15---matching-games"/>
    <w:p>
      <w:pPr>
        <w:pStyle w:val="Heading1"/>
      </w:pPr>
      <w:r>
        <w:t xml:space="preserve">OR 3: Chapter 15 - Matching games</w:t>
      </w:r>
    </w:p>
    <w:bookmarkEnd w:id="or-3-chapter-15---matching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stochastic games;</w:t>
      </w:r>
    </w:p>
    <w:p>
      <w:pPr>
        <w:numPr>
          <w:numId w:val="2"/>
          <w:ilvl w:val="0"/>
        </w:numPr>
      </w:pPr>
      <w:r>
        <w:t xml:space="preserve">We investigated approached to obtaining Markov strategy Nash equilibria.</w:t>
      </w:r>
    </w:p>
    <w:p>
      <w:r>
        <w:t xml:space="preserve">In this chapter we will take a look at a very different type of game.</w:t>
      </w:r>
    </w:p>
    <w:bookmarkStart w:id="matching-games" w:name="matching-games"/>
    <w:p>
      <w:pPr>
        <w:pStyle w:val="Heading2"/>
      </w:pPr>
      <w:r>
        <w:t xml:space="preserve">Matching Games</w:t>
      </w:r>
    </w:p>
    <w:bookmarkEnd w:id="matching-games"/>
    <w:p>
      <w:r>
        <w:t xml:space="preserve">Consider the following situation:</w:t>
      </w:r>
    </w:p>
    <w:p>
      <w:pPr>
        <w:pStyle w:val="BlockQuote"/>
      </w:pPr>
      <w:r>
        <w:t xml:space="preserve">"In a population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suitors and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reviewers. We allow the suitors and reviewers to rank their preferences and are now trying to match the suitors and reviewers in such a way as that every matching is stable."</w:t>
      </w:r>
    </w:p>
    <w:p>
      <w:r>
        <w:t xml:space="preserve">If we consider the following example with suitors: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 reviewers: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with preferences shown: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So that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would prefer to be matched with</w:t>
      </w:r>
      <w:r>
        <w:t xml:space="preserve"> </w:t>
      </w:r>
      <m:oMath>
        <m:r>
          <m:rPr/>
          <m:t>b</m:t>
        </m:r>
      </m:oMath>
      <w:r>
        <w:t xml:space="preserve">, then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lastly</w:t>
      </w:r>
      <w:r>
        <w:t xml:space="preserve"> </w:t>
      </w:r>
      <m:oMath>
        <m:r>
          <m:rPr/>
          <m:t>c</m:t>
        </m:r>
      </m:oMath>
      <w:r>
        <w:t xml:space="preserve">. One possible matching would be: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In this situation,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are getting their first choice 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their second choice. However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actually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so that matching is unstable.</w:t>
      </w:r>
    </w:p>
    <w:p>
      <w:r>
        <w:t xml:space="preserve">Let us write down some formal definitions: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 matching game of size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defined by two disjoint sets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or suitors and reviewers of size</w:t>
      </w:r>
      <w:r>
        <w:t xml:space="preserve"> </w:t>
      </w:r>
      <m:oMath>
        <m:r>
          <m:rPr/>
          <m:t>n</m:t>
        </m:r>
      </m:oMath>
      <w:r>
        <w:t xml:space="preserve">. Associated to each element of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a preference list: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:</m:t>
          </m:r>
          <m:r>
            <m:rPr/>
            <m:t>S</m:t>
          </m:r>
          <m:r>
            <m:rPr/>
            <m:t>→</m:t>
          </m:r>
          <m:sSup>
            <m:e>
              <m:r>
                <m:rPr/>
                <m:t>R</m:t>
              </m:r>
            </m:e>
            <m:sup>
              <m:r>
                <m:rPr/>
                <m:t>n</m:t>
              </m:r>
            </m:sup>
          </m:sSup>
          <m:r>
            <m:rPr>
              <m:sty m:val="p"/>
            </m:rPr>
            <m:t>and </m:t>
          </m:r>
          <m:r>
            <m:rPr/>
            <m:t>g</m:t>
          </m:r>
          <m:r>
            <m:rPr/>
            <m:t>:</m:t>
          </m:r>
          <m:r>
            <m:rPr/>
            <m:t>R</m:t>
          </m:r>
          <m:r>
            <m:rPr/>
            <m:t>→</m:t>
          </m:r>
          <m:sSup>
            <m:e>
              <m:r>
                <m:rPr/>
                <m:t>S</m:t>
              </m:r>
            </m:e>
            <m:sup>
              <m:r>
                <m:rPr/>
                <m:t>n</m:t>
              </m:r>
            </m:sup>
          </m:sSup>
        </m:oMath>
      </m:oMathPara>
      <w:br/>
    </w:p>
    <w:p>
      <w:r>
        <w:t xml:space="preserve">A matching is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a any bijection between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. If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are matched by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we denote:</w:t>
      </w:r>
    </w:p>
    <w:p>
      <w:br/>
      <m:oMathPara>
        <m:oMathParaPr>
          <m:jc m:val="center"/>
        </m:oMathParaPr>
        <m:oMath>
          <m:r>
            <m:rPr/>
            <m:t>M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r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A pair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,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said to</w:t>
      </w:r>
      <w:r>
        <w:t xml:space="preserve"> </w:t>
      </w:r>
      <w:r>
        <w:rPr>
          <w:b/>
        </w:rPr>
        <w:t xml:space="preserve">block</w:t>
      </w:r>
      <w:r>
        <w:t xml:space="preserve"> </w:t>
      </w:r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≠</m:t>
        </m:r>
        <m:r>
          <m:rPr/>
          <m:t>r</m:t>
        </m:r>
      </m:oMath>
      <w:r>
        <w:t xml:space="preserve"> </w:t>
      </w:r>
      <w:r>
        <w:t xml:space="preserve">but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In our previous example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a blocks the proposed matching.</w:t>
      </w:r>
    </w:p>
    <w:bookmarkStart w:id="definition-2" w:name="definition-2"/>
    <w:p>
      <w:pPr>
        <w:pStyle w:val="Heading3"/>
      </w:pPr>
      <w:r>
        <w:t xml:space="preserve">Definition</w:t>
      </w:r>
    </w:p>
    <w:bookmarkEnd w:id="definition-2"/>
    <w:p>
      <w:r>
        <w:pict>
          <v:rect style="width:0;height:1.5pt" o:hralign="center" o:hrstd="t" o:hr="t"/>
        </w:pict>
      </w:r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no blocking pair is said to be stable.</w:t>
      </w:r>
    </w:p>
    <w:p>
      <w:r>
        <w:pict>
          <v:rect style="width:0;height:1.5pt" o:hralign="center" o:hrstd="t" o:hr="t"/>
        </w:pic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The stable matching is not unique, the following matching is also stable: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the-gale-shapley-algorithm" w:name="the-gale-shapley-algorithm"/>
    <w:p>
      <w:pPr>
        <w:pStyle w:val="Heading2"/>
      </w:pPr>
      <w:r>
        <w:t xml:space="preserve">The Gale-Shapley Algorithm</w:t>
      </w:r>
    </w:p>
    <w:bookmarkEnd w:id="the-gale-shapley-algorithm"/>
    <w:p>
      <w:r>
        <w:t xml:space="preserve">Here is the Gale-Shapley algorithm, which gives a stable matching for a matching game:</w:t>
      </w:r>
    </w:p>
    <w:p>
      <w:pPr>
        <w:numPr>
          <w:numId w:val="3"/>
          <w:ilvl w:val="0"/>
        </w:numPr>
      </w:pPr>
      <w:r>
        <w:t xml:space="preserve">Assign every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to be unmatched</w:t>
      </w:r>
    </w:p>
    <w:p>
      <w:pPr>
        <w:numPr>
          <w:numId w:val="3"/>
          <w:ilvl w:val="0"/>
        </w:numPr>
      </w:pPr>
      <w:r>
        <w:t xml:space="preserve">Pick some unmatched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top of</w:t>
      </w:r>
      <w:r>
        <w:t xml:space="preserve"> </w:t>
      </w:r>
      <m:oMath>
        <m:r>
          <m:rPr/>
          <m:t>s</m:t>
        </m:r>
      </m:oMath>
      <w:r>
        <w:t xml:space="preserve">'s preference list:</w:t>
      </w:r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=</m:t>
        </m:r>
        <m:r>
          <m:rPr/>
          <m:t>r</m:t>
        </m:r>
      </m:oMath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matched:</w:t>
      </w:r>
    </w:p>
    <w:p>
      <w:pPr>
        <w:numPr>
          <w:numId w:val="5"/>
          <w:ilvl w:val="2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then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s</m:t>
        </m:r>
      </m:oMath>
    </w:p>
    <w:p>
      <w:pPr>
        <w:numPr>
          <w:numId w:val="5"/>
          <w:ilvl w:val="2"/>
        </w:numPr>
      </w:pPr>
      <w:r>
        <w:t xml:space="preserve">Otherwise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remains unmatched and remove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r</m:t>
        </m:r>
      </m:oMath>
      <w:r>
        <w:t xml:space="preserve">'s preference list.</w:t>
      </w:r>
    </w:p>
    <w:p>
      <w:pPr>
        <w:numPr>
          <w:numId w:val="5"/>
          <w:ilvl w:val="0"/>
        </w:numPr>
      </w:pPr>
      <w:r>
        <w:t xml:space="preserve">Repeat step 2. until all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are matched.</w:t>
      </w:r>
    </w:p>
    <w:p>
      <w:r>
        <w:t xml:space="preserve">Let us illustrate this algorithm with the above example: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rPr>
          <w:b/>
        </w:rPr>
        <w:t xml:space="preserve">Let us repeat the algorithm but pick</w:t>
      </w:r>
      <w:r>
        <w:rPr>
          <w:b/>
        </w:rPr>
        <w:t xml:space="preserve"> </w:t>
      </w:r>
      <m:oMath>
        <m:r>
          <m:rPr/>
          <m:t>b</m:t>
        </m:r>
      </m:oMath>
      <w:r>
        <w:rPr>
          <w:b/>
        </w:rPr>
        <w:t xml:space="preserve"> </w:t>
      </w:r>
      <w:r>
        <w:rPr>
          <w:b/>
        </w:rPr>
        <w:t xml:space="preserve">as our first suitor: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, we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Both these have given the same matching.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All possible executions of the Gale-Shapley algorithm yield the same stable matching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in this stable matching every suitor has the best possible partner in any stable matching.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Suppose that an arbitrary execution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of the algorithm gives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and that another execution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t xml:space="preserve">This implies that during</w:t>
      </w:r>
      <w:r>
        <w:t xml:space="preserve"> </w:t>
      </w:r>
      <m:oMath>
        <m:r>
          <m:rPr/>
          <m:t>α</m:t>
        </m:r>
      </m:oMath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must have rejected</w:t>
      </w:r>
      <w:r>
        <w:t xml:space="preserve"> </w:t>
      </w:r>
      <m:oMath>
        <m:r>
          <m:rPr/>
          <m:t>s</m:t>
        </m:r>
      </m:oMath>
      <w:r>
        <w:t xml:space="preserve">. Suppose without loss of generality that this was the first occasion that a rejection occured during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assume that this rejection occurred because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has no stable match that is higher in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's preference list than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(as we have assumed that this is the first rejection).</w:t>
      </w:r>
    </w:p>
    <w:p>
      <w:r>
        <w:t xml:space="preserve">Thus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so that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r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. Each suitor is therefore matched in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his favorite stable reviewer and since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was arbitrary it follows that all possible executions give the same matching.</w:t>
      </w:r>
    </w:p>
    <w:p>
      <w:r>
        <w:pict>
          <v:rect style="width:0;height:1.5pt" o:hralign="center" o:hrstd="t" o:hr="t"/>
        </w:pict>
      </w:r>
    </w:p>
    <w:p>
      <w:r>
        <w:t xml:space="preserve">We call a matching obtained from the Gale Shapley algorithm</w:t>
      </w:r>
      <w:r>
        <w:t xml:space="preserve"> </w:t>
      </w:r>
      <w:r>
        <w:rPr>
          <w:i/>
        </w:rPr>
        <w:t xml:space="preserve">suitor-optimal</w:t>
      </w:r>
      <w:r>
        <w:t xml:space="preserve"> </w:t>
      </w:r>
      <w:r>
        <w:t xml:space="preserve">because of the previous theorem. The next theorem shows another important property of the algorithm.</w:t>
      </w:r>
    </w:p>
    <w:bookmarkStart w:id="theorem-1" w:name="theorem-1"/>
    <w:p>
      <w:pPr>
        <w:pStyle w:val="Heading3"/>
      </w:pPr>
      <w:r>
        <w:t xml:space="preserve">Theorem</w:t>
      </w:r>
    </w:p>
    <w:bookmarkEnd w:id="theorem-1"/>
    <w:p>
      <w:r>
        <w:pict>
          <v:rect style="width:0;height:1.5pt" o:hralign="center" o:hrstd="t" o:hr="t"/>
        </w:pict>
      </w:r>
    </w:p>
    <w:p>
      <w:r>
        <w:t xml:space="preserve">In a suitor-optimal stable matching each reviewer has the worst possible matching.</w:t>
      </w:r>
    </w:p>
    <w:p>
      <w:r>
        <w:pict>
          <v:rect style="width:0;height:1.5pt" o:hralign="center" o:hrstd="t" o:hr="t"/>
        </w:pict>
      </w:r>
    </w:p>
    <w:bookmarkStart w:id="proof-1" w:name="proof-1"/>
    <w:p>
      <w:pPr>
        <w:pStyle w:val="Heading3"/>
      </w:pPr>
      <w:r>
        <w:t xml:space="preserve">Proof</w:t>
      </w:r>
    </w:p>
    <w:bookmarkEnd w:id="proof-1"/>
    <w:p>
      <w:r>
        <w:pict>
          <v:rect style="width:0;height:1.5pt" o:hralign="center" o:hrstd="t" o:hr="t"/>
        </w:pict>
      </w:r>
    </w:p>
    <w:p>
      <w:r>
        <w:t xml:space="preserve">Assume that this is not true. Let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be a suitor-optimal matching and assume that there is a stable matching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  <m:r>
          <m:rPr/>
          <m:t>=</m:t>
        </m:r>
        <m:sSubSup>
          <m:e>
            <m:r>
              <m:rPr/>
              <m:t>M</m:t>
            </m:r>
          </m:e>
          <m:sub>
            <m:r>
              <m:rPr/>
              <m:t>0</m:t>
            </m:r>
          </m:sub>
          <m:sup>
            <m:r>
              <m:rPr/>
              <m:t>−</m:t>
            </m:r>
            <m:r>
              <m:rPr/>
              <m:t>1</m:t>
            </m:r>
          </m:sup>
        </m:sSub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  <m:r>
          <m:rPr/>
          <m:t>ʹ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(</m:t>
        </m:r>
        <m:r>
          <m:rPr/>
          <m:t>r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unless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which contradicts the fact the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has no stable match that he prefers in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image" Id="image13" Target="media/image13.png" /><Relationship Type="http://schemas.openxmlformats.org/officeDocument/2006/relationships/hyperlink" Id="link0" Target="Chapter_14_Stochastic_gam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