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2---nash-equilibrium-in-normal-form-games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homework-sheet-2---nash-equilibrium-in-normal-form-games"/>
    <w:p>
      <w:pPr>
        <w:numPr>
          <w:numId w:val="2"/>
          <w:ilvl w:val="0"/>
        </w:numPr>
      </w:pPr>
      <w:r>
        <w:t xml:space="preserve">Computing pure equilibria</w:t>
      </w:r>
    </w:p>
    <w:p>
      <w:pPr>
        <w:numPr>
          <w:numId w:val="2"/>
          <w:ilvl w:val="0"/>
        </w:numPr>
      </w:pPr>
      <w:r>
        <w:t xml:space="preserve">Computing pure equilibria</w:t>
      </w:r>
    </w:p>
    <w:p>
      <w:pPr>
        <w:numPr>
          <w:numId w:val="2"/>
          <w:ilvl w:val="0"/>
        </w:numPr>
      </w:pPr>
      <w:r>
        <w:t xml:space="preserve">Computing pure equilibria</w:t>
      </w:r>
    </w:p>
    <w:p>
      <w:pPr>
        <w:numPr>
          <w:numId w:val="2"/>
          <w:ilvl w:val="0"/>
        </w:numPr>
      </w:pPr>
      <w:r>
        <w:t xml:space="preserve">Difficult Compute equilbria</w:t>
      </w:r>
    </w:p>
    <w:p>
      <w:pPr>
        <w:numPr>
          <w:numId w:val="2"/>
          <w:ilvl w:val="0"/>
        </w:numPr>
      </w:pPr>
      <w:r>
        <w:t xml:space="preserve">Difficult Compute equilbria</w:t>
      </w:r>
    </w:p>
    <w:p>
      <w:pPr>
        <w:numPr>
          <w:numId w:val="2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r>
        <w:t xml:space="preserve">Every normal form game with a ﬁnite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