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894736" w14:textId="66FDECCF" w:rsidR="00362504" w:rsidRDefault="000C4F44">
      <w:r>
        <w:rPr>
          <w:noProof/>
        </w:rPr>
        <w:drawing>
          <wp:anchor distT="0" distB="0" distL="114300" distR="114300" simplePos="0" relativeHeight="251658240" behindDoc="1" locked="0" layoutInCell="1" allowOverlap="1" wp14:anchorId="4652F1ED" wp14:editId="1489441E">
            <wp:simplePos x="0" y="0"/>
            <wp:positionH relativeFrom="margin">
              <wp:align>center</wp:align>
            </wp:positionH>
            <wp:positionV relativeFrom="paragraph">
              <wp:posOffset>456</wp:posOffset>
            </wp:positionV>
            <wp:extent cx="3632400" cy="1552712"/>
            <wp:effectExtent l="0" t="0" r="6350" b="9525"/>
            <wp:wrapTight wrapText="bothSides">
              <wp:wrapPolygon edited="0">
                <wp:start x="0" y="0"/>
                <wp:lineTo x="0" y="21467"/>
                <wp:lineTo x="21524" y="21467"/>
                <wp:lineTo x="21524" y="0"/>
                <wp:lineTo x="0" y="0"/>
              </wp:wrapPolygon>
            </wp:wrapTight>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32400" cy="155271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672BC28" w14:textId="6AA92724" w:rsidR="000C4F44" w:rsidRPr="000C4F44" w:rsidRDefault="000C4F44" w:rsidP="000C4F44"/>
    <w:p w14:paraId="764F7D65" w14:textId="628A8C6B" w:rsidR="000C4F44" w:rsidRPr="000C4F44" w:rsidRDefault="000C4F44" w:rsidP="000C4F44"/>
    <w:p w14:paraId="7839C11B" w14:textId="5AB219A6" w:rsidR="000C4F44" w:rsidRPr="000C4F44" w:rsidRDefault="000C4F44" w:rsidP="000C4F44"/>
    <w:p w14:paraId="7D8EE46B" w14:textId="6DDDEB62" w:rsidR="000C4F44" w:rsidRPr="000C4F44" w:rsidRDefault="000C4F44" w:rsidP="000C4F44"/>
    <w:p w14:paraId="759BFB05" w14:textId="7BF9E8B9" w:rsidR="000C4F44" w:rsidRPr="000C4F44" w:rsidRDefault="000C4F44" w:rsidP="000C4F44"/>
    <w:p w14:paraId="3D61EF6D" w14:textId="712B09ED" w:rsidR="000C4F44" w:rsidRPr="000C4F44" w:rsidRDefault="000C4F44" w:rsidP="000C4F44"/>
    <w:p w14:paraId="1B28C76E" w14:textId="453ACB77" w:rsidR="000C4F44" w:rsidRDefault="000C4F44" w:rsidP="000C4F44"/>
    <w:p w14:paraId="7B9C7256" w14:textId="3BDB52D7" w:rsidR="000C4F44" w:rsidRDefault="000C4F44" w:rsidP="000C4F44"/>
    <w:p w14:paraId="6805D6D9" w14:textId="43102D61" w:rsidR="000C4F44" w:rsidRDefault="000C4F44" w:rsidP="000C4F44"/>
    <w:p w14:paraId="5EA9C751" w14:textId="77777777" w:rsidR="000C4F44" w:rsidRPr="000C4F44" w:rsidRDefault="000C4F44" w:rsidP="000C4F44"/>
    <w:p w14:paraId="3210DBCF" w14:textId="4BCD50D1" w:rsidR="000C4F44" w:rsidRDefault="000C4F44" w:rsidP="000C4F44"/>
    <w:p w14:paraId="4D22082D" w14:textId="77777777" w:rsidR="000C4F44" w:rsidRDefault="000C4F44" w:rsidP="000C4F44">
      <w:pPr>
        <w:pStyle w:val="Titre"/>
        <w:jc w:val="center"/>
      </w:pPr>
    </w:p>
    <w:p w14:paraId="1EA239BE" w14:textId="2DA08668" w:rsidR="000C4F44" w:rsidRPr="005C1C66" w:rsidRDefault="000C4F44" w:rsidP="000C4F44">
      <w:pPr>
        <w:pStyle w:val="Titre"/>
        <w:jc w:val="center"/>
        <w:rPr>
          <w:color w:val="2F5496" w:themeColor="accent1" w:themeShade="BF"/>
        </w:rPr>
      </w:pPr>
      <w:r w:rsidRPr="005C1C66">
        <w:rPr>
          <w:color w:val="2F5496" w:themeColor="accent1" w:themeShade="BF"/>
        </w:rPr>
        <w:t>Compte rendu : Modélisation des systèmes et simulation</w:t>
      </w:r>
    </w:p>
    <w:p w14:paraId="02511861" w14:textId="7C20F77C" w:rsidR="000C4F44" w:rsidRDefault="000C4F44" w:rsidP="000C4F44"/>
    <w:p w14:paraId="17C33D5F" w14:textId="38163084" w:rsidR="000C4F44" w:rsidRDefault="000C4F44" w:rsidP="000C4F44"/>
    <w:p w14:paraId="46500AF9" w14:textId="07C1D631" w:rsidR="000C4F44" w:rsidRDefault="000C4F44" w:rsidP="000C4F44"/>
    <w:p w14:paraId="3242C036" w14:textId="45D4AA1D" w:rsidR="000C4F44" w:rsidRDefault="000C4F44" w:rsidP="000C4F44"/>
    <w:p w14:paraId="0A8EF3DA" w14:textId="292DB974" w:rsidR="000C4F44" w:rsidRDefault="000C4F44" w:rsidP="000C4F44"/>
    <w:p w14:paraId="5A306703" w14:textId="0DECD00F" w:rsidR="000C4F44" w:rsidRDefault="000C4F44" w:rsidP="000C4F44"/>
    <w:p w14:paraId="50F68D7D" w14:textId="1D9EDD89" w:rsidR="000C4F44" w:rsidRDefault="000C4F44" w:rsidP="000C4F44"/>
    <w:p w14:paraId="72A5A489" w14:textId="57A61ED1" w:rsidR="000C4F44" w:rsidRDefault="000C4F44" w:rsidP="000C4F44"/>
    <w:p w14:paraId="1AF92C4B" w14:textId="6424F017" w:rsidR="000C4F44" w:rsidRDefault="000C4F44" w:rsidP="000C4F44"/>
    <w:p w14:paraId="781BA10E" w14:textId="56FE9C35" w:rsidR="000C4F44" w:rsidRDefault="000C4F44" w:rsidP="000C4F44"/>
    <w:p w14:paraId="00BB7C7E" w14:textId="33A39C15" w:rsidR="000C4F44" w:rsidRDefault="000C4F44" w:rsidP="000C4F44"/>
    <w:p w14:paraId="34410002" w14:textId="3CAA25B4" w:rsidR="000C4F44" w:rsidRDefault="000C4F44" w:rsidP="000C4F44"/>
    <w:p w14:paraId="23381A0A" w14:textId="14F71F52" w:rsidR="000C4F44" w:rsidRDefault="000C4F44" w:rsidP="000C4F44">
      <w:r>
        <w:t>Kouresh Mamodbay Fassy</w:t>
      </w:r>
      <w:r>
        <w:tab/>
      </w:r>
      <w:r>
        <w:tab/>
      </w:r>
      <w:r>
        <w:tab/>
      </w:r>
      <w:r>
        <w:tab/>
      </w:r>
      <w:r>
        <w:tab/>
      </w:r>
      <w:r>
        <w:tab/>
      </w:r>
      <w:r>
        <w:tab/>
        <w:t xml:space="preserve">Mme </w:t>
      </w:r>
      <w:proofErr w:type="spellStart"/>
      <w:r>
        <w:t>Nouveliere</w:t>
      </w:r>
      <w:proofErr w:type="spellEnd"/>
    </w:p>
    <w:p w14:paraId="4E7FF0FC" w14:textId="77CE70D2" w:rsidR="00F8005C" w:rsidRDefault="00F8005C" w:rsidP="000C4F44">
      <w:r>
        <w:t>M2 E3A FA SIAA</w:t>
      </w:r>
    </w:p>
    <w:sdt>
      <w:sdtPr>
        <w:rPr>
          <w:rFonts w:asciiTheme="minorHAnsi" w:eastAsiaTheme="minorHAnsi" w:hAnsiTheme="minorHAnsi" w:cstheme="minorBidi"/>
          <w:color w:val="auto"/>
          <w:sz w:val="22"/>
          <w:szCs w:val="22"/>
          <w:lang w:eastAsia="en-US"/>
        </w:rPr>
        <w:id w:val="1898939149"/>
        <w:docPartObj>
          <w:docPartGallery w:val="Table of Contents"/>
          <w:docPartUnique/>
        </w:docPartObj>
      </w:sdtPr>
      <w:sdtEndPr>
        <w:rPr>
          <w:b/>
          <w:bCs/>
        </w:rPr>
      </w:sdtEndPr>
      <w:sdtContent>
        <w:p w14:paraId="5AF06219" w14:textId="774F4F0A" w:rsidR="00387D3D" w:rsidRDefault="00387D3D">
          <w:pPr>
            <w:pStyle w:val="En-ttedetabledesmatires"/>
          </w:pPr>
          <w:r>
            <w:t>Table des matières</w:t>
          </w:r>
        </w:p>
        <w:p w14:paraId="2C5A6948" w14:textId="0CDDD5FB" w:rsidR="00646187" w:rsidRDefault="00387D3D">
          <w:pPr>
            <w:pStyle w:val="TM1"/>
            <w:rPr>
              <w:rFonts w:eastAsiaTheme="minorEastAsia"/>
              <w:noProof/>
              <w:lang w:eastAsia="fr-FR"/>
            </w:rPr>
          </w:pPr>
          <w:r>
            <w:fldChar w:fldCharType="begin"/>
          </w:r>
          <w:r>
            <w:instrText xml:space="preserve"> TOC \o "1-3" \h \z \u </w:instrText>
          </w:r>
          <w:r>
            <w:fldChar w:fldCharType="separate"/>
          </w:r>
          <w:hyperlink w:anchor="_Toc88583387" w:history="1">
            <w:r w:rsidR="00646187" w:rsidRPr="009125B3">
              <w:rPr>
                <w:rStyle w:val="Lienhypertexte"/>
                <w:noProof/>
              </w:rPr>
              <w:t>1.</w:t>
            </w:r>
            <w:r w:rsidR="00646187">
              <w:rPr>
                <w:rFonts w:eastAsiaTheme="minorEastAsia"/>
                <w:noProof/>
                <w:lang w:eastAsia="fr-FR"/>
              </w:rPr>
              <w:tab/>
            </w:r>
            <w:r w:rsidR="00646187" w:rsidRPr="009125B3">
              <w:rPr>
                <w:rStyle w:val="Lienhypertexte"/>
                <w:noProof/>
              </w:rPr>
              <w:t>Liste des figures</w:t>
            </w:r>
            <w:r w:rsidR="00646187">
              <w:rPr>
                <w:noProof/>
                <w:webHidden/>
              </w:rPr>
              <w:tab/>
            </w:r>
            <w:r w:rsidR="00646187">
              <w:rPr>
                <w:noProof/>
                <w:webHidden/>
              </w:rPr>
              <w:fldChar w:fldCharType="begin"/>
            </w:r>
            <w:r w:rsidR="00646187">
              <w:rPr>
                <w:noProof/>
                <w:webHidden/>
              </w:rPr>
              <w:instrText xml:space="preserve"> PAGEREF _Toc88583387 \h </w:instrText>
            </w:r>
            <w:r w:rsidR="00646187">
              <w:rPr>
                <w:noProof/>
                <w:webHidden/>
              </w:rPr>
            </w:r>
            <w:r w:rsidR="00646187">
              <w:rPr>
                <w:noProof/>
                <w:webHidden/>
              </w:rPr>
              <w:fldChar w:fldCharType="separate"/>
            </w:r>
            <w:r w:rsidR="00FB3540">
              <w:rPr>
                <w:noProof/>
                <w:webHidden/>
              </w:rPr>
              <w:t>3</w:t>
            </w:r>
            <w:r w:rsidR="00646187">
              <w:rPr>
                <w:noProof/>
                <w:webHidden/>
              </w:rPr>
              <w:fldChar w:fldCharType="end"/>
            </w:r>
          </w:hyperlink>
        </w:p>
        <w:p w14:paraId="2385C9D2" w14:textId="1B768AEE" w:rsidR="00646187" w:rsidRDefault="005E3CA5">
          <w:pPr>
            <w:pStyle w:val="TM1"/>
            <w:rPr>
              <w:rFonts w:eastAsiaTheme="minorEastAsia"/>
              <w:noProof/>
              <w:lang w:eastAsia="fr-FR"/>
            </w:rPr>
          </w:pPr>
          <w:hyperlink w:anchor="_Toc88583388" w:history="1">
            <w:r w:rsidR="00646187" w:rsidRPr="009125B3">
              <w:rPr>
                <w:rStyle w:val="Lienhypertexte"/>
                <w:noProof/>
              </w:rPr>
              <w:t>2.</w:t>
            </w:r>
            <w:r w:rsidR="00646187">
              <w:rPr>
                <w:rFonts w:eastAsiaTheme="minorEastAsia"/>
                <w:noProof/>
                <w:lang w:eastAsia="fr-FR"/>
              </w:rPr>
              <w:tab/>
            </w:r>
            <w:r w:rsidR="00646187" w:rsidRPr="009125B3">
              <w:rPr>
                <w:rStyle w:val="Lienhypertexte"/>
                <w:noProof/>
              </w:rPr>
              <w:t>Introduction</w:t>
            </w:r>
            <w:r w:rsidR="00646187">
              <w:rPr>
                <w:noProof/>
                <w:webHidden/>
              </w:rPr>
              <w:tab/>
            </w:r>
            <w:r w:rsidR="00646187">
              <w:rPr>
                <w:noProof/>
                <w:webHidden/>
              </w:rPr>
              <w:fldChar w:fldCharType="begin"/>
            </w:r>
            <w:r w:rsidR="00646187">
              <w:rPr>
                <w:noProof/>
                <w:webHidden/>
              </w:rPr>
              <w:instrText xml:space="preserve"> PAGEREF _Toc88583388 \h </w:instrText>
            </w:r>
            <w:r w:rsidR="00646187">
              <w:rPr>
                <w:noProof/>
                <w:webHidden/>
              </w:rPr>
            </w:r>
            <w:r w:rsidR="00646187">
              <w:rPr>
                <w:noProof/>
                <w:webHidden/>
              </w:rPr>
              <w:fldChar w:fldCharType="separate"/>
            </w:r>
            <w:r w:rsidR="00FB3540">
              <w:rPr>
                <w:noProof/>
                <w:webHidden/>
              </w:rPr>
              <w:t>4</w:t>
            </w:r>
            <w:r w:rsidR="00646187">
              <w:rPr>
                <w:noProof/>
                <w:webHidden/>
              </w:rPr>
              <w:fldChar w:fldCharType="end"/>
            </w:r>
          </w:hyperlink>
        </w:p>
        <w:p w14:paraId="5E9C4EE2" w14:textId="36E904CE" w:rsidR="00646187" w:rsidRDefault="005E3CA5">
          <w:pPr>
            <w:pStyle w:val="TM1"/>
            <w:rPr>
              <w:rFonts w:eastAsiaTheme="minorEastAsia"/>
              <w:noProof/>
              <w:lang w:eastAsia="fr-FR"/>
            </w:rPr>
          </w:pPr>
          <w:hyperlink w:anchor="_Toc88583389" w:history="1">
            <w:r w:rsidR="00646187" w:rsidRPr="009125B3">
              <w:rPr>
                <w:rStyle w:val="Lienhypertexte"/>
                <w:noProof/>
              </w:rPr>
              <w:t>3.</w:t>
            </w:r>
            <w:r w:rsidR="00646187">
              <w:rPr>
                <w:rFonts w:eastAsiaTheme="minorEastAsia"/>
                <w:noProof/>
                <w:lang w:eastAsia="fr-FR"/>
              </w:rPr>
              <w:tab/>
            </w:r>
            <w:r w:rsidR="00646187" w:rsidRPr="009125B3">
              <w:rPr>
                <w:rStyle w:val="Lienhypertexte"/>
                <w:noProof/>
              </w:rPr>
              <w:t>Le modèle linéaire</w:t>
            </w:r>
            <w:r w:rsidR="00646187">
              <w:rPr>
                <w:noProof/>
                <w:webHidden/>
              </w:rPr>
              <w:tab/>
            </w:r>
            <w:r w:rsidR="00646187">
              <w:rPr>
                <w:noProof/>
                <w:webHidden/>
              </w:rPr>
              <w:fldChar w:fldCharType="begin"/>
            </w:r>
            <w:r w:rsidR="00646187">
              <w:rPr>
                <w:noProof/>
                <w:webHidden/>
              </w:rPr>
              <w:instrText xml:space="preserve"> PAGEREF _Toc88583389 \h </w:instrText>
            </w:r>
            <w:r w:rsidR="00646187">
              <w:rPr>
                <w:noProof/>
                <w:webHidden/>
              </w:rPr>
            </w:r>
            <w:r w:rsidR="00646187">
              <w:rPr>
                <w:noProof/>
                <w:webHidden/>
              </w:rPr>
              <w:fldChar w:fldCharType="separate"/>
            </w:r>
            <w:r w:rsidR="00FB3540">
              <w:rPr>
                <w:noProof/>
                <w:webHidden/>
              </w:rPr>
              <w:t>4</w:t>
            </w:r>
            <w:r w:rsidR="00646187">
              <w:rPr>
                <w:noProof/>
                <w:webHidden/>
              </w:rPr>
              <w:fldChar w:fldCharType="end"/>
            </w:r>
          </w:hyperlink>
        </w:p>
        <w:p w14:paraId="2D8B2CE3" w14:textId="15A5D887" w:rsidR="00646187" w:rsidRDefault="005E3CA5">
          <w:pPr>
            <w:pStyle w:val="TM1"/>
            <w:rPr>
              <w:rFonts w:eastAsiaTheme="minorEastAsia"/>
              <w:noProof/>
              <w:lang w:eastAsia="fr-FR"/>
            </w:rPr>
          </w:pPr>
          <w:hyperlink w:anchor="_Toc88583390" w:history="1">
            <w:r w:rsidR="00646187" w:rsidRPr="009125B3">
              <w:rPr>
                <w:rStyle w:val="Lienhypertexte"/>
                <w:noProof/>
              </w:rPr>
              <w:t>4.</w:t>
            </w:r>
            <w:r w:rsidR="00646187">
              <w:rPr>
                <w:rFonts w:eastAsiaTheme="minorEastAsia"/>
                <w:noProof/>
                <w:lang w:eastAsia="fr-FR"/>
              </w:rPr>
              <w:tab/>
            </w:r>
            <w:r w:rsidR="00646187" w:rsidRPr="009125B3">
              <w:rPr>
                <w:rStyle w:val="Lienhypertexte"/>
                <w:noProof/>
              </w:rPr>
              <w:t>Le modèle linéaire en régime circulaire uniforme</w:t>
            </w:r>
            <w:r w:rsidR="00646187">
              <w:rPr>
                <w:noProof/>
                <w:webHidden/>
              </w:rPr>
              <w:tab/>
            </w:r>
            <w:r w:rsidR="00646187">
              <w:rPr>
                <w:noProof/>
                <w:webHidden/>
              </w:rPr>
              <w:fldChar w:fldCharType="begin"/>
            </w:r>
            <w:r w:rsidR="00646187">
              <w:rPr>
                <w:noProof/>
                <w:webHidden/>
              </w:rPr>
              <w:instrText xml:space="preserve"> PAGEREF _Toc88583390 \h </w:instrText>
            </w:r>
            <w:r w:rsidR="00646187">
              <w:rPr>
                <w:noProof/>
                <w:webHidden/>
              </w:rPr>
            </w:r>
            <w:r w:rsidR="00646187">
              <w:rPr>
                <w:noProof/>
                <w:webHidden/>
              </w:rPr>
              <w:fldChar w:fldCharType="separate"/>
            </w:r>
            <w:r w:rsidR="00FB3540">
              <w:rPr>
                <w:noProof/>
                <w:webHidden/>
              </w:rPr>
              <w:t>5</w:t>
            </w:r>
            <w:r w:rsidR="00646187">
              <w:rPr>
                <w:noProof/>
                <w:webHidden/>
              </w:rPr>
              <w:fldChar w:fldCharType="end"/>
            </w:r>
          </w:hyperlink>
        </w:p>
        <w:p w14:paraId="4F45D2CF" w14:textId="709593EF" w:rsidR="00646187" w:rsidRDefault="005E3CA5">
          <w:pPr>
            <w:pStyle w:val="TM1"/>
            <w:rPr>
              <w:rFonts w:eastAsiaTheme="minorEastAsia"/>
              <w:noProof/>
              <w:lang w:eastAsia="fr-FR"/>
            </w:rPr>
          </w:pPr>
          <w:hyperlink w:anchor="_Toc88583391" w:history="1">
            <w:r w:rsidR="00646187" w:rsidRPr="009125B3">
              <w:rPr>
                <w:rStyle w:val="Lienhypertexte"/>
                <w:noProof/>
              </w:rPr>
              <w:t>5.</w:t>
            </w:r>
            <w:r w:rsidR="00646187">
              <w:rPr>
                <w:rFonts w:eastAsiaTheme="minorEastAsia"/>
                <w:noProof/>
                <w:lang w:eastAsia="fr-FR"/>
              </w:rPr>
              <w:tab/>
            </w:r>
            <w:r w:rsidR="00646187" w:rsidRPr="009125B3">
              <w:rPr>
                <w:rStyle w:val="Lienhypertexte"/>
                <w:noProof/>
              </w:rPr>
              <w:t>Le modèle cinématique</w:t>
            </w:r>
            <w:r w:rsidR="00646187">
              <w:rPr>
                <w:noProof/>
                <w:webHidden/>
              </w:rPr>
              <w:tab/>
            </w:r>
            <w:r w:rsidR="00646187">
              <w:rPr>
                <w:noProof/>
                <w:webHidden/>
              </w:rPr>
              <w:fldChar w:fldCharType="begin"/>
            </w:r>
            <w:r w:rsidR="00646187">
              <w:rPr>
                <w:noProof/>
                <w:webHidden/>
              </w:rPr>
              <w:instrText xml:space="preserve"> PAGEREF _Toc88583391 \h </w:instrText>
            </w:r>
            <w:r w:rsidR="00646187">
              <w:rPr>
                <w:noProof/>
                <w:webHidden/>
              </w:rPr>
            </w:r>
            <w:r w:rsidR="00646187">
              <w:rPr>
                <w:noProof/>
                <w:webHidden/>
              </w:rPr>
              <w:fldChar w:fldCharType="separate"/>
            </w:r>
            <w:r w:rsidR="00FB3540">
              <w:rPr>
                <w:noProof/>
                <w:webHidden/>
              </w:rPr>
              <w:t>6</w:t>
            </w:r>
            <w:r w:rsidR="00646187">
              <w:rPr>
                <w:noProof/>
                <w:webHidden/>
              </w:rPr>
              <w:fldChar w:fldCharType="end"/>
            </w:r>
          </w:hyperlink>
        </w:p>
        <w:p w14:paraId="44B540F1" w14:textId="3A5FBAF2" w:rsidR="00646187" w:rsidRDefault="005E3CA5">
          <w:pPr>
            <w:pStyle w:val="TM1"/>
            <w:rPr>
              <w:rFonts w:eastAsiaTheme="minorEastAsia"/>
              <w:noProof/>
              <w:lang w:eastAsia="fr-FR"/>
            </w:rPr>
          </w:pPr>
          <w:hyperlink w:anchor="_Toc88583392" w:history="1">
            <w:r w:rsidR="00646187" w:rsidRPr="009125B3">
              <w:rPr>
                <w:rStyle w:val="Lienhypertexte"/>
                <w:noProof/>
              </w:rPr>
              <w:t>6.</w:t>
            </w:r>
            <w:r w:rsidR="00646187">
              <w:rPr>
                <w:rFonts w:eastAsiaTheme="minorEastAsia"/>
                <w:noProof/>
                <w:lang w:eastAsia="fr-FR"/>
              </w:rPr>
              <w:tab/>
            </w:r>
            <w:r w:rsidR="00646187" w:rsidRPr="009125B3">
              <w:rPr>
                <w:rStyle w:val="Lienhypertexte"/>
                <w:noProof/>
              </w:rPr>
              <w:t>Simulations temporelles</w:t>
            </w:r>
            <w:r w:rsidR="00646187">
              <w:rPr>
                <w:noProof/>
                <w:webHidden/>
              </w:rPr>
              <w:tab/>
            </w:r>
            <w:r w:rsidR="00646187">
              <w:rPr>
                <w:noProof/>
                <w:webHidden/>
              </w:rPr>
              <w:fldChar w:fldCharType="begin"/>
            </w:r>
            <w:r w:rsidR="00646187">
              <w:rPr>
                <w:noProof/>
                <w:webHidden/>
              </w:rPr>
              <w:instrText xml:space="preserve"> PAGEREF _Toc88583392 \h </w:instrText>
            </w:r>
            <w:r w:rsidR="00646187">
              <w:rPr>
                <w:noProof/>
                <w:webHidden/>
              </w:rPr>
            </w:r>
            <w:r w:rsidR="00646187">
              <w:rPr>
                <w:noProof/>
                <w:webHidden/>
              </w:rPr>
              <w:fldChar w:fldCharType="separate"/>
            </w:r>
            <w:r w:rsidR="00FB3540">
              <w:rPr>
                <w:noProof/>
                <w:webHidden/>
              </w:rPr>
              <w:t>6</w:t>
            </w:r>
            <w:r w:rsidR="00646187">
              <w:rPr>
                <w:noProof/>
                <w:webHidden/>
              </w:rPr>
              <w:fldChar w:fldCharType="end"/>
            </w:r>
          </w:hyperlink>
        </w:p>
        <w:p w14:paraId="78892D0C" w14:textId="0E00EE55" w:rsidR="00646187" w:rsidRDefault="005E3CA5">
          <w:pPr>
            <w:pStyle w:val="TM2"/>
            <w:tabs>
              <w:tab w:val="left" w:pos="660"/>
              <w:tab w:val="right" w:leader="dot" w:pos="9062"/>
            </w:tabs>
            <w:rPr>
              <w:rFonts w:eastAsiaTheme="minorEastAsia"/>
              <w:noProof/>
              <w:lang w:eastAsia="fr-FR"/>
            </w:rPr>
          </w:pPr>
          <w:hyperlink w:anchor="_Toc88583393" w:history="1">
            <w:r w:rsidR="00646187" w:rsidRPr="009125B3">
              <w:rPr>
                <w:rStyle w:val="Lienhypertexte"/>
                <w:noProof/>
              </w:rPr>
              <w:t>a.</w:t>
            </w:r>
            <w:r w:rsidR="00646187">
              <w:rPr>
                <w:rFonts w:eastAsiaTheme="minorEastAsia"/>
                <w:noProof/>
                <w:lang w:eastAsia="fr-FR"/>
              </w:rPr>
              <w:tab/>
            </w:r>
            <w:r w:rsidR="00646187" w:rsidRPr="009125B3">
              <w:rPr>
                <w:rStyle w:val="Lienhypertexte"/>
                <w:noProof/>
              </w:rPr>
              <w:t>Simulation à une vitesse de 90 km/h</w:t>
            </w:r>
            <w:r w:rsidR="00646187">
              <w:rPr>
                <w:noProof/>
                <w:webHidden/>
              </w:rPr>
              <w:tab/>
            </w:r>
            <w:r w:rsidR="00646187">
              <w:rPr>
                <w:noProof/>
                <w:webHidden/>
              </w:rPr>
              <w:fldChar w:fldCharType="begin"/>
            </w:r>
            <w:r w:rsidR="00646187">
              <w:rPr>
                <w:noProof/>
                <w:webHidden/>
              </w:rPr>
              <w:instrText xml:space="preserve"> PAGEREF _Toc88583393 \h </w:instrText>
            </w:r>
            <w:r w:rsidR="00646187">
              <w:rPr>
                <w:noProof/>
                <w:webHidden/>
              </w:rPr>
            </w:r>
            <w:r w:rsidR="00646187">
              <w:rPr>
                <w:noProof/>
                <w:webHidden/>
              </w:rPr>
              <w:fldChar w:fldCharType="separate"/>
            </w:r>
            <w:r w:rsidR="00FB3540">
              <w:rPr>
                <w:noProof/>
                <w:webHidden/>
              </w:rPr>
              <w:t>6</w:t>
            </w:r>
            <w:r w:rsidR="00646187">
              <w:rPr>
                <w:noProof/>
                <w:webHidden/>
              </w:rPr>
              <w:fldChar w:fldCharType="end"/>
            </w:r>
          </w:hyperlink>
        </w:p>
        <w:p w14:paraId="41921AD9" w14:textId="7A1B6638" w:rsidR="00646187" w:rsidRDefault="005E3CA5">
          <w:pPr>
            <w:pStyle w:val="TM2"/>
            <w:tabs>
              <w:tab w:val="left" w:pos="660"/>
              <w:tab w:val="right" w:leader="dot" w:pos="9062"/>
            </w:tabs>
            <w:rPr>
              <w:rFonts w:eastAsiaTheme="minorEastAsia"/>
              <w:noProof/>
              <w:lang w:eastAsia="fr-FR"/>
            </w:rPr>
          </w:pPr>
          <w:hyperlink w:anchor="_Toc88583394" w:history="1">
            <w:r w:rsidR="00646187" w:rsidRPr="009125B3">
              <w:rPr>
                <w:rStyle w:val="Lienhypertexte"/>
                <w:noProof/>
              </w:rPr>
              <w:t>b.</w:t>
            </w:r>
            <w:r w:rsidR="00646187">
              <w:rPr>
                <w:rFonts w:eastAsiaTheme="minorEastAsia"/>
                <w:noProof/>
                <w:lang w:eastAsia="fr-FR"/>
              </w:rPr>
              <w:tab/>
            </w:r>
            <w:r w:rsidR="00646187" w:rsidRPr="009125B3">
              <w:rPr>
                <w:rStyle w:val="Lienhypertexte"/>
                <w:noProof/>
              </w:rPr>
              <w:t>Simulation avec plusieurs vitesses</w:t>
            </w:r>
            <w:r w:rsidR="00646187">
              <w:rPr>
                <w:noProof/>
                <w:webHidden/>
              </w:rPr>
              <w:tab/>
            </w:r>
            <w:r w:rsidR="00646187">
              <w:rPr>
                <w:noProof/>
                <w:webHidden/>
              </w:rPr>
              <w:fldChar w:fldCharType="begin"/>
            </w:r>
            <w:r w:rsidR="00646187">
              <w:rPr>
                <w:noProof/>
                <w:webHidden/>
              </w:rPr>
              <w:instrText xml:space="preserve"> PAGEREF _Toc88583394 \h </w:instrText>
            </w:r>
            <w:r w:rsidR="00646187">
              <w:rPr>
                <w:noProof/>
                <w:webHidden/>
              </w:rPr>
            </w:r>
            <w:r w:rsidR="00646187">
              <w:rPr>
                <w:noProof/>
                <w:webHidden/>
              </w:rPr>
              <w:fldChar w:fldCharType="separate"/>
            </w:r>
            <w:r w:rsidR="00FB3540">
              <w:rPr>
                <w:noProof/>
                <w:webHidden/>
              </w:rPr>
              <w:t>10</w:t>
            </w:r>
            <w:r w:rsidR="00646187">
              <w:rPr>
                <w:noProof/>
                <w:webHidden/>
              </w:rPr>
              <w:fldChar w:fldCharType="end"/>
            </w:r>
          </w:hyperlink>
        </w:p>
        <w:p w14:paraId="1D1CC97B" w14:textId="51EC5E0D" w:rsidR="00646187" w:rsidRDefault="005E3CA5">
          <w:pPr>
            <w:pStyle w:val="TM1"/>
            <w:rPr>
              <w:rFonts w:eastAsiaTheme="minorEastAsia"/>
              <w:noProof/>
              <w:lang w:eastAsia="fr-FR"/>
            </w:rPr>
          </w:pPr>
          <w:hyperlink w:anchor="_Toc88583395" w:history="1">
            <w:r w:rsidR="00646187" w:rsidRPr="009125B3">
              <w:rPr>
                <w:rStyle w:val="Lienhypertexte"/>
                <w:noProof/>
              </w:rPr>
              <w:t>7.</w:t>
            </w:r>
            <w:r w:rsidR="00646187">
              <w:rPr>
                <w:rFonts w:eastAsiaTheme="minorEastAsia"/>
                <w:noProof/>
                <w:lang w:eastAsia="fr-FR"/>
              </w:rPr>
              <w:tab/>
            </w:r>
            <w:r w:rsidR="00646187" w:rsidRPr="009125B3">
              <w:rPr>
                <w:rStyle w:val="Lienhypertexte"/>
                <w:noProof/>
              </w:rPr>
              <w:t>Simulations fréquentielles</w:t>
            </w:r>
            <w:r w:rsidR="00646187">
              <w:rPr>
                <w:noProof/>
                <w:webHidden/>
              </w:rPr>
              <w:tab/>
            </w:r>
            <w:r w:rsidR="00646187">
              <w:rPr>
                <w:noProof/>
                <w:webHidden/>
              </w:rPr>
              <w:fldChar w:fldCharType="begin"/>
            </w:r>
            <w:r w:rsidR="00646187">
              <w:rPr>
                <w:noProof/>
                <w:webHidden/>
              </w:rPr>
              <w:instrText xml:space="preserve"> PAGEREF _Toc88583395 \h </w:instrText>
            </w:r>
            <w:r w:rsidR="00646187">
              <w:rPr>
                <w:noProof/>
                <w:webHidden/>
              </w:rPr>
            </w:r>
            <w:r w:rsidR="00646187">
              <w:rPr>
                <w:noProof/>
                <w:webHidden/>
              </w:rPr>
              <w:fldChar w:fldCharType="separate"/>
            </w:r>
            <w:r w:rsidR="00FB3540">
              <w:rPr>
                <w:noProof/>
                <w:webHidden/>
              </w:rPr>
              <w:t>14</w:t>
            </w:r>
            <w:r w:rsidR="00646187">
              <w:rPr>
                <w:noProof/>
                <w:webHidden/>
              </w:rPr>
              <w:fldChar w:fldCharType="end"/>
            </w:r>
          </w:hyperlink>
        </w:p>
        <w:p w14:paraId="746A3492" w14:textId="1A80D090" w:rsidR="00646187" w:rsidRDefault="005E3CA5">
          <w:pPr>
            <w:pStyle w:val="TM2"/>
            <w:tabs>
              <w:tab w:val="left" w:pos="660"/>
              <w:tab w:val="right" w:leader="dot" w:pos="9062"/>
            </w:tabs>
            <w:rPr>
              <w:rFonts w:eastAsiaTheme="minorEastAsia"/>
              <w:noProof/>
              <w:lang w:eastAsia="fr-FR"/>
            </w:rPr>
          </w:pPr>
          <w:hyperlink w:anchor="_Toc88583396" w:history="1">
            <w:r w:rsidR="00646187" w:rsidRPr="009125B3">
              <w:rPr>
                <w:rStyle w:val="Lienhypertexte"/>
                <w:noProof/>
              </w:rPr>
              <w:t>a.</w:t>
            </w:r>
            <w:r w:rsidR="00646187">
              <w:rPr>
                <w:rFonts w:eastAsiaTheme="minorEastAsia"/>
                <w:noProof/>
                <w:lang w:eastAsia="fr-FR"/>
              </w:rPr>
              <w:tab/>
            </w:r>
            <w:r w:rsidR="00646187" w:rsidRPr="009125B3">
              <w:rPr>
                <w:rStyle w:val="Lienhypertexte"/>
                <w:noProof/>
              </w:rPr>
              <w:t>Simulation à une vitesse de 90 km/h</w:t>
            </w:r>
            <w:r w:rsidR="00646187">
              <w:rPr>
                <w:noProof/>
                <w:webHidden/>
              </w:rPr>
              <w:tab/>
            </w:r>
            <w:r w:rsidR="00646187">
              <w:rPr>
                <w:noProof/>
                <w:webHidden/>
              </w:rPr>
              <w:fldChar w:fldCharType="begin"/>
            </w:r>
            <w:r w:rsidR="00646187">
              <w:rPr>
                <w:noProof/>
                <w:webHidden/>
              </w:rPr>
              <w:instrText xml:space="preserve"> PAGEREF _Toc88583396 \h </w:instrText>
            </w:r>
            <w:r w:rsidR="00646187">
              <w:rPr>
                <w:noProof/>
                <w:webHidden/>
              </w:rPr>
            </w:r>
            <w:r w:rsidR="00646187">
              <w:rPr>
                <w:noProof/>
                <w:webHidden/>
              </w:rPr>
              <w:fldChar w:fldCharType="separate"/>
            </w:r>
            <w:r w:rsidR="00FB3540">
              <w:rPr>
                <w:noProof/>
                <w:webHidden/>
              </w:rPr>
              <w:t>14</w:t>
            </w:r>
            <w:r w:rsidR="00646187">
              <w:rPr>
                <w:noProof/>
                <w:webHidden/>
              </w:rPr>
              <w:fldChar w:fldCharType="end"/>
            </w:r>
          </w:hyperlink>
        </w:p>
        <w:p w14:paraId="296FAA6B" w14:textId="2535798F" w:rsidR="00646187" w:rsidRDefault="005E3CA5">
          <w:pPr>
            <w:pStyle w:val="TM2"/>
            <w:tabs>
              <w:tab w:val="left" w:pos="660"/>
              <w:tab w:val="right" w:leader="dot" w:pos="9062"/>
            </w:tabs>
            <w:rPr>
              <w:rFonts w:eastAsiaTheme="minorEastAsia"/>
              <w:noProof/>
              <w:lang w:eastAsia="fr-FR"/>
            </w:rPr>
          </w:pPr>
          <w:hyperlink w:anchor="_Toc88583397" w:history="1">
            <w:r w:rsidR="00646187" w:rsidRPr="009125B3">
              <w:rPr>
                <w:rStyle w:val="Lienhypertexte"/>
                <w:noProof/>
              </w:rPr>
              <w:t>b.</w:t>
            </w:r>
            <w:r w:rsidR="00646187">
              <w:rPr>
                <w:rFonts w:eastAsiaTheme="minorEastAsia"/>
                <w:noProof/>
                <w:lang w:eastAsia="fr-FR"/>
              </w:rPr>
              <w:tab/>
            </w:r>
            <w:r w:rsidR="00646187" w:rsidRPr="009125B3">
              <w:rPr>
                <w:rStyle w:val="Lienhypertexte"/>
                <w:noProof/>
              </w:rPr>
              <w:t>Simulation avec plusieurs vitesses</w:t>
            </w:r>
            <w:r w:rsidR="00646187">
              <w:rPr>
                <w:noProof/>
                <w:webHidden/>
              </w:rPr>
              <w:tab/>
            </w:r>
            <w:r w:rsidR="00646187">
              <w:rPr>
                <w:noProof/>
                <w:webHidden/>
              </w:rPr>
              <w:fldChar w:fldCharType="begin"/>
            </w:r>
            <w:r w:rsidR="00646187">
              <w:rPr>
                <w:noProof/>
                <w:webHidden/>
              </w:rPr>
              <w:instrText xml:space="preserve"> PAGEREF _Toc88583397 \h </w:instrText>
            </w:r>
            <w:r w:rsidR="00646187">
              <w:rPr>
                <w:noProof/>
                <w:webHidden/>
              </w:rPr>
            </w:r>
            <w:r w:rsidR="00646187">
              <w:rPr>
                <w:noProof/>
                <w:webHidden/>
              </w:rPr>
              <w:fldChar w:fldCharType="separate"/>
            </w:r>
            <w:r w:rsidR="00FB3540">
              <w:rPr>
                <w:noProof/>
                <w:webHidden/>
              </w:rPr>
              <w:t>15</w:t>
            </w:r>
            <w:r w:rsidR="00646187">
              <w:rPr>
                <w:noProof/>
                <w:webHidden/>
              </w:rPr>
              <w:fldChar w:fldCharType="end"/>
            </w:r>
          </w:hyperlink>
        </w:p>
        <w:p w14:paraId="3BE99B92" w14:textId="00FC16CA" w:rsidR="00646187" w:rsidRDefault="005E3CA5">
          <w:pPr>
            <w:pStyle w:val="TM1"/>
            <w:rPr>
              <w:rFonts w:eastAsiaTheme="minorEastAsia"/>
              <w:noProof/>
              <w:lang w:eastAsia="fr-FR"/>
            </w:rPr>
          </w:pPr>
          <w:hyperlink w:anchor="_Toc88583398" w:history="1">
            <w:r w:rsidR="00646187" w:rsidRPr="009125B3">
              <w:rPr>
                <w:rStyle w:val="Lienhypertexte"/>
                <w:noProof/>
              </w:rPr>
              <w:t>8.</w:t>
            </w:r>
            <w:r w:rsidR="00646187">
              <w:rPr>
                <w:rFonts w:eastAsiaTheme="minorEastAsia"/>
                <w:noProof/>
                <w:lang w:eastAsia="fr-FR"/>
              </w:rPr>
              <w:tab/>
            </w:r>
            <w:r w:rsidR="00646187" w:rsidRPr="009125B3">
              <w:rPr>
                <w:rStyle w:val="Lienhypertexte"/>
                <w:noProof/>
              </w:rPr>
              <w:t>Conclusion</w:t>
            </w:r>
            <w:r w:rsidR="00646187">
              <w:rPr>
                <w:noProof/>
                <w:webHidden/>
              </w:rPr>
              <w:tab/>
            </w:r>
            <w:r w:rsidR="00646187">
              <w:rPr>
                <w:noProof/>
                <w:webHidden/>
              </w:rPr>
              <w:fldChar w:fldCharType="begin"/>
            </w:r>
            <w:r w:rsidR="00646187">
              <w:rPr>
                <w:noProof/>
                <w:webHidden/>
              </w:rPr>
              <w:instrText xml:space="preserve"> PAGEREF _Toc88583398 \h </w:instrText>
            </w:r>
            <w:r w:rsidR="00646187">
              <w:rPr>
                <w:noProof/>
                <w:webHidden/>
              </w:rPr>
            </w:r>
            <w:r w:rsidR="00646187">
              <w:rPr>
                <w:noProof/>
                <w:webHidden/>
              </w:rPr>
              <w:fldChar w:fldCharType="separate"/>
            </w:r>
            <w:r w:rsidR="00FB3540">
              <w:rPr>
                <w:noProof/>
                <w:webHidden/>
              </w:rPr>
              <w:t>16</w:t>
            </w:r>
            <w:r w:rsidR="00646187">
              <w:rPr>
                <w:noProof/>
                <w:webHidden/>
              </w:rPr>
              <w:fldChar w:fldCharType="end"/>
            </w:r>
          </w:hyperlink>
        </w:p>
        <w:p w14:paraId="52F031F2" w14:textId="0C01FB92" w:rsidR="00387D3D" w:rsidRDefault="00387D3D">
          <w:r>
            <w:rPr>
              <w:b/>
              <w:bCs/>
            </w:rPr>
            <w:fldChar w:fldCharType="end"/>
          </w:r>
        </w:p>
      </w:sdtContent>
    </w:sdt>
    <w:p w14:paraId="20CE6D0F" w14:textId="77777777" w:rsidR="002B3634" w:rsidRDefault="002B3634">
      <w:pPr>
        <w:pStyle w:val="Tabledesillustrations"/>
        <w:tabs>
          <w:tab w:val="right" w:leader="dot" w:pos="9062"/>
        </w:tabs>
      </w:pPr>
    </w:p>
    <w:p w14:paraId="23FCCA6D" w14:textId="77777777" w:rsidR="002B3634" w:rsidRDefault="002B3634">
      <w:pPr>
        <w:pStyle w:val="Tabledesillustrations"/>
        <w:tabs>
          <w:tab w:val="right" w:leader="dot" w:pos="9062"/>
        </w:tabs>
      </w:pPr>
    </w:p>
    <w:p w14:paraId="5ED32F73" w14:textId="77777777" w:rsidR="002B3634" w:rsidRDefault="002B3634">
      <w:pPr>
        <w:pStyle w:val="Tabledesillustrations"/>
        <w:tabs>
          <w:tab w:val="right" w:leader="dot" w:pos="9062"/>
        </w:tabs>
      </w:pPr>
    </w:p>
    <w:p w14:paraId="5C5C73EE" w14:textId="77777777" w:rsidR="002B3634" w:rsidRDefault="002B3634">
      <w:pPr>
        <w:pStyle w:val="Tabledesillustrations"/>
        <w:tabs>
          <w:tab w:val="right" w:leader="dot" w:pos="9062"/>
        </w:tabs>
      </w:pPr>
    </w:p>
    <w:p w14:paraId="4251D4B2" w14:textId="77777777" w:rsidR="002B3634" w:rsidRDefault="002B3634">
      <w:pPr>
        <w:pStyle w:val="Tabledesillustrations"/>
        <w:tabs>
          <w:tab w:val="right" w:leader="dot" w:pos="9062"/>
        </w:tabs>
      </w:pPr>
    </w:p>
    <w:p w14:paraId="7E68456E" w14:textId="77777777" w:rsidR="002B3634" w:rsidRDefault="002B3634">
      <w:pPr>
        <w:pStyle w:val="Tabledesillustrations"/>
        <w:tabs>
          <w:tab w:val="right" w:leader="dot" w:pos="9062"/>
        </w:tabs>
      </w:pPr>
    </w:p>
    <w:p w14:paraId="079C3D11" w14:textId="77777777" w:rsidR="002B3634" w:rsidRDefault="002B3634">
      <w:pPr>
        <w:pStyle w:val="Tabledesillustrations"/>
        <w:tabs>
          <w:tab w:val="right" w:leader="dot" w:pos="9062"/>
        </w:tabs>
      </w:pPr>
    </w:p>
    <w:p w14:paraId="0682A595" w14:textId="77777777" w:rsidR="002B3634" w:rsidRDefault="002B3634">
      <w:pPr>
        <w:pStyle w:val="Tabledesillustrations"/>
        <w:tabs>
          <w:tab w:val="right" w:leader="dot" w:pos="9062"/>
        </w:tabs>
      </w:pPr>
    </w:p>
    <w:p w14:paraId="53D7E4BA" w14:textId="77777777" w:rsidR="002B3634" w:rsidRDefault="002B3634">
      <w:pPr>
        <w:pStyle w:val="Tabledesillustrations"/>
        <w:tabs>
          <w:tab w:val="right" w:leader="dot" w:pos="9062"/>
        </w:tabs>
      </w:pPr>
    </w:p>
    <w:p w14:paraId="5A810C4E" w14:textId="77777777" w:rsidR="002B3634" w:rsidRDefault="002B3634">
      <w:pPr>
        <w:pStyle w:val="Tabledesillustrations"/>
        <w:tabs>
          <w:tab w:val="right" w:leader="dot" w:pos="9062"/>
        </w:tabs>
      </w:pPr>
    </w:p>
    <w:p w14:paraId="60774037" w14:textId="77777777" w:rsidR="002B3634" w:rsidRDefault="002B3634">
      <w:pPr>
        <w:pStyle w:val="Tabledesillustrations"/>
        <w:tabs>
          <w:tab w:val="right" w:leader="dot" w:pos="9062"/>
        </w:tabs>
      </w:pPr>
    </w:p>
    <w:p w14:paraId="1FCF8F09" w14:textId="77777777" w:rsidR="002B3634" w:rsidRDefault="002B3634">
      <w:pPr>
        <w:pStyle w:val="Tabledesillustrations"/>
        <w:tabs>
          <w:tab w:val="right" w:leader="dot" w:pos="9062"/>
        </w:tabs>
      </w:pPr>
    </w:p>
    <w:p w14:paraId="6DB2A741" w14:textId="77777777" w:rsidR="002B3634" w:rsidRDefault="002B3634">
      <w:pPr>
        <w:pStyle w:val="Tabledesillustrations"/>
        <w:tabs>
          <w:tab w:val="right" w:leader="dot" w:pos="9062"/>
        </w:tabs>
      </w:pPr>
    </w:p>
    <w:p w14:paraId="6E585659" w14:textId="77777777" w:rsidR="002B3634" w:rsidRDefault="002B3634">
      <w:pPr>
        <w:pStyle w:val="Tabledesillustrations"/>
        <w:tabs>
          <w:tab w:val="right" w:leader="dot" w:pos="9062"/>
        </w:tabs>
      </w:pPr>
    </w:p>
    <w:p w14:paraId="5F22769B" w14:textId="77777777" w:rsidR="002B3634" w:rsidRDefault="002B3634">
      <w:pPr>
        <w:pStyle w:val="Tabledesillustrations"/>
        <w:tabs>
          <w:tab w:val="right" w:leader="dot" w:pos="9062"/>
        </w:tabs>
      </w:pPr>
    </w:p>
    <w:p w14:paraId="7F60CCD4" w14:textId="77777777" w:rsidR="002B3634" w:rsidRDefault="002B3634">
      <w:pPr>
        <w:pStyle w:val="Tabledesillustrations"/>
        <w:tabs>
          <w:tab w:val="right" w:leader="dot" w:pos="9062"/>
        </w:tabs>
      </w:pPr>
    </w:p>
    <w:p w14:paraId="4A0B3781" w14:textId="77777777" w:rsidR="002B3634" w:rsidRDefault="002B3634">
      <w:pPr>
        <w:pStyle w:val="Tabledesillustrations"/>
        <w:tabs>
          <w:tab w:val="right" w:leader="dot" w:pos="9062"/>
        </w:tabs>
      </w:pPr>
    </w:p>
    <w:p w14:paraId="332C2C80" w14:textId="77777777" w:rsidR="002B3634" w:rsidRDefault="002B3634">
      <w:pPr>
        <w:pStyle w:val="Tabledesillustrations"/>
        <w:tabs>
          <w:tab w:val="right" w:leader="dot" w:pos="9062"/>
        </w:tabs>
      </w:pPr>
    </w:p>
    <w:p w14:paraId="51E9D3E0" w14:textId="77777777" w:rsidR="002B3634" w:rsidRDefault="002B3634">
      <w:pPr>
        <w:pStyle w:val="Tabledesillustrations"/>
        <w:tabs>
          <w:tab w:val="right" w:leader="dot" w:pos="9062"/>
        </w:tabs>
      </w:pPr>
    </w:p>
    <w:p w14:paraId="3F6D9FEB" w14:textId="77777777" w:rsidR="002B3634" w:rsidRDefault="002B3634">
      <w:pPr>
        <w:pStyle w:val="Tabledesillustrations"/>
        <w:tabs>
          <w:tab w:val="right" w:leader="dot" w:pos="9062"/>
        </w:tabs>
      </w:pPr>
    </w:p>
    <w:p w14:paraId="7849E706" w14:textId="77777777" w:rsidR="002B3634" w:rsidRDefault="002B3634">
      <w:pPr>
        <w:pStyle w:val="Tabledesillustrations"/>
        <w:tabs>
          <w:tab w:val="right" w:leader="dot" w:pos="9062"/>
        </w:tabs>
      </w:pPr>
    </w:p>
    <w:p w14:paraId="563A1840" w14:textId="77777777" w:rsidR="002B3634" w:rsidRDefault="002B3634">
      <w:pPr>
        <w:pStyle w:val="Tabledesillustrations"/>
        <w:tabs>
          <w:tab w:val="right" w:leader="dot" w:pos="9062"/>
        </w:tabs>
      </w:pPr>
    </w:p>
    <w:p w14:paraId="462CCAB5" w14:textId="77777777" w:rsidR="002B3634" w:rsidRDefault="002B3634">
      <w:pPr>
        <w:pStyle w:val="Tabledesillustrations"/>
        <w:tabs>
          <w:tab w:val="right" w:leader="dot" w:pos="9062"/>
        </w:tabs>
      </w:pPr>
    </w:p>
    <w:p w14:paraId="4A21EE6A" w14:textId="77777777" w:rsidR="002B3634" w:rsidRDefault="002B3634">
      <w:pPr>
        <w:pStyle w:val="Tabledesillustrations"/>
        <w:tabs>
          <w:tab w:val="right" w:leader="dot" w:pos="9062"/>
        </w:tabs>
      </w:pPr>
    </w:p>
    <w:p w14:paraId="0ACC7D84" w14:textId="77777777" w:rsidR="002B3634" w:rsidRDefault="002B3634">
      <w:pPr>
        <w:pStyle w:val="Tabledesillustrations"/>
        <w:tabs>
          <w:tab w:val="right" w:leader="dot" w:pos="9062"/>
        </w:tabs>
      </w:pPr>
    </w:p>
    <w:p w14:paraId="012ADD4C" w14:textId="77777777" w:rsidR="002B3634" w:rsidRDefault="002B3634">
      <w:pPr>
        <w:pStyle w:val="Tabledesillustrations"/>
        <w:tabs>
          <w:tab w:val="right" w:leader="dot" w:pos="9062"/>
        </w:tabs>
      </w:pPr>
    </w:p>
    <w:p w14:paraId="77E8AAB9" w14:textId="77777777" w:rsidR="002B3634" w:rsidRDefault="002B3634">
      <w:pPr>
        <w:pStyle w:val="Tabledesillustrations"/>
        <w:tabs>
          <w:tab w:val="right" w:leader="dot" w:pos="9062"/>
        </w:tabs>
      </w:pPr>
    </w:p>
    <w:p w14:paraId="465673D7" w14:textId="77777777" w:rsidR="002B3634" w:rsidRDefault="002B3634">
      <w:pPr>
        <w:pStyle w:val="Tabledesillustrations"/>
        <w:tabs>
          <w:tab w:val="right" w:leader="dot" w:pos="9062"/>
        </w:tabs>
      </w:pPr>
    </w:p>
    <w:p w14:paraId="1877EEC1" w14:textId="77777777" w:rsidR="002B3634" w:rsidRDefault="002B3634">
      <w:pPr>
        <w:pStyle w:val="Tabledesillustrations"/>
        <w:tabs>
          <w:tab w:val="right" w:leader="dot" w:pos="9062"/>
        </w:tabs>
      </w:pPr>
    </w:p>
    <w:p w14:paraId="798575FB" w14:textId="23AA6D8C" w:rsidR="002B3634" w:rsidRDefault="002B3634" w:rsidP="002B3634">
      <w:pPr>
        <w:pStyle w:val="Titre1"/>
        <w:numPr>
          <w:ilvl w:val="0"/>
          <w:numId w:val="2"/>
        </w:numPr>
      </w:pPr>
      <w:bookmarkStart w:id="0" w:name="_Toc88583387"/>
      <w:r>
        <w:lastRenderedPageBreak/>
        <w:t>Liste des figures</w:t>
      </w:r>
      <w:bookmarkEnd w:id="0"/>
    </w:p>
    <w:p w14:paraId="2CC82A76" w14:textId="4D6DC208" w:rsidR="009009D1" w:rsidRDefault="002B3634">
      <w:pPr>
        <w:pStyle w:val="Tabledesillustrations"/>
        <w:tabs>
          <w:tab w:val="right" w:leader="dot" w:pos="9062"/>
        </w:tabs>
        <w:rPr>
          <w:rFonts w:eastAsiaTheme="minorEastAsia"/>
          <w:noProof/>
          <w:lang w:eastAsia="fr-FR"/>
        </w:rPr>
      </w:pPr>
      <w:r>
        <w:fldChar w:fldCharType="begin"/>
      </w:r>
      <w:r>
        <w:instrText xml:space="preserve"> TOC \h \z \t "Figure" \c </w:instrText>
      </w:r>
      <w:r>
        <w:fldChar w:fldCharType="separate"/>
      </w:r>
      <w:hyperlink w:anchor="_Toc88585359" w:history="1">
        <w:r w:rsidR="009009D1" w:rsidRPr="00F02B7B">
          <w:rPr>
            <w:rStyle w:val="Lienhypertexte"/>
            <w:noProof/>
          </w:rPr>
          <w:t>Figure 1 : Angle du volant</w:t>
        </w:r>
        <w:r w:rsidR="009009D1">
          <w:rPr>
            <w:noProof/>
            <w:webHidden/>
          </w:rPr>
          <w:tab/>
        </w:r>
        <w:r w:rsidR="009009D1">
          <w:rPr>
            <w:noProof/>
            <w:webHidden/>
          </w:rPr>
          <w:fldChar w:fldCharType="begin"/>
        </w:r>
        <w:r w:rsidR="009009D1">
          <w:rPr>
            <w:noProof/>
            <w:webHidden/>
          </w:rPr>
          <w:instrText xml:space="preserve"> PAGEREF _Toc88585359 \h </w:instrText>
        </w:r>
        <w:r w:rsidR="009009D1">
          <w:rPr>
            <w:noProof/>
            <w:webHidden/>
          </w:rPr>
        </w:r>
        <w:r w:rsidR="009009D1">
          <w:rPr>
            <w:noProof/>
            <w:webHidden/>
          </w:rPr>
          <w:fldChar w:fldCharType="separate"/>
        </w:r>
        <w:r w:rsidR="00FB3540">
          <w:rPr>
            <w:noProof/>
            <w:webHidden/>
          </w:rPr>
          <w:t>6</w:t>
        </w:r>
        <w:r w:rsidR="009009D1">
          <w:rPr>
            <w:noProof/>
            <w:webHidden/>
          </w:rPr>
          <w:fldChar w:fldCharType="end"/>
        </w:r>
      </w:hyperlink>
    </w:p>
    <w:p w14:paraId="1611C1DE" w14:textId="187887C8" w:rsidR="009009D1" w:rsidRDefault="005E3CA5">
      <w:pPr>
        <w:pStyle w:val="Tabledesillustrations"/>
        <w:tabs>
          <w:tab w:val="right" w:leader="dot" w:pos="9062"/>
        </w:tabs>
        <w:rPr>
          <w:rFonts w:eastAsiaTheme="minorEastAsia"/>
          <w:noProof/>
          <w:lang w:eastAsia="fr-FR"/>
        </w:rPr>
      </w:pPr>
      <w:hyperlink w:anchor="_Toc88585360" w:history="1">
        <w:r w:rsidR="009009D1" w:rsidRPr="00F02B7B">
          <w:rPr>
            <w:rStyle w:val="Lienhypertexte"/>
            <w:noProof/>
          </w:rPr>
          <w:t>Figure 2 : Sorties du système</w:t>
        </w:r>
        <w:r w:rsidR="009009D1">
          <w:rPr>
            <w:noProof/>
            <w:webHidden/>
          </w:rPr>
          <w:tab/>
        </w:r>
        <w:r w:rsidR="009009D1">
          <w:rPr>
            <w:noProof/>
            <w:webHidden/>
          </w:rPr>
          <w:fldChar w:fldCharType="begin"/>
        </w:r>
        <w:r w:rsidR="009009D1">
          <w:rPr>
            <w:noProof/>
            <w:webHidden/>
          </w:rPr>
          <w:instrText xml:space="preserve"> PAGEREF _Toc88585360 \h </w:instrText>
        </w:r>
        <w:r w:rsidR="009009D1">
          <w:rPr>
            <w:noProof/>
            <w:webHidden/>
          </w:rPr>
        </w:r>
        <w:r w:rsidR="009009D1">
          <w:rPr>
            <w:noProof/>
            <w:webHidden/>
          </w:rPr>
          <w:fldChar w:fldCharType="separate"/>
        </w:r>
        <w:r w:rsidR="00FB3540">
          <w:rPr>
            <w:noProof/>
            <w:webHidden/>
          </w:rPr>
          <w:t>7</w:t>
        </w:r>
        <w:r w:rsidR="009009D1">
          <w:rPr>
            <w:noProof/>
            <w:webHidden/>
          </w:rPr>
          <w:fldChar w:fldCharType="end"/>
        </w:r>
      </w:hyperlink>
    </w:p>
    <w:p w14:paraId="424722B0" w14:textId="3E2779D4" w:rsidR="009009D1" w:rsidRDefault="005E3CA5">
      <w:pPr>
        <w:pStyle w:val="Tabledesillustrations"/>
        <w:tabs>
          <w:tab w:val="right" w:leader="dot" w:pos="9062"/>
        </w:tabs>
        <w:rPr>
          <w:rFonts w:eastAsiaTheme="minorEastAsia"/>
          <w:noProof/>
          <w:lang w:eastAsia="fr-FR"/>
        </w:rPr>
      </w:pPr>
      <w:hyperlink w:anchor="_Toc88585361" w:history="1">
        <w:r w:rsidR="009009D1" w:rsidRPr="00F02B7B">
          <w:rPr>
            <w:rStyle w:val="Lienhypertexte"/>
            <w:noProof/>
          </w:rPr>
          <w:t>Figure 3 : Sorties du système avec l’amplitude d’entrée adaptée</w:t>
        </w:r>
        <w:r w:rsidR="009009D1">
          <w:rPr>
            <w:noProof/>
            <w:webHidden/>
          </w:rPr>
          <w:tab/>
        </w:r>
        <w:r w:rsidR="009009D1">
          <w:rPr>
            <w:noProof/>
            <w:webHidden/>
          </w:rPr>
          <w:fldChar w:fldCharType="begin"/>
        </w:r>
        <w:r w:rsidR="009009D1">
          <w:rPr>
            <w:noProof/>
            <w:webHidden/>
          </w:rPr>
          <w:instrText xml:space="preserve"> PAGEREF _Toc88585361 \h </w:instrText>
        </w:r>
        <w:r w:rsidR="009009D1">
          <w:rPr>
            <w:noProof/>
            <w:webHidden/>
          </w:rPr>
        </w:r>
        <w:r w:rsidR="009009D1">
          <w:rPr>
            <w:noProof/>
            <w:webHidden/>
          </w:rPr>
          <w:fldChar w:fldCharType="separate"/>
        </w:r>
        <w:r w:rsidR="00FB3540">
          <w:rPr>
            <w:noProof/>
            <w:webHidden/>
          </w:rPr>
          <w:t>8</w:t>
        </w:r>
        <w:r w:rsidR="009009D1">
          <w:rPr>
            <w:noProof/>
            <w:webHidden/>
          </w:rPr>
          <w:fldChar w:fldCharType="end"/>
        </w:r>
      </w:hyperlink>
    </w:p>
    <w:p w14:paraId="3E0A86E4" w14:textId="52CB02FD" w:rsidR="009009D1" w:rsidRDefault="005E3CA5">
      <w:pPr>
        <w:pStyle w:val="Tabledesillustrations"/>
        <w:tabs>
          <w:tab w:val="right" w:leader="dot" w:pos="9062"/>
        </w:tabs>
        <w:rPr>
          <w:rFonts w:eastAsiaTheme="minorEastAsia"/>
          <w:noProof/>
          <w:lang w:eastAsia="fr-FR"/>
        </w:rPr>
      </w:pPr>
      <w:hyperlink w:anchor="_Toc88585362" w:history="1">
        <w:r w:rsidR="009009D1" w:rsidRPr="00F02B7B">
          <w:rPr>
            <w:rStyle w:val="Lienhypertexte"/>
            <w:noProof/>
          </w:rPr>
          <w:t>Figure 4 : Comparaison des trois modèles à une vitesse longitudinale de 90 km/h</w:t>
        </w:r>
        <w:r w:rsidR="009009D1">
          <w:rPr>
            <w:noProof/>
            <w:webHidden/>
          </w:rPr>
          <w:tab/>
        </w:r>
        <w:r w:rsidR="009009D1">
          <w:rPr>
            <w:noProof/>
            <w:webHidden/>
          </w:rPr>
          <w:fldChar w:fldCharType="begin"/>
        </w:r>
        <w:r w:rsidR="009009D1">
          <w:rPr>
            <w:noProof/>
            <w:webHidden/>
          </w:rPr>
          <w:instrText xml:space="preserve"> PAGEREF _Toc88585362 \h </w:instrText>
        </w:r>
        <w:r w:rsidR="009009D1">
          <w:rPr>
            <w:noProof/>
            <w:webHidden/>
          </w:rPr>
        </w:r>
        <w:r w:rsidR="009009D1">
          <w:rPr>
            <w:noProof/>
            <w:webHidden/>
          </w:rPr>
          <w:fldChar w:fldCharType="separate"/>
        </w:r>
        <w:r w:rsidR="00FB3540">
          <w:rPr>
            <w:noProof/>
            <w:webHidden/>
          </w:rPr>
          <w:t>9</w:t>
        </w:r>
        <w:r w:rsidR="009009D1">
          <w:rPr>
            <w:noProof/>
            <w:webHidden/>
          </w:rPr>
          <w:fldChar w:fldCharType="end"/>
        </w:r>
      </w:hyperlink>
    </w:p>
    <w:p w14:paraId="34E5A136" w14:textId="6542C23B" w:rsidR="009009D1" w:rsidRDefault="005E3CA5">
      <w:pPr>
        <w:pStyle w:val="Tabledesillustrations"/>
        <w:tabs>
          <w:tab w:val="right" w:leader="dot" w:pos="9062"/>
        </w:tabs>
        <w:rPr>
          <w:rFonts w:eastAsiaTheme="minorEastAsia"/>
          <w:noProof/>
          <w:lang w:eastAsia="fr-FR"/>
        </w:rPr>
      </w:pPr>
      <w:hyperlink w:anchor="_Toc88585363" w:history="1">
        <w:r w:rsidR="009009D1" w:rsidRPr="00F02B7B">
          <w:rPr>
            <w:rStyle w:val="Lienhypertexte"/>
            <w:noProof/>
          </w:rPr>
          <w:t>Figure 5 : Résultat de la simulation de Nolwenn Monot</w:t>
        </w:r>
        <w:r w:rsidR="009009D1">
          <w:rPr>
            <w:noProof/>
            <w:webHidden/>
          </w:rPr>
          <w:tab/>
        </w:r>
        <w:r w:rsidR="009009D1">
          <w:rPr>
            <w:noProof/>
            <w:webHidden/>
          </w:rPr>
          <w:fldChar w:fldCharType="begin"/>
        </w:r>
        <w:r w:rsidR="009009D1">
          <w:rPr>
            <w:noProof/>
            <w:webHidden/>
          </w:rPr>
          <w:instrText xml:space="preserve"> PAGEREF _Toc88585363 \h </w:instrText>
        </w:r>
        <w:r w:rsidR="009009D1">
          <w:rPr>
            <w:noProof/>
            <w:webHidden/>
          </w:rPr>
        </w:r>
        <w:r w:rsidR="009009D1">
          <w:rPr>
            <w:noProof/>
            <w:webHidden/>
          </w:rPr>
          <w:fldChar w:fldCharType="separate"/>
        </w:r>
        <w:r w:rsidR="00FB3540">
          <w:rPr>
            <w:noProof/>
            <w:webHidden/>
          </w:rPr>
          <w:t>10</w:t>
        </w:r>
        <w:r w:rsidR="009009D1">
          <w:rPr>
            <w:noProof/>
            <w:webHidden/>
          </w:rPr>
          <w:fldChar w:fldCharType="end"/>
        </w:r>
      </w:hyperlink>
    </w:p>
    <w:p w14:paraId="686659EC" w14:textId="0A507353" w:rsidR="009009D1" w:rsidRDefault="005E3CA5">
      <w:pPr>
        <w:pStyle w:val="Tabledesillustrations"/>
        <w:tabs>
          <w:tab w:val="right" w:leader="dot" w:pos="9062"/>
        </w:tabs>
        <w:rPr>
          <w:rFonts w:eastAsiaTheme="minorEastAsia"/>
          <w:noProof/>
          <w:lang w:eastAsia="fr-FR"/>
        </w:rPr>
      </w:pPr>
      <w:hyperlink w:anchor="_Toc88585364" w:history="1">
        <w:r w:rsidR="009009D1" w:rsidRPr="00F02B7B">
          <w:rPr>
            <w:rStyle w:val="Lienhypertexte"/>
            <w:noProof/>
          </w:rPr>
          <w:t>Figure 6 : Angle du volant pour 7 vitesse</w:t>
        </w:r>
        <w:r w:rsidR="00141A99">
          <w:rPr>
            <w:rStyle w:val="Lienhypertexte"/>
            <w:noProof/>
          </w:rPr>
          <w:t>s</w:t>
        </w:r>
        <w:r w:rsidR="009009D1" w:rsidRPr="00F02B7B">
          <w:rPr>
            <w:rStyle w:val="Lienhypertexte"/>
            <w:noProof/>
          </w:rPr>
          <w:t xml:space="preserve"> longitudinale</w:t>
        </w:r>
        <w:r w:rsidR="00141A99">
          <w:rPr>
            <w:rStyle w:val="Lienhypertexte"/>
            <w:noProof/>
          </w:rPr>
          <w:t>s</w:t>
        </w:r>
        <w:r w:rsidR="009009D1">
          <w:rPr>
            <w:noProof/>
            <w:webHidden/>
          </w:rPr>
          <w:tab/>
        </w:r>
        <w:r w:rsidR="009009D1">
          <w:rPr>
            <w:noProof/>
            <w:webHidden/>
          </w:rPr>
          <w:fldChar w:fldCharType="begin"/>
        </w:r>
        <w:r w:rsidR="009009D1">
          <w:rPr>
            <w:noProof/>
            <w:webHidden/>
          </w:rPr>
          <w:instrText xml:space="preserve"> PAGEREF _Toc88585364 \h </w:instrText>
        </w:r>
        <w:r w:rsidR="009009D1">
          <w:rPr>
            <w:noProof/>
            <w:webHidden/>
          </w:rPr>
        </w:r>
        <w:r w:rsidR="009009D1">
          <w:rPr>
            <w:noProof/>
            <w:webHidden/>
          </w:rPr>
          <w:fldChar w:fldCharType="separate"/>
        </w:r>
        <w:r w:rsidR="00FB3540">
          <w:rPr>
            <w:noProof/>
            <w:webHidden/>
          </w:rPr>
          <w:t>10</w:t>
        </w:r>
        <w:r w:rsidR="009009D1">
          <w:rPr>
            <w:noProof/>
            <w:webHidden/>
          </w:rPr>
          <w:fldChar w:fldCharType="end"/>
        </w:r>
      </w:hyperlink>
    </w:p>
    <w:p w14:paraId="3994B39D" w14:textId="3B77B711" w:rsidR="009009D1" w:rsidRDefault="005E3CA5">
      <w:pPr>
        <w:pStyle w:val="Tabledesillustrations"/>
        <w:tabs>
          <w:tab w:val="right" w:leader="dot" w:pos="9062"/>
        </w:tabs>
        <w:rPr>
          <w:rFonts w:eastAsiaTheme="minorEastAsia"/>
          <w:noProof/>
          <w:lang w:eastAsia="fr-FR"/>
        </w:rPr>
      </w:pPr>
      <w:hyperlink w:anchor="_Toc88585365" w:history="1">
        <w:r w:rsidR="009009D1" w:rsidRPr="00F02B7B">
          <w:rPr>
            <w:rStyle w:val="Lienhypertexte"/>
            <w:noProof/>
          </w:rPr>
          <w:t>Figure 7 : Variation de la vitesse de lacet dans les trois modèles et le modèle de validation</w:t>
        </w:r>
        <w:r w:rsidR="009009D1">
          <w:rPr>
            <w:noProof/>
            <w:webHidden/>
          </w:rPr>
          <w:tab/>
        </w:r>
        <w:r w:rsidR="009009D1">
          <w:rPr>
            <w:noProof/>
            <w:webHidden/>
          </w:rPr>
          <w:fldChar w:fldCharType="begin"/>
        </w:r>
        <w:r w:rsidR="009009D1">
          <w:rPr>
            <w:noProof/>
            <w:webHidden/>
          </w:rPr>
          <w:instrText xml:space="preserve"> PAGEREF _Toc88585365 \h </w:instrText>
        </w:r>
        <w:r w:rsidR="009009D1">
          <w:rPr>
            <w:noProof/>
            <w:webHidden/>
          </w:rPr>
        </w:r>
        <w:r w:rsidR="009009D1">
          <w:rPr>
            <w:noProof/>
            <w:webHidden/>
          </w:rPr>
          <w:fldChar w:fldCharType="separate"/>
        </w:r>
        <w:r w:rsidR="00FB3540">
          <w:rPr>
            <w:noProof/>
            <w:webHidden/>
          </w:rPr>
          <w:t>11</w:t>
        </w:r>
        <w:r w:rsidR="009009D1">
          <w:rPr>
            <w:noProof/>
            <w:webHidden/>
          </w:rPr>
          <w:fldChar w:fldCharType="end"/>
        </w:r>
      </w:hyperlink>
    </w:p>
    <w:p w14:paraId="18BB51B3" w14:textId="5203493B" w:rsidR="009009D1" w:rsidRDefault="005E3CA5">
      <w:pPr>
        <w:pStyle w:val="Tabledesillustrations"/>
        <w:tabs>
          <w:tab w:val="right" w:leader="dot" w:pos="9062"/>
        </w:tabs>
        <w:rPr>
          <w:rFonts w:eastAsiaTheme="minorEastAsia"/>
          <w:noProof/>
          <w:lang w:eastAsia="fr-FR"/>
        </w:rPr>
      </w:pPr>
      <w:hyperlink w:anchor="_Toc88585366" w:history="1">
        <w:r w:rsidR="009009D1" w:rsidRPr="00F02B7B">
          <w:rPr>
            <w:rStyle w:val="Lienhypertexte"/>
            <w:noProof/>
          </w:rPr>
          <w:t>Figure 8 : Variation de la position latérale dans les trois modèles et le modèle de validation</w:t>
        </w:r>
        <w:r w:rsidR="009009D1">
          <w:rPr>
            <w:noProof/>
            <w:webHidden/>
          </w:rPr>
          <w:tab/>
        </w:r>
        <w:r w:rsidR="009009D1">
          <w:rPr>
            <w:noProof/>
            <w:webHidden/>
          </w:rPr>
          <w:fldChar w:fldCharType="begin"/>
        </w:r>
        <w:r w:rsidR="009009D1">
          <w:rPr>
            <w:noProof/>
            <w:webHidden/>
          </w:rPr>
          <w:instrText xml:space="preserve"> PAGEREF _Toc88585366 \h </w:instrText>
        </w:r>
        <w:r w:rsidR="009009D1">
          <w:rPr>
            <w:noProof/>
            <w:webHidden/>
          </w:rPr>
        </w:r>
        <w:r w:rsidR="009009D1">
          <w:rPr>
            <w:noProof/>
            <w:webHidden/>
          </w:rPr>
          <w:fldChar w:fldCharType="separate"/>
        </w:r>
        <w:r w:rsidR="00FB3540">
          <w:rPr>
            <w:noProof/>
            <w:webHidden/>
          </w:rPr>
          <w:t>12</w:t>
        </w:r>
        <w:r w:rsidR="009009D1">
          <w:rPr>
            <w:noProof/>
            <w:webHidden/>
          </w:rPr>
          <w:fldChar w:fldCharType="end"/>
        </w:r>
      </w:hyperlink>
    </w:p>
    <w:p w14:paraId="6539F453" w14:textId="758C4C82" w:rsidR="009009D1" w:rsidRDefault="005E3CA5">
      <w:pPr>
        <w:pStyle w:val="Tabledesillustrations"/>
        <w:tabs>
          <w:tab w:val="right" w:leader="dot" w:pos="9062"/>
        </w:tabs>
        <w:rPr>
          <w:rFonts w:eastAsiaTheme="minorEastAsia"/>
          <w:noProof/>
          <w:lang w:eastAsia="fr-FR"/>
        </w:rPr>
      </w:pPr>
      <w:hyperlink w:anchor="_Toc88585367" w:history="1">
        <w:r w:rsidR="009009D1" w:rsidRPr="00F02B7B">
          <w:rPr>
            <w:rStyle w:val="Lienhypertexte"/>
            <w:noProof/>
          </w:rPr>
          <w:t>Figure 9 : Variation de l’accélération latérale selon deux modèles et le modèle de validation</w:t>
        </w:r>
        <w:r w:rsidR="009009D1">
          <w:rPr>
            <w:noProof/>
            <w:webHidden/>
          </w:rPr>
          <w:tab/>
        </w:r>
        <w:r w:rsidR="009009D1">
          <w:rPr>
            <w:noProof/>
            <w:webHidden/>
          </w:rPr>
          <w:fldChar w:fldCharType="begin"/>
        </w:r>
        <w:r w:rsidR="009009D1">
          <w:rPr>
            <w:noProof/>
            <w:webHidden/>
          </w:rPr>
          <w:instrText xml:space="preserve"> PAGEREF _Toc88585367 \h </w:instrText>
        </w:r>
        <w:r w:rsidR="009009D1">
          <w:rPr>
            <w:noProof/>
            <w:webHidden/>
          </w:rPr>
        </w:r>
        <w:r w:rsidR="009009D1">
          <w:rPr>
            <w:noProof/>
            <w:webHidden/>
          </w:rPr>
          <w:fldChar w:fldCharType="separate"/>
        </w:r>
        <w:r w:rsidR="00FB3540">
          <w:rPr>
            <w:noProof/>
            <w:webHidden/>
          </w:rPr>
          <w:t>13</w:t>
        </w:r>
        <w:r w:rsidR="009009D1">
          <w:rPr>
            <w:noProof/>
            <w:webHidden/>
          </w:rPr>
          <w:fldChar w:fldCharType="end"/>
        </w:r>
      </w:hyperlink>
    </w:p>
    <w:p w14:paraId="7B5F0C1C" w14:textId="5AF6EE23" w:rsidR="009009D1" w:rsidRDefault="005E3CA5">
      <w:pPr>
        <w:pStyle w:val="Tabledesillustrations"/>
        <w:tabs>
          <w:tab w:val="right" w:leader="dot" w:pos="9062"/>
        </w:tabs>
        <w:rPr>
          <w:rFonts w:eastAsiaTheme="minorEastAsia"/>
          <w:noProof/>
          <w:lang w:eastAsia="fr-FR"/>
        </w:rPr>
      </w:pPr>
      <w:hyperlink w:anchor="_Toc88585368" w:history="1">
        <w:r w:rsidR="009009D1" w:rsidRPr="00F02B7B">
          <w:rPr>
            <w:rStyle w:val="Lienhypertexte"/>
            <w:noProof/>
          </w:rPr>
          <w:t>Figure 10 : Diagramme de Bode entre la position latérale et l’angle du volant, la vitesse de lacet et l’angle du volant</w:t>
        </w:r>
        <w:r w:rsidR="009009D1">
          <w:rPr>
            <w:noProof/>
            <w:webHidden/>
          </w:rPr>
          <w:tab/>
        </w:r>
        <w:r w:rsidR="009009D1">
          <w:rPr>
            <w:noProof/>
            <w:webHidden/>
          </w:rPr>
          <w:fldChar w:fldCharType="begin"/>
        </w:r>
        <w:r w:rsidR="009009D1">
          <w:rPr>
            <w:noProof/>
            <w:webHidden/>
          </w:rPr>
          <w:instrText xml:space="preserve"> PAGEREF _Toc88585368 \h </w:instrText>
        </w:r>
        <w:r w:rsidR="009009D1">
          <w:rPr>
            <w:noProof/>
            <w:webHidden/>
          </w:rPr>
        </w:r>
        <w:r w:rsidR="009009D1">
          <w:rPr>
            <w:noProof/>
            <w:webHidden/>
          </w:rPr>
          <w:fldChar w:fldCharType="separate"/>
        </w:r>
        <w:r w:rsidR="00FB3540">
          <w:rPr>
            <w:noProof/>
            <w:webHidden/>
          </w:rPr>
          <w:t>14</w:t>
        </w:r>
        <w:r w:rsidR="009009D1">
          <w:rPr>
            <w:noProof/>
            <w:webHidden/>
          </w:rPr>
          <w:fldChar w:fldCharType="end"/>
        </w:r>
      </w:hyperlink>
    </w:p>
    <w:p w14:paraId="086086F6" w14:textId="6FC6E21F" w:rsidR="009009D1" w:rsidRDefault="005E3CA5">
      <w:pPr>
        <w:pStyle w:val="Tabledesillustrations"/>
        <w:tabs>
          <w:tab w:val="right" w:leader="dot" w:pos="9062"/>
        </w:tabs>
        <w:rPr>
          <w:rFonts w:eastAsiaTheme="minorEastAsia"/>
          <w:noProof/>
          <w:lang w:eastAsia="fr-FR"/>
        </w:rPr>
      </w:pPr>
      <w:hyperlink w:anchor="_Toc88585369" w:history="1">
        <w:r w:rsidR="009009D1" w:rsidRPr="00F02B7B">
          <w:rPr>
            <w:rStyle w:val="Lienhypertexte"/>
            <w:noProof/>
          </w:rPr>
          <w:t>Figure 11 : Variation de la vitesse longitudinale selon le modèle linéaire</w:t>
        </w:r>
        <w:r w:rsidR="009009D1">
          <w:rPr>
            <w:noProof/>
            <w:webHidden/>
          </w:rPr>
          <w:tab/>
        </w:r>
        <w:r w:rsidR="009009D1">
          <w:rPr>
            <w:noProof/>
            <w:webHidden/>
          </w:rPr>
          <w:fldChar w:fldCharType="begin"/>
        </w:r>
        <w:r w:rsidR="009009D1">
          <w:rPr>
            <w:noProof/>
            <w:webHidden/>
          </w:rPr>
          <w:instrText xml:space="preserve"> PAGEREF _Toc88585369 \h </w:instrText>
        </w:r>
        <w:r w:rsidR="009009D1">
          <w:rPr>
            <w:noProof/>
            <w:webHidden/>
          </w:rPr>
        </w:r>
        <w:r w:rsidR="009009D1">
          <w:rPr>
            <w:noProof/>
            <w:webHidden/>
          </w:rPr>
          <w:fldChar w:fldCharType="separate"/>
        </w:r>
        <w:r w:rsidR="00FB3540">
          <w:rPr>
            <w:noProof/>
            <w:webHidden/>
          </w:rPr>
          <w:t>15</w:t>
        </w:r>
        <w:r w:rsidR="009009D1">
          <w:rPr>
            <w:noProof/>
            <w:webHidden/>
          </w:rPr>
          <w:fldChar w:fldCharType="end"/>
        </w:r>
      </w:hyperlink>
    </w:p>
    <w:p w14:paraId="7A263759" w14:textId="42244B4A" w:rsidR="009009D1" w:rsidRDefault="005E3CA5">
      <w:pPr>
        <w:pStyle w:val="Tabledesillustrations"/>
        <w:tabs>
          <w:tab w:val="right" w:leader="dot" w:pos="9062"/>
        </w:tabs>
        <w:rPr>
          <w:rFonts w:eastAsiaTheme="minorEastAsia"/>
          <w:noProof/>
          <w:lang w:eastAsia="fr-FR"/>
        </w:rPr>
      </w:pPr>
      <w:hyperlink w:anchor="_Toc88585370" w:history="1">
        <w:r w:rsidR="009009D1" w:rsidRPr="00F02B7B">
          <w:rPr>
            <w:rStyle w:val="Lienhypertexte"/>
            <w:noProof/>
          </w:rPr>
          <w:t>Figure 12 : Variation de la vitesse longitudinale selon le modèle linéaire en régime circulaire uniforme</w:t>
        </w:r>
        <w:r w:rsidR="009009D1">
          <w:rPr>
            <w:noProof/>
            <w:webHidden/>
          </w:rPr>
          <w:tab/>
        </w:r>
        <w:r w:rsidR="009009D1">
          <w:rPr>
            <w:noProof/>
            <w:webHidden/>
          </w:rPr>
          <w:fldChar w:fldCharType="begin"/>
        </w:r>
        <w:r w:rsidR="009009D1">
          <w:rPr>
            <w:noProof/>
            <w:webHidden/>
          </w:rPr>
          <w:instrText xml:space="preserve"> PAGEREF _Toc88585370 \h </w:instrText>
        </w:r>
        <w:r w:rsidR="009009D1">
          <w:rPr>
            <w:noProof/>
            <w:webHidden/>
          </w:rPr>
        </w:r>
        <w:r w:rsidR="009009D1">
          <w:rPr>
            <w:noProof/>
            <w:webHidden/>
          </w:rPr>
          <w:fldChar w:fldCharType="separate"/>
        </w:r>
        <w:r w:rsidR="00FB3540">
          <w:rPr>
            <w:noProof/>
            <w:webHidden/>
          </w:rPr>
          <w:t>15</w:t>
        </w:r>
        <w:r w:rsidR="009009D1">
          <w:rPr>
            <w:noProof/>
            <w:webHidden/>
          </w:rPr>
          <w:fldChar w:fldCharType="end"/>
        </w:r>
      </w:hyperlink>
    </w:p>
    <w:p w14:paraId="27264313" w14:textId="2F1C4099" w:rsidR="009009D1" w:rsidRDefault="005E3CA5">
      <w:pPr>
        <w:pStyle w:val="Tabledesillustrations"/>
        <w:tabs>
          <w:tab w:val="right" w:leader="dot" w:pos="9062"/>
        </w:tabs>
        <w:rPr>
          <w:rFonts w:eastAsiaTheme="minorEastAsia"/>
          <w:noProof/>
          <w:lang w:eastAsia="fr-FR"/>
        </w:rPr>
      </w:pPr>
      <w:hyperlink w:anchor="_Toc88585371" w:history="1">
        <w:r w:rsidR="009009D1" w:rsidRPr="00F02B7B">
          <w:rPr>
            <w:rStyle w:val="Lienhypertexte"/>
            <w:noProof/>
          </w:rPr>
          <w:t>Figure 13 : Variation de la vitesse longitudinale selon le modèle cinématique</w:t>
        </w:r>
        <w:r w:rsidR="009009D1">
          <w:rPr>
            <w:noProof/>
            <w:webHidden/>
          </w:rPr>
          <w:tab/>
        </w:r>
        <w:r w:rsidR="009009D1">
          <w:rPr>
            <w:noProof/>
            <w:webHidden/>
          </w:rPr>
          <w:fldChar w:fldCharType="begin"/>
        </w:r>
        <w:r w:rsidR="009009D1">
          <w:rPr>
            <w:noProof/>
            <w:webHidden/>
          </w:rPr>
          <w:instrText xml:space="preserve"> PAGEREF _Toc88585371 \h </w:instrText>
        </w:r>
        <w:r w:rsidR="009009D1">
          <w:rPr>
            <w:noProof/>
            <w:webHidden/>
          </w:rPr>
        </w:r>
        <w:r w:rsidR="009009D1">
          <w:rPr>
            <w:noProof/>
            <w:webHidden/>
          </w:rPr>
          <w:fldChar w:fldCharType="separate"/>
        </w:r>
        <w:r w:rsidR="00FB3540">
          <w:rPr>
            <w:noProof/>
            <w:webHidden/>
          </w:rPr>
          <w:t>15</w:t>
        </w:r>
        <w:r w:rsidR="009009D1">
          <w:rPr>
            <w:noProof/>
            <w:webHidden/>
          </w:rPr>
          <w:fldChar w:fldCharType="end"/>
        </w:r>
      </w:hyperlink>
    </w:p>
    <w:p w14:paraId="109E4857" w14:textId="01E7FF8E" w:rsidR="0026597F" w:rsidRDefault="002B3634">
      <w:r>
        <w:fldChar w:fldCharType="end"/>
      </w:r>
      <w:r w:rsidR="0026597F">
        <w:br w:type="page"/>
      </w:r>
    </w:p>
    <w:p w14:paraId="67794CED" w14:textId="74C424FD" w:rsidR="0026597F" w:rsidRDefault="0026597F" w:rsidP="00C53AF8">
      <w:pPr>
        <w:pStyle w:val="Titre1"/>
        <w:numPr>
          <w:ilvl w:val="0"/>
          <w:numId w:val="2"/>
        </w:numPr>
      </w:pPr>
      <w:bookmarkStart w:id="1" w:name="_Toc88583388"/>
      <w:r>
        <w:lastRenderedPageBreak/>
        <w:t>Introduction</w:t>
      </w:r>
      <w:bookmarkEnd w:id="1"/>
    </w:p>
    <w:p w14:paraId="519DAFA0" w14:textId="28B6A768" w:rsidR="00C53AF8" w:rsidRDefault="0026597F" w:rsidP="245B7EDA">
      <w:pPr>
        <w:jc w:val="both"/>
      </w:pPr>
      <w:r>
        <w:t xml:space="preserve">Ce document </w:t>
      </w:r>
      <w:r w:rsidR="2CC5D527">
        <w:t>a</w:t>
      </w:r>
      <w:r>
        <w:t xml:space="preserve"> pour but de simuler le mouvement latéral d’un véhicule à partir de la thèse de Nolwenn Monot. L’objectif est de simuler le mouvement latéral selon trois </w:t>
      </w:r>
      <w:r w:rsidR="0013416E">
        <w:t>modèles simplifiés, le modèle cinématique, linéaire et linéaire en régime circulaire uniforme. Pour analyser ces modèles, nous allons modéliser leurs comportements temporel</w:t>
      </w:r>
      <w:r w:rsidR="00141A99">
        <w:t>s</w:t>
      </w:r>
      <w:r w:rsidR="0013416E">
        <w:t xml:space="preserve"> et fréquentiel</w:t>
      </w:r>
      <w:r w:rsidR="0007432C">
        <w:t>s</w:t>
      </w:r>
      <w:r w:rsidR="0013416E">
        <w:t xml:space="preserve"> à l’aide du logiciel Matlab. Pour comparer ces modèles, nous avons un scénario </w:t>
      </w:r>
      <w:r w:rsidR="004262F7">
        <w:t>de changement de voie d’un véhicule. Cette simulation va ainsi permettre d’analyser la pertinence des modèles simplifiés. Le changement de voies s’effectue à vitesse constante, le véhicule roule en ligne droite pendant 5 m, puis change de voies sur 200 m.</w:t>
      </w:r>
    </w:p>
    <w:p w14:paraId="76B73926" w14:textId="01A8420D" w:rsidR="00BC65D4" w:rsidRDefault="00BC65D4" w:rsidP="00C20942">
      <w:pPr>
        <w:jc w:val="both"/>
      </w:pPr>
      <w:r>
        <w:t>Nous ferons varier ensuite les paramètre</w:t>
      </w:r>
      <w:r w:rsidR="00A56431">
        <w:t xml:space="preserve">s </w:t>
      </w:r>
      <w:r>
        <w:t>pour observer le comportement de ces modèles.</w:t>
      </w:r>
    </w:p>
    <w:p w14:paraId="36ADC6A6" w14:textId="39E4BEA0" w:rsidR="00BC65D4" w:rsidRDefault="00BC65D4" w:rsidP="00BC65D4">
      <w:pPr>
        <w:pStyle w:val="Titre1"/>
        <w:numPr>
          <w:ilvl w:val="0"/>
          <w:numId w:val="2"/>
        </w:numPr>
      </w:pPr>
      <w:bookmarkStart w:id="2" w:name="_Toc88583389"/>
      <w:r>
        <w:t xml:space="preserve">Le modèle </w:t>
      </w:r>
      <w:r w:rsidR="007A297B">
        <w:t>l</w:t>
      </w:r>
      <w:r>
        <w:t>inéaire</w:t>
      </w:r>
      <w:bookmarkEnd w:id="2"/>
    </w:p>
    <w:p w14:paraId="0193DE37" w14:textId="44A98B69" w:rsidR="00BC65D4" w:rsidRDefault="00BC65D4" w:rsidP="245B7EDA">
      <w:pPr>
        <w:jc w:val="both"/>
      </w:pPr>
      <w:r>
        <w:t xml:space="preserve">La thèse de Nolwenn Monot décrit le comportement de la dynamique latérale d’un véhicule dans un modèle linéaire. Parmi </w:t>
      </w:r>
      <w:r w:rsidR="005874DB">
        <w:t>les équations décrivant cette dynamique, trois équations sont non linéaires. Pour cela, on suppose d’abord que la vitesse de lacet est faible devant</w:t>
      </w:r>
      <w:r w:rsidR="009B7E23">
        <w:t xml:space="preserve"> la vitesse</w:t>
      </w:r>
      <w:r w:rsidR="005874DB">
        <w:t xml:space="preserve"> longitudinale, et que les angles sont petits.</w:t>
      </w:r>
    </w:p>
    <w:p w14:paraId="1512EA0B" w14:textId="03882C8B" w:rsidR="009755C8" w:rsidRDefault="005874DB" w:rsidP="245B7EDA">
      <w:pPr>
        <w:jc w:val="both"/>
      </w:pPr>
      <w:r>
        <w:t xml:space="preserve">En simplifiant ces équations, on obtient la relation linéaire de la dérivée de l’angle de lacet, de la </w:t>
      </w:r>
      <w:r w:rsidR="009755C8">
        <w:t>dérivée de la vitesse longitudinale, la dérivée de la position latérale ainsi que l’accélération latérale.</w:t>
      </w:r>
    </w:p>
    <w:p w14:paraId="3D2B6891" w14:textId="2ABE19EE" w:rsidR="005874DB" w:rsidRPr="00054249" w:rsidRDefault="005E3CA5" w:rsidP="00387D3D">
      <w:pPr>
        <w:spacing w:line="240" w:lineRule="auto"/>
        <w:ind w:left="1560" w:hanging="1560"/>
        <w:jc w:val="both"/>
        <w:rPr>
          <w:rFonts w:eastAsiaTheme="minorEastAsia"/>
        </w:rPr>
      </w:pPr>
      <m:oMathPara>
        <m:oMathParaPr>
          <m:jc m:val="left"/>
        </m:oMathParaPr>
        <m:oMath>
          <m:acc>
            <m:accPr>
              <m:chr m:val="̈"/>
              <m:ctrlPr>
                <w:rPr>
                  <w:rFonts w:ascii="Cambria Math" w:hAnsi="Cambria Math"/>
                  <w:i/>
                </w:rPr>
              </m:ctrlPr>
            </m:accPr>
            <m:e>
              <m:r>
                <m:rPr>
                  <m:sty m:val="p"/>
                </m:rPr>
                <w:rPr>
                  <w:rFonts w:ascii="Cambria Math" w:hAnsi="Cambria Math"/>
                </w:rPr>
                <m:t>Ψ</m:t>
              </m:r>
            </m:e>
          </m:acc>
          <m:r>
            <w:rPr>
              <w:rFonts w:ascii="Cambria Math" w:hAnsi="Cambria Math"/>
            </w:rPr>
            <m:t>=2</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f</m:t>
                  </m:r>
                </m:sub>
              </m:sSub>
              <m:sSub>
                <m:sSubPr>
                  <m:ctrlPr>
                    <w:rPr>
                      <w:rFonts w:ascii="Cambria Math" w:hAnsi="Cambria Math"/>
                      <w:i/>
                    </w:rPr>
                  </m:ctrlPr>
                </m:sSubPr>
                <m:e>
                  <m:r>
                    <w:rPr>
                      <w:rFonts w:ascii="Cambria Math" w:hAnsi="Cambria Math"/>
                    </w:rPr>
                    <m:t>c</m:t>
                  </m:r>
                </m:e>
                <m:sub>
                  <m:r>
                    <w:rPr>
                      <w:rFonts w:ascii="Cambria Math" w:hAnsi="Cambria Math"/>
                    </w:rPr>
                    <m:t>yf</m:t>
                  </m:r>
                </m:sub>
              </m:sSub>
            </m:num>
            <m:den>
              <m:sSub>
                <m:sSubPr>
                  <m:ctrlPr>
                    <w:rPr>
                      <w:rFonts w:ascii="Cambria Math" w:hAnsi="Cambria Math"/>
                      <w:i/>
                    </w:rPr>
                  </m:ctrlPr>
                </m:sSubPr>
                <m:e>
                  <m:r>
                    <w:rPr>
                      <w:rFonts w:ascii="Cambria Math" w:hAnsi="Cambria Math"/>
                    </w:rPr>
                    <m:t>I</m:t>
                  </m:r>
                </m:e>
                <m:sub>
                  <m:r>
                    <w:rPr>
                      <w:rFonts w:ascii="Cambria Math" w:hAnsi="Cambria Math"/>
                    </w:rPr>
                    <m:t>z</m:t>
                  </m:r>
                </m:sub>
              </m:sSub>
            </m:den>
          </m:f>
          <m:sSub>
            <m:sSubPr>
              <m:ctrlPr>
                <w:rPr>
                  <w:rFonts w:ascii="Cambria Math" w:hAnsi="Cambria Math"/>
                  <w:i/>
                </w:rPr>
              </m:ctrlPr>
            </m:sSubPr>
            <m:e>
              <m:r>
                <w:rPr>
                  <w:rFonts w:ascii="Cambria Math" w:hAnsi="Cambria Math"/>
                </w:rPr>
                <m:t>β</m:t>
              </m:r>
            </m:e>
            <m:sub>
              <m:r>
                <w:rPr>
                  <w:rFonts w:ascii="Cambria Math" w:hAnsi="Cambria Math"/>
                </w:rPr>
                <m:t>v</m:t>
              </m:r>
            </m:sub>
          </m:sSub>
          <m:d>
            <m:dPr>
              <m:ctrlPr>
                <w:rPr>
                  <w:rFonts w:ascii="Cambria Math" w:hAnsi="Cambria Math"/>
                  <w:i/>
                </w:rPr>
              </m:ctrlPr>
            </m:dPr>
            <m:e>
              <m:r>
                <w:rPr>
                  <w:rFonts w:ascii="Cambria Math" w:hAnsi="Cambria Math"/>
                </w:rPr>
                <m:t>t</m:t>
              </m:r>
            </m:e>
          </m:d>
          <m:r>
            <w:rPr>
              <w:rFonts w:ascii="Cambria Math" w:hAnsi="Cambria Math"/>
            </w:rPr>
            <m:t>+2</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f</m:t>
                  </m:r>
                </m:sub>
              </m:sSub>
              <m:sSub>
                <m:sSubPr>
                  <m:ctrlPr>
                    <w:rPr>
                      <w:rFonts w:ascii="Cambria Math" w:hAnsi="Cambria Math"/>
                      <w:i/>
                    </w:rPr>
                  </m:ctrlPr>
                </m:sSubPr>
                <m:e>
                  <m:r>
                    <w:rPr>
                      <w:rFonts w:ascii="Cambria Math" w:hAnsi="Cambria Math"/>
                    </w:rPr>
                    <m:t>c</m:t>
                  </m:r>
                </m:e>
                <m:sub>
                  <m:r>
                    <w:rPr>
                      <w:rFonts w:ascii="Cambria Math" w:hAnsi="Cambria Math"/>
                    </w:rPr>
                    <m:t>yf</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r</m:t>
                  </m:r>
                </m:sub>
              </m:sSub>
              <m:sSub>
                <m:sSubPr>
                  <m:ctrlPr>
                    <w:rPr>
                      <w:rFonts w:ascii="Cambria Math" w:hAnsi="Cambria Math"/>
                      <w:i/>
                    </w:rPr>
                  </m:ctrlPr>
                </m:sSubPr>
                <m:e>
                  <m:r>
                    <w:rPr>
                      <w:rFonts w:ascii="Cambria Math" w:hAnsi="Cambria Math"/>
                    </w:rPr>
                    <m:t>c</m:t>
                  </m:r>
                </m:e>
                <m:sub>
                  <m:r>
                    <w:rPr>
                      <w:rFonts w:ascii="Cambria Math" w:hAnsi="Cambria Math"/>
                    </w:rPr>
                    <m:t>yr</m:t>
                  </m:r>
                </m:sub>
              </m:sSub>
            </m:num>
            <m:den>
              <m:sSub>
                <m:sSubPr>
                  <m:ctrlPr>
                    <w:rPr>
                      <w:rFonts w:ascii="Cambria Math" w:hAnsi="Cambria Math"/>
                      <w:i/>
                    </w:rPr>
                  </m:ctrlPr>
                </m:sSubPr>
                <m:e>
                  <m:r>
                    <w:rPr>
                      <w:rFonts w:ascii="Cambria Math" w:hAnsi="Cambria Math"/>
                    </w:rPr>
                    <m:t>V</m:t>
                  </m:r>
                </m:e>
                <m:sub>
                  <m:r>
                    <w:rPr>
                      <w:rFonts w:ascii="Cambria Math" w:hAnsi="Cambria Math"/>
                    </w:rPr>
                    <m:t>x0</m:t>
                  </m:r>
                </m:sub>
              </m:sSub>
              <m:sSub>
                <m:sSubPr>
                  <m:ctrlPr>
                    <w:rPr>
                      <w:rFonts w:ascii="Cambria Math" w:hAnsi="Cambria Math"/>
                      <w:i/>
                    </w:rPr>
                  </m:ctrlPr>
                </m:sSubPr>
                <m:e>
                  <m:r>
                    <w:rPr>
                      <w:rFonts w:ascii="Cambria Math" w:hAnsi="Cambria Math"/>
                    </w:rPr>
                    <m:t>I</m:t>
                  </m:r>
                </m:e>
                <m:sub>
                  <m:r>
                    <w:rPr>
                      <w:rFonts w:ascii="Cambria Math" w:hAnsi="Cambria Math"/>
                    </w:rPr>
                    <m:t>z</m:t>
                  </m:r>
                </m:sub>
              </m:sSub>
            </m:den>
          </m:f>
          <m:sSub>
            <m:sSubPr>
              <m:ctrlPr>
                <w:rPr>
                  <w:rFonts w:ascii="Cambria Math" w:hAnsi="Cambria Math"/>
                  <w:i/>
                </w:rPr>
              </m:ctrlPr>
            </m:sSubPr>
            <m:e>
              <m:r>
                <w:rPr>
                  <w:rFonts w:ascii="Cambria Math" w:hAnsi="Cambria Math"/>
                </w:rPr>
                <m:t>V</m:t>
              </m:r>
            </m:e>
            <m:sub>
              <m:r>
                <w:rPr>
                  <w:rFonts w:ascii="Cambria Math" w:hAnsi="Cambria Math"/>
                </w:rPr>
                <m:t>y</m:t>
              </m:r>
            </m:sub>
          </m:sSub>
          <m:d>
            <m:dPr>
              <m:ctrlPr>
                <w:rPr>
                  <w:rFonts w:ascii="Cambria Math" w:hAnsi="Cambria Math"/>
                  <w:i/>
                </w:rPr>
              </m:ctrlPr>
            </m:dPr>
            <m:e>
              <m:r>
                <w:rPr>
                  <w:rFonts w:ascii="Cambria Math" w:hAnsi="Cambria Math"/>
                </w:rPr>
                <m:t>t</m:t>
              </m:r>
            </m:e>
          </m:d>
          <m:r>
            <w:rPr>
              <w:rFonts w:ascii="Cambria Math" w:hAnsi="Cambria Math"/>
            </w:rPr>
            <m:t>-2</m:t>
          </m:r>
          <m:f>
            <m:fPr>
              <m:ctrlPr>
                <w:rPr>
                  <w:rFonts w:ascii="Cambria Math" w:hAnsi="Cambria Math"/>
                  <w:i/>
                </w:rPr>
              </m:ctrlPr>
            </m:fPr>
            <m:num>
              <m:sSubSup>
                <m:sSubSupPr>
                  <m:ctrlPr>
                    <w:rPr>
                      <w:rFonts w:ascii="Cambria Math" w:hAnsi="Cambria Math"/>
                      <w:i/>
                    </w:rPr>
                  </m:ctrlPr>
                </m:sSubSupPr>
                <m:e>
                  <m:r>
                    <w:rPr>
                      <w:rFonts w:ascii="Cambria Math" w:hAnsi="Cambria Math"/>
                    </w:rPr>
                    <m:t>L</m:t>
                  </m:r>
                </m:e>
                <m:sub>
                  <m:r>
                    <w:rPr>
                      <w:rFonts w:ascii="Cambria Math" w:hAnsi="Cambria Math"/>
                    </w:rPr>
                    <m:t>f</m:t>
                  </m:r>
                </m:sub>
                <m:sup>
                  <m:r>
                    <w:rPr>
                      <w:rFonts w:ascii="Cambria Math" w:hAnsi="Cambria Math"/>
                    </w:rPr>
                    <m:t>2</m:t>
                  </m:r>
                </m:sup>
              </m:sSubSup>
              <m:sSub>
                <m:sSubPr>
                  <m:ctrlPr>
                    <w:rPr>
                      <w:rFonts w:ascii="Cambria Math" w:hAnsi="Cambria Math"/>
                      <w:i/>
                    </w:rPr>
                  </m:ctrlPr>
                </m:sSubPr>
                <m:e>
                  <m:r>
                    <w:rPr>
                      <w:rFonts w:ascii="Cambria Math" w:hAnsi="Cambria Math"/>
                    </w:rPr>
                    <m:t>c</m:t>
                  </m:r>
                </m:e>
                <m:sub>
                  <m:r>
                    <w:rPr>
                      <w:rFonts w:ascii="Cambria Math" w:hAnsi="Cambria Math"/>
                    </w:rPr>
                    <m:t>yf</m:t>
                  </m:r>
                </m:sub>
              </m:sSub>
              <m:r>
                <w:rPr>
                  <w:rFonts w:ascii="Cambria Math" w:hAnsi="Cambria Math"/>
                </w:rPr>
                <m:t>+</m:t>
              </m:r>
              <m:sSubSup>
                <m:sSubSupPr>
                  <m:ctrlPr>
                    <w:rPr>
                      <w:rFonts w:ascii="Cambria Math" w:hAnsi="Cambria Math"/>
                      <w:i/>
                    </w:rPr>
                  </m:ctrlPr>
                </m:sSubSupPr>
                <m:e>
                  <m:r>
                    <w:rPr>
                      <w:rFonts w:ascii="Cambria Math" w:hAnsi="Cambria Math"/>
                    </w:rPr>
                    <m:t>L</m:t>
                  </m:r>
                </m:e>
                <m:sub>
                  <m:r>
                    <w:rPr>
                      <w:rFonts w:ascii="Cambria Math" w:hAnsi="Cambria Math"/>
                    </w:rPr>
                    <m:t>r</m:t>
                  </m:r>
                </m:sub>
                <m:sup>
                  <m:r>
                    <w:rPr>
                      <w:rFonts w:ascii="Cambria Math" w:hAnsi="Cambria Math"/>
                    </w:rPr>
                    <m:t>2</m:t>
                  </m:r>
                </m:sup>
              </m:sSubSup>
              <m:sSub>
                <m:sSubPr>
                  <m:ctrlPr>
                    <w:rPr>
                      <w:rFonts w:ascii="Cambria Math" w:hAnsi="Cambria Math"/>
                      <w:i/>
                    </w:rPr>
                  </m:ctrlPr>
                </m:sSubPr>
                <m:e>
                  <m:r>
                    <w:rPr>
                      <w:rFonts w:ascii="Cambria Math" w:hAnsi="Cambria Math"/>
                    </w:rPr>
                    <m:t>c</m:t>
                  </m:r>
                </m:e>
                <m:sub>
                  <m:r>
                    <w:rPr>
                      <w:rFonts w:ascii="Cambria Math" w:hAnsi="Cambria Math"/>
                    </w:rPr>
                    <m:t>yr</m:t>
                  </m:r>
                </m:sub>
              </m:sSub>
            </m:num>
            <m:den>
              <m:sSub>
                <m:sSubPr>
                  <m:ctrlPr>
                    <w:rPr>
                      <w:rFonts w:ascii="Cambria Math" w:hAnsi="Cambria Math"/>
                      <w:i/>
                    </w:rPr>
                  </m:ctrlPr>
                </m:sSubPr>
                <m:e>
                  <m:r>
                    <w:rPr>
                      <w:rFonts w:ascii="Cambria Math" w:hAnsi="Cambria Math"/>
                    </w:rPr>
                    <m:t>V</m:t>
                  </m:r>
                </m:e>
                <m:sub>
                  <m:r>
                    <w:rPr>
                      <w:rFonts w:ascii="Cambria Math" w:hAnsi="Cambria Math"/>
                    </w:rPr>
                    <m:t>x0</m:t>
                  </m:r>
                </m:sub>
              </m:sSub>
              <m:sSub>
                <m:sSubPr>
                  <m:ctrlPr>
                    <w:rPr>
                      <w:rFonts w:ascii="Cambria Math" w:hAnsi="Cambria Math"/>
                      <w:i/>
                    </w:rPr>
                  </m:ctrlPr>
                </m:sSubPr>
                <m:e>
                  <m:r>
                    <w:rPr>
                      <w:rFonts w:ascii="Cambria Math" w:hAnsi="Cambria Math"/>
                    </w:rPr>
                    <m:t>I</m:t>
                  </m:r>
                </m:e>
                <m:sub>
                  <m:r>
                    <w:rPr>
                      <w:rFonts w:ascii="Cambria Math" w:hAnsi="Cambria Math"/>
                    </w:rPr>
                    <m:t>z</m:t>
                  </m:r>
                </m:sub>
              </m:sSub>
            </m:den>
          </m:f>
          <m:acc>
            <m:accPr>
              <m:chr m:val="̇"/>
              <m:ctrlPr>
                <w:rPr>
                  <w:rFonts w:ascii="Cambria Math" w:hAnsi="Cambria Math"/>
                  <w:i/>
                </w:rPr>
              </m:ctrlPr>
            </m:accPr>
            <m:e>
              <m:r>
                <m:rPr>
                  <m:sty m:val="p"/>
                </m:rPr>
                <w:rPr>
                  <w:rFonts w:ascii="Cambria Math" w:hAnsi="Cambria Math"/>
                </w:rPr>
                <m:t>Ψ</m:t>
              </m:r>
            </m:e>
          </m:acc>
          <m:r>
            <w:rPr>
              <w:rFonts w:ascii="Cambria Math" w:hAnsi="Cambria Math"/>
            </w:rPr>
            <m:t>(t)</m:t>
          </m:r>
        </m:oMath>
      </m:oMathPara>
    </w:p>
    <w:p w14:paraId="526ECF3A" w14:textId="77777777" w:rsidR="00923E2B" w:rsidRPr="00923E2B" w:rsidRDefault="00923E2B" w:rsidP="00387D3D">
      <w:pPr>
        <w:spacing w:line="240" w:lineRule="auto"/>
        <w:ind w:left="1560" w:hanging="1560"/>
        <w:jc w:val="both"/>
        <w:rPr>
          <w:vanish/>
          <w:specVanish/>
        </w:rPr>
      </w:pPr>
    </w:p>
    <w:p w14:paraId="4FB2B5F5" w14:textId="3FEAB8BE" w:rsidR="00923E2B" w:rsidRPr="00054249" w:rsidRDefault="005E3CA5" w:rsidP="00387D3D">
      <w:pPr>
        <w:spacing w:line="240" w:lineRule="auto"/>
        <w:ind w:left="1560" w:hanging="1560"/>
        <w:jc w:val="both"/>
        <w:rPr>
          <w:rFonts w:eastAsiaTheme="minorEastAsia"/>
        </w:rPr>
      </w:pPr>
      <m:oMathPara>
        <m:oMathParaPr>
          <m:jc m:val="left"/>
        </m:oMathParaPr>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y</m:t>
              </m:r>
            </m:sub>
          </m:sSub>
          <m:d>
            <m:dPr>
              <m:ctrlPr>
                <w:rPr>
                  <w:rFonts w:ascii="Cambria Math" w:hAnsi="Cambria Math"/>
                  <w:i/>
                </w:rPr>
              </m:ctrlPr>
            </m:dPr>
            <m:e>
              <m:r>
                <w:rPr>
                  <w:rFonts w:ascii="Cambria Math" w:hAnsi="Cambria Math"/>
                </w:rPr>
                <m:t>t</m:t>
              </m:r>
            </m:e>
          </m:d>
          <m:r>
            <w:rPr>
              <w:rFonts w:ascii="Cambria Math" w:hAnsi="Cambria Math"/>
            </w:rPr>
            <m:t>=2</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yf</m:t>
                  </m:r>
                </m:sub>
              </m:sSub>
            </m:num>
            <m:den>
              <m:sSub>
                <m:sSubPr>
                  <m:ctrlPr>
                    <w:rPr>
                      <w:rFonts w:ascii="Cambria Math" w:hAnsi="Cambria Math"/>
                      <w:i/>
                    </w:rPr>
                  </m:ctrlPr>
                </m:sSubPr>
                <m:e>
                  <m:r>
                    <w:rPr>
                      <w:rFonts w:ascii="Cambria Math" w:hAnsi="Cambria Math"/>
                    </w:rPr>
                    <m:t>M</m:t>
                  </m:r>
                </m:e>
                <m:sub>
                  <m:r>
                    <w:rPr>
                      <w:rFonts w:ascii="Cambria Math" w:hAnsi="Cambria Math"/>
                    </w:rPr>
                    <m:t>t</m:t>
                  </m:r>
                </m:sub>
              </m:sSub>
            </m:den>
          </m:f>
          <m:sSub>
            <m:sSubPr>
              <m:ctrlPr>
                <w:rPr>
                  <w:rFonts w:ascii="Cambria Math" w:hAnsi="Cambria Math"/>
                  <w:i/>
                </w:rPr>
              </m:ctrlPr>
            </m:sSubPr>
            <m:e>
              <m:r>
                <w:rPr>
                  <w:rFonts w:ascii="Cambria Math" w:hAnsi="Cambria Math"/>
                </w:rPr>
                <m:t>β</m:t>
              </m:r>
            </m:e>
            <m:sub>
              <m:r>
                <w:rPr>
                  <w:rFonts w:ascii="Cambria Math" w:hAnsi="Cambria Math"/>
                </w:rPr>
                <m:t>v</m:t>
              </m:r>
            </m:sub>
          </m:sSub>
          <m:d>
            <m:dPr>
              <m:ctrlPr>
                <w:rPr>
                  <w:rFonts w:ascii="Cambria Math" w:hAnsi="Cambria Math"/>
                  <w:i/>
                </w:rPr>
              </m:ctrlPr>
            </m:dPr>
            <m:e>
              <m:r>
                <w:rPr>
                  <w:rFonts w:ascii="Cambria Math" w:hAnsi="Cambria Math"/>
                </w:rPr>
                <m:t>t</m:t>
              </m:r>
            </m:e>
          </m:d>
          <m:r>
            <w:rPr>
              <w:rFonts w:ascii="Cambria Math" w:hAnsi="Cambria Math"/>
            </w:rPr>
            <m:t>-2</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yf</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yr</m:t>
                  </m:r>
                </m:sub>
              </m:sSub>
            </m:num>
            <m:den>
              <m:sSub>
                <m:sSubPr>
                  <m:ctrlPr>
                    <w:rPr>
                      <w:rFonts w:ascii="Cambria Math" w:hAnsi="Cambria Math"/>
                      <w:i/>
                    </w:rPr>
                  </m:ctrlPr>
                </m:sSubPr>
                <m:e>
                  <m:r>
                    <w:rPr>
                      <w:rFonts w:ascii="Cambria Math" w:hAnsi="Cambria Math"/>
                    </w:rPr>
                    <m:t>M</m:t>
                  </m:r>
                </m:e>
                <m:sub>
                  <m:r>
                    <w:rPr>
                      <w:rFonts w:ascii="Cambria Math" w:hAnsi="Cambria Math"/>
                    </w:rPr>
                    <m:t>t</m:t>
                  </m:r>
                </m:sub>
              </m:sSub>
              <m:sSub>
                <m:sSubPr>
                  <m:ctrlPr>
                    <w:rPr>
                      <w:rFonts w:ascii="Cambria Math" w:hAnsi="Cambria Math"/>
                      <w:i/>
                    </w:rPr>
                  </m:ctrlPr>
                </m:sSubPr>
                <m:e>
                  <m:r>
                    <w:rPr>
                      <w:rFonts w:ascii="Cambria Math" w:hAnsi="Cambria Math"/>
                    </w:rPr>
                    <m:t>V</m:t>
                  </m:r>
                </m:e>
                <m:sub>
                  <m:r>
                    <w:rPr>
                      <w:rFonts w:ascii="Cambria Math" w:hAnsi="Cambria Math"/>
                    </w:rPr>
                    <m:t>x0</m:t>
                  </m:r>
                </m:sub>
              </m:sSub>
            </m:den>
          </m:f>
          <m:sSub>
            <m:sSubPr>
              <m:ctrlPr>
                <w:rPr>
                  <w:rFonts w:ascii="Cambria Math" w:hAnsi="Cambria Math"/>
                  <w:i/>
                </w:rPr>
              </m:ctrlPr>
            </m:sSubPr>
            <m:e>
              <m:r>
                <w:rPr>
                  <w:rFonts w:ascii="Cambria Math" w:hAnsi="Cambria Math"/>
                </w:rPr>
                <m:t>V</m:t>
              </m:r>
            </m:e>
            <m:sub>
              <m:r>
                <w:rPr>
                  <w:rFonts w:ascii="Cambria Math" w:hAnsi="Cambria Math"/>
                </w:rPr>
                <m:t>y</m:t>
              </m:r>
            </m:sub>
          </m:sSub>
          <m:d>
            <m:dPr>
              <m:ctrlPr>
                <w:rPr>
                  <w:rFonts w:ascii="Cambria Math" w:hAnsi="Cambria Math"/>
                  <w:i/>
                </w:rPr>
              </m:ctrlPr>
            </m:dPr>
            <m:e>
              <m:r>
                <w:rPr>
                  <w:rFonts w:ascii="Cambria Math" w:hAnsi="Cambria Math"/>
                </w:rPr>
                <m:t>t</m:t>
              </m:r>
            </m:e>
          </m:d>
          <m:r>
            <w:rPr>
              <w:rFonts w:ascii="Cambria Math" w:hAnsi="Cambria Math"/>
            </w:rPr>
            <m:t>+[2</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yf</m:t>
                  </m:r>
                </m:sub>
              </m:sSub>
              <m:sSub>
                <m:sSubPr>
                  <m:ctrlPr>
                    <w:rPr>
                      <w:rFonts w:ascii="Cambria Math" w:hAnsi="Cambria Math"/>
                      <w:i/>
                    </w:rPr>
                  </m:ctrlPr>
                </m:sSubPr>
                <m:e>
                  <m:r>
                    <w:rPr>
                      <w:rFonts w:ascii="Cambria Math" w:hAnsi="Cambria Math"/>
                    </w:rPr>
                    <m:t>L</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yr</m:t>
                  </m:r>
                </m:sub>
              </m:sSub>
              <m:sSub>
                <m:sSubPr>
                  <m:ctrlPr>
                    <w:rPr>
                      <w:rFonts w:ascii="Cambria Math" w:hAnsi="Cambria Math"/>
                      <w:i/>
                    </w:rPr>
                  </m:ctrlPr>
                </m:sSubPr>
                <m:e>
                  <m:r>
                    <w:rPr>
                      <w:rFonts w:ascii="Cambria Math" w:hAnsi="Cambria Math"/>
                    </w:rPr>
                    <m:t>L</m:t>
                  </m:r>
                </m:e>
                <m:sub>
                  <m:r>
                    <w:rPr>
                      <w:rFonts w:ascii="Cambria Math" w:hAnsi="Cambria Math"/>
                    </w:rPr>
                    <m:t>r</m:t>
                  </m:r>
                </m:sub>
              </m:sSub>
            </m:num>
            <m:den>
              <m:sSub>
                <m:sSubPr>
                  <m:ctrlPr>
                    <w:rPr>
                      <w:rFonts w:ascii="Cambria Math" w:hAnsi="Cambria Math"/>
                      <w:i/>
                    </w:rPr>
                  </m:ctrlPr>
                </m:sSubPr>
                <m:e>
                  <m:r>
                    <w:rPr>
                      <w:rFonts w:ascii="Cambria Math" w:hAnsi="Cambria Math"/>
                    </w:rPr>
                    <m:t>M</m:t>
                  </m:r>
                </m:e>
                <m:sub>
                  <m:r>
                    <w:rPr>
                      <w:rFonts w:ascii="Cambria Math" w:hAnsi="Cambria Math"/>
                    </w:rPr>
                    <m:t>t</m:t>
                  </m:r>
                </m:sub>
              </m:sSub>
              <m:sSub>
                <m:sSubPr>
                  <m:ctrlPr>
                    <w:rPr>
                      <w:rFonts w:ascii="Cambria Math" w:hAnsi="Cambria Math"/>
                      <w:i/>
                    </w:rPr>
                  </m:ctrlPr>
                </m:sSubPr>
                <m:e>
                  <m:r>
                    <w:rPr>
                      <w:rFonts w:ascii="Cambria Math" w:hAnsi="Cambria Math"/>
                    </w:rPr>
                    <m:t>V</m:t>
                  </m:r>
                </m:e>
                <m:sub>
                  <m:r>
                    <w:rPr>
                      <w:rFonts w:ascii="Cambria Math" w:hAnsi="Cambria Math"/>
                    </w:rPr>
                    <m:t>x0</m:t>
                  </m:r>
                </m:sub>
              </m:sSub>
            </m:den>
          </m:f>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x0</m:t>
              </m:r>
            </m:sub>
          </m:sSub>
          <m:r>
            <w:rPr>
              <w:rFonts w:ascii="Cambria Math" w:hAnsi="Cambria Math"/>
            </w:rPr>
            <m:t>]</m:t>
          </m:r>
          <m:acc>
            <m:accPr>
              <m:chr m:val="̇"/>
              <m:ctrlPr>
                <w:rPr>
                  <w:rFonts w:ascii="Cambria Math" w:hAnsi="Cambria Math"/>
                  <w:i/>
                </w:rPr>
              </m:ctrlPr>
            </m:accPr>
            <m:e>
              <m:r>
                <m:rPr>
                  <m:sty m:val="p"/>
                </m:rPr>
                <w:rPr>
                  <w:rFonts w:ascii="Cambria Math" w:hAnsi="Cambria Math"/>
                </w:rPr>
                <m:t>Ψ</m:t>
              </m:r>
            </m:e>
          </m:acc>
          <m:r>
            <w:rPr>
              <w:rFonts w:ascii="Cambria Math" w:hAnsi="Cambria Math"/>
            </w:rPr>
            <m:t>(t)</m:t>
          </m:r>
        </m:oMath>
      </m:oMathPara>
    </w:p>
    <w:p w14:paraId="261C8075" w14:textId="35B83041" w:rsidR="00923E2B" w:rsidRPr="00054249" w:rsidRDefault="005E3CA5" w:rsidP="00387D3D">
      <w:pPr>
        <w:spacing w:line="240" w:lineRule="auto"/>
        <w:ind w:left="1560" w:hanging="1560"/>
        <w:jc w:val="both"/>
        <w:rPr>
          <w:rFonts w:eastAsiaTheme="minorEastAsia"/>
          <w:vertAlign w:val="subscript"/>
        </w:rPr>
      </w:pPr>
      <m:oMathPara>
        <m:oMathParaPr>
          <m:jc m:val="left"/>
        </m:oMathParaPr>
        <m:oMath>
          <m:acc>
            <m:accPr>
              <m:chr m:val="̇"/>
              <m:ctrlPr>
                <w:rPr>
                  <w:rFonts w:ascii="Cambria Math" w:hAnsi="Cambria Math"/>
                  <w:i/>
                  <w:vanish/>
                  <w:vertAlign w:val="subscript"/>
                </w:rPr>
              </m:ctrlPr>
            </m:accPr>
            <m:e/>
          </m:acc>
          <m:acc>
            <m:accPr>
              <m:chr m:val="̇"/>
              <m:ctrlPr>
                <w:rPr>
                  <w:rFonts w:ascii="Cambria Math" w:hAnsi="Cambria Math"/>
                  <w:i/>
                  <w:vertAlign w:val="subscript"/>
                </w:rPr>
              </m:ctrlPr>
            </m:accPr>
            <m:e>
              <m:sSub>
                <m:sSubPr>
                  <m:ctrlPr>
                    <w:rPr>
                      <w:rFonts w:ascii="Cambria Math" w:hAnsi="Cambria Math"/>
                      <w:i/>
                      <w:vertAlign w:val="subscript"/>
                    </w:rPr>
                  </m:ctrlPr>
                </m:sSubPr>
                <m:e>
                  <m:r>
                    <w:rPr>
                      <w:rFonts w:ascii="Cambria Math" w:hAnsi="Cambria Math"/>
                      <w:vertAlign w:val="subscript"/>
                    </w:rPr>
                    <m:t>Y</m:t>
                  </m:r>
                </m:e>
                <m:sub>
                  <m:r>
                    <w:rPr>
                      <w:rFonts w:ascii="Cambria Math" w:hAnsi="Cambria Math"/>
                      <w:vertAlign w:val="subscript"/>
                    </w:rPr>
                    <m:t>G</m:t>
                  </m:r>
                </m:sub>
              </m:sSub>
            </m:e>
          </m:acc>
          <m:d>
            <m:dPr>
              <m:ctrlPr>
                <w:rPr>
                  <w:rFonts w:ascii="Cambria Math" w:hAnsi="Cambria Math"/>
                  <w:i/>
                  <w:vertAlign w:val="subscript"/>
                </w:rPr>
              </m:ctrlPr>
            </m:dPr>
            <m:e>
              <m:r>
                <w:rPr>
                  <w:rFonts w:ascii="Cambria Math" w:hAnsi="Cambria Math"/>
                  <w:vertAlign w:val="subscript"/>
                </w:rPr>
                <m:t>t</m:t>
              </m:r>
            </m:e>
          </m:d>
          <m:r>
            <w:rPr>
              <w:rFonts w:ascii="Cambria Math" w:hAnsi="Cambria Math"/>
              <w:vertAlign w:val="subscript"/>
            </w:rPr>
            <m:t xml:space="preserve">= </m:t>
          </m:r>
          <m:sSub>
            <m:sSubPr>
              <m:ctrlPr>
                <w:rPr>
                  <w:rFonts w:ascii="Cambria Math" w:eastAsiaTheme="minorEastAsia" w:hAnsi="Cambria Math"/>
                  <w:i/>
                  <w:vertAlign w:val="subscript"/>
                </w:rPr>
              </m:ctrlPr>
            </m:sSubPr>
            <m:e>
              <m:r>
                <w:rPr>
                  <w:rFonts w:ascii="Cambria Math" w:eastAsiaTheme="minorEastAsia" w:hAnsi="Cambria Math"/>
                  <w:vertAlign w:val="subscript"/>
                </w:rPr>
                <m:t>V</m:t>
              </m:r>
              <m:ctrlPr>
                <w:rPr>
                  <w:rFonts w:ascii="Cambria Math" w:hAnsi="Cambria Math"/>
                  <w:i/>
                  <w:vertAlign w:val="subscript"/>
                </w:rPr>
              </m:ctrlPr>
            </m:e>
            <m:sub>
              <m:r>
                <w:rPr>
                  <w:rFonts w:ascii="Cambria Math" w:eastAsiaTheme="minorEastAsia" w:hAnsi="Cambria Math"/>
                  <w:vertAlign w:val="subscript"/>
                </w:rPr>
                <m:t>x0</m:t>
              </m:r>
            </m:sub>
          </m:sSub>
          <m:r>
            <m:rPr>
              <m:sty m:val="p"/>
            </m:rPr>
            <w:rPr>
              <w:rFonts w:ascii="Cambria Math" w:eastAsiaTheme="minorEastAsia" w:hAnsi="Cambria Math"/>
              <w:vertAlign w:val="subscript"/>
            </w:rPr>
            <m:t>Ψ</m:t>
          </m:r>
          <m:d>
            <m:dPr>
              <m:ctrlPr>
                <w:rPr>
                  <w:rFonts w:ascii="Cambria Math" w:eastAsiaTheme="minorEastAsia" w:hAnsi="Cambria Math"/>
                  <w:i/>
                  <w:vertAlign w:val="subscript"/>
                </w:rPr>
              </m:ctrlPr>
            </m:dPr>
            <m:e>
              <m:r>
                <w:rPr>
                  <w:rFonts w:ascii="Cambria Math" w:eastAsiaTheme="minorEastAsia" w:hAnsi="Cambria Math"/>
                  <w:vertAlign w:val="subscript"/>
                </w:rPr>
                <m:t>t</m:t>
              </m:r>
            </m:e>
          </m:d>
          <m:r>
            <w:rPr>
              <w:rFonts w:ascii="Cambria Math" w:eastAsiaTheme="minorEastAsia" w:hAnsi="Cambria Math"/>
              <w:vertAlign w:val="subscript"/>
            </w:rPr>
            <m:t>+</m:t>
          </m:r>
          <m:sSub>
            <m:sSubPr>
              <m:ctrlPr>
                <w:rPr>
                  <w:rFonts w:ascii="Cambria Math" w:eastAsiaTheme="minorEastAsia" w:hAnsi="Cambria Math"/>
                  <w:i/>
                  <w:vertAlign w:val="subscript"/>
                </w:rPr>
              </m:ctrlPr>
            </m:sSubPr>
            <m:e>
              <m:r>
                <w:rPr>
                  <w:rFonts w:ascii="Cambria Math" w:eastAsiaTheme="minorEastAsia" w:hAnsi="Cambria Math"/>
                  <w:vertAlign w:val="subscript"/>
                </w:rPr>
                <m:t>V</m:t>
              </m:r>
            </m:e>
            <m:sub>
              <m:r>
                <w:rPr>
                  <w:rFonts w:ascii="Cambria Math" w:eastAsiaTheme="minorEastAsia" w:hAnsi="Cambria Math"/>
                  <w:vertAlign w:val="subscript"/>
                </w:rPr>
                <m:t>y</m:t>
              </m:r>
            </m:sub>
          </m:sSub>
          <m:d>
            <m:dPr>
              <m:ctrlPr>
                <w:rPr>
                  <w:rFonts w:ascii="Cambria Math" w:eastAsiaTheme="minorEastAsia" w:hAnsi="Cambria Math"/>
                  <w:i/>
                  <w:vertAlign w:val="subscript"/>
                </w:rPr>
              </m:ctrlPr>
            </m:dPr>
            <m:e>
              <m:r>
                <w:rPr>
                  <w:rFonts w:ascii="Cambria Math" w:eastAsiaTheme="minorEastAsia" w:hAnsi="Cambria Math"/>
                  <w:vertAlign w:val="subscript"/>
                </w:rPr>
                <m:t>t</m:t>
              </m:r>
            </m:e>
          </m:d>
        </m:oMath>
      </m:oMathPara>
    </w:p>
    <w:p w14:paraId="761FF6BE" w14:textId="0387CEF3" w:rsidR="00054249" w:rsidRPr="00F309A1" w:rsidRDefault="005E3CA5" w:rsidP="00387D3D">
      <w:pPr>
        <w:spacing w:line="240" w:lineRule="auto"/>
        <w:ind w:left="1560" w:hanging="1560"/>
        <w:jc w:val="both"/>
        <w:rPr>
          <w:rFonts w:eastAsiaTheme="minorEastAsia"/>
        </w:rPr>
      </w:pPr>
      <m:oMathPara>
        <m:oMathParaPr>
          <m:jc m:val="left"/>
        </m:oMathParaPr>
        <m:oMath>
          <m:sSub>
            <m:sSubPr>
              <m:ctrlPr>
                <w:rPr>
                  <w:rFonts w:ascii="Cambria Math" w:eastAsiaTheme="minorEastAsia" w:hAnsi="Cambria Math"/>
                  <w:i/>
                  <w:vertAlign w:val="subscript"/>
                </w:rPr>
              </m:ctrlPr>
            </m:sSubPr>
            <m:e>
              <m:r>
                <m:rPr>
                  <m:sty m:val="p"/>
                </m:rPr>
                <w:rPr>
                  <w:rFonts w:ascii="Cambria Math" w:eastAsiaTheme="minorEastAsia" w:hAnsi="Cambria Math"/>
                  <w:vertAlign w:val="subscript"/>
                </w:rPr>
                <m:t>Γ</m:t>
              </m:r>
              <m:ctrlPr>
                <w:rPr>
                  <w:rFonts w:ascii="Cambria Math" w:eastAsiaTheme="minorEastAsia" w:hAnsi="Cambria Math"/>
                  <w:vertAlign w:val="subscript"/>
                </w:rPr>
              </m:ctrlPr>
            </m:e>
            <m:sub>
              <m:r>
                <w:rPr>
                  <w:rFonts w:ascii="Cambria Math" w:eastAsiaTheme="minorEastAsia" w:hAnsi="Cambria Math"/>
                  <w:vertAlign w:val="subscript"/>
                </w:rPr>
                <m:t>t</m:t>
              </m:r>
            </m:sub>
          </m:sSub>
          <m:d>
            <m:dPr>
              <m:ctrlPr>
                <w:rPr>
                  <w:rFonts w:ascii="Cambria Math" w:eastAsiaTheme="minorEastAsia" w:hAnsi="Cambria Math"/>
                  <w:i/>
                  <w:vertAlign w:val="subscript"/>
                </w:rPr>
              </m:ctrlPr>
            </m:dPr>
            <m:e>
              <m:r>
                <w:rPr>
                  <w:rFonts w:ascii="Cambria Math" w:eastAsiaTheme="minorEastAsia" w:hAnsi="Cambria Math"/>
                  <w:vertAlign w:val="subscript"/>
                </w:rPr>
                <m:t>t</m:t>
              </m:r>
            </m:e>
          </m:d>
          <m:r>
            <w:rPr>
              <w:rFonts w:ascii="Cambria Math" w:eastAsiaTheme="minorEastAsia" w:hAnsi="Cambria Math"/>
              <w:vertAlign w:val="subscript"/>
            </w:rPr>
            <m:t xml:space="preserve">= </m:t>
          </m:r>
          <m:r>
            <w:rPr>
              <w:rFonts w:ascii="Cambria Math" w:hAnsi="Cambria Math"/>
            </w:rPr>
            <m:t>2</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yf</m:t>
                  </m:r>
                </m:sub>
              </m:sSub>
            </m:num>
            <m:den>
              <m:sSub>
                <m:sSubPr>
                  <m:ctrlPr>
                    <w:rPr>
                      <w:rFonts w:ascii="Cambria Math" w:hAnsi="Cambria Math"/>
                      <w:i/>
                    </w:rPr>
                  </m:ctrlPr>
                </m:sSubPr>
                <m:e>
                  <m:r>
                    <w:rPr>
                      <w:rFonts w:ascii="Cambria Math" w:hAnsi="Cambria Math"/>
                    </w:rPr>
                    <m:t>M</m:t>
                  </m:r>
                </m:e>
                <m:sub>
                  <m:r>
                    <w:rPr>
                      <w:rFonts w:ascii="Cambria Math" w:hAnsi="Cambria Math"/>
                    </w:rPr>
                    <m:t>t</m:t>
                  </m:r>
                </m:sub>
              </m:sSub>
            </m:den>
          </m:f>
          <m:sSub>
            <m:sSubPr>
              <m:ctrlPr>
                <w:rPr>
                  <w:rFonts w:ascii="Cambria Math" w:hAnsi="Cambria Math"/>
                  <w:i/>
                </w:rPr>
              </m:ctrlPr>
            </m:sSubPr>
            <m:e>
              <m:r>
                <w:rPr>
                  <w:rFonts w:ascii="Cambria Math" w:hAnsi="Cambria Math"/>
                </w:rPr>
                <m:t>β</m:t>
              </m:r>
            </m:e>
            <m:sub>
              <m:r>
                <w:rPr>
                  <w:rFonts w:ascii="Cambria Math" w:hAnsi="Cambria Math"/>
                </w:rPr>
                <m:t>v</m:t>
              </m:r>
            </m:sub>
          </m:sSub>
          <m:d>
            <m:dPr>
              <m:ctrlPr>
                <w:rPr>
                  <w:rFonts w:ascii="Cambria Math" w:hAnsi="Cambria Math"/>
                  <w:i/>
                </w:rPr>
              </m:ctrlPr>
            </m:dPr>
            <m:e>
              <m:r>
                <w:rPr>
                  <w:rFonts w:ascii="Cambria Math" w:hAnsi="Cambria Math"/>
                </w:rPr>
                <m:t>t</m:t>
              </m:r>
            </m:e>
          </m:d>
          <m:r>
            <w:rPr>
              <w:rFonts w:ascii="Cambria Math" w:hAnsi="Cambria Math"/>
            </w:rPr>
            <m:t>-2</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yf</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yr</m:t>
                  </m:r>
                </m:sub>
              </m:sSub>
            </m:num>
            <m:den>
              <m:sSub>
                <m:sSubPr>
                  <m:ctrlPr>
                    <w:rPr>
                      <w:rFonts w:ascii="Cambria Math" w:hAnsi="Cambria Math"/>
                      <w:i/>
                    </w:rPr>
                  </m:ctrlPr>
                </m:sSubPr>
                <m:e>
                  <m:r>
                    <w:rPr>
                      <w:rFonts w:ascii="Cambria Math" w:hAnsi="Cambria Math"/>
                    </w:rPr>
                    <m:t>M</m:t>
                  </m:r>
                </m:e>
                <m:sub>
                  <m:r>
                    <w:rPr>
                      <w:rFonts w:ascii="Cambria Math" w:hAnsi="Cambria Math"/>
                    </w:rPr>
                    <m:t>t</m:t>
                  </m:r>
                </m:sub>
              </m:sSub>
              <m:sSub>
                <m:sSubPr>
                  <m:ctrlPr>
                    <w:rPr>
                      <w:rFonts w:ascii="Cambria Math" w:hAnsi="Cambria Math"/>
                      <w:i/>
                    </w:rPr>
                  </m:ctrlPr>
                </m:sSubPr>
                <m:e>
                  <m:r>
                    <w:rPr>
                      <w:rFonts w:ascii="Cambria Math" w:hAnsi="Cambria Math"/>
                    </w:rPr>
                    <m:t>V</m:t>
                  </m:r>
                </m:e>
                <m:sub>
                  <m:r>
                    <w:rPr>
                      <w:rFonts w:ascii="Cambria Math" w:hAnsi="Cambria Math"/>
                    </w:rPr>
                    <m:t>x0</m:t>
                  </m:r>
                </m:sub>
              </m:sSub>
            </m:den>
          </m:f>
          <m:sSub>
            <m:sSubPr>
              <m:ctrlPr>
                <w:rPr>
                  <w:rFonts w:ascii="Cambria Math" w:hAnsi="Cambria Math"/>
                  <w:i/>
                </w:rPr>
              </m:ctrlPr>
            </m:sSubPr>
            <m:e>
              <m:r>
                <w:rPr>
                  <w:rFonts w:ascii="Cambria Math" w:hAnsi="Cambria Math"/>
                </w:rPr>
                <m:t>V</m:t>
              </m:r>
            </m:e>
            <m:sub>
              <m:r>
                <w:rPr>
                  <w:rFonts w:ascii="Cambria Math" w:hAnsi="Cambria Math"/>
                </w:rPr>
                <m:t>y</m:t>
              </m:r>
            </m:sub>
          </m:sSub>
          <m:d>
            <m:dPr>
              <m:ctrlPr>
                <w:rPr>
                  <w:rFonts w:ascii="Cambria Math" w:hAnsi="Cambria Math"/>
                  <w:i/>
                </w:rPr>
              </m:ctrlPr>
            </m:dPr>
            <m:e>
              <m:r>
                <w:rPr>
                  <w:rFonts w:ascii="Cambria Math" w:hAnsi="Cambria Math"/>
                </w:rPr>
                <m:t>t</m:t>
              </m:r>
            </m:e>
          </m:d>
          <m:r>
            <w:rPr>
              <w:rFonts w:ascii="Cambria Math" w:hAnsi="Cambria Math"/>
            </w:rPr>
            <m:t>+2</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yf</m:t>
                  </m:r>
                </m:sub>
              </m:sSub>
              <m:sSub>
                <m:sSubPr>
                  <m:ctrlPr>
                    <w:rPr>
                      <w:rFonts w:ascii="Cambria Math" w:hAnsi="Cambria Math"/>
                      <w:i/>
                    </w:rPr>
                  </m:ctrlPr>
                </m:sSubPr>
                <m:e>
                  <m:r>
                    <w:rPr>
                      <w:rFonts w:ascii="Cambria Math" w:hAnsi="Cambria Math"/>
                    </w:rPr>
                    <m:t>L</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yr</m:t>
                  </m:r>
                </m:sub>
              </m:sSub>
              <m:sSub>
                <m:sSubPr>
                  <m:ctrlPr>
                    <w:rPr>
                      <w:rFonts w:ascii="Cambria Math" w:hAnsi="Cambria Math"/>
                      <w:i/>
                    </w:rPr>
                  </m:ctrlPr>
                </m:sSubPr>
                <m:e>
                  <m:r>
                    <w:rPr>
                      <w:rFonts w:ascii="Cambria Math" w:hAnsi="Cambria Math"/>
                    </w:rPr>
                    <m:t>L</m:t>
                  </m:r>
                </m:e>
                <m:sub>
                  <m:r>
                    <w:rPr>
                      <w:rFonts w:ascii="Cambria Math" w:hAnsi="Cambria Math"/>
                    </w:rPr>
                    <m:t>r</m:t>
                  </m:r>
                </m:sub>
              </m:sSub>
            </m:num>
            <m:den>
              <m:sSub>
                <m:sSubPr>
                  <m:ctrlPr>
                    <w:rPr>
                      <w:rFonts w:ascii="Cambria Math" w:hAnsi="Cambria Math"/>
                      <w:i/>
                    </w:rPr>
                  </m:ctrlPr>
                </m:sSubPr>
                <m:e>
                  <m:r>
                    <w:rPr>
                      <w:rFonts w:ascii="Cambria Math" w:hAnsi="Cambria Math"/>
                    </w:rPr>
                    <m:t>M</m:t>
                  </m:r>
                </m:e>
                <m:sub>
                  <m:r>
                    <w:rPr>
                      <w:rFonts w:ascii="Cambria Math" w:hAnsi="Cambria Math"/>
                    </w:rPr>
                    <m:t>t</m:t>
                  </m:r>
                </m:sub>
              </m:sSub>
              <m:sSub>
                <m:sSubPr>
                  <m:ctrlPr>
                    <w:rPr>
                      <w:rFonts w:ascii="Cambria Math" w:hAnsi="Cambria Math"/>
                      <w:i/>
                    </w:rPr>
                  </m:ctrlPr>
                </m:sSubPr>
                <m:e>
                  <m:r>
                    <w:rPr>
                      <w:rFonts w:ascii="Cambria Math" w:hAnsi="Cambria Math"/>
                    </w:rPr>
                    <m:t>V</m:t>
                  </m:r>
                </m:e>
                <m:sub>
                  <m:r>
                    <w:rPr>
                      <w:rFonts w:ascii="Cambria Math" w:hAnsi="Cambria Math"/>
                    </w:rPr>
                    <m:t>x0</m:t>
                  </m:r>
                </m:sub>
              </m:sSub>
            </m:den>
          </m:f>
          <m:acc>
            <m:accPr>
              <m:chr m:val="̇"/>
              <m:ctrlPr>
                <w:rPr>
                  <w:rFonts w:ascii="Cambria Math" w:hAnsi="Cambria Math"/>
                  <w:i/>
                </w:rPr>
              </m:ctrlPr>
            </m:accPr>
            <m:e>
              <m:r>
                <m:rPr>
                  <m:sty m:val="p"/>
                </m:rPr>
                <w:rPr>
                  <w:rFonts w:ascii="Cambria Math" w:hAnsi="Cambria Math"/>
                </w:rPr>
                <m:t>Ψ</m:t>
              </m:r>
            </m:e>
          </m:acc>
          <m:r>
            <w:rPr>
              <w:rFonts w:ascii="Cambria Math" w:hAnsi="Cambria Math"/>
            </w:rPr>
            <m:t>(t)</m:t>
          </m:r>
        </m:oMath>
      </m:oMathPara>
    </w:p>
    <w:p w14:paraId="2F4E076E" w14:textId="77777777" w:rsidR="00F309A1" w:rsidRDefault="00F309A1" w:rsidP="00F309A1">
      <w:pPr>
        <w:ind w:left="1560" w:hanging="1560"/>
        <w:jc w:val="both"/>
        <w:rPr>
          <w:rFonts w:eastAsiaTheme="minorEastAsia"/>
        </w:rPr>
      </w:pPr>
    </w:p>
    <w:p w14:paraId="0C1AF076" w14:textId="69CC19C6" w:rsidR="00F309A1" w:rsidRDefault="00F309A1" w:rsidP="00F309A1">
      <w:pPr>
        <w:jc w:val="both"/>
        <w:rPr>
          <w:rFonts w:eastAsiaTheme="minorEastAsia"/>
          <w:iCs/>
        </w:rPr>
      </w:pPr>
      <w:r>
        <w:rPr>
          <w:rFonts w:eastAsiaTheme="minorEastAsia"/>
        </w:rPr>
        <w:t>Pour modéliser ces grandeurs physiques, deux solutions s’offrent à nous. La première est de coder le système tel qu’il est écrit ci-dessus sur Matlab. La deuxième est d’utiliser la représentation d’état</w:t>
      </w:r>
      <w:r w:rsidR="004A2453">
        <w:rPr>
          <w:rFonts w:eastAsiaTheme="minorEastAsia"/>
        </w:rPr>
        <w:t xml:space="preserve">. </w:t>
      </w:r>
      <w:r>
        <w:rPr>
          <w:rFonts w:eastAsiaTheme="minorEastAsia"/>
        </w:rPr>
        <w:t xml:space="preserve">     </w:t>
      </w:r>
      <m:oMath>
        <m:acc>
          <m:accPr>
            <m:chr m:val="̇"/>
            <m:ctrlPr>
              <w:rPr>
                <w:rFonts w:ascii="Cambria Math" w:eastAsiaTheme="minorEastAsia" w:hAnsi="Cambria Math"/>
                <w:i/>
              </w:rPr>
            </m:ctrlPr>
          </m:accPr>
          <m:e>
            <m:r>
              <w:rPr>
                <w:rFonts w:ascii="Cambria Math" w:eastAsiaTheme="minorEastAsia" w:hAnsi="Cambria Math"/>
              </w:rPr>
              <m:t>X</m:t>
            </m:r>
          </m:e>
        </m:acc>
        <m:r>
          <w:rPr>
            <w:rFonts w:ascii="Cambria Math" w:eastAsiaTheme="minorEastAsia" w:hAnsi="Cambria Math"/>
          </w:rPr>
          <m:t>=AX+BU</m:t>
        </m:r>
      </m:oMath>
      <w:r>
        <w:rPr>
          <w:rFonts w:eastAsiaTheme="minorEastAsia"/>
        </w:rPr>
        <w:t>.</w:t>
      </w:r>
      <w:r w:rsidR="00096EA9">
        <w:rPr>
          <w:rFonts w:eastAsiaTheme="minorEastAsia"/>
        </w:rPr>
        <w:t xml:space="preserve"> Nous avons décidé d’utiliser les deux représentations</w:t>
      </w:r>
      <w:r w:rsidR="004A2453">
        <w:rPr>
          <w:rFonts w:eastAsiaTheme="minorEastAsia"/>
        </w:rPr>
        <w:t xml:space="preserve">, </w:t>
      </w:r>
      <w:r w:rsidR="00C569A2">
        <w:rPr>
          <w:rFonts w:eastAsiaTheme="minorEastAsia"/>
        </w:rPr>
        <w:t xml:space="preserve">car, la première écriture permet d’utiliser les fonctions </w:t>
      </w:r>
      <w:r w:rsidR="00C569A2" w:rsidRPr="00C569A2">
        <w:rPr>
          <w:rFonts w:eastAsiaTheme="minorEastAsia"/>
          <w:i/>
        </w:rPr>
        <w:t>ode</w:t>
      </w:r>
      <w:r w:rsidR="00C569A2">
        <w:rPr>
          <w:rFonts w:eastAsiaTheme="minorEastAsia"/>
          <w:i/>
        </w:rPr>
        <w:t xml:space="preserve"> </w:t>
      </w:r>
      <w:r w:rsidR="00C569A2" w:rsidRPr="00C569A2">
        <w:rPr>
          <w:rFonts w:eastAsiaTheme="minorEastAsia"/>
          <w:iCs/>
        </w:rPr>
        <w:t>(fonction de Runge-</w:t>
      </w:r>
      <w:proofErr w:type="spellStart"/>
      <w:r w:rsidR="00C569A2" w:rsidRPr="00C569A2">
        <w:rPr>
          <w:rFonts w:eastAsiaTheme="minorEastAsia"/>
          <w:iCs/>
        </w:rPr>
        <w:t>Kutta</w:t>
      </w:r>
      <w:proofErr w:type="spellEnd"/>
      <w:r w:rsidR="00C569A2" w:rsidRPr="00C569A2">
        <w:rPr>
          <w:rFonts w:eastAsiaTheme="minorEastAsia"/>
          <w:iCs/>
        </w:rPr>
        <w:t>)</w:t>
      </w:r>
      <w:r w:rsidR="00C569A2">
        <w:rPr>
          <w:rFonts w:eastAsiaTheme="minorEastAsia"/>
          <w:iCs/>
        </w:rPr>
        <w:t>. Ces fonctions sont les plus simples et les plus efficace</w:t>
      </w:r>
      <w:r w:rsidR="004A2453">
        <w:rPr>
          <w:rFonts w:eastAsiaTheme="minorEastAsia"/>
          <w:iCs/>
        </w:rPr>
        <w:t xml:space="preserve">s </w:t>
      </w:r>
      <w:r w:rsidR="00C569A2">
        <w:rPr>
          <w:rFonts w:eastAsiaTheme="minorEastAsia"/>
          <w:iCs/>
        </w:rPr>
        <w:t>pour résoudre un système d’équation</w:t>
      </w:r>
      <w:r w:rsidR="004A2453">
        <w:rPr>
          <w:rFonts w:eastAsiaTheme="minorEastAsia"/>
          <w:iCs/>
        </w:rPr>
        <w:t xml:space="preserve">s </w:t>
      </w:r>
      <w:r w:rsidR="00C569A2">
        <w:rPr>
          <w:rFonts w:eastAsiaTheme="minorEastAsia"/>
          <w:iCs/>
        </w:rPr>
        <w:t>différentiel</w:t>
      </w:r>
      <w:r w:rsidR="004A2453">
        <w:rPr>
          <w:rFonts w:eastAsiaTheme="minorEastAsia"/>
          <w:iCs/>
        </w:rPr>
        <w:t xml:space="preserve">les </w:t>
      </w:r>
      <w:r w:rsidR="00C569A2">
        <w:rPr>
          <w:rFonts w:eastAsiaTheme="minorEastAsia"/>
          <w:iCs/>
        </w:rPr>
        <w:t xml:space="preserve">comme nous </w:t>
      </w:r>
      <w:r w:rsidR="00351778">
        <w:rPr>
          <w:rFonts w:eastAsiaTheme="minorEastAsia"/>
          <w:iCs/>
        </w:rPr>
        <w:t>l’</w:t>
      </w:r>
      <w:r w:rsidR="00C569A2">
        <w:rPr>
          <w:rFonts w:eastAsiaTheme="minorEastAsia"/>
          <w:iCs/>
        </w:rPr>
        <w:t>avons ici. La deuxième écriture permet d’abord d’avoir une meilleure lecture de notre système. En effet, ce</w:t>
      </w:r>
      <w:r w:rsidR="004D37D1">
        <w:rPr>
          <w:rFonts w:eastAsiaTheme="minorEastAsia"/>
          <w:iCs/>
        </w:rPr>
        <w:t xml:space="preserve">tte représentation met en évidence les entrées du système ainsi que ses variables d’états. Le second avantage de la représentation d’état, est l’utilisation de la fonction </w:t>
      </w:r>
      <w:proofErr w:type="spellStart"/>
      <w:r w:rsidR="004D37D1" w:rsidRPr="004D37D1">
        <w:rPr>
          <w:rFonts w:eastAsiaTheme="minorEastAsia"/>
          <w:i/>
        </w:rPr>
        <w:t>ss</w:t>
      </w:r>
      <w:proofErr w:type="spellEnd"/>
      <w:r w:rsidR="004D37D1">
        <w:rPr>
          <w:rFonts w:eastAsiaTheme="minorEastAsia"/>
          <w:i/>
        </w:rPr>
        <w:t xml:space="preserve"> </w:t>
      </w:r>
      <w:r w:rsidR="004D37D1">
        <w:rPr>
          <w:rFonts w:eastAsiaTheme="minorEastAsia"/>
          <w:iCs/>
        </w:rPr>
        <w:t xml:space="preserve">qui va simuler une représentation d’état du système. Il est plus simple de générer un diagramme de Bode avec la fonction </w:t>
      </w:r>
      <w:proofErr w:type="spellStart"/>
      <w:r w:rsidR="004D37D1" w:rsidRPr="004D37D1">
        <w:rPr>
          <w:rFonts w:eastAsiaTheme="minorEastAsia"/>
          <w:i/>
        </w:rPr>
        <w:t>ss</w:t>
      </w:r>
      <w:proofErr w:type="spellEnd"/>
      <w:r w:rsidR="004D37D1">
        <w:rPr>
          <w:rFonts w:eastAsiaTheme="minorEastAsia"/>
          <w:i/>
        </w:rPr>
        <w:t xml:space="preserve">, </w:t>
      </w:r>
      <w:r w:rsidR="004D37D1">
        <w:rPr>
          <w:rFonts w:eastAsiaTheme="minorEastAsia"/>
          <w:iCs/>
        </w:rPr>
        <w:t xml:space="preserve">pour la représentation fréquentielle de notre système. </w:t>
      </w:r>
    </w:p>
    <w:p w14:paraId="1B76C62B" w14:textId="3493AE8F" w:rsidR="00E27068" w:rsidRDefault="004D2304" w:rsidP="00F309A1">
      <w:pPr>
        <w:jc w:val="both"/>
        <w:rPr>
          <w:rFonts w:eastAsiaTheme="minorEastAsia"/>
          <w:iCs/>
        </w:rPr>
      </w:pPr>
      <w:r>
        <w:rPr>
          <w:rFonts w:eastAsiaTheme="minorEastAsia"/>
          <w:iCs/>
        </w:rPr>
        <w:t>Pour simuler notre modèle, il nous reste à déterminer nos variables d’état ainsi que l</w:t>
      </w:r>
      <w:r w:rsidR="00DC331B">
        <w:rPr>
          <w:rFonts w:eastAsiaTheme="minorEastAsia"/>
          <w:iCs/>
        </w:rPr>
        <w:t>a</w:t>
      </w:r>
      <w:r>
        <w:rPr>
          <w:rFonts w:eastAsiaTheme="minorEastAsia"/>
          <w:iCs/>
        </w:rPr>
        <w:t xml:space="preserve"> ou les entrées du système.</w:t>
      </w:r>
    </w:p>
    <w:p w14:paraId="4EBBE6C6" w14:textId="77777777" w:rsidR="00F929D0" w:rsidRDefault="00F929D0" w:rsidP="00F929D0">
      <w:pPr>
        <w:jc w:val="both"/>
        <w:rPr>
          <w:rFonts w:eastAsiaTheme="minorEastAsia"/>
          <w:iCs/>
        </w:rPr>
      </w:pPr>
      <w:r>
        <w:rPr>
          <w:rFonts w:eastAsiaTheme="minorEastAsia"/>
          <w:iCs/>
        </w:rPr>
        <w:t xml:space="preserve">Nos variables d’états seront : </w:t>
      </w:r>
    </w:p>
    <w:p w14:paraId="199119D7" w14:textId="77777777" w:rsidR="00F929D0" w:rsidRPr="00663A6C" w:rsidRDefault="00F929D0" w:rsidP="00F929D0">
      <w:pPr>
        <w:jc w:val="both"/>
        <w:rPr>
          <w:rFonts w:eastAsiaTheme="minorEastAsia"/>
          <w:iCs/>
        </w:rPr>
      </w:pPr>
      <m:oMathPara>
        <m:oMath>
          <m:r>
            <w:rPr>
              <w:rFonts w:ascii="Cambria Math" w:eastAsiaTheme="minorEastAsia" w:hAnsi="Cambria Math"/>
            </w:rPr>
            <m:t>X=</m:t>
          </m:r>
          <m:sSup>
            <m:sSupPr>
              <m:ctrlPr>
                <w:rPr>
                  <w:rFonts w:ascii="Cambria Math" w:eastAsiaTheme="minorEastAsia" w:hAnsi="Cambria Math"/>
                  <w:i/>
                  <w:iCs/>
                </w:rPr>
              </m:ctrlPr>
            </m:sSupPr>
            <m:e>
              <m:d>
                <m:dPr>
                  <m:begChr m:val="["/>
                  <m:endChr m:val="]"/>
                  <m:ctrlPr>
                    <w:rPr>
                      <w:rFonts w:ascii="Cambria Math" w:eastAsiaTheme="minorEastAsia" w:hAnsi="Cambria Math"/>
                      <w:i/>
                      <w:iCs/>
                    </w:rPr>
                  </m:ctrlPr>
                </m:dPr>
                <m:e>
                  <m:r>
                    <m:rPr>
                      <m:sty m:val="p"/>
                    </m:rPr>
                    <w:rPr>
                      <w:rFonts w:ascii="Cambria Math" w:eastAsiaTheme="minorEastAsia" w:hAnsi="Cambria Math"/>
                    </w:rPr>
                    <m:t>Ψ</m:t>
                  </m:r>
                  <m:r>
                    <w:rPr>
                      <w:rFonts w:ascii="Cambria Math" w:eastAsiaTheme="minorEastAsia" w:hAnsi="Cambria Math"/>
                    </w:rPr>
                    <m:t xml:space="preserve"> </m:t>
                  </m:r>
                  <m:acc>
                    <m:accPr>
                      <m:chr m:val="̇"/>
                      <m:ctrlPr>
                        <w:rPr>
                          <w:rFonts w:ascii="Cambria Math" w:eastAsiaTheme="minorEastAsia" w:hAnsi="Cambria Math"/>
                          <w:i/>
                          <w:iCs/>
                        </w:rPr>
                      </m:ctrlPr>
                    </m:accPr>
                    <m:e>
                      <m:r>
                        <m:rPr>
                          <m:sty m:val="p"/>
                        </m:rPr>
                        <w:rPr>
                          <w:rFonts w:ascii="Cambria Math" w:eastAsiaTheme="minorEastAsia" w:hAnsi="Cambria Math"/>
                        </w:rPr>
                        <m:t>Ψ</m:t>
                      </m:r>
                    </m:e>
                  </m:acc>
                  <m:r>
                    <w:rPr>
                      <w:rFonts w:ascii="Cambria Math" w:eastAsiaTheme="minorEastAsia" w:hAnsi="Cambria Math"/>
                    </w:rPr>
                    <m:t xml:space="preserve"> </m:t>
                  </m:r>
                  <m:sSub>
                    <m:sSubPr>
                      <m:ctrlPr>
                        <w:rPr>
                          <w:rFonts w:ascii="Cambria Math" w:eastAsiaTheme="minorEastAsia" w:hAnsi="Cambria Math"/>
                          <w:i/>
                          <w:iCs/>
                        </w:rPr>
                      </m:ctrlPr>
                    </m:sSubPr>
                    <m:e>
                      <m:r>
                        <w:rPr>
                          <w:rFonts w:ascii="Cambria Math" w:eastAsiaTheme="minorEastAsia" w:hAnsi="Cambria Math"/>
                        </w:rPr>
                        <m:t>V</m:t>
                      </m:r>
                    </m:e>
                    <m:sub>
                      <m:r>
                        <w:rPr>
                          <w:rFonts w:ascii="Cambria Math" w:eastAsiaTheme="minorEastAsia" w:hAnsi="Cambria Math"/>
                        </w:rPr>
                        <m:t>y</m:t>
                      </m:r>
                    </m:sub>
                  </m:sSub>
                  <m:r>
                    <w:rPr>
                      <w:rFonts w:ascii="Cambria Math" w:eastAsiaTheme="minorEastAsia" w:hAnsi="Cambria Math"/>
                    </w:rPr>
                    <m:t xml:space="preserve"> </m:t>
                  </m:r>
                  <m:sSub>
                    <m:sSubPr>
                      <m:ctrlPr>
                        <w:rPr>
                          <w:rFonts w:ascii="Cambria Math" w:eastAsiaTheme="minorEastAsia" w:hAnsi="Cambria Math"/>
                          <w:i/>
                          <w:iCs/>
                        </w:rPr>
                      </m:ctrlPr>
                    </m:sSubPr>
                    <m:e>
                      <m:r>
                        <w:rPr>
                          <w:rFonts w:ascii="Cambria Math" w:eastAsiaTheme="minorEastAsia" w:hAnsi="Cambria Math"/>
                        </w:rPr>
                        <m:t>Y</m:t>
                      </m:r>
                    </m:e>
                    <m:sub>
                      <m:r>
                        <w:rPr>
                          <w:rFonts w:ascii="Cambria Math" w:eastAsiaTheme="minorEastAsia" w:hAnsi="Cambria Math"/>
                        </w:rPr>
                        <m:t>G</m:t>
                      </m:r>
                    </m:sub>
                  </m:sSub>
                </m:e>
              </m:d>
            </m:e>
            <m:sup>
              <m:r>
                <w:rPr>
                  <w:rFonts w:ascii="Cambria Math" w:eastAsiaTheme="minorEastAsia" w:hAnsi="Cambria Math"/>
                </w:rPr>
                <m:t>T</m:t>
              </m:r>
            </m:sup>
          </m:sSup>
        </m:oMath>
      </m:oMathPara>
    </w:p>
    <w:p w14:paraId="6E9913C3" w14:textId="77777777" w:rsidR="00F929D0" w:rsidRDefault="00F929D0" w:rsidP="00F929D0">
      <w:pPr>
        <w:jc w:val="both"/>
        <w:rPr>
          <w:rFonts w:eastAsiaTheme="minorEastAsia"/>
          <w:iCs/>
        </w:rPr>
      </w:pPr>
      <w:r>
        <w:rPr>
          <w:rFonts w:eastAsiaTheme="minorEastAsia"/>
          <w:iCs/>
        </w:rPr>
        <w:t xml:space="preserve">La représentation d’état devient donc : </w:t>
      </w:r>
    </w:p>
    <w:p w14:paraId="019804B3" w14:textId="77777777" w:rsidR="00F929D0" w:rsidRPr="00685BEE" w:rsidRDefault="005E3CA5" w:rsidP="00F929D0">
      <w:pPr>
        <w:jc w:val="both"/>
        <w:rPr>
          <w:rFonts w:eastAsiaTheme="minorEastAsia"/>
          <w:iCs/>
        </w:rPr>
      </w:pPr>
      <m:oMathPara>
        <m:oMath>
          <m:acc>
            <m:accPr>
              <m:chr m:val="̇"/>
              <m:ctrlPr>
                <w:rPr>
                  <w:rFonts w:ascii="Cambria Math" w:eastAsiaTheme="minorEastAsia" w:hAnsi="Cambria Math"/>
                  <w:i/>
                  <w:iCs/>
                </w:rPr>
              </m:ctrlPr>
            </m:accPr>
            <m:e>
              <m:r>
                <w:rPr>
                  <w:rFonts w:ascii="Cambria Math" w:eastAsiaTheme="minorEastAsia" w:hAnsi="Cambria Math"/>
                </w:rPr>
                <m:t>X</m:t>
              </m:r>
            </m:e>
          </m:acc>
          <m:r>
            <w:rPr>
              <w:rFonts w:ascii="Cambria Math" w:eastAsiaTheme="minorEastAsia" w:hAnsi="Cambria Math"/>
            </w:rPr>
            <m:t>=</m:t>
          </m:r>
          <m:d>
            <m:dPr>
              <m:begChr m:val="["/>
              <m:endChr m:val="]"/>
              <m:ctrlPr>
                <w:rPr>
                  <w:rFonts w:ascii="Cambria Math" w:eastAsiaTheme="minorEastAsia" w:hAnsi="Cambria Math"/>
                  <w:i/>
                  <w:iCs/>
                </w:rPr>
              </m:ctrlPr>
            </m:dPr>
            <m:e>
              <m:m>
                <m:mPr>
                  <m:mcs>
                    <m:mc>
                      <m:mcPr>
                        <m:count m:val="4"/>
                        <m:mcJc m:val="center"/>
                      </m:mcPr>
                    </m:mc>
                  </m:mcs>
                  <m:ctrlPr>
                    <w:rPr>
                      <w:rFonts w:ascii="Cambria Math" w:eastAsiaTheme="minorEastAsia" w:hAnsi="Cambria Math"/>
                      <w:i/>
                      <w:iCs/>
                    </w:rPr>
                  </m:ctrlPr>
                </m:mPr>
                <m:mr>
                  <m:e>
                    <m:r>
                      <w:rPr>
                        <w:rFonts w:ascii="Cambria Math" w:eastAsiaTheme="minorEastAsia" w:hAnsi="Cambria Math"/>
                      </w:rPr>
                      <m:t>0</m:t>
                    </m:r>
                  </m:e>
                  <m:e>
                    <m:r>
                      <w:rPr>
                        <w:rFonts w:ascii="Cambria Math" w:eastAsiaTheme="minorEastAsia" w:hAnsi="Cambria Math"/>
                      </w:rPr>
                      <m:t>1</m:t>
                    </m:r>
                  </m:e>
                  <m:e>
                    <m:r>
                      <w:rPr>
                        <w:rFonts w:ascii="Cambria Math" w:eastAsiaTheme="minorEastAsia" w:hAnsi="Cambria Math"/>
                      </w:rPr>
                      <m:t>0</m:t>
                    </m:r>
                  </m:e>
                  <m:e>
                    <m:r>
                      <w:rPr>
                        <w:rFonts w:ascii="Cambria Math" w:eastAsiaTheme="minorEastAsia" w:hAnsi="Cambria Math"/>
                      </w:rPr>
                      <m:t>0</m:t>
                    </m:r>
                    <m:ctrlPr>
                      <w:rPr>
                        <w:rFonts w:ascii="Cambria Math" w:eastAsia="Cambria Math" w:hAnsi="Cambria Math" w:cs="Cambria Math"/>
                        <w:i/>
                        <w:iCs/>
                      </w:rPr>
                    </m:ctrlPr>
                  </m:e>
                </m:mr>
                <m:mr>
                  <m:e>
                    <m:r>
                      <w:rPr>
                        <w:rFonts w:ascii="Cambria Math" w:eastAsia="Cambria Math" w:hAnsi="Cambria Math" w:cs="Cambria Math"/>
                      </w:rPr>
                      <m:t>0</m:t>
                    </m:r>
                  </m:e>
                  <m:e>
                    <m:r>
                      <w:rPr>
                        <w:rFonts w:ascii="Cambria Math" w:hAnsi="Cambria Math"/>
                      </w:rPr>
                      <m:t>2</m:t>
                    </m:r>
                    <m:f>
                      <m:fPr>
                        <m:ctrlPr>
                          <w:rPr>
                            <w:rFonts w:ascii="Cambria Math" w:hAnsi="Cambria Math"/>
                            <w:i/>
                          </w:rPr>
                        </m:ctrlPr>
                      </m:fPr>
                      <m:num>
                        <m:sSubSup>
                          <m:sSubSupPr>
                            <m:ctrlPr>
                              <w:rPr>
                                <w:rFonts w:ascii="Cambria Math" w:hAnsi="Cambria Math"/>
                                <w:i/>
                              </w:rPr>
                            </m:ctrlPr>
                          </m:sSubSupPr>
                          <m:e>
                            <m:r>
                              <w:rPr>
                                <w:rFonts w:ascii="Cambria Math" w:hAnsi="Cambria Math"/>
                              </w:rPr>
                              <m:t>L</m:t>
                            </m:r>
                          </m:e>
                          <m:sub>
                            <m:r>
                              <w:rPr>
                                <w:rFonts w:ascii="Cambria Math" w:hAnsi="Cambria Math"/>
                              </w:rPr>
                              <m:t>f</m:t>
                            </m:r>
                          </m:sub>
                          <m:sup>
                            <m:r>
                              <w:rPr>
                                <w:rFonts w:ascii="Cambria Math" w:hAnsi="Cambria Math"/>
                              </w:rPr>
                              <m:t>2</m:t>
                            </m:r>
                          </m:sup>
                        </m:sSubSup>
                        <m:sSub>
                          <m:sSubPr>
                            <m:ctrlPr>
                              <w:rPr>
                                <w:rFonts w:ascii="Cambria Math" w:hAnsi="Cambria Math"/>
                                <w:i/>
                              </w:rPr>
                            </m:ctrlPr>
                          </m:sSubPr>
                          <m:e>
                            <m:r>
                              <w:rPr>
                                <w:rFonts w:ascii="Cambria Math" w:hAnsi="Cambria Math"/>
                              </w:rPr>
                              <m:t>c</m:t>
                            </m:r>
                          </m:e>
                          <m:sub>
                            <m:r>
                              <w:rPr>
                                <w:rFonts w:ascii="Cambria Math" w:hAnsi="Cambria Math"/>
                              </w:rPr>
                              <m:t>yf</m:t>
                            </m:r>
                          </m:sub>
                        </m:sSub>
                        <m:r>
                          <w:rPr>
                            <w:rFonts w:ascii="Cambria Math" w:hAnsi="Cambria Math"/>
                          </w:rPr>
                          <m:t>+</m:t>
                        </m:r>
                        <m:sSubSup>
                          <m:sSubSupPr>
                            <m:ctrlPr>
                              <w:rPr>
                                <w:rFonts w:ascii="Cambria Math" w:hAnsi="Cambria Math"/>
                                <w:i/>
                              </w:rPr>
                            </m:ctrlPr>
                          </m:sSubSupPr>
                          <m:e>
                            <m:r>
                              <w:rPr>
                                <w:rFonts w:ascii="Cambria Math" w:hAnsi="Cambria Math"/>
                              </w:rPr>
                              <m:t>L</m:t>
                            </m:r>
                          </m:e>
                          <m:sub>
                            <m:r>
                              <w:rPr>
                                <w:rFonts w:ascii="Cambria Math" w:hAnsi="Cambria Math"/>
                              </w:rPr>
                              <m:t>r</m:t>
                            </m:r>
                          </m:sub>
                          <m:sup>
                            <m:r>
                              <w:rPr>
                                <w:rFonts w:ascii="Cambria Math" w:hAnsi="Cambria Math"/>
                              </w:rPr>
                              <m:t>2</m:t>
                            </m:r>
                          </m:sup>
                        </m:sSubSup>
                        <m:sSub>
                          <m:sSubPr>
                            <m:ctrlPr>
                              <w:rPr>
                                <w:rFonts w:ascii="Cambria Math" w:hAnsi="Cambria Math"/>
                                <w:i/>
                              </w:rPr>
                            </m:ctrlPr>
                          </m:sSubPr>
                          <m:e>
                            <m:r>
                              <w:rPr>
                                <w:rFonts w:ascii="Cambria Math" w:hAnsi="Cambria Math"/>
                              </w:rPr>
                              <m:t>c</m:t>
                            </m:r>
                          </m:e>
                          <m:sub>
                            <m:r>
                              <w:rPr>
                                <w:rFonts w:ascii="Cambria Math" w:hAnsi="Cambria Math"/>
                              </w:rPr>
                              <m:t>yr</m:t>
                            </m:r>
                          </m:sub>
                        </m:sSub>
                      </m:num>
                      <m:den>
                        <m:sSub>
                          <m:sSubPr>
                            <m:ctrlPr>
                              <w:rPr>
                                <w:rFonts w:ascii="Cambria Math" w:hAnsi="Cambria Math"/>
                                <w:i/>
                              </w:rPr>
                            </m:ctrlPr>
                          </m:sSubPr>
                          <m:e>
                            <m:r>
                              <w:rPr>
                                <w:rFonts w:ascii="Cambria Math" w:hAnsi="Cambria Math"/>
                              </w:rPr>
                              <m:t>V</m:t>
                            </m:r>
                          </m:e>
                          <m:sub>
                            <m:r>
                              <w:rPr>
                                <w:rFonts w:ascii="Cambria Math" w:hAnsi="Cambria Math"/>
                              </w:rPr>
                              <m:t>x0</m:t>
                            </m:r>
                          </m:sub>
                        </m:sSub>
                        <m:sSub>
                          <m:sSubPr>
                            <m:ctrlPr>
                              <w:rPr>
                                <w:rFonts w:ascii="Cambria Math" w:hAnsi="Cambria Math"/>
                                <w:i/>
                              </w:rPr>
                            </m:ctrlPr>
                          </m:sSubPr>
                          <m:e>
                            <m:r>
                              <w:rPr>
                                <w:rFonts w:ascii="Cambria Math" w:hAnsi="Cambria Math"/>
                              </w:rPr>
                              <m:t>I</m:t>
                            </m:r>
                          </m:e>
                          <m:sub>
                            <m:r>
                              <w:rPr>
                                <w:rFonts w:ascii="Cambria Math" w:hAnsi="Cambria Math"/>
                              </w:rPr>
                              <m:t>z</m:t>
                            </m:r>
                          </m:sub>
                        </m:sSub>
                      </m:den>
                    </m:f>
                  </m:e>
                  <m:e>
                    <m:r>
                      <w:rPr>
                        <w:rFonts w:ascii="Cambria Math" w:hAnsi="Cambria Math"/>
                      </w:rPr>
                      <m:t>2</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f</m:t>
                            </m:r>
                          </m:sub>
                        </m:sSub>
                        <m:sSub>
                          <m:sSubPr>
                            <m:ctrlPr>
                              <w:rPr>
                                <w:rFonts w:ascii="Cambria Math" w:hAnsi="Cambria Math"/>
                                <w:i/>
                              </w:rPr>
                            </m:ctrlPr>
                          </m:sSubPr>
                          <m:e>
                            <m:r>
                              <w:rPr>
                                <w:rFonts w:ascii="Cambria Math" w:hAnsi="Cambria Math"/>
                              </w:rPr>
                              <m:t>c</m:t>
                            </m:r>
                          </m:e>
                          <m:sub>
                            <m:r>
                              <w:rPr>
                                <w:rFonts w:ascii="Cambria Math" w:hAnsi="Cambria Math"/>
                              </w:rPr>
                              <m:t>yf</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r</m:t>
                            </m:r>
                          </m:sub>
                        </m:sSub>
                        <m:sSub>
                          <m:sSubPr>
                            <m:ctrlPr>
                              <w:rPr>
                                <w:rFonts w:ascii="Cambria Math" w:hAnsi="Cambria Math"/>
                                <w:i/>
                              </w:rPr>
                            </m:ctrlPr>
                          </m:sSubPr>
                          <m:e>
                            <m:r>
                              <w:rPr>
                                <w:rFonts w:ascii="Cambria Math" w:hAnsi="Cambria Math"/>
                              </w:rPr>
                              <m:t>c</m:t>
                            </m:r>
                          </m:e>
                          <m:sub>
                            <m:r>
                              <w:rPr>
                                <w:rFonts w:ascii="Cambria Math" w:hAnsi="Cambria Math"/>
                              </w:rPr>
                              <m:t>yr</m:t>
                            </m:r>
                          </m:sub>
                        </m:sSub>
                      </m:num>
                      <m:den>
                        <m:sSub>
                          <m:sSubPr>
                            <m:ctrlPr>
                              <w:rPr>
                                <w:rFonts w:ascii="Cambria Math" w:hAnsi="Cambria Math"/>
                                <w:i/>
                              </w:rPr>
                            </m:ctrlPr>
                          </m:sSubPr>
                          <m:e>
                            <m:r>
                              <w:rPr>
                                <w:rFonts w:ascii="Cambria Math" w:hAnsi="Cambria Math"/>
                              </w:rPr>
                              <m:t>V</m:t>
                            </m:r>
                          </m:e>
                          <m:sub>
                            <m:r>
                              <w:rPr>
                                <w:rFonts w:ascii="Cambria Math" w:hAnsi="Cambria Math"/>
                              </w:rPr>
                              <m:t>x0</m:t>
                            </m:r>
                          </m:sub>
                        </m:sSub>
                        <m:sSub>
                          <m:sSubPr>
                            <m:ctrlPr>
                              <w:rPr>
                                <w:rFonts w:ascii="Cambria Math" w:hAnsi="Cambria Math"/>
                                <w:i/>
                              </w:rPr>
                            </m:ctrlPr>
                          </m:sSubPr>
                          <m:e>
                            <m:r>
                              <w:rPr>
                                <w:rFonts w:ascii="Cambria Math" w:hAnsi="Cambria Math"/>
                              </w:rPr>
                              <m:t>I</m:t>
                            </m:r>
                          </m:e>
                          <m:sub>
                            <m:r>
                              <w:rPr>
                                <w:rFonts w:ascii="Cambria Math" w:hAnsi="Cambria Math"/>
                              </w:rPr>
                              <m:t>z</m:t>
                            </m:r>
                          </m:sub>
                        </m:sSub>
                      </m:den>
                    </m:f>
                  </m:e>
                  <m:e>
                    <m:r>
                      <w:rPr>
                        <w:rFonts w:ascii="Cambria Math" w:eastAsiaTheme="minorEastAsia" w:hAnsi="Cambria Math"/>
                      </w:rPr>
                      <m:t>0</m:t>
                    </m:r>
                    <m:ctrlPr>
                      <w:rPr>
                        <w:rFonts w:ascii="Cambria Math" w:eastAsia="Cambria Math" w:hAnsi="Cambria Math" w:cs="Cambria Math"/>
                        <w:i/>
                        <w:iCs/>
                      </w:rPr>
                    </m:ctrlPr>
                  </m:e>
                </m:mr>
                <m:mr>
                  <m:e>
                    <m:r>
                      <w:rPr>
                        <w:rFonts w:ascii="Cambria Math" w:eastAsia="Cambria Math" w:hAnsi="Cambria Math" w:cs="Cambria Math"/>
                      </w:rPr>
                      <m:t>0</m:t>
                    </m:r>
                    <m:ctrlPr>
                      <w:rPr>
                        <w:rFonts w:ascii="Cambria Math" w:eastAsia="Cambria Math" w:hAnsi="Cambria Math" w:cs="Cambria Math"/>
                        <w:i/>
                        <w:iCs/>
                      </w:rPr>
                    </m:ctrlPr>
                  </m:e>
                  <m:e>
                    <m:r>
                      <w:rPr>
                        <w:rFonts w:ascii="Cambria Math" w:hAnsi="Cambria Math"/>
                      </w:rPr>
                      <m:t>2</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yf</m:t>
                            </m:r>
                          </m:sub>
                        </m:sSub>
                        <m:sSub>
                          <m:sSubPr>
                            <m:ctrlPr>
                              <w:rPr>
                                <w:rFonts w:ascii="Cambria Math" w:hAnsi="Cambria Math"/>
                                <w:i/>
                              </w:rPr>
                            </m:ctrlPr>
                          </m:sSubPr>
                          <m:e>
                            <m:r>
                              <w:rPr>
                                <w:rFonts w:ascii="Cambria Math" w:hAnsi="Cambria Math"/>
                              </w:rPr>
                              <m:t>L</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yr</m:t>
                            </m:r>
                          </m:sub>
                        </m:sSub>
                        <m:sSub>
                          <m:sSubPr>
                            <m:ctrlPr>
                              <w:rPr>
                                <w:rFonts w:ascii="Cambria Math" w:hAnsi="Cambria Math"/>
                                <w:i/>
                              </w:rPr>
                            </m:ctrlPr>
                          </m:sSubPr>
                          <m:e>
                            <m:r>
                              <w:rPr>
                                <w:rFonts w:ascii="Cambria Math" w:hAnsi="Cambria Math"/>
                              </w:rPr>
                              <m:t>L</m:t>
                            </m:r>
                          </m:e>
                          <m:sub>
                            <m:r>
                              <w:rPr>
                                <w:rFonts w:ascii="Cambria Math" w:hAnsi="Cambria Math"/>
                              </w:rPr>
                              <m:t>r</m:t>
                            </m:r>
                          </m:sub>
                        </m:sSub>
                      </m:num>
                      <m:den>
                        <m:sSub>
                          <m:sSubPr>
                            <m:ctrlPr>
                              <w:rPr>
                                <w:rFonts w:ascii="Cambria Math" w:hAnsi="Cambria Math"/>
                                <w:i/>
                              </w:rPr>
                            </m:ctrlPr>
                          </m:sSubPr>
                          <m:e>
                            <m:r>
                              <w:rPr>
                                <w:rFonts w:ascii="Cambria Math" w:hAnsi="Cambria Math"/>
                              </w:rPr>
                              <m:t>M</m:t>
                            </m:r>
                          </m:e>
                          <m:sub>
                            <m:r>
                              <w:rPr>
                                <w:rFonts w:ascii="Cambria Math" w:hAnsi="Cambria Math"/>
                              </w:rPr>
                              <m:t>t</m:t>
                            </m:r>
                          </m:sub>
                        </m:sSub>
                        <m:sSub>
                          <m:sSubPr>
                            <m:ctrlPr>
                              <w:rPr>
                                <w:rFonts w:ascii="Cambria Math" w:hAnsi="Cambria Math"/>
                                <w:i/>
                              </w:rPr>
                            </m:ctrlPr>
                          </m:sSubPr>
                          <m:e>
                            <m:r>
                              <w:rPr>
                                <w:rFonts w:ascii="Cambria Math" w:hAnsi="Cambria Math"/>
                              </w:rPr>
                              <m:t>V</m:t>
                            </m:r>
                          </m:e>
                          <m:sub>
                            <m:r>
                              <w:rPr>
                                <w:rFonts w:ascii="Cambria Math" w:hAnsi="Cambria Math"/>
                              </w:rPr>
                              <m:t>x0</m:t>
                            </m:r>
                          </m:sub>
                        </m:sSub>
                      </m:den>
                    </m:f>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x0</m:t>
                        </m:r>
                      </m:sub>
                    </m:sSub>
                    <m:ctrlPr>
                      <w:rPr>
                        <w:rFonts w:ascii="Cambria Math" w:eastAsia="Cambria Math" w:hAnsi="Cambria Math" w:cs="Cambria Math"/>
                        <w:i/>
                        <w:iCs/>
                      </w:rPr>
                    </m:ctrlPr>
                  </m:e>
                  <m:e>
                    <m:r>
                      <w:rPr>
                        <w:rFonts w:ascii="Cambria Math" w:hAnsi="Cambria Math"/>
                      </w:rPr>
                      <m:t>2</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yf</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yr</m:t>
                            </m:r>
                          </m:sub>
                        </m:sSub>
                      </m:num>
                      <m:den>
                        <m:sSub>
                          <m:sSubPr>
                            <m:ctrlPr>
                              <w:rPr>
                                <w:rFonts w:ascii="Cambria Math" w:hAnsi="Cambria Math"/>
                                <w:i/>
                              </w:rPr>
                            </m:ctrlPr>
                          </m:sSubPr>
                          <m:e>
                            <m:r>
                              <w:rPr>
                                <w:rFonts w:ascii="Cambria Math" w:hAnsi="Cambria Math"/>
                              </w:rPr>
                              <m:t>M</m:t>
                            </m:r>
                          </m:e>
                          <m:sub>
                            <m:r>
                              <w:rPr>
                                <w:rFonts w:ascii="Cambria Math" w:hAnsi="Cambria Math"/>
                              </w:rPr>
                              <m:t>t</m:t>
                            </m:r>
                          </m:sub>
                        </m:sSub>
                        <m:sSub>
                          <m:sSubPr>
                            <m:ctrlPr>
                              <w:rPr>
                                <w:rFonts w:ascii="Cambria Math" w:hAnsi="Cambria Math"/>
                                <w:i/>
                              </w:rPr>
                            </m:ctrlPr>
                          </m:sSubPr>
                          <m:e>
                            <m:r>
                              <w:rPr>
                                <w:rFonts w:ascii="Cambria Math" w:hAnsi="Cambria Math"/>
                              </w:rPr>
                              <m:t>V</m:t>
                            </m:r>
                          </m:e>
                          <m:sub>
                            <m:r>
                              <w:rPr>
                                <w:rFonts w:ascii="Cambria Math" w:hAnsi="Cambria Math"/>
                              </w:rPr>
                              <m:t>x0</m:t>
                            </m:r>
                          </m:sub>
                        </m:sSub>
                      </m:den>
                    </m:f>
                    <m:ctrlPr>
                      <w:rPr>
                        <w:rFonts w:ascii="Cambria Math" w:eastAsia="Cambria Math" w:hAnsi="Cambria Math" w:cs="Cambria Math"/>
                        <w:i/>
                        <w:iCs/>
                      </w:rPr>
                    </m:ctrlPr>
                  </m:e>
                  <m:e>
                    <m:r>
                      <w:rPr>
                        <w:rFonts w:ascii="Cambria Math" w:eastAsia="Cambria Math" w:hAnsi="Cambria Math" w:cs="Cambria Math"/>
                      </w:rPr>
                      <m:t>0</m:t>
                    </m:r>
                    <m:ctrlPr>
                      <w:rPr>
                        <w:rFonts w:ascii="Cambria Math" w:eastAsia="Cambria Math" w:hAnsi="Cambria Math" w:cs="Cambria Math"/>
                        <w:i/>
                        <w:iCs/>
                      </w:rPr>
                    </m:ctrlPr>
                  </m:e>
                </m:mr>
                <m:mr>
                  <m:e>
                    <m:sSub>
                      <m:sSubPr>
                        <m:ctrlPr>
                          <w:rPr>
                            <w:rFonts w:ascii="Cambria Math" w:eastAsia="Cambria Math" w:hAnsi="Cambria Math" w:cs="Cambria Math"/>
                            <w:i/>
                            <w:iCs/>
                          </w:rPr>
                        </m:ctrlPr>
                      </m:sSubPr>
                      <m:e>
                        <m:r>
                          <w:rPr>
                            <w:rFonts w:ascii="Cambria Math" w:eastAsia="Cambria Math" w:hAnsi="Cambria Math" w:cs="Cambria Math"/>
                          </w:rPr>
                          <m:t>V</m:t>
                        </m:r>
                      </m:e>
                      <m:sub>
                        <m:r>
                          <w:rPr>
                            <w:rFonts w:ascii="Cambria Math" w:eastAsia="Cambria Math" w:hAnsi="Cambria Math" w:cs="Cambria Math"/>
                          </w:rPr>
                          <m:t>x0</m:t>
                        </m:r>
                      </m:sub>
                    </m:sSub>
                  </m:e>
                  <m:e>
                    <m:r>
                      <w:rPr>
                        <w:rFonts w:ascii="Cambria Math" w:eastAsiaTheme="minorEastAsia" w:hAnsi="Cambria Math"/>
                      </w:rPr>
                      <m:t>0</m:t>
                    </m:r>
                  </m:e>
                  <m:e>
                    <m:r>
                      <w:rPr>
                        <w:rFonts w:ascii="Cambria Math" w:eastAsiaTheme="minorEastAsia" w:hAnsi="Cambria Math"/>
                      </w:rPr>
                      <m:t>1</m:t>
                    </m:r>
                    <m:ctrlPr>
                      <w:rPr>
                        <w:rFonts w:ascii="Cambria Math" w:eastAsia="Cambria Math" w:hAnsi="Cambria Math" w:cs="Cambria Math"/>
                        <w:i/>
                        <w:iCs/>
                      </w:rPr>
                    </m:ctrlPr>
                  </m:e>
                  <m:e>
                    <m:r>
                      <w:rPr>
                        <w:rFonts w:ascii="Cambria Math" w:eastAsia="Cambria Math" w:hAnsi="Cambria Math" w:cs="Cambria Math"/>
                      </w:rPr>
                      <m:t>0</m:t>
                    </m:r>
                  </m:e>
                </m:mr>
              </m:m>
            </m:e>
          </m:d>
          <m:r>
            <w:rPr>
              <w:rFonts w:ascii="Cambria Math" w:eastAsiaTheme="minorEastAsia" w:hAnsi="Cambria Math"/>
            </w:rPr>
            <m:t>X+</m:t>
          </m:r>
          <m:d>
            <m:dPr>
              <m:begChr m:val="["/>
              <m:endChr m:val="]"/>
              <m:ctrlPr>
                <w:rPr>
                  <w:rFonts w:ascii="Cambria Math" w:eastAsiaTheme="minorEastAsia" w:hAnsi="Cambria Math"/>
                  <w:i/>
                  <w:iCs/>
                </w:rPr>
              </m:ctrlPr>
            </m:dPr>
            <m:e>
              <m:m>
                <m:mPr>
                  <m:mcs>
                    <m:mc>
                      <m:mcPr>
                        <m:count m:val="1"/>
                        <m:mcJc m:val="center"/>
                      </m:mcPr>
                    </m:mc>
                  </m:mcs>
                  <m:ctrlPr>
                    <w:rPr>
                      <w:rFonts w:ascii="Cambria Math" w:eastAsiaTheme="minorEastAsia" w:hAnsi="Cambria Math"/>
                      <w:i/>
                      <w:iCs/>
                    </w:rPr>
                  </m:ctrlPr>
                </m:mPr>
                <m:mr>
                  <m:e>
                    <m:r>
                      <w:rPr>
                        <w:rFonts w:ascii="Cambria Math" w:eastAsiaTheme="minorEastAsia" w:hAnsi="Cambria Math"/>
                      </w:rPr>
                      <m:t>0</m:t>
                    </m:r>
                  </m:e>
                </m:mr>
                <m:mr>
                  <m:e>
                    <m:r>
                      <w:rPr>
                        <w:rFonts w:ascii="Cambria Math" w:hAnsi="Cambria Math"/>
                      </w:rPr>
                      <m:t>2</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f</m:t>
                            </m:r>
                          </m:sub>
                        </m:sSub>
                        <m:sSub>
                          <m:sSubPr>
                            <m:ctrlPr>
                              <w:rPr>
                                <w:rFonts w:ascii="Cambria Math" w:hAnsi="Cambria Math"/>
                                <w:i/>
                              </w:rPr>
                            </m:ctrlPr>
                          </m:sSubPr>
                          <m:e>
                            <m:r>
                              <w:rPr>
                                <w:rFonts w:ascii="Cambria Math" w:hAnsi="Cambria Math"/>
                              </w:rPr>
                              <m:t>c</m:t>
                            </m:r>
                          </m:e>
                          <m:sub>
                            <m:r>
                              <w:rPr>
                                <w:rFonts w:ascii="Cambria Math" w:hAnsi="Cambria Math"/>
                              </w:rPr>
                              <m:t>yf</m:t>
                            </m:r>
                          </m:sub>
                        </m:sSub>
                      </m:num>
                      <m:den>
                        <m:sSub>
                          <m:sSubPr>
                            <m:ctrlPr>
                              <w:rPr>
                                <w:rFonts w:ascii="Cambria Math" w:hAnsi="Cambria Math"/>
                                <w:i/>
                              </w:rPr>
                            </m:ctrlPr>
                          </m:sSubPr>
                          <m:e>
                            <m:r>
                              <w:rPr>
                                <w:rFonts w:ascii="Cambria Math" w:hAnsi="Cambria Math"/>
                              </w:rPr>
                              <m:t>I</m:t>
                            </m:r>
                          </m:e>
                          <m:sub>
                            <m:r>
                              <w:rPr>
                                <w:rFonts w:ascii="Cambria Math" w:hAnsi="Cambria Math"/>
                              </w:rPr>
                              <m:t>z</m:t>
                            </m:r>
                          </m:sub>
                        </m:sSub>
                      </m:den>
                    </m:f>
                  </m:e>
                </m:mr>
                <m:mr>
                  <m:e>
                    <m:r>
                      <w:rPr>
                        <w:rFonts w:ascii="Cambria Math" w:hAnsi="Cambria Math"/>
                      </w:rPr>
                      <m:t>2</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yf</m:t>
                            </m:r>
                          </m:sub>
                        </m:sSub>
                      </m:num>
                      <m:den>
                        <m:sSub>
                          <m:sSubPr>
                            <m:ctrlPr>
                              <w:rPr>
                                <w:rFonts w:ascii="Cambria Math" w:hAnsi="Cambria Math"/>
                                <w:i/>
                              </w:rPr>
                            </m:ctrlPr>
                          </m:sSubPr>
                          <m:e>
                            <m:r>
                              <w:rPr>
                                <w:rFonts w:ascii="Cambria Math" w:hAnsi="Cambria Math"/>
                              </w:rPr>
                              <m:t>M</m:t>
                            </m:r>
                          </m:e>
                          <m:sub>
                            <m:r>
                              <w:rPr>
                                <w:rFonts w:ascii="Cambria Math" w:hAnsi="Cambria Math"/>
                              </w:rPr>
                              <m:t>t</m:t>
                            </m:r>
                          </m:sub>
                        </m:sSub>
                      </m:den>
                    </m:f>
                    <m:ctrlPr>
                      <w:rPr>
                        <w:rFonts w:ascii="Cambria Math" w:eastAsia="Cambria Math" w:hAnsi="Cambria Math" w:cs="Cambria Math"/>
                        <w:i/>
                        <w:iCs/>
                      </w:rPr>
                    </m:ctrlPr>
                  </m:e>
                </m:mr>
                <m:mr>
                  <m:e>
                    <m:r>
                      <w:rPr>
                        <w:rFonts w:ascii="Cambria Math" w:eastAsia="Cambria Math" w:hAnsi="Cambria Math" w:cs="Cambria Math"/>
                      </w:rPr>
                      <m:t>0</m:t>
                    </m:r>
                  </m:e>
                </m:mr>
              </m:m>
            </m:e>
          </m:d>
          <m:f>
            <m:fPr>
              <m:ctrlPr>
                <w:rPr>
                  <w:rFonts w:ascii="Cambria Math" w:eastAsiaTheme="minorEastAsia" w:hAnsi="Cambria Math"/>
                  <w:i/>
                  <w:iCs/>
                </w:rPr>
              </m:ctrlPr>
            </m:fPr>
            <m:num>
              <m:r>
                <w:rPr>
                  <w:rFonts w:ascii="Cambria Math" w:eastAsiaTheme="minorEastAsia" w:hAnsi="Cambria Math"/>
                </w:rPr>
                <m:t>U</m:t>
              </m:r>
            </m:num>
            <m:den>
              <m:r>
                <w:rPr>
                  <w:rFonts w:ascii="Cambria Math" w:eastAsiaTheme="minorEastAsia" w:hAnsi="Cambria Math"/>
                </w:rPr>
                <m:t>λ</m:t>
              </m:r>
            </m:den>
          </m:f>
          <m:r>
            <w:rPr>
              <w:rFonts w:ascii="Cambria Math" w:eastAsiaTheme="minorEastAsia" w:hAnsi="Cambria Math"/>
            </w:rPr>
            <m:t xml:space="preserve"> </m:t>
          </m:r>
        </m:oMath>
      </m:oMathPara>
    </w:p>
    <w:p w14:paraId="08E1851A" w14:textId="77777777" w:rsidR="00F929D0" w:rsidRDefault="00F929D0" w:rsidP="00F309A1">
      <w:pPr>
        <w:jc w:val="both"/>
        <w:rPr>
          <w:rFonts w:eastAsiaTheme="minorEastAsia"/>
          <w:iCs/>
        </w:rPr>
      </w:pPr>
    </w:p>
    <w:p w14:paraId="1B821ECE" w14:textId="6CED02A1" w:rsidR="000546A8" w:rsidRDefault="00F929D0" w:rsidP="00F309A1">
      <w:pPr>
        <w:jc w:val="both"/>
        <w:rPr>
          <w:rFonts w:eastAsiaTheme="minorEastAsia"/>
          <w:iCs/>
        </w:rPr>
      </w:pPr>
      <w:r>
        <w:rPr>
          <w:rFonts w:eastAsiaTheme="minorEastAsia"/>
          <w:iCs/>
        </w:rPr>
        <w:t xml:space="preserve">En entrée, nous avons qu’un seul paramètre, l’angle de du volant noté </w:t>
      </w:r>
      <m:oMath>
        <m:sSub>
          <m:sSubPr>
            <m:ctrlPr>
              <w:rPr>
                <w:rFonts w:ascii="Cambria Math" w:eastAsiaTheme="minorEastAsia" w:hAnsi="Cambria Math"/>
                <w:i/>
                <w:iCs/>
              </w:rPr>
            </m:ctrlPr>
          </m:sSubPr>
          <m:e>
            <m:r>
              <m:rPr>
                <m:sty m:val="p"/>
              </m:rPr>
              <w:rPr>
                <w:rFonts w:ascii="Cambria Math" w:eastAsiaTheme="minorEastAsia" w:hAnsi="Cambria Math"/>
              </w:rPr>
              <m:t>Θ</m:t>
            </m:r>
            <m:ctrlPr>
              <w:rPr>
                <w:rFonts w:ascii="Cambria Math" w:eastAsiaTheme="minorEastAsia" w:hAnsi="Cambria Math"/>
                <w:iCs/>
              </w:rPr>
            </m:ctrlPr>
          </m:e>
          <m:sub>
            <m:r>
              <w:rPr>
                <w:rFonts w:ascii="Cambria Math" w:eastAsiaTheme="minorEastAsia" w:hAnsi="Cambria Math"/>
              </w:rPr>
              <m:t>v</m:t>
            </m:r>
          </m:sub>
        </m:sSub>
        <m:d>
          <m:dPr>
            <m:ctrlPr>
              <w:rPr>
                <w:rFonts w:ascii="Cambria Math" w:eastAsiaTheme="minorEastAsia" w:hAnsi="Cambria Math"/>
                <w:i/>
                <w:iCs/>
              </w:rPr>
            </m:ctrlPr>
          </m:dPr>
          <m:e>
            <m:r>
              <w:rPr>
                <w:rFonts w:ascii="Cambria Math" w:eastAsiaTheme="minorEastAsia" w:hAnsi="Cambria Math"/>
              </w:rPr>
              <m:t>t</m:t>
            </m:r>
          </m:e>
        </m:d>
        <m:r>
          <w:rPr>
            <w:rFonts w:ascii="Cambria Math" w:eastAsiaTheme="minorEastAsia" w:hAnsi="Cambria Math"/>
          </w:rPr>
          <m:t>=λ.</m:t>
        </m:r>
        <m:sSub>
          <m:sSubPr>
            <m:ctrlPr>
              <w:rPr>
                <w:rFonts w:ascii="Cambria Math" w:eastAsiaTheme="minorEastAsia" w:hAnsi="Cambria Math"/>
                <w:i/>
                <w:iCs/>
              </w:rPr>
            </m:ctrlPr>
          </m:sSubPr>
          <m:e>
            <m:r>
              <w:rPr>
                <w:rFonts w:ascii="Cambria Math" w:eastAsiaTheme="minorEastAsia" w:hAnsi="Cambria Math"/>
              </w:rPr>
              <m:t>β</m:t>
            </m:r>
          </m:e>
          <m:sub>
            <m:r>
              <w:rPr>
                <w:rFonts w:ascii="Cambria Math" w:eastAsiaTheme="minorEastAsia" w:hAnsi="Cambria Math"/>
              </w:rPr>
              <m:t>v</m:t>
            </m:r>
          </m:sub>
        </m:sSub>
        <m:r>
          <w:rPr>
            <w:rFonts w:ascii="Cambria Math" w:eastAsiaTheme="minorEastAsia" w:hAnsi="Cambria Math"/>
          </w:rPr>
          <m:t>(t)</m:t>
        </m:r>
      </m:oMath>
      <w:r>
        <w:rPr>
          <w:rFonts w:eastAsiaTheme="minorEastAsia"/>
          <w:iCs/>
        </w:rPr>
        <w:t xml:space="preserve">. Pour avoir une trajectoire réaliste, l’angle du volant est une période d’un sinus. La période du sinus est </w:t>
      </w:r>
      <m:oMath>
        <m:sSub>
          <m:sSubPr>
            <m:ctrlPr>
              <w:rPr>
                <w:rFonts w:ascii="Cambria Math" w:eastAsiaTheme="minorEastAsia" w:hAnsi="Cambria Math"/>
                <w:i/>
                <w:iCs/>
              </w:rPr>
            </m:ctrlPr>
          </m:sSubPr>
          <m:e>
            <m:r>
              <w:rPr>
                <w:rFonts w:ascii="Cambria Math" w:eastAsiaTheme="minorEastAsia" w:hAnsi="Cambria Math"/>
              </w:rPr>
              <m:t>T</m:t>
            </m:r>
          </m:e>
          <m:sub>
            <m:sSub>
              <m:sSubPr>
                <m:ctrlPr>
                  <w:rPr>
                    <w:rFonts w:ascii="Cambria Math" w:eastAsiaTheme="minorEastAsia" w:hAnsi="Cambria Math"/>
                    <w:i/>
                    <w:iCs/>
                  </w:rPr>
                </m:ctrlPr>
              </m:sSubPr>
              <m:e>
                <m:r>
                  <m:rPr>
                    <m:sty m:val="p"/>
                  </m:rPr>
                  <w:rPr>
                    <w:rFonts w:ascii="Cambria Math" w:eastAsiaTheme="minorEastAsia" w:hAnsi="Cambria Math"/>
                  </w:rPr>
                  <m:t>Θ</m:t>
                </m:r>
              </m:e>
              <m:sub>
                <m:r>
                  <w:rPr>
                    <w:rFonts w:ascii="Cambria Math" w:eastAsiaTheme="minorEastAsia" w:hAnsi="Cambria Math"/>
                  </w:rPr>
                  <m:t>v</m:t>
                </m:r>
              </m:sub>
            </m:sSub>
          </m:sub>
        </m:sSub>
        <m:r>
          <w:rPr>
            <w:rFonts w:ascii="Cambria Math" w:eastAsiaTheme="minorEastAsia" w:hAnsi="Cambria Math"/>
          </w:rPr>
          <m:t>=</m:t>
        </m:r>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D</m:t>
                </m:r>
              </m:e>
              <m:sub>
                <m:r>
                  <w:rPr>
                    <w:rFonts w:ascii="Cambria Math" w:eastAsiaTheme="minorEastAsia" w:hAnsi="Cambria Math"/>
                  </w:rPr>
                  <m:t>x</m:t>
                </m:r>
              </m:sub>
            </m:sSub>
          </m:num>
          <m:den>
            <m:sSub>
              <m:sSubPr>
                <m:ctrlPr>
                  <w:rPr>
                    <w:rFonts w:ascii="Cambria Math" w:eastAsiaTheme="minorEastAsia" w:hAnsi="Cambria Math"/>
                    <w:i/>
                    <w:iCs/>
                  </w:rPr>
                </m:ctrlPr>
              </m:sSubPr>
              <m:e>
                <m:r>
                  <w:rPr>
                    <w:rFonts w:ascii="Cambria Math" w:eastAsiaTheme="minorEastAsia" w:hAnsi="Cambria Math"/>
                  </w:rPr>
                  <m:t>V</m:t>
                </m:r>
              </m:e>
              <m:sub>
                <m:r>
                  <w:rPr>
                    <w:rFonts w:ascii="Cambria Math" w:eastAsiaTheme="minorEastAsia" w:hAnsi="Cambria Math"/>
                  </w:rPr>
                  <m:t>x0</m:t>
                </m:r>
              </m:sub>
            </m:sSub>
          </m:den>
        </m:f>
        <m:r>
          <w:rPr>
            <w:rFonts w:ascii="Cambria Math" w:eastAsiaTheme="minorEastAsia" w:hAnsi="Cambria Math"/>
          </w:rPr>
          <m:t>.</m:t>
        </m:r>
      </m:oMath>
      <w:r>
        <w:rPr>
          <w:rFonts w:eastAsiaTheme="minorEastAsia"/>
          <w:iCs/>
        </w:rPr>
        <w:t xml:space="preserve"> Avec </w:t>
      </w:r>
      <m:oMath>
        <m:sSub>
          <m:sSubPr>
            <m:ctrlPr>
              <w:rPr>
                <w:rFonts w:ascii="Cambria Math" w:eastAsiaTheme="minorEastAsia" w:hAnsi="Cambria Math"/>
                <w:i/>
                <w:iCs/>
              </w:rPr>
            </m:ctrlPr>
          </m:sSubPr>
          <m:e>
            <m:r>
              <w:rPr>
                <w:rFonts w:ascii="Cambria Math" w:eastAsiaTheme="minorEastAsia" w:hAnsi="Cambria Math"/>
              </w:rPr>
              <m:t>D</m:t>
            </m:r>
          </m:e>
          <m:sub>
            <m:r>
              <w:rPr>
                <w:rFonts w:ascii="Cambria Math" w:eastAsiaTheme="minorEastAsia" w:hAnsi="Cambria Math"/>
              </w:rPr>
              <m:t>x</m:t>
            </m:r>
          </m:sub>
        </m:sSub>
      </m:oMath>
      <w:r>
        <w:rPr>
          <w:rFonts w:eastAsiaTheme="minorEastAsia"/>
          <w:iCs/>
        </w:rPr>
        <w:t xml:space="preserve"> la distance parcourue lors du changement de voie. </w:t>
      </w:r>
      <w:r w:rsidR="000546A8">
        <w:rPr>
          <w:rFonts w:eastAsiaTheme="minorEastAsia"/>
          <w:iCs/>
        </w:rPr>
        <w:t>La fonction que l’on va modéliser sera donc :</w:t>
      </w:r>
    </w:p>
    <w:p w14:paraId="71273B6E" w14:textId="546FC79F" w:rsidR="000546A8" w:rsidRPr="00F929D0" w:rsidRDefault="005E3CA5" w:rsidP="00F929D0">
      <w:pPr>
        <w:jc w:val="both"/>
        <w:rPr>
          <w:rFonts w:eastAsiaTheme="minorEastAsia"/>
          <w:iCs/>
        </w:rPr>
      </w:pPr>
      <m:oMathPara>
        <m:oMathParaPr>
          <m:jc m:val="center"/>
        </m:oMathParaPr>
        <m:oMath>
          <m:d>
            <m:dPr>
              <m:begChr m:val="{"/>
              <m:endChr m:val=""/>
              <m:ctrlPr>
                <w:rPr>
                  <w:rFonts w:ascii="Cambria Math" w:eastAsiaTheme="minorEastAsia" w:hAnsi="Cambria Math"/>
                  <w:i/>
                  <w:iCs/>
                </w:rPr>
              </m:ctrlPr>
            </m:dPr>
            <m:e>
              <m:eqArr>
                <m:eqArrPr>
                  <m:ctrlPr>
                    <w:rPr>
                      <w:rFonts w:ascii="Cambria Math" w:eastAsiaTheme="minorEastAsia" w:hAnsi="Cambria Math"/>
                      <w:i/>
                      <w:iCs/>
                    </w:rPr>
                  </m:ctrlPr>
                </m:eqArrPr>
                <m:e>
                  <m:sSub>
                    <m:sSubPr>
                      <m:ctrlPr>
                        <w:rPr>
                          <w:rFonts w:ascii="Cambria Math" w:eastAsiaTheme="minorEastAsia" w:hAnsi="Cambria Math"/>
                          <w:i/>
                          <w:iCs/>
                        </w:rPr>
                      </m:ctrlPr>
                    </m:sSubPr>
                    <m:e>
                      <m:r>
                        <m:rPr>
                          <m:sty m:val="p"/>
                        </m:rPr>
                        <w:rPr>
                          <w:rFonts w:ascii="Cambria Math" w:eastAsiaTheme="minorEastAsia" w:hAnsi="Cambria Math"/>
                        </w:rPr>
                        <m:t>Θ</m:t>
                      </m:r>
                      <m:ctrlPr>
                        <w:rPr>
                          <w:rFonts w:ascii="Cambria Math" w:eastAsiaTheme="minorEastAsia" w:hAnsi="Cambria Math"/>
                          <w:iCs/>
                        </w:rPr>
                      </m:ctrlPr>
                    </m:e>
                    <m:sub>
                      <m:r>
                        <w:rPr>
                          <w:rFonts w:ascii="Cambria Math" w:eastAsiaTheme="minorEastAsia" w:hAnsi="Cambria Math"/>
                        </w:rPr>
                        <m:t>v</m:t>
                      </m:r>
                    </m:sub>
                  </m:sSub>
                  <m:d>
                    <m:dPr>
                      <m:ctrlPr>
                        <w:rPr>
                          <w:rFonts w:ascii="Cambria Math" w:eastAsiaTheme="minorEastAsia" w:hAnsi="Cambria Math"/>
                          <w:i/>
                          <w:iCs/>
                        </w:rPr>
                      </m:ctrlPr>
                    </m:dPr>
                    <m:e>
                      <m:r>
                        <w:rPr>
                          <w:rFonts w:ascii="Cambria Math" w:eastAsiaTheme="minorEastAsia" w:hAnsi="Cambria Math"/>
                        </w:rPr>
                        <m:t>t</m:t>
                      </m:r>
                    </m:e>
                  </m:d>
                  <m:r>
                    <w:rPr>
                      <w:rFonts w:ascii="Cambria Math" w:eastAsiaTheme="minorEastAsia" w:hAnsi="Cambria Math"/>
                    </w:rPr>
                    <m:t>=</m:t>
                  </m:r>
                  <m:func>
                    <m:funcPr>
                      <m:ctrlPr>
                        <w:rPr>
                          <w:rFonts w:ascii="Cambria Math" w:eastAsiaTheme="minorEastAsia" w:hAnsi="Cambria Math"/>
                          <w:i/>
                          <w:iCs/>
                        </w:rPr>
                      </m:ctrlPr>
                    </m:funcPr>
                    <m:fName>
                      <m:r>
                        <m:rPr>
                          <m:sty m:val="p"/>
                        </m:rPr>
                        <w:rPr>
                          <w:rFonts w:ascii="Cambria Math" w:eastAsiaTheme="minorEastAsia" w:hAnsi="Cambria Math"/>
                        </w:rPr>
                        <m:t>sin</m:t>
                      </m:r>
                    </m:fName>
                    <m:e>
                      <m:d>
                        <m:dPr>
                          <m:ctrlPr>
                            <w:rPr>
                              <w:rFonts w:ascii="Cambria Math" w:eastAsiaTheme="minorEastAsia" w:hAnsi="Cambria Math"/>
                              <w:i/>
                              <w:iCs/>
                            </w:rPr>
                          </m:ctrlPr>
                        </m:dPr>
                        <m:e>
                          <m:f>
                            <m:fPr>
                              <m:ctrlPr>
                                <w:rPr>
                                  <w:rFonts w:ascii="Cambria Math" w:eastAsiaTheme="minorEastAsia" w:hAnsi="Cambria Math"/>
                                  <w:i/>
                                  <w:iCs/>
                                </w:rPr>
                              </m:ctrlPr>
                            </m:fPr>
                            <m:num>
                              <m:r>
                                <w:rPr>
                                  <w:rFonts w:ascii="Cambria Math" w:eastAsiaTheme="minorEastAsia" w:hAnsi="Cambria Math"/>
                                </w:rPr>
                                <m:t>2πt</m:t>
                              </m:r>
                            </m:num>
                            <m:den>
                              <m:sSub>
                                <m:sSubPr>
                                  <m:ctrlPr>
                                    <w:rPr>
                                      <w:rFonts w:ascii="Cambria Math" w:eastAsiaTheme="minorEastAsia" w:hAnsi="Cambria Math"/>
                                      <w:i/>
                                      <w:iCs/>
                                    </w:rPr>
                                  </m:ctrlPr>
                                </m:sSubPr>
                                <m:e>
                                  <m:r>
                                    <w:rPr>
                                      <w:rFonts w:ascii="Cambria Math" w:eastAsiaTheme="minorEastAsia" w:hAnsi="Cambria Math"/>
                                    </w:rPr>
                                    <m:t>T</m:t>
                                  </m:r>
                                </m:e>
                                <m:sub>
                                  <m:sSub>
                                    <m:sSubPr>
                                      <m:ctrlPr>
                                        <w:rPr>
                                          <w:rFonts w:ascii="Cambria Math" w:eastAsiaTheme="minorEastAsia" w:hAnsi="Cambria Math"/>
                                          <w:i/>
                                          <w:iCs/>
                                        </w:rPr>
                                      </m:ctrlPr>
                                    </m:sSubPr>
                                    <m:e>
                                      <m:r>
                                        <w:rPr>
                                          <w:rFonts w:ascii="Cambria Math" w:eastAsiaTheme="minorEastAsia" w:hAnsi="Cambria Math"/>
                                        </w:rPr>
                                        <m:t>Θ</m:t>
                                      </m:r>
                                    </m:e>
                                    <m:sub>
                                      <m:r>
                                        <w:rPr>
                                          <w:rFonts w:ascii="Cambria Math" w:eastAsiaTheme="minorEastAsia" w:hAnsi="Cambria Math"/>
                                        </w:rPr>
                                        <m:t>v</m:t>
                                      </m:r>
                                    </m:sub>
                                  </m:sSub>
                                </m:sub>
                              </m:sSub>
                            </m:den>
                          </m:f>
                        </m:e>
                      </m:d>
                    </m:e>
                  </m:func>
                  <m:r>
                    <w:rPr>
                      <w:rFonts w:ascii="Cambria Math" w:eastAsiaTheme="minorEastAsia" w:hAnsi="Cambria Math"/>
                    </w:rPr>
                    <m:t>,     si</m:t>
                  </m:r>
                  <m:f>
                    <m:fPr>
                      <m:ctrlPr>
                        <w:rPr>
                          <w:rFonts w:ascii="Cambria Math" w:eastAsiaTheme="minorEastAsia" w:hAnsi="Cambria Math"/>
                          <w:i/>
                          <w:iCs/>
                        </w:rPr>
                      </m:ctrlPr>
                    </m:fPr>
                    <m:num>
                      <m:r>
                        <w:rPr>
                          <w:rFonts w:ascii="Cambria Math" w:eastAsiaTheme="minorEastAsia" w:hAnsi="Cambria Math"/>
                        </w:rPr>
                        <m:t>5</m:t>
                      </m:r>
                    </m:num>
                    <m:den>
                      <m:sSub>
                        <m:sSubPr>
                          <m:ctrlPr>
                            <w:rPr>
                              <w:rFonts w:ascii="Cambria Math" w:eastAsiaTheme="minorEastAsia" w:hAnsi="Cambria Math"/>
                              <w:i/>
                              <w:iCs/>
                            </w:rPr>
                          </m:ctrlPr>
                        </m:sSubPr>
                        <m:e>
                          <m:r>
                            <w:rPr>
                              <w:rFonts w:ascii="Cambria Math" w:eastAsiaTheme="minorEastAsia" w:hAnsi="Cambria Math"/>
                            </w:rPr>
                            <m:t>V</m:t>
                          </m:r>
                        </m:e>
                        <m:sub>
                          <m:r>
                            <w:rPr>
                              <w:rFonts w:ascii="Cambria Math" w:eastAsiaTheme="minorEastAsia" w:hAnsi="Cambria Math"/>
                            </w:rPr>
                            <m:t>x0</m:t>
                          </m:r>
                        </m:sub>
                      </m:sSub>
                    </m:den>
                  </m:f>
                  <m:r>
                    <w:rPr>
                      <w:rFonts w:ascii="Cambria Math" w:eastAsiaTheme="minorEastAsia" w:hAnsi="Cambria Math"/>
                    </w:rPr>
                    <m:t>&lt;t&lt;</m:t>
                  </m:r>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D</m:t>
                          </m:r>
                        </m:e>
                        <m:sub>
                          <m:r>
                            <w:rPr>
                              <w:rFonts w:ascii="Cambria Math" w:eastAsiaTheme="minorEastAsia" w:hAnsi="Cambria Math"/>
                            </w:rPr>
                            <m:t>x</m:t>
                          </m:r>
                        </m:sub>
                      </m:sSub>
                      <m:r>
                        <w:rPr>
                          <w:rFonts w:ascii="Cambria Math" w:eastAsiaTheme="minorEastAsia" w:hAnsi="Cambria Math"/>
                        </w:rPr>
                        <m:t>+5</m:t>
                      </m:r>
                    </m:num>
                    <m:den>
                      <m:sSub>
                        <m:sSubPr>
                          <m:ctrlPr>
                            <w:rPr>
                              <w:rFonts w:ascii="Cambria Math" w:eastAsiaTheme="minorEastAsia" w:hAnsi="Cambria Math"/>
                              <w:i/>
                              <w:iCs/>
                            </w:rPr>
                          </m:ctrlPr>
                        </m:sSubPr>
                        <m:e>
                          <m:r>
                            <w:rPr>
                              <w:rFonts w:ascii="Cambria Math" w:eastAsiaTheme="minorEastAsia" w:hAnsi="Cambria Math"/>
                            </w:rPr>
                            <m:t>V</m:t>
                          </m:r>
                        </m:e>
                        <m:sub>
                          <m:r>
                            <w:rPr>
                              <w:rFonts w:ascii="Cambria Math" w:eastAsiaTheme="minorEastAsia" w:hAnsi="Cambria Math"/>
                            </w:rPr>
                            <m:t>x0</m:t>
                          </m:r>
                        </m:sub>
                      </m:sSub>
                    </m:den>
                  </m:f>
                </m:e>
                <m:e>
                  <m:sSub>
                    <m:sSubPr>
                      <m:ctrlPr>
                        <w:rPr>
                          <w:rFonts w:ascii="Cambria Math" w:eastAsiaTheme="minorEastAsia" w:hAnsi="Cambria Math"/>
                          <w:i/>
                          <w:iCs/>
                        </w:rPr>
                      </m:ctrlPr>
                    </m:sSubPr>
                    <m:e>
                      <m:r>
                        <m:rPr>
                          <m:sty m:val="p"/>
                        </m:rPr>
                        <w:rPr>
                          <w:rFonts w:ascii="Cambria Math" w:eastAsiaTheme="minorEastAsia" w:hAnsi="Cambria Math"/>
                        </w:rPr>
                        <m:t>Θ</m:t>
                      </m:r>
                      <m:ctrlPr>
                        <w:rPr>
                          <w:rFonts w:ascii="Cambria Math" w:eastAsiaTheme="minorEastAsia" w:hAnsi="Cambria Math"/>
                          <w:iCs/>
                        </w:rPr>
                      </m:ctrlPr>
                    </m:e>
                    <m:sub>
                      <m:r>
                        <w:rPr>
                          <w:rFonts w:ascii="Cambria Math" w:eastAsiaTheme="minorEastAsia" w:hAnsi="Cambria Math"/>
                        </w:rPr>
                        <m:t>v</m:t>
                      </m:r>
                    </m:sub>
                  </m:sSub>
                  <m:d>
                    <m:dPr>
                      <m:ctrlPr>
                        <w:rPr>
                          <w:rFonts w:ascii="Cambria Math" w:eastAsiaTheme="minorEastAsia" w:hAnsi="Cambria Math"/>
                          <w:i/>
                          <w:iCs/>
                        </w:rPr>
                      </m:ctrlPr>
                    </m:dPr>
                    <m:e>
                      <m:r>
                        <w:rPr>
                          <w:rFonts w:ascii="Cambria Math" w:eastAsiaTheme="minorEastAsia" w:hAnsi="Cambria Math"/>
                        </w:rPr>
                        <m:t>t</m:t>
                      </m:r>
                    </m:e>
                  </m:d>
                  <m:r>
                    <w:rPr>
                      <w:rFonts w:ascii="Cambria Math" w:eastAsiaTheme="minorEastAsia" w:hAnsi="Cambria Math"/>
                    </w:rPr>
                    <m:t>=0,   sinon</m:t>
                  </m:r>
                </m:e>
              </m:eqArr>
            </m:e>
          </m:d>
        </m:oMath>
      </m:oMathPara>
    </w:p>
    <w:p w14:paraId="5F49FA19" w14:textId="1771D193" w:rsidR="00F929D0" w:rsidRDefault="00F929D0" w:rsidP="00F929D0">
      <w:pPr>
        <w:jc w:val="both"/>
        <w:rPr>
          <w:rFonts w:eastAsiaTheme="minorEastAsia"/>
          <w:iCs/>
        </w:rPr>
      </w:pPr>
      <w:r>
        <w:rPr>
          <w:rFonts w:eastAsiaTheme="minorEastAsia"/>
          <w:iCs/>
        </w:rPr>
        <w:t>L’amplitude du signal est ajustée ensuite pour que le véhicule atteigne les 3.5 m.</w:t>
      </w:r>
    </w:p>
    <w:p w14:paraId="0CC089FB" w14:textId="77777777" w:rsidR="007A297B" w:rsidRDefault="007A297B" w:rsidP="007A297B">
      <w:pPr>
        <w:pStyle w:val="Titre1"/>
        <w:numPr>
          <w:ilvl w:val="0"/>
          <w:numId w:val="2"/>
        </w:numPr>
      </w:pPr>
      <w:bookmarkStart w:id="3" w:name="_Toc88583390"/>
      <w:r>
        <w:t>Le modèle linéaire en régime circulaire uniforme</w:t>
      </w:r>
      <w:bookmarkEnd w:id="3"/>
    </w:p>
    <w:p w14:paraId="517A29D0" w14:textId="513FCD48" w:rsidR="007A297B" w:rsidRDefault="007A297B" w:rsidP="007A297B">
      <w:pPr>
        <w:jc w:val="both"/>
      </w:pPr>
      <w:r>
        <w:t>Ce modèle simplifié se rapproche du modèle linéaire. En effet, nous allons garder les hypothèses précédentes, et supposer maintenant que le mouvement du véhicule est circulaire uniformément. Cela implique :</w:t>
      </w:r>
    </w:p>
    <w:p w14:paraId="56A30347" w14:textId="77777777" w:rsidR="007A297B" w:rsidRPr="00D30DBE" w:rsidRDefault="005E3CA5" w:rsidP="007A297B">
      <w:pPr>
        <w:jc w:val="both"/>
        <w:rPr>
          <w:rFonts w:eastAsiaTheme="minorEastAsia"/>
        </w:rPr>
      </w:pPr>
      <m:oMathPara>
        <m:oMath>
          <m:acc>
            <m:accPr>
              <m:chr m:val="̈"/>
              <m:ctrlPr>
                <w:rPr>
                  <w:rFonts w:ascii="Cambria Math" w:hAnsi="Cambria Math"/>
                  <w:i/>
                </w:rPr>
              </m:ctrlPr>
            </m:accPr>
            <m:e>
              <m:r>
                <m:rPr>
                  <m:sty m:val="p"/>
                </m:rPr>
                <w:rPr>
                  <w:rFonts w:ascii="Cambria Math" w:hAnsi="Cambria Math"/>
                </w:rPr>
                <m:t>Ψ</m:t>
              </m:r>
            </m:e>
          </m:acc>
          <m:d>
            <m:dPr>
              <m:ctrlPr>
                <w:rPr>
                  <w:rFonts w:ascii="Cambria Math" w:hAnsi="Cambria Math"/>
                  <w:i/>
                </w:rPr>
              </m:ctrlPr>
            </m:dPr>
            <m:e>
              <m:r>
                <w:rPr>
                  <w:rFonts w:ascii="Cambria Math" w:hAnsi="Cambria Math"/>
                </w:rPr>
                <m:t>t</m:t>
              </m:r>
            </m:e>
          </m:d>
          <m:r>
            <w:rPr>
              <w:rFonts w:ascii="Cambria Math" w:hAnsi="Cambria Math"/>
            </w:rPr>
            <m:t>=0</m:t>
          </m:r>
        </m:oMath>
      </m:oMathPara>
    </w:p>
    <w:p w14:paraId="46C19827" w14:textId="77777777" w:rsidR="007A297B" w:rsidRDefault="007A297B" w:rsidP="007A297B">
      <w:pPr>
        <w:jc w:val="both"/>
        <w:rPr>
          <w:rFonts w:eastAsiaTheme="minorEastAsia"/>
        </w:rPr>
      </w:pPr>
      <w:r>
        <w:rPr>
          <w:rFonts w:eastAsiaTheme="minorEastAsia"/>
        </w:rPr>
        <w:t>La dynamique de lacet devient donc :</w:t>
      </w:r>
    </w:p>
    <w:p w14:paraId="0BF6F673" w14:textId="77777777" w:rsidR="007A297B" w:rsidRPr="00D30DBE" w:rsidRDefault="005E3CA5" w:rsidP="007A297B">
      <w:pPr>
        <w:jc w:val="both"/>
        <w:rPr>
          <w:rFonts w:eastAsiaTheme="minorEastAsia"/>
        </w:rPr>
      </w:pPr>
      <m:oMathPara>
        <m:oMath>
          <m:acc>
            <m:accPr>
              <m:chr m:val="̇"/>
              <m:ctrlPr>
                <w:rPr>
                  <w:rFonts w:ascii="Cambria Math" w:hAnsi="Cambria Math"/>
                  <w:i/>
                </w:rPr>
              </m:ctrlPr>
            </m:accPr>
            <m:e>
              <m:r>
                <m:rPr>
                  <m:sty m:val="p"/>
                </m:rPr>
                <w:rPr>
                  <w:rFonts w:ascii="Cambria Math" w:hAnsi="Cambria Math"/>
                </w:rPr>
                <m:t>Ψ</m:t>
              </m:r>
            </m:e>
          </m:acc>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sSub>
                <m:sSubPr>
                  <m:ctrlPr>
                    <w:rPr>
                      <w:rFonts w:ascii="Cambria Math" w:hAnsi="Cambria Math"/>
                      <w:i/>
                    </w:rPr>
                  </m:ctrlPr>
                </m:sSubPr>
                <m:e>
                  <m:r>
                    <m:rPr>
                      <m:sty m:val="p"/>
                    </m:rPr>
                    <w:rPr>
                      <w:rFonts w:ascii="Cambria Math" w:hAnsi="Cambria Math"/>
                    </w:rPr>
                    <m:t>Γ</m:t>
                  </m:r>
                  <m:ctrlPr>
                    <w:rPr>
                      <w:rFonts w:ascii="Cambria Math" w:hAnsi="Cambria Math"/>
                    </w:rPr>
                  </m:ctrlPr>
                </m:e>
                <m:sub>
                  <m:r>
                    <w:rPr>
                      <w:rFonts w:ascii="Cambria Math" w:hAnsi="Cambria Math"/>
                    </w:rPr>
                    <m:t>t</m:t>
                  </m:r>
                </m:sub>
              </m:sSub>
              <m:d>
                <m:dPr>
                  <m:ctrlPr>
                    <w:rPr>
                      <w:rFonts w:ascii="Cambria Math" w:hAnsi="Cambria Math"/>
                      <w:i/>
                    </w:rPr>
                  </m:ctrlPr>
                </m:dPr>
                <m:e>
                  <m:r>
                    <w:rPr>
                      <w:rFonts w:ascii="Cambria Math" w:hAnsi="Cambria Math"/>
                    </w:rPr>
                    <m:t>t</m:t>
                  </m:r>
                </m:e>
              </m:d>
            </m:num>
            <m:den>
              <m:r>
                <w:rPr>
                  <w:rFonts w:ascii="Cambria Math" w:hAnsi="Cambria Math"/>
                </w:rPr>
                <m:t>V</m:t>
              </m:r>
              <m:sSub>
                <m:sSubPr>
                  <m:ctrlPr>
                    <w:rPr>
                      <w:rFonts w:ascii="Cambria Math" w:hAnsi="Cambria Math"/>
                      <w:i/>
                    </w:rPr>
                  </m:ctrlPr>
                </m:sSubPr>
                <m:e>
                  <m:r>
                    <w:rPr>
                      <w:rFonts w:ascii="Cambria Math" w:hAnsi="Cambria Math"/>
                    </w:rPr>
                    <m:t>x</m:t>
                  </m:r>
                </m:e>
                <m:sub>
                  <m:r>
                    <w:rPr>
                      <w:rFonts w:ascii="Cambria Math" w:hAnsi="Cambria Math"/>
                    </w:rPr>
                    <m:t>0</m:t>
                  </m:r>
                </m:sub>
              </m:sSub>
            </m:den>
          </m:f>
        </m:oMath>
      </m:oMathPara>
    </w:p>
    <w:p w14:paraId="1C594AEF" w14:textId="40F381A4" w:rsidR="007A297B" w:rsidRDefault="0074729D" w:rsidP="007A297B">
      <w:pPr>
        <w:jc w:val="both"/>
        <w:rPr>
          <w:rFonts w:eastAsiaTheme="minorEastAsia"/>
        </w:rPr>
      </w:pPr>
      <w:r>
        <w:rPr>
          <w:rFonts w:eastAsiaTheme="minorEastAsia"/>
        </w:rPr>
        <w:t>À</w:t>
      </w:r>
      <w:r w:rsidR="007A297B">
        <w:rPr>
          <w:rFonts w:eastAsiaTheme="minorEastAsia"/>
        </w:rPr>
        <w:t xml:space="preserve"> l’aide de ces deux hypothèses, il devient donc possible d’exprimer directement l’accélération latérale en fonction de l’angle de braquage des roues.</w:t>
      </w:r>
    </w:p>
    <w:p w14:paraId="289C6C4C" w14:textId="77777777" w:rsidR="007A297B" w:rsidRPr="003A18BA" w:rsidRDefault="005E3CA5" w:rsidP="007A297B">
      <w:pPr>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v</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t</m:t>
                  </m:r>
                </m:sub>
              </m:sSub>
              <m:d>
                <m:dPr>
                  <m:ctrlPr>
                    <w:rPr>
                      <w:rFonts w:ascii="Cambria Math" w:eastAsiaTheme="minorEastAsia" w:hAnsi="Cambria Math"/>
                      <w:i/>
                    </w:rPr>
                  </m:ctrlPr>
                </m:dPr>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r</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yr</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f</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yf</m:t>
                          </m:r>
                        </m:sub>
                      </m:sSub>
                    </m:num>
                    <m:den>
                      <m:r>
                        <w:rPr>
                          <w:rFonts w:ascii="Cambria Math" w:eastAsiaTheme="minorEastAsia" w:hAnsi="Cambria Math"/>
                        </w:rPr>
                        <m:t>2L</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yr</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yf</m:t>
                          </m:r>
                        </m:sub>
                      </m:sSub>
                    </m:den>
                  </m:f>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L</m:t>
                  </m:r>
                </m:num>
                <m:den>
                  <m:sSub>
                    <m:sSubPr>
                      <m:ctrlPr>
                        <w:rPr>
                          <w:rFonts w:ascii="Cambria Math" w:eastAsiaTheme="minorEastAsia" w:hAnsi="Cambria Math"/>
                          <w:i/>
                        </w:rPr>
                      </m:ctrlPr>
                    </m:sSubPr>
                    <m:e>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2</m:t>
                          </m:r>
                        </m:sup>
                      </m:sSup>
                    </m:e>
                    <m:sub>
                      <m:r>
                        <w:rPr>
                          <w:rFonts w:ascii="Cambria Math" w:eastAsiaTheme="minorEastAsia" w:hAnsi="Cambria Math"/>
                        </w:rPr>
                        <m:t>x0</m:t>
                      </m:r>
                    </m:sub>
                  </m:sSub>
                </m:den>
              </m:f>
            </m:e>
          </m:d>
          <m:sSub>
            <m:sSubPr>
              <m:ctrlPr>
                <w:rPr>
                  <w:rFonts w:ascii="Cambria Math" w:eastAsiaTheme="minorEastAsia" w:hAnsi="Cambria Math"/>
                  <w:i/>
                </w:rPr>
              </m:ctrlPr>
            </m:sSubPr>
            <m:e>
              <m:r>
                <m:rPr>
                  <m:sty m:val="p"/>
                </m:rPr>
                <w:rPr>
                  <w:rFonts w:ascii="Cambria Math" w:eastAsiaTheme="minorEastAsia" w:hAnsi="Cambria Math"/>
                </w:rPr>
                <m:t>Γ</m:t>
              </m:r>
              <m:ctrlPr>
                <w:rPr>
                  <w:rFonts w:ascii="Cambria Math" w:eastAsiaTheme="minorEastAsia" w:hAnsi="Cambria Math"/>
                </w:rPr>
              </m:ctrlPr>
            </m:e>
            <m:sub>
              <m:r>
                <w:rPr>
                  <w:rFonts w:ascii="Cambria Math" w:eastAsiaTheme="minorEastAsia" w:hAnsi="Cambria Math"/>
                </w:rPr>
                <m:t>t</m:t>
              </m:r>
            </m:sub>
          </m:sSub>
          <m:r>
            <w:rPr>
              <w:rFonts w:ascii="Cambria Math" w:eastAsiaTheme="minorEastAsia" w:hAnsi="Cambria Math"/>
            </w:rPr>
            <m:t>(t)</m:t>
          </m:r>
        </m:oMath>
      </m:oMathPara>
    </w:p>
    <w:p w14:paraId="13F35F4D" w14:textId="77777777" w:rsidR="007A297B" w:rsidRDefault="007A297B" w:rsidP="007A297B">
      <w:pPr>
        <w:jc w:val="both"/>
        <w:rPr>
          <w:rFonts w:eastAsiaTheme="minorEastAsia"/>
        </w:rPr>
      </w:pPr>
      <w:r>
        <w:rPr>
          <w:rFonts w:eastAsiaTheme="minorEastAsia"/>
        </w:rPr>
        <w:t>Pour modéliser la position latérale, il faut exprimer les équations d’états. On choisit donc comme variable d’état :</w:t>
      </w:r>
    </w:p>
    <w:p w14:paraId="7A9BCF95" w14:textId="77777777" w:rsidR="007A297B" w:rsidRPr="000716B5" w:rsidRDefault="007A297B" w:rsidP="007A297B">
      <w:pPr>
        <w:jc w:val="both"/>
        <w:rPr>
          <w:rFonts w:eastAsiaTheme="minorEastAsia"/>
        </w:rPr>
      </w:pPr>
      <m:oMathPara>
        <m:oMath>
          <m:r>
            <w:rPr>
              <w:rFonts w:ascii="Cambria Math" w:eastAsiaTheme="minorEastAsia" w:hAnsi="Cambria Math"/>
            </w:rPr>
            <m:t>X=</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m:rPr>
                            <m:sty m:val="p"/>
                          </m:rPr>
                          <w:rPr>
                            <w:rFonts w:ascii="Cambria Math" w:eastAsiaTheme="minorEastAsia" w:hAnsi="Cambria Math"/>
                          </w:rPr>
                          <m:t>Γ</m:t>
                        </m:r>
                        <m:ctrlPr>
                          <w:rPr>
                            <w:rFonts w:ascii="Cambria Math" w:eastAsiaTheme="minorEastAsia" w:hAnsi="Cambria Math"/>
                          </w:rPr>
                        </m:ctrlPr>
                      </m:e>
                      <m:sub>
                        <m:r>
                          <w:rPr>
                            <w:rFonts w:ascii="Cambria Math" w:eastAsiaTheme="minorEastAsia" w:hAnsi="Cambria Math"/>
                          </w:rPr>
                          <m:t>t</m:t>
                        </m:r>
                      </m:sub>
                    </m:sSub>
                    <m:d>
                      <m:dPr>
                        <m:ctrlPr>
                          <w:rPr>
                            <w:rFonts w:ascii="Cambria Math" w:eastAsiaTheme="minorEastAsia" w:hAnsi="Cambria Math"/>
                            <w:i/>
                          </w:rPr>
                        </m:ctrlPr>
                      </m:dPr>
                      <m:e>
                        <m:r>
                          <w:rPr>
                            <w:rFonts w:ascii="Cambria Math" w:eastAsiaTheme="minorEastAsia" w:hAnsi="Cambria Math"/>
                          </w:rPr>
                          <m:t>t</m:t>
                        </m:r>
                      </m:e>
                    </m:d>
                  </m:e>
                </m:mr>
                <m:mr>
                  <m:e>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G</m:t>
                            </m:r>
                          </m:sub>
                        </m:sSub>
                      </m:e>
                    </m:acc>
                    <m:r>
                      <w:rPr>
                        <w:rFonts w:ascii="Cambria Math" w:eastAsiaTheme="minorEastAsia" w:hAnsi="Cambria Math"/>
                      </w:rPr>
                      <m:t>(t)</m:t>
                    </m:r>
                  </m:e>
                </m:mr>
              </m:m>
            </m:e>
          </m:d>
        </m:oMath>
      </m:oMathPara>
    </w:p>
    <w:p w14:paraId="46777353" w14:textId="77777777" w:rsidR="007A297B" w:rsidRDefault="007A297B" w:rsidP="007A297B">
      <w:pPr>
        <w:jc w:val="both"/>
        <w:rPr>
          <w:rFonts w:eastAsiaTheme="minorEastAsia"/>
          <w:iCs/>
        </w:rPr>
      </w:pPr>
      <w:r>
        <w:rPr>
          <w:rFonts w:eastAsiaTheme="minorEastAsia"/>
          <w:iCs/>
        </w:rPr>
        <w:t xml:space="preserve">La représentation d’état devient donc : </w:t>
      </w:r>
    </w:p>
    <w:p w14:paraId="6F901C14" w14:textId="77777777" w:rsidR="007A297B" w:rsidRPr="000716B5" w:rsidRDefault="005E3CA5" w:rsidP="007A297B">
      <w:pPr>
        <w:spacing w:line="360" w:lineRule="auto"/>
        <w:jc w:val="both"/>
        <w:rPr>
          <w:rFonts w:eastAsiaTheme="minorEastAsia"/>
        </w:rPr>
      </w:pPr>
      <m:oMathPara>
        <m:oMath>
          <m:acc>
            <m:accPr>
              <m:chr m:val="̇"/>
              <m:ctrlPr>
                <w:rPr>
                  <w:rFonts w:ascii="Cambria Math" w:eastAsiaTheme="minorEastAsia" w:hAnsi="Cambria Math"/>
                  <w:i/>
                </w:rPr>
              </m:ctrlPr>
            </m:accPr>
            <m:e>
              <m:r>
                <w:rPr>
                  <w:rFonts w:ascii="Cambria Math" w:eastAsiaTheme="minorEastAsia" w:hAnsi="Cambria Math"/>
                </w:rPr>
                <m:t>X</m:t>
              </m:r>
            </m:e>
          </m:acc>
          <m:r>
            <w:rPr>
              <w:rFonts w:ascii="Cambria Math" w:eastAsiaTheme="minorEastAsia" w:hAnsi="Cambria Math"/>
            </w:rPr>
            <m:t>=</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1</m:t>
                    </m:r>
                  </m:e>
                  <m:e>
                    <m:r>
                      <w:rPr>
                        <w:rFonts w:ascii="Cambria Math" w:eastAsiaTheme="minorEastAsia" w:hAnsi="Cambria Math"/>
                      </w:rPr>
                      <m:t>0</m:t>
                    </m:r>
                  </m:e>
                </m:mr>
              </m:m>
            </m:e>
          </m:d>
          <m:r>
            <w:rPr>
              <w:rFonts w:ascii="Cambria Math" w:eastAsiaTheme="minorEastAsia" w:hAnsi="Cambria Math"/>
            </w:rPr>
            <m:t>X+</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f>
                      <m:fPr>
                        <m:ctrlPr>
                          <w:rPr>
                            <w:rFonts w:ascii="Cambria Math" w:eastAsiaTheme="minorEastAsia" w:hAnsi="Cambria Math"/>
                            <w:i/>
                          </w:rPr>
                        </m:ctrlPr>
                      </m:fPr>
                      <m:num>
                        <m:r>
                          <w:rPr>
                            <w:rFonts w:ascii="Cambria Math" w:eastAsiaTheme="minorEastAsia" w:hAnsi="Cambria Math"/>
                          </w:rPr>
                          <m:t>1</m:t>
                        </m:r>
                      </m:num>
                      <m:den>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t</m:t>
                                </m:r>
                              </m:sub>
                            </m:sSub>
                            <m:d>
                              <m:dPr>
                                <m:ctrlPr>
                                  <w:rPr>
                                    <w:rFonts w:ascii="Cambria Math" w:eastAsiaTheme="minorEastAsia" w:hAnsi="Cambria Math"/>
                                    <w:i/>
                                  </w:rPr>
                                </m:ctrlPr>
                              </m:dPr>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r</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yr</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f</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yf</m:t>
                                        </m:r>
                                      </m:sub>
                                    </m:sSub>
                                  </m:num>
                                  <m:den>
                                    <m:r>
                                      <w:rPr>
                                        <w:rFonts w:ascii="Cambria Math" w:eastAsiaTheme="minorEastAsia" w:hAnsi="Cambria Math"/>
                                      </w:rPr>
                                      <m:t>2L</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yr</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yf</m:t>
                                        </m:r>
                                      </m:sub>
                                    </m:sSub>
                                  </m:den>
                                </m:f>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L</m:t>
                                </m:r>
                              </m:num>
                              <m:den>
                                <m:sSub>
                                  <m:sSubPr>
                                    <m:ctrlPr>
                                      <w:rPr>
                                        <w:rFonts w:ascii="Cambria Math" w:eastAsiaTheme="minorEastAsia" w:hAnsi="Cambria Math"/>
                                        <w:i/>
                                      </w:rPr>
                                    </m:ctrlPr>
                                  </m:sSubPr>
                                  <m:e>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2</m:t>
                                        </m:r>
                                      </m:sup>
                                    </m:sSup>
                                  </m:e>
                                  <m:sub>
                                    <m:r>
                                      <w:rPr>
                                        <w:rFonts w:ascii="Cambria Math" w:eastAsiaTheme="minorEastAsia" w:hAnsi="Cambria Math"/>
                                      </w:rPr>
                                      <m:t>x0</m:t>
                                    </m:r>
                                  </m:sub>
                                </m:sSub>
                              </m:den>
                            </m:f>
                          </m:e>
                        </m:d>
                      </m:den>
                    </m:f>
                  </m:e>
                </m:mr>
                <m:mr>
                  <m:e>
                    <m:r>
                      <w:rPr>
                        <w:rFonts w:ascii="Cambria Math" w:eastAsiaTheme="minorEastAsia" w:hAnsi="Cambria Math"/>
                      </w:rPr>
                      <m:t>0</m:t>
                    </m:r>
                  </m:e>
                </m:mr>
              </m:m>
            </m:e>
          </m:d>
          <m:r>
            <w:rPr>
              <w:rFonts w:ascii="Cambria Math" w:eastAsiaTheme="minorEastAsia" w:hAnsi="Cambria Math"/>
            </w:rPr>
            <m:t>u</m:t>
          </m:r>
        </m:oMath>
      </m:oMathPara>
    </w:p>
    <w:p w14:paraId="06921ECF" w14:textId="1BC87444" w:rsidR="007A297B" w:rsidRDefault="007A297B" w:rsidP="007A297B">
      <w:pPr>
        <w:spacing w:line="276" w:lineRule="auto"/>
        <w:jc w:val="both"/>
        <w:rPr>
          <w:rFonts w:eastAsiaTheme="minorEastAsia"/>
        </w:rPr>
      </w:pPr>
      <w:r>
        <w:rPr>
          <w:rFonts w:eastAsiaTheme="minorEastAsia"/>
        </w:rPr>
        <w:t>L’entrée du système, ainsi que les paramètres nominaux du véhicule</w:t>
      </w:r>
      <w:r w:rsidR="008D1096">
        <w:rPr>
          <w:rFonts w:eastAsiaTheme="minorEastAsia"/>
        </w:rPr>
        <w:t>,</w:t>
      </w:r>
      <w:r>
        <w:rPr>
          <w:rFonts w:eastAsiaTheme="minorEastAsia"/>
        </w:rPr>
        <w:t xml:space="preserve"> sont les mêmes que pour le modèle précédent. Avec tous ces éléments, il est donc possible de simuler le modèle simplifié.</w:t>
      </w:r>
    </w:p>
    <w:p w14:paraId="4741AFCD" w14:textId="77777777" w:rsidR="007A297B" w:rsidRDefault="007A297B" w:rsidP="007A297B">
      <w:pPr>
        <w:pStyle w:val="Titre1"/>
        <w:numPr>
          <w:ilvl w:val="0"/>
          <w:numId w:val="2"/>
        </w:numPr>
      </w:pPr>
      <w:bookmarkStart w:id="4" w:name="_Toc88583391"/>
      <w:r>
        <w:lastRenderedPageBreak/>
        <w:t>Le modèle cinématique</w:t>
      </w:r>
      <w:bookmarkEnd w:id="4"/>
    </w:p>
    <w:p w14:paraId="3E0237E5" w14:textId="0AA5F584" w:rsidR="007A297B" w:rsidRDefault="007A297B" w:rsidP="007A297B">
      <w:pPr>
        <w:jc w:val="both"/>
      </w:pPr>
      <w:r>
        <w:t xml:space="preserve">Le dernier modèle est le plus simple à modéliser. Tout d’abord le gabarit du véhicule est approximé à l’aide du modèle bicyclette, on </w:t>
      </w:r>
      <w:r w:rsidR="008D1096">
        <w:t>n’</w:t>
      </w:r>
      <w:r>
        <w:t>aura donc que deux degrés de liberté. Cela va donc simplifier nos calculs. D’après la thèse Sébastien Glaser, la vitesse latérale, l’angle de lacet et l’angle de roulis sont nuls. Il nous reste donc à déterminer la position latérale ainsi que la vitesse de lacet. Ces paramètres sont donnés par les équations suivantes :</w:t>
      </w:r>
    </w:p>
    <w:p w14:paraId="76271FA9" w14:textId="77777777" w:rsidR="007A297B" w:rsidRPr="00B21A43" w:rsidRDefault="005E3CA5" w:rsidP="007A297B">
      <w:pPr>
        <w:jc w:val="center"/>
        <w:rPr>
          <w:rFonts w:eastAsiaTheme="minorEastAsia"/>
        </w:rPr>
      </w:pPr>
      <m:oMathPara>
        <m:oMath>
          <m:acc>
            <m:accPr>
              <m:chr m:val="̇"/>
              <m:ctrlPr>
                <w:rPr>
                  <w:rFonts w:ascii="Cambria Math" w:hAnsi="Cambria Math"/>
                  <w:i/>
                </w:rPr>
              </m:ctrlPr>
            </m:accPr>
            <m:e>
              <m:r>
                <m:rPr>
                  <m:sty m:val="p"/>
                </m:rPr>
                <w:rPr>
                  <w:rFonts w:ascii="Cambria Math" w:hAnsi="Cambria Math"/>
                </w:rPr>
                <m:t>Ψ</m:t>
              </m:r>
            </m:e>
          </m:acc>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x</m:t>
                  </m:r>
                </m:sub>
              </m:sSub>
              <m:d>
                <m:dPr>
                  <m:ctrlPr>
                    <w:rPr>
                      <w:rFonts w:ascii="Cambria Math" w:hAnsi="Cambria Math"/>
                      <w:i/>
                    </w:rPr>
                  </m:ctrlPr>
                </m:dPr>
                <m:e>
                  <m:r>
                    <w:rPr>
                      <w:rFonts w:ascii="Cambria Math" w:hAnsi="Cambria Math"/>
                    </w:rPr>
                    <m:t>t</m:t>
                  </m:r>
                </m:e>
              </m:d>
            </m:num>
            <m:den>
              <m:r>
                <w:rPr>
                  <w:rFonts w:ascii="Cambria Math" w:hAnsi="Cambria Math"/>
                </w:rPr>
                <m:t>L</m:t>
              </m:r>
            </m:den>
          </m:f>
          <m:func>
            <m:funcPr>
              <m:ctrlPr>
                <w:rPr>
                  <w:rFonts w:ascii="Cambria Math" w:hAnsi="Cambria Math"/>
                </w:rPr>
              </m:ctrlPr>
            </m:funcPr>
            <m:fName>
              <m:r>
                <m:rPr>
                  <m:sty m:val="p"/>
                </m:rPr>
                <w:rPr>
                  <w:rFonts w:ascii="Cambria Math" w:hAnsi="Cambria Math"/>
                </w:rPr>
                <m:t>tan</m:t>
              </m:r>
            </m:fName>
            <m:e>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v</m:t>
                      </m:r>
                    </m:sub>
                  </m:sSub>
                  <m:d>
                    <m:dPr>
                      <m:ctrlPr>
                        <w:rPr>
                          <w:rFonts w:ascii="Cambria Math" w:hAnsi="Cambria Math"/>
                          <w:i/>
                        </w:rPr>
                      </m:ctrlPr>
                    </m:dPr>
                    <m:e>
                      <m:r>
                        <w:rPr>
                          <w:rFonts w:ascii="Cambria Math" w:hAnsi="Cambria Math"/>
                        </w:rPr>
                        <m:t>t</m:t>
                      </m:r>
                    </m:e>
                  </m:d>
                </m:e>
              </m:d>
            </m:e>
          </m:func>
        </m:oMath>
      </m:oMathPara>
    </w:p>
    <w:p w14:paraId="55F67D92" w14:textId="77777777" w:rsidR="007A297B" w:rsidRPr="00B21A43" w:rsidRDefault="005E3CA5" w:rsidP="007A297B">
      <w:pPr>
        <w:jc w:val="center"/>
        <w:rPr>
          <w:rFonts w:eastAsiaTheme="minorEastAsia"/>
        </w:rPr>
      </w:pPr>
      <m:oMathPara>
        <m:oMath>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G</m:t>
                  </m:r>
                </m:sub>
              </m:sSub>
            </m:e>
          </m:acc>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x</m:t>
              </m:r>
            </m:sub>
          </m:sSub>
          <m:d>
            <m:dPr>
              <m:ctrlPr>
                <w:rPr>
                  <w:rFonts w:ascii="Cambria Math" w:eastAsiaTheme="minorEastAsia" w:hAnsi="Cambria Math"/>
                  <w:i/>
                </w:rPr>
              </m:ctrlPr>
            </m:dPr>
            <m:e>
              <m:r>
                <w:rPr>
                  <w:rFonts w:ascii="Cambria Math" w:eastAsiaTheme="minorEastAsia" w:hAnsi="Cambria Math"/>
                </w:rPr>
                <m:t>t</m:t>
              </m:r>
            </m:e>
          </m:d>
          <m:func>
            <m:funcPr>
              <m:ctrlPr>
                <w:rPr>
                  <w:rFonts w:ascii="Cambria Math" w:eastAsiaTheme="minorEastAsia" w:hAnsi="Cambria Math"/>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m:rPr>
                      <m:sty m:val="p"/>
                    </m:rPr>
                    <w:rPr>
                      <w:rFonts w:ascii="Cambria Math" w:eastAsiaTheme="minorEastAsia" w:hAnsi="Cambria Math"/>
                    </w:rPr>
                    <m:t>Ψ</m:t>
                  </m:r>
                  <m:d>
                    <m:dPr>
                      <m:ctrlPr>
                        <w:rPr>
                          <w:rFonts w:ascii="Cambria Math" w:eastAsiaTheme="minorEastAsia" w:hAnsi="Cambria Math"/>
                          <w:i/>
                        </w:rPr>
                      </m:ctrlPr>
                    </m:dPr>
                    <m:e>
                      <m:r>
                        <w:rPr>
                          <w:rFonts w:ascii="Cambria Math" w:eastAsiaTheme="minorEastAsia" w:hAnsi="Cambria Math"/>
                        </w:rPr>
                        <m:t>t</m:t>
                      </m:r>
                    </m:e>
                  </m:d>
                </m:e>
              </m:d>
            </m:e>
          </m:func>
        </m:oMath>
      </m:oMathPara>
    </w:p>
    <w:p w14:paraId="6C3C2885" w14:textId="77777777" w:rsidR="007A297B" w:rsidRDefault="007A297B" w:rsidP="007A297B">
      <w:pPr>
        <w:jc w:val="both"/>
        <w:rPr>
          <w:rFonts w:eastAsiaTheme="minorEastAsia"/>
        </w:rPr>
      </w:pPr>
      <w:r>
        <w:rPr>
          <w:rFonts w:eastAsiaTheme="minorEastAsia"/>
        </w:rPr>
        <w:t>Il nous reste donc à implémenter ces équations sur Matlab.</w:t>
      </w:r>
    </w:p>
    <w:p w14:paraId="7DA53DD2" w14:textId="49EA9279" w:rsidR="007A297B" w:rsidRPr="007A297B" w:rsidRDefault="007A297B" w:rsidP="007A297B">
      <w:pPr>
        <w:pStyle w:val="Titre1"/>
        <w:numPr>
          <w:ilvl w:val="0"/>
          <w:numId w:val="2"/>
        </w:numPr>
      </w:pPr>
      <w:bookmarkStart w:id="5" w:name="_Toc88583392"/>
      <w:r w:rsidRPr="007A297B">
        <w:t>Simulation</w:t>
      </w:r>
      <w:r w:rsidR="0068612E">
        <w:t>s</w:t>
      </w:r>
      <w:r w:rsidR="00BA164A">
        <w:t xml:space="preserve"> temporelle</w:t>
      </w:r>
      <w:r w:rsidR="0068612E">
        <w:t>s</w:t>
      </w:r>
      <w:bookmarkEnd w:id="5"/>
    </w:p>
    <w:p w14:paraId="1F70D7C0" w14:textId="77777777" w:rsidR="007E4493" w:rsidRPr="007E4493" w:rsidRDefault="007E4493" w:rsidP="007A297B">
      <w:pPr>
        <w:pStyle w:val="Titre2"/>
        <w:numPr>
          <w:ilvl w:val="1"/>
          <w:numId w:val="6"/>
        </w:numPr>
      </w:pPr>
      <w:bookmarkStart w:id="6" w:name="_Toc88583393"/>
      <w:r>
        <w:t>Simulation à une vitesse de 90 km/h</w:t>
      </w:r>
      <w:bookmarkEnd w:id="6"/>
    </w:p>
    <w:p w14:paraId="1296CE46" w14:textId="0562728D" w:rsidR="007E4493" w:rsidRDefault="007E4493" w:rsidP="00F929D0">
      <w:pPr>
        <w:jc w:val="both"/>
        <w:rPr>
          <w:rFonts w:eastAsiaTheme="minorEastAsia"/>
          <w:iCs/>
        </w:rPr>
      </w:pPr>
      <w:r>
        <w:rPr>
          <w:rFonts w:eastAsiaTheme="minorEastAsia"/>
          <w:iCs/>
        </w:rPr>
        <w:t>Maintenant que nous avons détermin</w:t>
      </w:r>
      <w:r w:rsidR="000B0F0C">
        <w:rPr>
          <w:rFonts w:eastAsiaTheme="minorEastAsia"/>
          <w:iCs/>
        </w:rPr>
        <w:t>é</w:t>
      </w:r>
      <w:r>
        <w:rPr>
          <w:rFonts w:eastAsiaTheme="minorEastAsia"/>
          <w:iCs/>
        </w:rPr>
        <w:t xml:space="preserve"> </w:t>
      </w:r>
      <w:r w:rsidR="00402563">
        <w:rPr>
          <w:rFonts w:eastAsiaTheme="minorEastAsia"/>
          <w:iCs/>
        </w:rPr>
        <w:t xml:space="preserve">les équations de nos </w:t>
      </w:r>
      <w:r>
        <w:rPr>
          <w:rFonts w:eastAsiaTheme="minorEastAsia"/>
          <w:iCs/>
        </w:rPr>
        <w:t>système</w:t>
      </w:r>
      <w:r w:rsidR="00402563">
        <w:rPr>
          <w:rFonts w:eastAsiaTheme="minorEastAsia"/>
          <w:iCs/>
        </w:rPr>
        <w:t>s</w:t>
      </w:r>
      <w:r>
        <w:rPr>
          <w:rFonts w:eastAsiaTheme="minorEastAsia"/>
          <w:iCs/>
        </w:rPr>
        <w:t>, on peut s’essayer à la simulation de c</w:t>
      </w:r>
      <w:r w:rsidR="00560394">
        <w:rPr>
          <w:rFonts w:eastAsiaTheme="minorEastAsia"/>
          <w:iCs/>
        </w:rPr>
        <w:t>e</w:t>
      </w:r>
      <w:r w:rsidR="00402563">
        <w:rPr>
          <w:rFonts w:eastAsiaTheme="minorEastAsia"/>
          <w:iCs/>
        </w:rPr>
        <w:t>s</w:t>
      </w:r>
      <w:r w:rsidR="00560394">
        <w:rPr>
          <w:rFonts w:eastAsiaTheme="minorEastAsia"/>
          <w:iCs/>
        </w:rPr>
        <w:t xml:space="preserve"> modèle</w:t>
      </w:r>
      <w:r w:rsidR="00402563">
        <w:rPr>
          <w:rFonts w:eastAsiaTheme="minorEastAsia"/>
          <w:iCs/>
        </w:rPr>
        <w:t>s</w:t>
      </w:r>
      <w:r w:rsidR="00560394">
        <w:rPr>
          <w:rFonts w:eastAsiaTheme="minorEastAsia"/>
          <w:iCs/>
        </w:rPr>
        <w:t xml:space="preserve">. Pour cela, nous allons prendre </w:t>
      </w:r>
      <w:r w:rsidR="00402563">
        <w:rPr>
          <w:rFonts w:eastAsiaTheme="minorEastAsia"/>
          <w:iCs/>
        </w:rPr>
        <w:t xml:space="preserve">comme </w:t>
      </w:r>
      <w:r w:rsidR="00560394">
        <w:rPr>
          <w:rFonts w:eastAsiaTheme="minorEastAsia"/>
          <w:iCs/>
        </w:rPr>
        <w:t>paramètres nominaux</w:t>
      </w:r>
      <w:r w:rsidR="00FD5797">
        <w:rPr>
          <w:rFonts w:eastAsiaTheme="minorEastAsia"/>
          <w:iCs/>
        </w:rPr>
        <w:t xml:space="preserve"> </w:t>
      </w:r>
      <w:r w:rsidR="00560394">
        <w:rPr>
          <w:rFonts w:eastAsiaTheme="minorEastAsia"/>
          <w:iCs/>
        </w:rPr>
        <w:t>de la dynamique latérale du véhicule</w:t>
      </w:r>
      <w:r w:rsidR="00754C2E">
        <w:rPr>
          <w:rFonts w:eastAsiaTheme="minorEastAsia"/>
          <w:iCs/>
        </w:rPr>
        <w:t> :</w:t>
      </w:r>
    </w:p>
    <w:p w14:paraId="69D60757" w14:textId="5B6A7770" w:rsidR="00DA2D07" w:rsidRPr="00DA2D07" w:rsidRDefault="00DA2D07" w:rsidP="00387D3D">
      <w:pPr>
        <w:spacing w:after="0"/>
        <w:jc w:val="both"/>
        <w:rPr>
          <w:rFonts w:ascii="Cambria Math" w:eastAsiaTheme="minorEastAsia" w:hAnsi="Cambria Math"/>
          <w:oMath/>
        </w:rPr>
      </w:pPr>
      <m:oMathPara>
        <m:oMathParaPr>
          <m:jc m:val="left"/>
        </m:oMathParaPr>
        <m:oMath>
          <m:r>
            <w:rPr>
              <w:rFonts w:ascii="Cambria Math" w:eastAsiaTheme="minorEastAsia" w:hAnsi="Cambria Math"/>
            </w:rPr>
            <m:t>Mt=1759 kg</m:t>
          </m:r>
        </m:oMath>
      </m:oMathPara>
    </w:p>
    <w:p w14:paraId="52E47A82" w14:textId="6C2D5C6F" w:rsidR="00DA2D07" w:rsidRPr="00DA2D07" w:rsidRDefault="00DA2D07" w:rsidP="00387D3D">
      <w:pPr>
        <w:spacing w:after="0"/>
        <w:jc w:val="both"/>
        <w:rPr>
          <w:rFonts w:ascii="Cambria Math" w:eastAsiaTheme="minorEastAsia" w:hAnsi="Cambria Math"/>
          <w:oMath/>
        </w:rPr>
      </w:pPr>
      <m:oMathPara>
        <m:oMathParaPr>
          <m:jc m:val="left"/>
        </m:oMathParaPr>
        <m:oMath>
          <m:r>
            <w:rPr>
              <w:rFonts w:ascii="Cambria Math" w:eastAsiaTheme="minorEastAsia" w:hAnsi="Cambria Math"/>
            </w:rPr>
            <m:t>Mf=1319 kg</m:t>
          </m:r>
        </m:oMath>
      </m:oMathPara>
    </w:p>
    <w:p w14:paraId="223CA844" w14:textId="1114F1C7" w:rsidR="00DA2D07" w:rsidRPr="00DA2D07" w:rsidRDefault="00DA2D07" w:rsidP="00387D3D">
      <w:pPr>
        <w:spacing w:after="0"/>
        <w:jc w:val="both"/>
        <w:rPr>
          <w:rFonts w:ascii="Cambria Math" w:eastAsiaTheme="minorEastAsia" w:hAnsi="Cambria Math"/>
          <w:oMath/>
        </w:rPr>
      </w:pPr>
      <m:oMathPara>
        <m:oMathParaPr>
          <m:jc m:val="left"/>
        </m:oMathParaPr>
        <m:oMath>
          <m:r>
            <w:rPr>
              <w:rFonts w:ascii="Cambria Math" w:eastAsiaTheme="minorEastAsia" w:hAnsi="Cambria Math"/>
            </w:rPr>
            <m:t>Mr=440 kg</m:t>
          </m:r>
        </m:oMath>
      </m:oMathPara>
    </w:p>
    <w:p w14:paraId="0C1006C8" w14:textId="550140A6" w:rsidR="00DA2D07" w:rsidRPr="00DA2D07" w:rsidRDefault="00DA2D07" w:rsidP="00387D3D">
      <w:pPr>
        <w:spacing w:after="0"/>
        <w:jc w:val="both"/>
        <w:rPr>
          <w:rFonts w:ascii="Cambria Math" w:eastAsiaTheme="minorEastAsia" w:hAnsi="Cambria Math"/>
          <w:oMath/>
        </w:rPr>
      </w:pPr>
      <m:oMathPara>
        <m:oMathParaPr>
          <m:jc m:val="left"/>
        </m:oMathParaPr>
        <m:oMath>
          <m:r>
            <w:rPr>
              <w:rFonts w:ascii="Cambria Math" w:eastAsiaTheme="minorEastAsia" w:hAnsi="Cambria Math"/>
            </w:rPr>
            <m:t>Iz=2638,5 kg.m²</m:t>
          </m:r>
        </m:oMath>
      </m:oMathPara>
    </w:p>
    <w:p w14:paraId="5DE0E478" w14:textId="7ED16A40" w:rsidR="00DA2D07" w:rsidRPr="00DA2D07" w:rsidRDefault="00DA2D07" w:rsidP="00387D3D">
      <w:pPr>
        <w:spacing w:after="0"/>
        <w:jc w:val="both"/>
        <w:rPr>
          <w:rFonts w:ascii="Cambria Math" w:eastAsiaTheme="minorEastAsia" w:hAnsi="Cambria Math"/>
          <w:oMath/>
        </w:rPr>
      </w:pPr>
      <m:oMathPara>
        <m:oMathParaPr>
          <m:jc m:val="left"/>
        </m:oMathParaPr>
        <m:oMath>
          <m:r>
            <w:rPr>
              <w:rFonts w:ascii="Cambria Math" w:eastAsiaTheme="minorEastAsia" w:hAnsi="Cambria Math"/>
            </w:rPr>
            <m:t>Lf=0,71 m</m:t>
          </m:r>
        </m:oMath>
      </m:oMathPara>
    </w:p>
    <w:p w14:paraId="17A9CA2E" w14:textId="5F66FAE0" w:rsidR="00DA2D07" w:rsidRPr="00DA2D07" w:rsidRDefault="00DA2D07" w:rsidP="00387D3D">
      <w:pPr>
        <w:spacing w:after="0"/>
        <w:jc w:val="both"/>
        <w:rPr>
          <w:rFonts w:ascii="Cambria Math" w:eastAsiaTheme="minorEastAsia" w:hAnsi="Cambria Math"/>
          <w:oMath/>
        </w:rPr>
      </w:pPr>
      <m:oMathPara>
        <m:oMathParaPr>
          <m:jc m:val="left"/>
        </m:oMathParaPr>
        <m:oMath>
          <m:r>
            <w:rPr>
              <w:rFonts w:ascii="Cambria Math" w:eastAsiaTheme="minorEastAsia" w:hAnsi="Cambria Math"/>
            </w:rPr>
            <m:t>Lr=2,13 m</m:t>
          </m:r>
        </m:oMath>
      </m:oMathPara>
    </w:p>
    <w:p w14:paraId="67BE007B" w14:textId="626FAABD" w:rsidR="00DA2D07" w:rsidRPr="00DA2D07" w:rsidRDefault="005E3CA5" w:rsidP="00387D3D">
      <w:pPr>
        <w:spacing w:after="0"/>
        <w:jc w:val="both"/>
        <w:rPr>
          <w:rFonts w:ascii="Cambria Math" w:eastAsiaTheme="minorEastAsia" w:hAnsi="Cambria Math"/>
          <w:oMath/>
        </w:rPr>
      </w:pPr>
      <m:oMathPara>
        <m:oMathParaPr>
          <m:jc m:val="left"/>
        </m:oMathParaPr>
        <m:oMath>
          <m:sSub>
            <m:sSubPr>
              <m:ctrlPr>
                <w:rPr>
                  <w:rFonts w:ascii="Cambria Math" w:eastAsiaTheme="minorEastAsia" w:hAnsi="Cambria Math"/>
                  <w:i/>
                  <w:iCs/>
                </w:rPr>
              </m:ctrlPr>
            </m:sSubPr>
            <m:e>
              <m:r>
                <w:rPr>
                  <w:rFonts w:ascii="Cambria Math" w:eastAsiaTheme="minorEastAsia" w:hAnsi="Cambria Math"/>
                </w:rPr>
                <m:t>c</m:t>
              </m:r>
            </m:e>
            <m:sub>
              <m:r>
                <w:rPr>
                  <w:rFonts w:ascii="Cambria Math" w:eastAsiaTheme="minorEastAsia" w:hAnsi="Cambria Math"/>
                </w:rPr>
                <m:t>yf</m:t>
              </m:r>
            </m:sub>
          </m:sSub>
          <m:r>
            <w:rPr>
              <w:rFonts w:ascii="Cambria Math" w:eastAsiaTheme="minorEastAsia" w:hAnsi="Cambria Math"/>
            </w:rPr>
            <m:t xml:space="preserve"> </m:t>
          </m:r>
          <m:d>
            <m:dPr>
              <m:ctrlPr>
                <w:rPr>
                  <w:rFonts w:ascii="Cambria Math" w:eastAsiaTheme="minorEastAsia" w:hAnsi="Cambria Math"/>
                  <w:i/>
                  <w:iCs/>
                </w:rPr>
              </m:ctrlPr>
            </m:dPr>
            <m:e>
              <m:r>
                <w:rPr>
                  <w:rFonts w:ascii="Cambria Math" w:eastAsiaTheme="minorEastAsia" w:hAnsi="Cambria Math"/>
                </w:rPr>
                <m:t>μ= 1</m:t>
              </m:r>
            </m:e>
          </m:d>
          <m:r>
            <w:rPr>
              <w:rFonts w:ascii="Cambria Math" w:eastAsiaTheme="minorEastAsia" w:hAnsi="Cambria Math"/>
            </w:rPr>
            <m:t>=94446 N.ra</m:t>
          </m:r>
          <m:sSup>
            <m:sSupPr>
              <m:ctrlPr>
                <w:rPr>
                  <w:rFonts w:ascii="Cambria Math" w:eastAsiaTheme="minorEastAsia" w:hAnsi="Cambria Math"/>
                  <w:i/>
                  <w:iCs/>
                </w:rPr>
              </m:ctrlPr>
            </m:sSupPr>
            <m:e>
              <m:r>
                <w:rPr>
                  <w:rFonts w:ascii="Cambria Math" w:eastAsiaTheme="minorEastAsia" w:hAnsi="Cambria Math"/>
                </w:rPr>
                <m:t>d</m:t>
              </m:r>
            </m:e>
            <m:sup>
              <m:r>
                <w:rPr>
                  <w:rFonts w:ascii="Cambria Math" w:eastAsiaTheme="minorEastAsia" w:hAnsi="Cambria Math"/>
                </w:rPr>
                <m:t>-1</m:t>
              </m:r>
            </m:sup>
          </m:sSup>
        </m:oMath>
      </m:oMathPara>
    </w:p>
    <w:p w14:paraId="7F254A3E" w14:textId="534D77D0" w:rsidR="00DA2D07" w:rsidRPr="00DA2D07" w:rsidRDefault="005E3CA5" w:rsidP="00387D3D">
      <w:pPr>
        <w:spacing w:after="0"/>
        <w:jc w:val="both"/>
        <w:rPr>
          <w:rFonts w:ascii="Cambria Math" w:eastAsiaTheme="minorEastAsia" w:hAnsi="Cambria Math"/>
          <w:oMath/>
        </w:rPr>
      </w:pPr>
      <m:oMathPara>
        <m:oMathParaPr>
          <m:jc m:val="left"/>
        </m:oMathParaPr>
        <m:oMath>
          <m:sSub>
            <m:sSubPr>
              <m:ctrlPr>
                <w:rPr>
                  <w:rFonts w:ascii="Cambria Math" w:eastAsiaTheme="minorEastAsia" w:hAnsi="Cambria Math"/>
                  <w:i/>
                  <w:iCs/>
                </w:rPr>
              </m:ctrlPr>
            </m:sSubPr>
            <m:e>
              <m:r>
                <w:rPr>
                  <w:rFonts w:ascii="Cambria Math" w:eastAsiaTheme="minorEastAsia" w:hAnsi="Cambria Math"/>
                </w:rPr>
                <m:t>c</m:t>
              </m:r>
            </m:e>
            <m:sub>
              <m:r>
                <w:rPr>
                  <w:rFonts w:ascii="Cambria Math" w:eastAsiaTheme="minorEastAsia" w:hAnsi="Cambria Math"/>
                </w:rPr>
                <m:t>yr</m:t>
              </m:r>
            </m:sub>
          </m:sSub>
          <m:r>
            <w:rPr>
              <w:rFonts w:ascii="Cambria Math" w:eastAsiaTheme="minorEastAsia" w:hAnsi="Cambria Math"/>
            </w:rPr>
            <m:t xml:space="preserve"> </m:t>
          </m:r>
          <m:d>
            <m:dPr>
              <m:ctrlPr>
                <w:rPr>
                  <w:rFonts w:ascii="Cambria Math" w:eastAsiaTheme="minorEastAsia" w:hAnsi="Cambria Math"/>
                  <w:i/>
                  <w:iCs/>
                </w:rPr>
              </m:ctrlPr>
            </m:dPr>
            <m:e>
              <m:r>
                <w:rPr>
                  <w:rFonts w:ascii="Cambria Math" w:eastAsiaTheme="minorEastAsia" w:hAnsi="Cambria Math"/>
                </w:rPr>
                <m:t>μ= 1</m:t>
              </m:r>
            </m:e>
          </m:d>
          <m:r>
            <w:rPr>
              <w:rFonts w:ascii="Cambria Math" w:eastAsiaTheme="minorEastAsia" w:hAnsi="Cambria Math"/>
            </w:rPr>
            <m:t>=48699 N.ra</m:t>
          </m:r>
          <m:sSup>
            <m:sSupPr>
              <m:ctrlPr>
                <w:rPr>
                  <w:rFonts w:ascii="Cambria Math" w:eastAsia="Cambria Math" w:hAnsi="Cambria Math" w:cs="Cambria Math"/>
                  <w:i/>
                  <w:iCs/>
                </w:rPr>
              </m:ctrlPr>
            </m:sSupPr>
            <m:e>
              <m:r>
                <w:rPr>
                  <w:rFonts w:ascii="Cambria Math" w:eastAsiaTheme="minorEastAsia" w:hAnsi="Cambria Math"/>
                </w:rPr>
                <m:t>d</m:t>
              </m:r>
              <m:ctrlPr>
                <w:rPr>
                  <w:rFonts w:ascii="Cambria Math" w:eastAsiaTheme="minorEastAsia" w:hAnsi="Cambria Math"/>
                  <w:i/>
                  <w:iCs/>
                </w:rPr>
              </m:ctrlPr>
            </m:e>
            <m:sup>
              <m:r>
                <w:rPr>
                  <w:rFonts w:ascii="Cambria Math" w:eastAsia="Cambria Math" w:hAnsi="Cambria Math" w:cs="Cambria Math"/>
                </w:rPr>
                <m:t>-1</m:t>
              </m:r>
            </m:sup>
          </m:sSup>
        </m:oMath>
      </m:oMathPara>
    </w:p>
    <w:p w14:paraId="0F2C3685" w14:textId="22AEFFA7" w:rsidR="00560394" w:rsidRPr="00DA2D07" w:rsidRDefault="00DA2D07" w:rsidP="00387D3D">
      <w:pPr>
        <w:spacing w:after="0"/>
        <w:jc w:val="both"/>
        <w:rPr>
          <w:rFonts w:eastAsiaTheme="minorEastAsia"/>
          <w:iCs/>
        </w:rPr>
      </w:pPr>
      <m:oMathPara>
        <m:oMathParaPr>
          <m:jc m:val="left"/>
        </m:oMathParaPr>
        <m:oMath>
          <m:r>
            <w:rPr>
              <w:rFonts w:ascii="Cambria Math" w:eastAsiaTheme="minorEastAsia" w:hAnsi="Cambria Math"/>
            </w:rPr>
            <m:t>λ=16</m:t>
          </m:r>
        </m:oMath>
      </m:oMathPara>
    </w:p>
    <w:p w14:paraId="4D4687FF" w14:textId="637C789F" w:rsidR="00DA2D07" w:rsidRPr="00DA2D07" w:rsidRDefault="005E3CA5" w:rsidP="00387D3D">
      <w:pPr>
        <w:spacing w:after="0"/>
        <w:jc w:val="both"/>
        <w:rPr>
          <w:rFonts w:eastAsiaTheme="minorEastAsia"/>
          <w:iCs/>
        </w:rPr>
      </w:pPr>
      <m:oMathPara>
        <m:oMathParaPr>
          <m:jc m:val="left"/>
        </m:oMathParaPr>
        <m:oMath>
          <m:sSub>
            <m:sSubPr>
              <m:ctrlPr>
                <w:rPr>
                  <w:rFonts w:ascii="Cambria Math" w:eastAsiaTheme="minorEastAsia" w:hAnsi="Cambria Math"/>
                  <w:i/>
                  <w:iCs/>
                </w:rPr>
              </m:ctrlPr>
            </m:sSubPr>
            <m:e>
              <m:r>
                <w:rPr>
                  <w:rFonts w:ascii="Cambria Math" w:eastAsiaTheme="minorEastAsia" w:hAnsi="Cambria Math"/>
                </w:rPr>
                <m:t>V</m:t>
              </m:r>
            </m:e>
            <m:sub>
              <m:r>
                <w:rPr>
                  <w:rFonts w:ascii="Cambria Math" w:eastAsiaTheme="minorEastAsia" w:hAnsi="Cambria Math"/>
                </w:rPr>
                <m:t>x0</m:t>
              </m:r>
            </m:sub>
          </m:sSub>
          <m:r>
            <w:rPr>
              <w:rFonts w:ascii="Cambria Math" w:eastAsiaTheme="minorEastAsia" w:hAnsi="Cambria Math"/>
            </w:rPr>
            <m:t>=90 km.</m:t>
          </m:r>
          <m:sSup>
            <m:sSupPr>
              <m:ctrlPr>
                <w:rPr>
                  <w:rFonts w:ascii="Cambria Math" w:eastAsiaTheme="minorEastAsia" w:hAnsi="Cambria Math"/>
                  <w:i/>
                  <w:iCs/>
                </w:rPr>
              </m:ctrlPr>
            </m:sSupPr>
            <m:e>
              <m:r>
                <w:rPr>
                  <w:rFonts w:ascii="Cambria Math" w:eastAsiaTheme="minorEastAsia" w:hAnsi="Cambria Math"/>
                </w:rPr>
                <m:t>h</m:t>
              </m:r>
            </m:e>
            <m:sup>
              <m:r>
                <w:rPr>
                  <w:rFonts w:ascii="Cambria Math" w:eastAsiaTheme="minorEastAsia" w:hAnsi="Cambria Math"/>
                </w:rPr>
                <m:t>-1</m:t>
              </m:r>
            </m:sup>
          </m:sSup>
        </m:oMath>
      </m:oMathPara>
    </w:p>
    <w:p w14:paraId="2E9269F5" w14:textId="665155C4" w:rsidR="00DA2D07" w:rsidRDefault="00DA2D07" w:rsidP="00DA2D07">
      <w:pPr>
        <w:jc w:val="both"/>
        <w:rPr>
          <w:rFonts w:eastAsiaTheme="minorEastAsia"/>
          <w:iCs/>
        </w:rPr>
      </w:pPr>
    </w:p>
    <w:p w14:paraId="59543E3B" w14:textId="2630A7BA" w:rsidR="00387D3D" w:rsidRDefault="00387D3D" w:rsidP="00DA2D07">
      <w:pPr>
        <w:jc w:val="both"/>
        <w:rPr>
          <w:rFonts w:eastAsiaTheme="minorEastAsia"/>
          <w:iCs/>
        </w:rPr>
      </w:pPr>
      <w:r w:rsidRPr="3B1B9066">
        <w:rPr>
          <w:rFonts w:eastAsiaTheme="minorEastAsia"/>
        </w:rPr>
        <w:t>Avec ces paramètres on peut donc modéliser l’angle du volant :</w:t>
      </w:r>
    </w:p>
    <w:p w14:paraId="339F5E6B" w14:textId="0DF76C48" w:rsidR="00971B44" w:rsidRDefault="660B4788" w:rsidP="3B1B9066">
      <w:pPr>
        <w:jc w:val="center"/>
      </w:pPr>
      <w:r>
        <w:rPr>
          <w:noProof/>
        </w:rPr>
        <w:drawing>
          <wp:inline distT="0" distB="0" distL="0" distR="0" wp14:anchorId="557F4377" wp14:editId="43BBBFCB">
            <wp:extent cx="2914650" cy="1997750"/>
            <wp:effectExtent l="0" t="0" r="0" b="2540"/>
            <wp:docPr id="2129429059" name="Image 21294290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129429059"/>
                    <pic:cNvPicPr/>
                  </pic:nvPicPr>
                  <pic:blipFill>
                    <a:blip r:embed="rId9" cstate="print">
                      <a:extLst>
                        <a:ext uri="{28A0092B-C50C-407E-A947-70E740481C1C}">
                          <a14:useLocalDpi xmlns:a14="http://schemas.microsoft.com/office/drawing/2010/main" val="0"/>
                        </a:ext>
                      </a:extLst>
                    </a:blip>
                    <a:stretch>
                      <a:fillRect/>
                    </a:stretch>
                  </pic:blipFill>
                  <pic:spPr>
                    <a:xfrm>
                      <a:off x="0" y="0"/>
                      <a:ext cx="2993313" cy="2051667"/>
                    </a:xfrm>
                    <a:prstGeom prst="rect">
                      <a:avLst/>
                    </a:prstGeom>
                  </pic:spPr>
                </pic:pic>
              </a:graphicData>
            </a:graphic>
          </wp:inline>
        </w:drawing>
      </w:r>
    </w:p>
    <w:p w14:paraId="56DE01CA" w14:textId="6C6DF8FE" w:rsidR="1E2910CD" w:rsidRDefault="1E2910CD" w:rsidP="00BC2FD4">
      <w:pPr>
        <w:pStyle w:val="Figure"/>
      </w:pPr>
      <w:bookmarkStart w:id="7" w:name="_Toc87608901"/>
      <w:bookmarkStart w:id="8" w:name="_Toc88585359"/>
      <w:r>
        <w:t>Figure 1 : Angle du volant</w:t>
      </w:r>
      <w:bookmarkEnd w:id="7"/>
      <w:bookmarkEnd w:id="8"/>
    </w:p>
    <w:p w14:paraId="48C4ED5D" w14:textId="6A2AE678" w:rsidR="660B4788" w:rsidRDefault="660B4788" w:rsidP="245B7EDA">
      <w:pPr>
        <w:jc w:val="both"/>
      </w:pPr>
      <w:r>
        <w:t>On a pendant 5 m (0.2s), où l’angle du volant est nul</w:t>
      </w:r>
      <w:r w:rsidR="3D2CB88E">
        <w:t xml:space="preserve">. </w:t>
      </w:r>
      <w:r w:rsidR="000B0F0C">
        <w:t>À</w:t>
      </w:r>
      <w:r w:rsidR="3D2CB88E">
        <w:t xml:space="preserve"> partir de ces 5 m, on effectue le changement de voie sur 200m (8s). Puis on </w:t>
      </w:r>
      <w:r w:rsidR="3B89F208">
        <w:t>continu</w:t>
      </w:r>
      <w:r w:rsidR="000B0F0C">
        <w:t xml:space="preserve">e </w:t>
      </w:r>
      <w:r w:rsidR="3B89F208">
        <w:t>notre route avec un angle du volant à 0.</w:t>
      </w:r>
    </w:p>
    <w:p w14:paraId="01ACD3A3" w14:textId="6FA3E866" w:rsidR="3B89F208" w:rsidRDefault="3B89F208" w:rsidP="245B7EDA">
      <w:pPr>
        <w:jc w:val="both"/>
      </w:pPr>
      <w:r>
        <w:lastRenderedPageBreak/>
        <w:t>On a maintenant modélisé notre entrée, on peut simuler entièrement le modelé linéaire. On va étudier la position lat</w:t>
      </w:r>
      <w:r w:rsidR="1D867FFE">
        <w:t>érale, la vitesse de lacet, ainsi que l’accélération latérale.</w:t>
      </w:r>
    </w:p>
    <w:p w14:paraId="0A2E9681" w14:textId="5C147705" w:rsidR="3B1B9066" w:rsidRDefault="004A5657" w:rsidP="3B1B9066">
      <w:r w:rsidRPr="004A5657">
        <w:rPr>
          <w:noProof/>
        </w:rPr>
        <w:drawing>
          <wp:anchor distT="0" distB="0" distL="114300" distR="114300" simplePos="0" relativeHeight="251675649" behindDoc="0" locked="0" layoutInCell="1" allowOverlap="1" wp14:anchorId="6B877F8E" wp14:editId="0CCE696F">
            <wp:simplePos x="0" y="0"/>
            <wp:positionH relativeFrom="column">
              <wp:posOffset>2840990</wp:posOffset>
            </wp:positionH>
            <wp:positionV relativeFrom="paragraph">
              <wp:posOffset>245745</wp:posOffset>
            </wp:positionV>
            <wp:extent cx="2879725" cy="2366010"/>
            <wp:effectExtent l="0" t="0" r="0" b="0"/>
            <wp:wrapSquare wrapText="bothSides"/>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879725" cy="2366010"/>
                    </a:xfrm>
                    <a:prstGeom prst="rect">
                      <a:avLst/>
                    </a:prstGeom>
                  </pic:spPr>
                </pic:pic>
              </a:graphicData>
            </a:graphic>
            <wp14:sizeRelH relativeFrom="margin">
              <wp14:pctWidth>0</wp14:pctWidth>
            </wp14:sizeRelH>
            <wp14:sizeRelV relativeFrom="margin">
              <wp14:pctHeight>0</wp14:pctHeight>
            </wp14:sizeRelV>
          </wp:anchor>
        </w:drawing>
      </w:r>
      <w:r w:rsidRPr="00B21D5B">
        <w:rPr>
          <w:noProof/>
        </w:rPr>
        <w:drawing>
          <wp:anchor distT="0" distB="0" distL="114300" distR="114300" simplePos="0" relativeHeight="251674625" behindDoc="0" locked="0" layoutInCell="1" allowOverlap="1" wp14:anchorId="121A2F9F" wp14:editId="0A919E1B">
            <wp:simplePos x="0" y="0"/>
            <wp:positionH relativeFrom="column">
              <wp:posOffset>-38735</wp:posOffset>
            </wp:positionH>
            <wp:positionV relativeFrom="paragraph">
              <wp:posOffset>245745</wp:posOffset>
            </wp:positionV>
            <wp:extent cx="2879725" cy="2359660"/>
            <wp:effectExtent l="0" t="0" r="0" b="2540"/>
            <wp:wrapSquare wrapText="bothSides"/>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879725" cy="2359660"/>
                    </a:xfrm>
                    <a:prstGeom prst="rect">
                      <a:avLst/>
                    </a:prstGeom>
                  </pic:spPr>
                </pic:pic>
              </a:graphicData>
            </a:graphic>
          </wp:anchor>
        </w:drawing>
      </w:r>
    </w:p>
    <w:p w14:paraId="31885D2C" w14:textId="1826E524" w:rsidR="00387D3D" w:rsidRPr="00DA2D07" w:rsidRDefault="004A5657" w:rsidP="00DA2D07">
      <w:pPr>
        <w:jc w:val="both"/>
        <w:rPr>
          <w:rFonts w:eastAsiaTheme="minorEastAsia"/>
          <w:iCs/>
        </w:rPr>
      </w:pPr>
      <w:r w:rsidRPr="004A5657">
        <w:rPr>
          <w:noProof/>
        </w:rPr>
        <w:drawing>
          <wp:anchor distT="0" distB="0" distL="114300" distR="114300" simplePos="0" relativeHeight="251676673" behindDoc="0" locked="0" layoutInCell="1" allowOverlap="1" wp14:anchorId="79C57E93" wp14:editId="66711912">
            <wp:simplePos x="0" y="0"/>
            <wp:positionH relativeFrom="column">
              <wp:posOffset>1508125</wp:posOffset>
            </wp:positionH>
            <wp:positionV relativeFrom="paragraph">
              <wp:posOffset>2395855</wp:posOffset>
            </wp:positionV>
            <wp:extent cx="2880000" cy="2335238"/>
            <wp:effectExtent l="0" t="0" r="0" b="8255"/>
            <wp:wrapSquare wrapText="bothSides"/>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880000" cy="2335238"/>
                    </a:xfrm>
                    <a:prstGeom prst="rect">
                      <a:avLst/>
                    </a:prstGeom>
                  </pic:spPr>
                </pic:pic>
              </a:graphicData>
            </a:graphic>
            <wp14:sizeRelH relativeFrom="margin">
              <wp14:pctWidth>0</wp14:pctWidth>
            </wp14:sizeRelH>
            <wp14:sizeRelV relativeFrom="margin">
              <wp14:pctHeight>0</wp14:pctHeight>
            </wp14:sizeRelV>
          </wp:anchor>
        </w:drawing>
      </w:r>
    </w:p>
    <w:p w14:paraId="55EC46FA" w14:textId="5B3C033D" w:rsidR="00685BEE" w:rsidRPr="00B21D5B" w:rsidRDefault="00685BEE" w:rsidP="00B21D5B">
      <w:pPr>
        <w:jc w:val="center"/>
        <w:rPr>
          <w:rFonts w:eastAsiaTheme="minorEastAsia"/>
        </w:rPr>
      </w:pPr>
    </w:p>
    <w:p w14:paraId="59080D06" w14:textId="391F72FB" w:rsidR="003565ED" w:rsidRPr="004D2304" w:rsidRDefault="003565ED" w:rsidP="617D69BB">
      <w:pPr>
        <w:jc w:val="center"/>
      </w:pPr>
    </w:p>
    <w:p w14:paraId="77D6CE17" w14:textId="6F73C2AE" w:rsidR="00B21D5B" w:rsidRDefault="00B21D5B" w:rsidP="00BC2FD4">
      <w:pPr>
        <w:pStyle w:val="Figure"/>
      </w:pPr>
      <w:bookmarkStart w:id="9" w:name="_Toc87608902"/>
    </w:p>
    <w:p w14:paraId="40246EF0" w14:textId="7115B284" w:rsidR="00B21D5B" w:rsidRDefault="00B21D5B" w:rsidP="00BC2FD4">
      <w:pPr>
        <w:pStyle w:val="Figure"/>
      </w:pPr>
    </w:p>
    <w:p w14:paraId="0FB13CEF" w14:textId="4AE6312D" w:rsidR="00B21D5B" w:rsidRDefault="00B21D5B" w:rsidP="00BC2FD4">
      <w:pPr>
        <w:pStyle w:val="Figure"/>
      </w:pPr>
    </w:p>
    <w:p w14:paraId="1D855A01" w14:textId="77777777" w:rsidR="00B21D5B" w:rsidRDefault="00B21D5B" w:rsidP="00BC2FD4">
      <w:pPr>
        <w:pStyle w:val="Figure"/>
      </w:pPr>
    </w:p>
    <w:p w14:paraId="1DB22E99" w14:textId="77777777" w:rsidR="00B21D5B" w:rsidRDefault="00B21D5B" w:rsidP="00BC2FD4">
      <w:pPr>
        <w:pStyle w:val="Figure"/>
      </w:pPr>
    </w:p>
    <w:p w14:paraId="04445248" w14:textId="77777777" w:rsidR="00B21D5B" w:rsidRDefault="00B21D5B" w:rsidP="004A5657">
      <w:pPr>
        <w:pStyle w:val="Figure"/>
        <w:jc w:val="left"/>
      </w:pPr>
    </w:p>
    <w:p w14:paraId="43344986" w14:textId="2FC3C409" w:rsidR="6046F7F2" w:rsidRDefault="6046F7F2" w:rsidP="00BC2FD4">
      <w:pPr>
        <w:pStyle w:val="Figure"/>
      </w:pPr>
      <w:bookmarkStart w:id="10" w:name="_Toc88585360"/>
      <w:r>
        <w:t>Figure</w:t>
      </w:r>
      <w:r w:rsidR="442CF3C8">
        <w:t xml:space="preserve"> 2 : Sorties du système</w:t>
      </w:r>
      <w:bookmarkEnd w:id="9"/>
      <w:bookmarkEnd w:id="10"/>
    </w:p>
    <w:p w14:paraId="3F668A83" w14:textId="2F64AF2A" w:rsidR="1F8A1573" w:rsidRDefault="1F8A1573" w:rsidP="617D69BB">
      <w:pPr>
        <w:jc w:val="both"/>
        <w:rPr>
          <w:rFonts w:eastAsiaTheme="minorEastAsia"/>
        </w:rPr>
      </w:pPr>
      <w:r w:rsidRPr="245B7EDA">
        <w:rPr>
          <w:rFonts w:eastAsiaTheme="minorEastAsia"/>
        </w:rPr>
        <w:t xml:space="preserve">On remarque que la simulation de la position latérale n’est pas </w:t>
      </w:r>
      <w:r w:rsidR="2B560E55" w:rsidRPr="245B7EDA">
        <w:rPr>
          <w:rFonts w:eastAsiaTheme="minorEastAsia"/>
        </w:rPr>
        <w:t>correcte</w:t>
      </w:r>
      <w:r w:rsidRPr="245B7EDA">
        <w:rPr>
          <w:rFonts w:eastAsiaTheme="minorEastAsia"/>
        </w:rPr>
        <w:t xml:space="preserve">. En effet, on se déplace de </w:t>
      </w:r>
      <w:r w:rsidR="683EC171" w:rsidRPr="245B7EDA">
        <w:rPr>
          <w:rFonts w:eastAsiaTheme="minorEastAsia"/>
        </w:rPr>
        <w:t>1.6 m après 200 m parcourus. Le cahier des charges n’est pas respecté</w:t>
      </w:r>
      <w:r w:rsidR="00BC5B6A">
        <w:rPr>
          <w:rFonts w:eastAsiaTheme="minorEastAsia"/>
        </w:rPr>
        <w:t xml:space="preserve">, </w:t>
      </w:r>
      <w:r w:rsidR="683EC171" w:rsidRPr="245B7EDA">
        <w:rPr>
          <w:rFonts w:eastAsiaTheme="minorEastAsia"/>
        </w:rPr>
        <w:t xml:space="preserve">et cela à cause de </w:t>
      </w:r>
      <w:r w:rsidR="64959108" w:rsidRPr="245B7EDA">
        <w:rPr>
          <w:rFonts w:eastAsiaTheme="minorEastAsia"/>
        </w:rPr>
        <w:t xml:space="preserve">l’amplitude du signal d’entrée. </w:t>
      </w:r>
      <w:r w:rsidR="4D3D54B9" w:rsidRPr="245B7EDA">
        <w:rPr>
          <w:rFonts w:eastAsiaTheme="minorEastAsia"/>
        </w:rPr>
        <w:t>L’amplitude maximum de l’entrée est de 1, elle n’est pas suffisante pour permettre un déplacement de 3.5 m sur 200 m. On doit donc l’adapter</w:t>
      </w:r>
      <w:r w:rsidR="60116BDE" w:rsidRPr="245B7EDA">
        <w:rPr>
          <w:rFonts w:eastAsiaTheme="minorEastAsia"/>
        </w:rPr>
        <w:t xml:space="preserve">, pour cela, je </w:t>
      </w:r>
      <w:r w:rsidR="007D3A7B" w:rsidRPr="245B7EDA">
        <w:rPr>
          <w:rFonts w:eastAsiaTheme="minorEastAsia"/>
        </w:rPr>
        <w:t>choisis</w:t>
      </w:r>
      <w:r w:rsidR="60116BDE" w:rsidRPr="245B7EDA">
        <w:rPr>
          <w:rFonts w:eastAsiaTheme="minorEastAsia"/>
        </w:rPr>
        <w:t xml:space="preserve"> comme amplitude, 3.5/1.6. Avec cette amplitude </w:t>
      </w:r>
      <w:r w:rsidR="39AEB667" w:rsidRPr="245B7EDA">
        <w:rPr>
          <w:rFonts w:eastAsiaTheme="minorEastAsia"/>
        </w:rPr>
        <w:t>en entrée, on aura un</w:t>
      </w:r>
      <w:r w:rsidR="1854C9A5" w:rsidRPr="245B7EDA">
        <w:rPr>
          <w:rFonts w:eastAsiaTheme="minorEastAsia"/>
        </w:rPr>
        <w:t xml:space="preserve"> changement de voie de 3.5 m.</w:t>
      </w:r>
    </w:p>
    <w:p w14:paraId="16D35E78" w14:textId="535A5BD4" w:rsidR="00B21D5B" w:rsidRDefault="00B21D5B" w:rsidP="617D69BB">
      <w:pPr>
        <w:jc w:val="both"/>
        <w:rPr>
          <w:rFonts w:eastAsiaTheme="minorEastAsia"/>
        </w:rPr>
      </w:pPr>
    </w:p>
    <w:p w14:paraId="4C81A4DD" w14:textId="5E78EBC2" w:rsidR="00B21D5B" w:rsidRDefault="00B21D5B" w:rsidP="617D69BB">
      <w:pPr>
        <w:jc w:val="both"/>
        <w:rPr>
          <w:rFonts w:eastAsiaTheme="minorEastAsia"/>
        </w:rPr>
      </w:pPr>
    </w:p>
    <w:p w14:paraId="716419F1" w14:textId="473CB050" w:rsidR="00B21D5B" w:rsidRDefault="00B21D5B" w:rsidP="617D69BB">
      <w:pPr>
        <w:jc w:val="both"/>
        <w:rPr>
          <w:rFonts w:eastAsiaTheme="minorEastAsia"/>
        </w:rPr>
      </w:pPr>
    </w:p>
    <w:p w14:paraId="58A16736" w14:textId="4CB13252" w:rsidR="00B21D5B" w:rsidRDefault="00B21D5B" w:rsidP="617D69BB">
      <w:pPr>
        <w:jc w:val="both"/>
        <w:rPr>
          <w:rFonts w:eastAsiaTheme="minorEastAsia"/>
        </w:rPr>
      </w:pPr>
    </w:p>
    <w:p w14:paraId="26CBE019" w14:textId="12D8DA29" w:rsidR="00B21D5B" w:rsidRDefault="00B21D5B" w:rsidP="617D69BB">
      <w:pPr>
        <w:jc w:val="both"/>
        <w:rPr>
          <w:rFonts w:eastAsiaTheme="minorEastAsia"/>
        </w:rPr>
      </w:pPr>
    </w:p>
    <w:p w14:paraId="00E12B6B" w14:textId="214FFF67" w:rsidR="00B21D5B" w:rsidRDefault="00B21D5B" w:rsidP="617D69BB">
      <w:pPr>
        <w:jc w:val="both"/>
        <w:rPr>
          <w:rFonts w:eastAsiaTheme="minorEastAsia"/>
        </w:rPr>
      </w:pPr>
    </w:p>
    <w:p w14:paraId="3CD3A1CC" w14:textId="42670B32" w:rsidR="00B21D5B" w:rsidRDefault="00B21D5B" w:rsidP="617D69BB">
      <w:pPr>
        <w:jc w:val="both"/>
        <w:rPr>
          <w:rFonts w:eastAsiaTheme="minorEastAsia"/>
        </w:rPr>
      </w:pPr>
    </w:p>
    <w:p w14:paraId="08F9B9CF" w14:textId="0FFC466F" w:rsidR="00B21D5B" w:rsidRDefault="004A5657" w:rsidP="617D69BB">
      <w:pPr>
        <w:jc w:val="both"/>
        <w:rPr>
          <w:rFonts w:eastAsiaTheme="minorEastAsia"/>
        </w:rPr>
      </w:pPr>
      <w:r w:rsidRPr="00B21D5B">
        <w:rPr>
          <w:noProof/>
        </w:rPr>
        <w:lastRenderedPageBreak/>
        <w:drawing>
          <wp:anchor distT="0" distB="0" distL="114300" distR="114300" simplePos="0" relativeHeight="251673601" behindDoc="0" locked="0" layoutInCell="1" allowOverlap="1" wp14:anchorId="4F6F75B8" wp14:editId="66CCA835">
            <wp:simplePos x="0" y="0"/>
            <wp:positionH relativeFrom="column">
              <wp:posOffset>1553993</wp:posOffset>
            </wp:positionH>
            <wp:positionV relativeFrom="paragraph">
              <wp:posOffset>2426335</wp:posOffset>
            </wp:positionV>
            <wp:extent cx="2880000" cy="2335238"/>
            <wp:effectExtent l="0" t="0" r="0" b="8255"/>
            <wp:wrapSquare wrapText="bothSides"/>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880000" cy="2335238"/>
                    </a:xfrm>
                    <a:prstGeom prst="rect">
                      <a:avLst/>
                    </a:prstGeom>
                  </pic:spPr>
                </pic:pic>
              </a:graphicData>
            </a:graphic>
            <wp14:sizeRelH relativeFrom="margin">
              <wp14:pctWidth>0</wp14:pctWidth>
            </wp14:sizeRelH>
            <wp14:sizeRelV relativeFrom="margin">
              <wp14:pctHeight>0</wp14:pctHeight>
            </wp14:sizeRelV>
          </wp:anchor>
        </w:drawing>
      </w:r>
      <w:r w:rsidRPr="00B21D5B">
        <w:rPr>
          <w:noProof/>
        </w:rPr>
        <w:drawing>
          <wp:anchor distT="0" distB="0" distL="114300" distR="114300" simplePos="0" relativeHeight="251672577" behindDoc="0" locked="0" layoutInCell="1" allowOverlap="1" wp14:anchorId="3FAFD8DB" wp14:editId="3C21CCEF">
            <wp:simplePos x="0" y="0"/>
            <wp:positionH relativeFrom="column">
              <wp:posOffset>2817495</wp:posOffset>
            </wp:positionH>
            <wp:positionV relativeFrom="paragraph">
              <wp:posOffset>0</wp:posOffset>
            </wp:positionV>
            <wp:extent cx="2880000" cy="2366349"/>
            <wp:effectExtent l="0" t="0" r="0" b="0"/>
            <wp:wrapSquare wrapText="bothSides"/>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880000" cy="2366349"/>
                    </a:xfrm>
                    <a:prstGeom prst="rect">
                      <a:avLst/>
                    </a:prstGeom>
                  </pic:spPr>
                </pic:pic>
              </a:graphicData>
            </a:graphic>
            <wp14:sizeRelH relativeFrom="margin">
              <wp14:pctWidth>0</wp14:pctWidth>
            </wp14:sizeRelH>
            <wp14:sizeRelV relativeFrom="margin">
              <wp14:pctHeight>0</wp14:pctHeight>
            </wp14:sizeRelV>
          </wp:anchor>
        </w:drawing>
      </w:r>
      <w:r w:rsidRPr="00B21D5B">
        <w:rPr>
          <w:noProof/>
        </w:rPr>
        <w:drawing>
          <wp:anchor distT="0" distB="0" distL="114300" distR="114300" simplePos="0" relativeHeight="251671553" behindDoc="0" locked="0" layoutInCell="1" allowOverlap="1" wp14:anchorId="1FE86422" wp14:editId="7B50AD44">
            <wp:simplePos x="0" y="0"/>
            <wp:positionH relativeFrom="column">
              <wp:posOffset>-61595</wp:posOffset>
            </wp:positionH>
            <wp:positionV relativeFrom="paragraph">
              <wp:posOffset>0</wp:posOffset>
            </wp:positionV>
            <wp:extent cx="2880000" cy="2360000"/>
            <wp:effectExtent l="0" t="0" r="0" b="2540"/>
            <wp:wrapSquare wrapText="bothSides"/>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80000" cy="2360000"/>
                    </a:xfrm>
                    <a:prstGeom prst="rect">
                      <a:avLst/>
                    </a:prstGeom>
                  </pic:spPr>
                </pic:pic>
              </a:graphicData>
            </a:graphic>
          </wp:anchor>
        </w:drawing>
      </w:r>
    </w:p>
    <w:p w14:paraId="68D1AE14" w14:textId="0830BC5F" w:rsidR="00B21D5B" w:rsidRDefault="00B21D5B" w:rsidP="617D69BB">
      <w:pPr>
        <w:jc w:val="both"/>
        <w:rPr>
          <w:rFonts w:eastAsiaTheme="minorEastAsia"/>
        </w:rPr>
      </w:pPr>
    </w:p>
    <w:p w14:paraId="36FAC6A7" w14:textId="1E6B2878" w:rsidR="00B21D5B" w:rsidRDefault="00B21D5B" w:rsidP="617D69BB">
      <w:pPr>
        <w:jc w:val="both"/>
        <w:rPr>
          <w:rFonts w:eastAsiaTheme="minorEastAsia"/>
        </w:rPr>
      </w:pPr>
    </w:p>
    <w:p w14:paraId="5623FA89" w14:textId="42C8CB9F" w:rsidR="2FE5A70B" w:rsidRDefault="2FE5A70B" w:rsidP="617D69BB">
      <w:pPr>
        <w:jc w:val="center"/>
      </w:pPr>
    </w:p>
    <w:p w14:paraId="3840693B" w14:textId="2B0B3EAD" w:rsidR="00B21D5B" w:rsidRDefault="00B21D5B" w:rsidP="00BC2FD4">
      <w:pPr>
        <w:pStyle w:val="Figure"/>
      </w:pPr>
      <w:bookmarkStart w:id="11" w:name="_Toc87608903"/>
    </w:p>
    <w:p w14:paraId="37E33DC9" w14:textId="5AAF5DAA" w:rsidR="00B21D5B" w:rsidRDefault="00B21D5B" w:rsidP="00BC2FD4">
      <w:pPr>
        <w:pStyle w:val="Figure"/>
      </w:pPr>
    </w:p>
    <w:p w14:paraId="022AB0D1" w14:textId="61A3739E" w:rsidR="00B21D5B" w:rsidRDefault="00B21D5B" w:rsidP="00BC2FD4">
      <w:pPr>
        <w:pStyle w:val="Figure"/>
      </w:pPr>
    </w:p>
    <w:p w14:paraId="61399FD1" w14:textId="77777777" w:rsidR="00B21D5B" w:rsidRDefault="00B21D5B" w:rsidP="004A5657">
      <w:pPr>
        <w:pStyle w:val="Figure"/>
        <w:jc w:val="left"/>
      </w:pPr>
    </w:p>
    <w:p w14:paraId="0BED9339" w14:textId="47F76804" w:rsidR="00B21D5B" w:rsidRDefault="00B21D5B" w:rsidP="00BC2FD4">
      <w:pPr>
        <w:pStyle w:val="Figure"/>
      </w:pPr>
    </w:p>
    <w:p w14:paraId="1DC797A3" w14:textId="00B9B70D" w:rsidR="004A5657" w:rsidRDefault="11540779" w:rsidP="004A5657">
      <w:pPr>
        <w:pStyle w:val="Figure"/>
      </w:pPr>
      <w:bookmarkStart w:id="12" w:name="_Toc88585361"/>
      <w:r>
        <w:t>Figure 3 : Sorties du système avec l’amplitude d’entrée adaptée</w:t>
      </w:r>
      <w:bookmarkEnd w:id="11"/>
      <w:bookmarkEnd w:id="12"/>
    </w:p>
    <w:p w14:paraId="35F3F5DA" w14:textId="6439EB4F" w:rsidR="007A297B" w:rsidRDefault="007A297B" w:rsidP="617D69BB">
      <w:r>
        <w:t>Nos résultats sont en accord avec ceux de Nolwenn Monot, on peut donc utiliser cette entrée pour les deux autres modèles. Pour ce faire, nous avons implément</w:t>
      </w:r>
      <w:r w:rsidR="00BC5B6A">
        <w:t>é</w:t>
      </w:r>
      <w:r>
        <w:t xml:space="preserve"> les équations obtenues dans les parties 3, 4 et 5.</w:t>
      </w:r>
    </w:p>
    <w:p w14:paraId="471B81C5" w14:textId="74C62AF0" w:rsidR="004A5657" w:rsidRDefault="004A5657" w:rsidP="617D69BB"/>
    <w:p w14:paraId="2F4F08EE" w14:textId="0EA77370" w:rsidR="007A297B" w:rsidRDefault="007A297B" w:rsidP="617D69BB"/>
    <w:p w14:paraId="110462E4" w14:textId="0646D9DE" w:rsidR="007A297B" w:rsidRDefault="007A297B" w:rsidP="617D69BB"/>
    <w:p w14:paraId="17199A93" w14:textId="390EED1E" w:rsidR="00B21D5B" w:rsidRDefault="00B21D5B" w:rsidP="617D69BB"/>
    <w:p w14:paraId="647DBC44" w14:textId="3FF53A17" w:rsidR="004A5657" w:rsidRDefault="004A5657" w:rsidP="617D69BB"/>
    <w:p w14:paraId="5F0A86F0" w14:textId="071DC9EA" w:rsidR="004A5657" w:rsidRDefault="004A5657" w:rsidP="617D69BB">
      <w:r w:rsidRPr="00B21D5B">
        <w:rPr>
          <w:noProof/>
        </w:rPr>
        <w:lastRenderedPageBreak/>
        <w:drawing>
          <wp:anchor distT="0" distB="0" distL="114300" distR="114300" simplePos="0" relativeHeight="251669505" behindDoc="0" locked="0" layoutInCell="1" allowOverlap="1" wp14:anchorId="159B0D38" wp14:editId="2C246A08">
            <wp:simplePos x="0" y="0"/>
            <wp:positionH relativeFrom="column">
              <wp:posOffset>3100705</wp:posOffset>
            </wp:positionH>
            <wp:positionV relativeFrom="paragraph">
              <wp:posOffset>266700</wp:posOffset>
            </wp:positionV>
            <wp:extent cx="2879725" cy="2338705"/>
            <wp:effectExtent l="0" t="0" r="0" b="4445"/>
            <wp:wrapSquare wrapText="bothSides"/>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79725" cy="2338705"/>
                    </a:xfrm>
                    <a:prstGeom prst="rect">
                      <a:avLst/>
                    </a:prstGeom>
                  </pic:spPr>
                </pic:pic>
              </a:graphicData>
            </a:graphic>
          </wp:anchor>
        </w:drawing>
      </w:r>
      <w:r w:rsidRPr="007A297B">
        <w:rPr>
          <w:noProof/>
        </w:rPr>
        <w:drawing>
          <wp:anchor distT="0" distB="0" distL="114300" distR="114300" simplePos="0" relativeHeight="251668481" behindDoc="0" locked="0" layoutInCell="1" allowOverlap="1" wp14:anchorId="4EECE3B2" wp14:editId="3BFE88F2">
            <wp:simplePos x="0" y="0"/>
            <wp:positionH relativeFrom="column">
              <wp:posOffset>43815</wp:posOffset>
            </wp:positionH>
            <wp:positionV relativeFrom="paragraph">
              <wp:posOffset>266700</wp:posOffset>
            </wp:positionV>
            <wp:extent cx="2879725" cy="2413000"/>
            <wp:effectExtent l="0" t="0" r="0" b="6350"/>
            <wp:wrapSquare wrapText="bothSides"/>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879725" cy="2413000"/>
                    </a:xfrm>
                    <a:prstGeom prst="rect">
                      <a:avLst/>
                    </a:prstGeom>
                  </pic:spPr>
                </pic:pic>
              </a:graphicData>
            </a:graphic>
          </wp:anchor>
        </w:drawing>
      </w:r>
      <w:r>
        <w:t xml:space="preserve"> </w:t>
      </w:r>
    </w:p>
    <w:p w14:paraId="1D175225" w14:textId="392E122B" w:rsidR="004A5657" w:rsidRDefault="004A5657" w:rsidP="617D69BB"/>
    <w:p w14:paraId="6237388B" w14:textId="280A34FD" w:rsidR="004A5657" w:rsidRDefault="004A5657" w:rsidP="617D69BB">
      <w:r w:rsidRPr="00B21D5B">
        <w:rPr>
          <w:noProof/>
        </w:rPr>
        <w:drawing>
          <wp:anchor distT="0" distB="0" distL="114300" distR="114300" simplePos="0" relativeHeight="251670529" behindDoc="0" locked="0" layoutInCell="1" allowOverlap="1" wp14:anchorId="46F51EB3" wp14:editId="24667C58">
            <wp:simplePos x="0" y="0"/>
            <wp:positionH relativeFrom="column">
              <wp:posOffset>1480820</wp:posOffset>
            </wp:positionH>
            <wp:positionV relativeFrom="paragraph">
              <wp:posOffset>53975</wp:posOffset>
            </wp:positionV>
            <wp:extent cx="2879725" cy="2365375"/>
            <wp:effectExtent l="0" t="0" r="0" b="0"/>
            <wp:wrapSquare wrapText="bothSides"/>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879725" cy="2365375"/>
                    </a:xfrm>
                    <a:prstGeom prst="rect">
                      <a:avLst/>
                    </a:prstGeom>
                  </pic:spPr>
                </pic:pic>
              </a:graphicData>
            </a:graphic>
          </wp:anchor>
        </w:drawing>
      </w:r>
    </w:p>
    <w:p w14:paraId="211ED46F" w14:textId="77777777" w:rsidR="004A5657" w:rsidRDefault="004A5657" w:rsidP="617D69BB"/>
    <w:p w14:paraId="3EF061BB" w14:textId="77777777" w:rsidR="004A5657" w:rsidRDefault="004A5657" w:rsidP="617D69BB"/>
    <w:p w14:paraId="4C3FE08C" w14:textId="77777777" w:rsidR="004A5657" w:rsidRDefault="004A5657" w:rsidP="617D69BB"/>
    <w:p w14:paraId="61ACAB71" w14:textId="11D422FB" w:rsidR="617D69BB" w:rsidRDefault="617D69BB" w:rsidP="617D69BB"/>
    <w:p w14:paraId="124EA26C" w14:textId="6DB9B54A" w:rsidR="004A5657" w:rsidRDefault="004A5657" w:rsidP="617D69BB"/>
    <w:p w14:paraId="086CD099" w14:textId="518B22AC" w:rsidR="004A5657" w:rsidRDefault="004A5657" w:rsidP="617D69BB"/>
    <w:p w14:paraId="61BDF6F3" w14:textId="4FB7B9A5" w:rsidR="004A5657" w:rsidRDefault="004A5657" w:rsidP="617D69BB"/>
    <w:p w14:paraId="5659C1F6" w14:textId="77777777" w:rsidR="004A5657" w:rsidRDefault="004A5657" w:rsidP="617D69BB"/>
    <w:p w14:paraId="6B3E3E76" w14:textId="5401C113" w:rsidR="004A5657" w:rsidRDefault="004A5657" w:rsidP="004A5657">
      <w:pPr>
        <w:pStyle w:val="Figure"/>
      </w:pPr>
      <w:bookmarkStart w:id="13" w:name="_Toc88585362"/>
      <w:r>
        <w:t>Figure</w:t>
      </w:r>
      <w:r w:rsidR="00646187">
        <w:t xml:space="preserve"> 4</w:t>
      </w:r>
      <w:r>
        <w:t xml:space="preserve"> : Comparaison des trois modèles à une vitesse longitudinale de 90 km/h</w:t>
      </w:r>
      <w:bookmarkEnd w:id="13"/>
    </w:p>
    <w:p w14:paraId="53A2D68B" w14:textId="0CAAA5FB" w:rsidR="004A5657" w:rsidRDefault="004A5657" w:rsidP="00263034">
      <w:pPr>
        <w:jc w:val="both"/>
      </w:pPr>
      <w:r>
        <w:t>La première remarque que l’on peut faire sur cette simulation est l’écart de résultat entre le modèle cinématique et les modèle</w:t>
      </w:r>
      <w:r w:rsidR="00FB7151">
        <w:t xml:space="preserve">s </w:t>
      </w:r>
      <w:r>
        <w:t xml:space="preserve">linéaire et linéaire en régime circulaire uniforme. En effet, </w:t>
      </w:r>
      <w:r w:rsidR="008A7D03">
        <w:t>le modèle cinématique (</w:t>
      </w:r>
      <w:r w:rsidR="007420F0">
        <w:t xml:space="preserve">affiché en jaune sur les courbes ci-dessus) estime </w:t>
      </w:r>
      <w:r w:rsidR="00862B2E">
        <w:t xml:space="preserve">que le véhicule se déplacerait </w:t>
      </w:r>
      <w:r w:rsidR="00A733AA">
        <w:t xml:space="preserve">latéralement </w:t>
      </w:r>
      <w:r w:rsidR="00862B2E">
        <w:t xml:space="preserve">de </w:t>
      </w:r>
      <w:r w:rsidR="00A733AA">
        <w:t>5,4 m</w:t>
      </w:r>
      <w:r w:rsidR="004135EC">
        <w:t xml:space="preserve">. C’est une erreur d’environ </w:t>
      </w:r>
      <w:r w:rsidR="0065618C">
        <w:t>2</w:t>
      </w:r>
      <w:r w:rsidR="004135EC">
        <w:t xml:space="preserve"> m, ce qui n’est pas négli</w:t>
      </w:r>
      <w:r w:rsidR="00A85457">
        <w:t xml:space="preserve">geable. Cela rend donc le modèle non valide pour l’étude de la dynamique latérale à cette vitesse. </w:t>
      </w:r>
      <w:r w:rsidR="002414DA">
        <w:t>Les deux autres modèles</w:t>
      </w:r>
      <w:r w:rsidR="008D3477">
        <w:t xml:space="preserve"> effectuent bien </w:t>
      </w:r>
      <w:proofErr w:type="gramStart"/>
      <w:r w:rsidR="008D3477">
        <w:t>un déplacement latérale</w:t>
      </w:r>
      <w:proofErr w:type="gramEnd"/>
      <w:r w:rsidR="00F95848">
        <w:t xml:space="preserve"> de 3,5 m, mais on observe que le modèle linéaire en régime circulaire uniforme es</w:t>
      </w:r>
      <w:r w:rsidR="00934C5D">
        <w:t>t légèrement en avance.</w:t>
      </w:r>
    </w:p>
    <w:p w14:paraId="0696E7AA" w14:textId="66420D84" w:rsidR="004A5657" w:rsidRDefault="004A5657" w:rsidP="617D69BB"/>
    <w:p w14:paraId="0F0D79F7" w14:textId="77777777" w:rsidR="004A5657" w:rsidRDefault="004A5657" w:rsidP="617D69BB"/>
    <w:p w14:paraId="2FA42E2E" w14:textId="3CB61E4F" w:rsidR="794C653F" w:rsidRDefault="794C653F" w:rsidP="617D69BB">
      <w:pPr>
        <w:jc w:val="center"/>
      </w:pPr>
      <w:r>
        <w:rPr>
          <w:noProof/>
        </w:rPr>
        <w:lastRenderedPageBreak/>
        <w:drawing>
          <wp:inline distT="0" distB="0" distL="0" distR="0" wp14:anchorId="1550EE0E" wp14:editId="490C9657">
            <wp:extent cx="4572000" cy="1524000"/>
            <wp:effectExtent l="0" t="0" r="0" b="0"/>
            <wp:docPr id="647679613" name="Image 6476796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572000" cy="1524000"/>
                    </a:xfrm>
                    <a:prstGeom prst="rect">
                      <a:avLst/>
                    </a:prstGeom>
                  </pic:spPr>
                </pic:pic>
              </a:graphicData>
            </a:graphic>
          </wp:inline>
        </w:drawing>
      </w:r>
      <w:r w:rsidR="5665A3FF">
        <w:rPr>
          <w:noProof/>
        </w:rPr>
        <w:drawing>
          <wp:inline distT="0" distB="0" distL="0" distR="0" wp14:anchorId="5A5B397D" wp14:editId="0E628DA3">
            <wp:extent cx="2444151" cy="1624342"/>
            <wp:effectExtent l="0" t="0" r="0" b="0"/>
            <wp:docPr id="1053899538" name="Image 10538995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444151" cy="1624342"/>
                    </a:xfrm>
                    <a:prstGeom prst="rect">
                      <a:avLst/>
                    </a:prstGeom>
                  </pic:spPr>
                </pic:pic>
              </a:graphicData>
            </a:graphic>
          </wp:inline>
        </w:drawing>
      </w:r>
    </w:p>
    <w:p w14:paraId="796C501A" w14:textId="063765E7" w:rsidR="5665A3FF" w:rsidRDefault="5665A3FF" w:rsidP="00BC2FD4">
      <w:pPr>
        <w:pStyle w:val="Figure"/>
      </w:pPr>
      <w:bookmarkStart w:id="14" w:name="_Toc87608904"/>
      <w:bookmarkStart w:id="15" w:name="_Toc88585363"/>
      <w:r>
        <w:t xml:space="preserve">Figure </w:t>
      </w:r>
      <w:r w:rsidR="00646187">
        <w:t>5</w:t>
      </w:r>
      <w:r>
        <w:t xml:space="preserve"> : Résultat de la simulation de Nolwenn Monot</w:t>
      </w:r>
      <w:bookmarkEnd w:id="14"/>
      <w:bookmarkEnd w:id="15"/>
    </w:p>
    <w:p w14:paraId="46BC57B8" w14:textId="2171F305" w:rsidR="004A7A19" w:rsidRDefault="7FA35D05" w:rsidP="245B7EDA">
      <w:pPr>
        <w:jc w:val="both"/>
      </w:pPr>
      <w:r>
        <w:t>Les résultats sont identiques,</w:t>
      </w:r>
      <w:r w:rsidR="005D301C">
        <w:t xml:space="preserve"> on peut donc valider notre simulation</w:t>
      </w:r>
      <w:r w:rsidR="6B0C599C">
        <w:t xml:space="preserve">. On peut maintenant faire varier la vitesse longitudinale pour </w:t>
      </w:r>
      <w:r w:rsidR="46B59BCC">
        <w:t>étudier la dynamique latérale.</w:t>
      </w:r>
    </w:p>
    <w:p w14:paraId="7BCC2ED6" w14:textId="7B20AA6D" w:rsidR="46B59BCC" w:rsidRDefault="46B59BCC" w:rsidP="007A297B">
      <w:pPr>
        <w:pStyle w:val="Titre2"/>
        <w:numPr>
          <w:ilvl w:val="1"/>
          <w:numId w:val="6"/>
        </w:numPr>
      </w:pPr>
      <w:bookmarkStart w:id="16" w:name="_Toc88583394"/>
      <w:r>
        <w:t>Simulation avec plusieurs vitesses</w:t>
      </w:r>
      <w:bookmarkEnd w:id="16"/>
    </w:p>
    <w:p w14:paraId="2011AA6B" w14:textId="245D8A62" w:rsidR="34FACE51" w:rsidRDefault="34FACE51" w:rsidP="245B7EDA">
      <w:pPr>
        <w:jc w:val="both"/>
      </w:pPr>
      <w:r>
        <w:t xml:space="preserve">Pour étudier la dynamique latérale du véhicule, on va prendre pour cela </w:t>
      </w:r>
      <w:r w:rsidR="5C7DBAC6">
        <w:t>plusieurs vitesses</w:t>
      </w:r>
      <w:r>
        <w:t xml:space="preserve"> allant de 10 km/h à 130 km/h</w:t>
      </w:r>
      <w:r w:rsidR="099B218F">
        <w:t>.</w:t>
      </w:r>
      <w:r w:rsidR="6DA7E5C8">
        <w:t xml:space="preserve"> La </w:t>
      </w:r>
      <w:r w:rsidR="4AC12488">
        <w:t>première</w:t>
      </w:r>
      <w:r w:rsidR="6DA7E5C8">
        <w:t xml:space="preserve"> vitesse </w:t>
      </w:r>
      <w:r w:rsidR="55F6B693">
        <w:t xml:space="preserve">sera </w:t>
      </w:r>
      <w:r w:rsidR="6DA7E5C8">
        <w:t xml:space="preserve">une simulation dans les </w:t>
      </w:r>
      <w:r w:rsidR="27DA6348">
        <w:t>embouteillage</w:t>
      </w:r>
      <w:r w:rsidR="30C162AA">
        <w:t>s</w:t>
      </w:r>
      <w:r w:rsidR="27DA6348">
        <w:t xml:space="preserve"> </w:t>
      </w:r>
      <w:r w:rsidR="7487A431">
        <w:t>et l</w:t>
      </w:r>
      <w:r w:rsidR="6DA7E5C8">
        <w:t xml:space="preserve">a dernière vitesse étant le maximum légal </w:t>
      </w:r>
      <w:r w:rsidR="724A4B79">
        <w:t xml:space="preserve">sur </w:t>
      </w:r>
      <w:r w:rsidR="389D5058">
        <w:t>les autoroutes</w:t>
      </w:r>
      <w:r w:rsidR="724A4B79">
        <w:t xml:space="preserve"> </w:t>
      </w:r>
      <w:r w:rsidR="5E3DA424">
        <w:t>française</w:t>
      </w:r>
      <w:r w:rsidR="00365679">
        <w:t>s.</w:t>
      </w:r>
      <w:r w:rsidR="4451A22B">
        <w:t xml:space="preserve"> </w:t>
      </w:r>
    </w:p>
    <w:p w14:paraId="14E82A42" w14:textId="5F368AED" w:rsidR="4451A22B" w:rsidRDefault="00A363FD" w:rsidP="245B7EDA">
      <w:pPr>
        <w:jc w:val="both"/>
      </w:pPr>
      <w:r>
        <w:rPr>
          <w:noProof/>
        </w:rPr>
        <w:drawing>
          <wp:anchor distT="0" distB="0" distL="114300" distR="114300" simplePos="0" relativeHeight="251702273" behindDoc="0" locked="0" layoutInCell="1" allowOverlap="1" wp14:anchorId="6D0756D1" wp14:editId="4A7C8016">
            <wp:simplePos x="0" y="0"/>
            <wp:positionH relativeFrom="margin">
              <wp:align>center</wp:align>
            </wp:positionH>
            <wp:positionV relativeFrom="paragraph">
              <wp:posOffset>194613</wp:posOffset>
            </wp:positionV>
            <wp:extent cx="2880000" cy="2352000"/>
            <wp:effectExtent l="0" t="0" r="0" b="0"/>
            <wp:wrapSquare wrapText="bothSides"/>
            <wp:docPr id="1804516699" name="Image 18045166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880000" cy="2352000"/>
                    </a:xfrm>
                    <a:prstGeom prst="rect">
                      <a:avLst/>
                    </a:prstGeom>
                  </pic:spPr>
                </pic:pic>
              </a:graphicData>
            </a:graphic>
          </wp:anchor>
        </w:drawing>
      </w:r>
      <w:r w:rsidR="4451A22B">
        <w:t xml:space="preserve">L’angle de volant utilisé sera donc adapté pour chaque vitesse </w:t>
      </w:r>
      <w:r w:rsidR="452F337F">
        <w:t xml:space="preserve">longitudinale. </w:t>
      </w:r>
    </w:p>
    <w:p w14:paraId="1CCCC072" w14:textId="3F4BEFAD" w:rsidR="00A363FD" w:rsidRDefault="00A363FD" w:rsidP="00DC58C4">
      <w:pPr>
        <w:jc w:val="center"/>
      </w:pPr>
      <w:bookmarkStart w:id="17" w:name="_Toc87608905"/>
    </w:p>
    <w:p w14:paraId="66F70737" w14:textId="77777777" w:rsidR="00A363FD" w:rsidRDefault="00A363FD" w:rsidP="00DC58C4">
      <w:pPr>
        <w:jc w:val="center"/>
      </w:pPr>
    </w:p>
    <w:p w14:paraId="05C953AB" w14:textId="77777777" w:rsidR="00A363FD" w:rsidRDefault="00A363FD" w:rsidP="00DC58C4">
      <w:pPr>
        <w:jc w:val="center"/>
      </w:pPr>
    </w:p>
    <w:p w14:paraId="4555F340" w14:textId="77777777" w:rsidR="00A363FD" w:rsidRDefault="00A363FD" w:rsidP="00DC58C4">
      <w:pPr>
        <w:jc w:val="center"/>
      </w:pPr>
    </w:p>
    <w:p w14:paraId="7941D7A1" w14:textId="77777777" w:rsidR="00A363FD" w:rsidRDefault="00A363FD" w:rsidP="00DC58C4">
      <w:pPr>
        <w:jc w:val="center"/>
      </w:pPr>
    </w:p>
    <w:p w14:paraId="2FFF7305" w14:textId="77777777" w:rsidR="00A363FD" w:rsidRDefault="00A363FD" w:rsidP="00DC58C4">
      <w:pPr>
        <w:jc w:val="center"/>
      </w:pPr>
    </w:p>
    <w:p w14:paraId="068472E2" w14:textId="77777777" w:rsidR="00A363FD" w:rsidRDefault="00A363FD" w:rsidP="00DC58C4">
      <w:pPr>
        <w:jc w:val="center"/>
      </w:pPr>
    </w:p>
    <w:p w14:paraId="574B3EFD" w14:textId="77777777" w:rsidR="00A363FD" w:rsidRDefault="00A363FD" w:rsidP="00DC58C4">
      <w:pPr>
        <w:jc w:val="center"/>
      </w:pPr>
    </w:p>
    <w:p w14:paraId="29DC1FD4" w14:textId="2237F1FD" w:rsidR="452F337F" w:rsidRDefault="452F337F" w:rsidP="00A363FD">
      <w:pPr>
        <w:pStyle w:val="Figure"/>
      </w:pPr>
      <w:bookmarkStart w:id="18" w:name="_Toc88585364"/>
      <w:r>
        <w:t xml:space="preserve">Figure </w:t>
      </w:r>
      <w:r w:rsidR="00646187">
        <w:t>6</w:t>
      </w:r>
      <w:r>
        <w:t xml:space="preserve"> : Angle du volant pour 7 vitesse longitudinale</w:t>
      </w:r>
      <w:bookmarkEnd w:id="17"/>
      <w:bookmarkEnd w:id="18"/>
    </w:p>
    <w:p w14:paraId="18C4AC9A" w14:textId="6311ECBB" w:rsidR="00E22885" w:rsidRDefault="452F337F" w:rsidP="00A363FD">
      <w:pPr>
        <w:jc w:val="both"/>
      </w:pPr>
      <w:r>
        <w:t xml:space="preserve">On voit déjà sur les angles de volant seront bien différents selon la vitesse à laquelle on fait ce changement de voie. Lorsque </w:t>
      </w:r>
      <w:r w:rsidR="54A45CCA">
        <w:t xml:space="preserve">l’on effectue le changement de voie à 10 km/h, l’amplitude de l’angle est bien plus faible que celle pour 130 km/h. </w:t>
      </w:r>
      <w:r w:rsidR="6FF3B811">
        <w:t>La cause est la contrainte du cahier des charges. En effet, on doit effectuer un changement de voie de 3.5 m sur 200 m</w:t>
      </w:r>
      <w:r w:rsidR="69185FB4">
        <w:t xml:space="preserve">. Pour parcourir 200 m </w:t>
      </w:r>
      <w:r w:rsidR="495DCD19">
        <w:t>à</w:t>
      </w:r>
      <w:r w:rsidR="69185FB4">
        <w:t xml:space="preserve"> 130 km/h, il ne faut </w:t>
      </w:r>
      <w:r w:rsidR="00EF01DB">
        <w:t xml:space="preserve">que </w:t>
      </w:r>
      <w:r w:rsidR="69185FB4">
        <w:t>5.5</w:t>
      </w:r>
      <w:r w:rsidR="00EF01DB">
        <w:t xml:space="preserve"> s</w:t>
      </w:r>
      <w:r w:rsidR="1F1D7AA9">
        <w:t xml:space="preserve">. Comme nous avons moins de temps pour effectuer ce changement de voie, on doit </w:t>
      </w:r>
      <w:r w:rsidR="6E7DC232">
        <w:lastRenderedPageBreak/>
        <w:t>tourner un peu plus le volant, donc l’amplitude de l’ange du volant est plus grande.</w:t>
      </w:r>
      <w:r w:rsidR="60A54BA4">
        <w:t xml:space="preserve"> Le raisonnement est le même pour les autres vitesses.</w:t>
      </w:r>
      <w:bookmarkStart w:id="19" w:name="_Toc87608906"/>
    </w:p>
    <w:p w14:paraId="40E20E56" w14:textId="1D7A5223" w:rsidR="00E22885" w:rsidRDefault="00E22885" w:rsidP="008153BA"/>
    <w:p w14:paraId="0D841BB8" w14:textId="28E11DF8" w:rsidR="00E22885" w:rsidRDefault="001632CF" w:rsidP="00505F7F">
      <w:r w:rsidRPr="00E22885">
        <w:rPr>
          <w:noProof/>
        </w:rPr>
        <w:drawing>
          <wp:anchor distT="0" distB="0" distL="114300" distR="114300" simplePos="0" relativeHeight="251688961" behindDoc="0" locked="0" layoutInCell="1" allowOverlap="1" wp14:anchorId="7C1380F9" wp14:editId="5F478CDB">
            <wp:simplePos x="0" y="0"/>
            <wp:positionH relativeFrom="margin">
              <wp:align>left</wp:align>
            </wp:positionH>
            <wp:positionV relativeFrom="paragraph">
              <wp:posOffset>2590426</wp:posOffset>
            </wp:positionV>
            <wp:extent cx="2880000" cy="2412063"/>
            <wp:effectExtent l="0" t="0" r="0" b="7620"/>
            <wp:wrapSquare wrapText="bothSides"/>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880000" cy="2412063"/>
                    </a:xfrm>
                    <a:prstGeom prst="rect">
                      <a:avLst/>
                    </a:prstGeom>
                  </pic:spPr>
                </pic:pic>
              </a:graphicData>
            </a:graphic>
          </wp:anchor>
        </w:drawing>
      </w:r>
      <w:r w:rsidR="00E22885" w:rsidRPr="006333CC">
        <w:rPr>
          <w:noProof/>
        </w:rPr>
        <w:drawing>
          <wp:anchor distT="0" distB="0" distL="114300" distR="114300" simplePos="0" relativeHeight="251680769" behindDoc="0" locked="0" layoutInCell="1" allowOverlap="1" wp14:anchorId="02D27D97" wp14:editId="0DA8F2C4">
            <wp:simplePos x="0" y="0"/>
            <wp:positionH relativeFrom="column">
              <wp:posOffset>2854960</wp:posOffset>
            </wp:positionH>
            <wp:positionV relativeFrom="paragraph">
              <wp:posOffset>0</wp:posOffset>
            </wp:positionV>
            <wp:extent cx="2880000" cy="2402540"/>
            <wp:effectExtent l="0" t="0" r="0" b="0"/>
            <wp:wrapSquare wrapText="bothSides"/>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880000" cy="2402540"/>
                    </a:xfrm>
                    <a:prstGeom prst="rect">
                      <a:avLst/>
                    </a:prstGeom>
                  </pic:spPr>
                </pic:pic>
              </a:graphicData>
            </a:graphic>
            <wp14:sizeRelH relativeFrom="margin">
              <wp14:pctWidth>0</wp14:pctWidth>
            </wp14:sizeRelH>
            <wp14:sizeRelV relativeFrom="margin">
              <wp14:pctHeight>0</wp14:pctHeight>
            </wp14:sizeRelV>
          </wp:anchor>
        </w:drawing>
      </w:r>
      <w:r w:rsidR="00E22885" w:rsidRPr="00674F63">
        <w:rPr>
          <w:noProof/>
        </w:rPr>
        <w:drawing>
          <wp:anchor distT="0" distB="0" distL="114300" distR="114300" simplePos="0" relativeHeight="251679745" behindDoc="0" locked="0" layoutInCell="1" allowOverlap="1" wp14:anchorId="4B154E0B" wp14:editId="45C3FD0E">
            <wp:simplePos x="0" y="0"/>
            <wp:positionH relativeFrom="column">
              <wp:posOffset>-301625</wp:posOffset>
            </wp:positionH>
            <wp:positionV relativeFrom="paragraph">
              <wp:posOffset>-424</wp:posOffset>
            </wp:positionV>
            <wp:extent cx="2880000" cy="2400635"/>
            <wp:effectExtent l="0" t="0" r="0" b="0"/>
            <wp:wrapSquare wrapText="bothSides"/>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880000" cy="2400635"/>
                    </a:xfrm>
                    <a:prstGeom prst="rect">
                      <a:avLst/>
                    </a:prstGeom>
                  </pic:spPr>
                </pic:pic>
              </a:graphicData>
            </a:graphic>
            <wp14:sizeRelH relativeFrom="margin">
              <wp14:pctWidth>0</wp14:pctWidth>
            </wp14:sizeRelH>
            <wp14:sizeRelV relativeFrom="margin">
              <wp14:pctHeight>0</wp14:pctHeight>
            </wp14:sizeRelV>
          </wp:anchor>
        </w:drawing>
      </w:r>
    </w:p>
    <w:p w14:paraId="7604BD50" w14:textId="07CB34F0" w:rsidR="00E22885" w:rsidRDefault="001632CF" w:rsidP="00505F7F">
      <w:r>
        <w:rPr>
          <w:noProof/>
        </w:rPr>
        <w:drawing>
          <wp:anchor distT="0" distB="0" distL="114300" distR="114300" simplePos="0" relativeHeight="251689985" behindDoc="0" locked="0" layoutInCell="1" allowOverlap="1" wp14:anchorId="41265936" wp14:editId="347C9B69">
            <wp:simplePos x="0" y="0"/>
            <wp:positionH relativeFrom="margin">
              <wp:posOffset>2880995</wp:posOffset>
            </wp:positionH>
            <wp:positionV relativeFrom="paragraph">
              <wp:posOffset>220980</wp:posOffset>
            </wp:positionV>
            <wp:extent cx="2879725" cy="1696720"/>
            <wp:effectExtent l="0" t="0" r="0" b="0"/>
            <wp:wrapSquare wrapText="bothSides"/>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879725" cy="1696720"/>
                    </a:xfrm>
                    <a:prstGeom prst="rect">
                      <a:avLst/>
                    </a:prstGeom>
                  </pic:spPr>
                </pic:pic>
              </a:graphicData>
            </a:graphic>
          </wp:anchor>
        </w:drawing>
      </w:r>
    </w:p>
    <w:p w14:paraId="2CB30587" w14:textId="77777777" w:rsidR="001632CF" w:rsidRDefault="001632CF" w:rsidP="00BC2FD4">
      <w:pPr>
        <w:pStyle w:val="Figure"/>
      </w:pPr>
    </w:p>
    <w:p w14:paraId="5B7C7704" w14:textId="77777777" w:rsidR="001632CF" w:rsidRDefault="001632CF" w:rsidP="00BC2FD4">
      <w:pPr>
        <w:pStyle w:val="Figure"/>
      </w:pPr>
    </w:p>
    <w:p w14:paraId="683200C1" w14:textId="1CC7E6B1" w:rsidR="039D0A34" w:rsidRDefault="039D0A34" w:rsidP="00BC2FD4">
      <w:pPr>
        <w:pStyle w:val="Figure"/>
      </w:pPr>
      <w:bookmarkStart w:id="20" w:name="_Toc88585365"/>
      <w:r>
        <w:t xml:space="preserve">Figure </w:t>
      </w:r>
      <w:r w:rsidR="00646187">
        <w:t>7</w:t>
      </w:r>
      <w:r>
        <w:t xml:space="preserve"> : </w:t>
      </w:r>
      <w:bookmarkEnd w:id="19"/>
      <w:r w:rsidR="00FA227E">
        <w:t xml:space="preserve">Variation de la vitesse de lacet </w:t>
      </w:r>
      <w:r w:rsidR="001D624D">
        <w:t>dans les trois modèles</w:t>
      </w:r>
      <w:r w:rsidR="001632CF">
        <w:t xml:space="preserve"> et le modèle de validation</w:t>
      </w:r>
      <w:bookmarkEnd w:id="20"/>
    </w:p>
    <w:p w14:paraId="75821C89" w14:textId="742107BA" w:rsidR="002B0E48" w:rsidRDefault="039D0A34" w:rsidP="245B7EDA">
      <w:pPr>
        <w:jc w:val="both"/>
      </w:pPr>
      <w:r>
        <w:t xml:space="preserve">Même constat que pour l’ange du volant, à 130 km/h, on doit effectuer </w:t>
      </w:r>
      <w:r w:rsidR="19E7928D">
        <w:t>un changement</w:t>
      </w:r>
      <w:r>
        <w:t xml:space="preserve"> de voies </w:t>
      </w:r>
      <w:r w:rsidR="4A0A493F">
        <w:t>beaucoup</w:t>
      </w:r>
      <w:r>
        <w:t xml:space="preserve"> plus v</w:t>
      </w:r>
      <w:r w:rsidR="10D8FFA6">
        <w:t xml:space="preserve">ite qu’à 10 km/h, le lacet du véhicule </w:t>
      </w:r>
      <w:r w:rsidR="7590585D">
        <w:t>varie plus vite, donc la vitesse de lacet est plus rapide pour de grandes vitesses.</w:t>
      </w:r>
      <w:r w:rsidR="00C03E0A">
        <w:t xml:space="preserve"> Cependant, le modèle cinématique</w:t>
      </w:r>
      <w:r w:rsidR="00467102">
        <w:t xml:space="preserve"> donne </w:t>
      </w:r>
      <w:r w:rsidR="006B409B">
        <w:t>des amplitudes plus importantes</w:t>
      </w:r>
      <w:r w:rsidR="00467102">
        <w:t xml:space="preserve"> que les deux autres.</w:t>
      </w:r>
      <w:r w:rsidR="008F5B85">
        <w:t xml:space="preserve"> On peut comparer ces vitesses au modèle de vali</w:t>
      </w:r>
      <w:r w:rsidR="002B0E48">
        <w:t>dation.</w:t>
      </w:r>
    </w:p>
    <w:p w14:paraId="3227284B" w14:textId="7314D61F" w:rsidR="00E473CB" w:rsidRDefault="001D624D" w:rsidP="001D624D">
      <w:pPr>
        <w:jc w:val="both"/>
      </w:pPr>
      <w:r>
        <w:t xml:space="preserve">Les modèles </w:t>
      </w:r>
      <w:r w:rsidR="0071691E">
        <w:t>linéaire</w:t>
      </w:r>
      <w:r w:rsidR="008D1096">
        <w:t>s</w:t>
      </w:r>
      <w:r w:rsidR="0071691E">
        <w:t xml:space="preserve"> et linéaire</w:t>
      </w:r>
      <w:r w:rsidR="00DB0911">
        <w:t>s</w:t>
      </w:r>
      <w:r w:rsidR="0071691E">
        <w:t xml:space="preserve"> en régime circulaire se comporte</w:t>
      </w:r>
      <w:r w:rsidR="0028453A">
        <w:t xml:space="preserve">nt </w:t>
      </w:r>
      <w:r w:rsidR="0071691E">
        <w:t xml:space="preserve">comme le modèle de validation. </w:t>
      </w:r>
      <w:r w:rsidR="008B2BAE">
        <w:t>Les variations</w:t>
      </w:r>
      <w:r w:rsidR="0071691E">
        <w:t xml:space="preserve"> de </w:t>
      </w:r>
      <w:r w:rsidR="001B7461">
        <w:t xml:space="preserve">la vitesse sont quasi </w:t>
      </w:r>
      <w:r w:rsidR="008B2BAE">
        <w:t>égales</w:t>
      </w:r>
      <w:r w:rsidR="001B7461">
        <w:t xml:space="preserve">. Cependant, le modèle cinématique ne suit pas du tout ces variations. </w:t>
      </w:r>
      <w:r w:rsidR="00352273">
        <w:t xml:space="preserve"> En effet, plus la vitesse augmente, plus les écarts de variation sont </w:t>
      </w:r>
      <w:r w:rsidR="008B2BAE">
        <w:t>importants</w:t>
      </w:r>
      <w:r w:rsidR="00C264BC">
        <w:t xml:space="preserve">. </w:t>
      </w:r>
    </w:p>
    <w:p w14:paraId="7FDF54D4" w14:textId="370BE33C" w:rsidR="009C27E8" w:rsidRDefault="009C27E8" w:rsidP="001D624D">
      <w:pPr>
        <w:jc w:val="both"/>
      </w:pPr>
    </w:p>
    <w:p w14:paraId="009FC0A0" w14:textId="0A775A82" w:rsidR="00E473CB" w:rsidRDefault="001F23B2" w:rsidP="001D624D">
      <w:pPr>
        <w:jc w:val="both"/>
      </w:pPr>
      <w:r w:rsidRPr="00D05E1C">
        <w:rPr>
          <w:noProof/>
        </w:rPr>
        <w:lastRenderedPageBreak/>
        <w:drawing>
          <wp:anchor distT="0" distB="0" distL="114300" distR="114300" simplePos="0" relativeHeight="251682817" behindDoc="0" locked="0" layoutInCell="1" allowOverlap="1" wp14:anchorId="5312A3B2" wp14:editId="7ADCD6BF">
            <wp:simplePos x="0" y="0"/>
            <wp:positionH relativeFrom="column">
              <wp:posOffset>3047365</wp:posOffset>
            </wp:positionH>
            <wp:positionV relativeFrom="paragraph">
              <wp:posOffset>197223</wp:posOffset>
            </wp:positionV>
            <wp:extent cx="2879725" cy="2389505"/>
            <wp:effectExtent l="0" t="0" r="0" b="0"/>
            <wp:wrapSquare wrapText="bothSides"/>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879725" cy="2389505"/>
                    </a:xfrm>
                    <a:prstGeom prst="rect">
                      <a:avLst/>
                    </a:prstGeom>
                  </pic:spPr>
                </pic:pic>
              </a:graphicData>
            </a:graphic>
            <wp14:sizeRelH relativeFrom="margin">
              <wp14:pctWidth>0</wp14:pctWidth>
            </wp14:sizeRelH>
            <wp14:sizeRelV relativeFrom="margin">
              <wp14:pctHeight>0</wp14:pctHeight>
            </wp14:sizeRelV>
          </wp:anchor>
        </w:drawing>
      </w:r>
      <w:r w:rsidR="00E473CB" w:rsidRPr="00F45C1C">
        <w:rPr>
          <w:noProof/>
        </w:rPr>
        <w:drawing>
          <wp:anchor distT="0" distB="0" distL="114300" distR="114300" simplePos="0" relativeHeight="251683841" behindDoc="0" locked="0" layoutInCell="1" allowOverlap="1" wp14:anchorId="0AC759B6" wp14:editId="3EE7E11F">
            <wp:simplePos x="0" y="0"/>
            <wp:positionH relativeFrom="column">
              <wp:posOffset>-38100</wp:posOffset>
            </wp:positionH>
            <wp:positionV relativeFrom="paragraph">
              <wp:posOffset>164888</wp:posOffset>
            </wp:positionV>
            <wp:extent cx="2879725" cy="2402205"/>
            <wp:effectExtent l="0" t="0" r="0" b="0"/>
            <wp:wrapSquare wrapText="bothSides"/>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879725" cy="2402205"/>
                    </a:xfrm>
                    <a:prstGeom prst="rect">
                      <a:avLst/>
                    </a:prstGeom>
                  </pic:spPr>
                </pic:pic>
              </a:graphicData>
            </a:graphic>
            <wp14:sizeRelH relativeFrom="margin">
              <wp14:pctWidth>0</wp14:pctWidth>
            </wp14:sizeRelH>
            <wp14:sizeRelV relativeFrom="margin">
              <wp14:pctHeight>0</wp14:pctHeight>
            </wp14:sizeRelV>
          </wp:anchor>
        </w:drawing>
      </w:r>
    </w:p>
    <w:p w14:paraId="04E96ED6" w14:textId="6B17B198" w:rsidR="3D484DB5" w:rsidRDefault="00A34324" w:rsidP="245B7EDA">
      <w:pPr>
        <w:jc w:val="center"/>
      </w:pPr>
      <w:r>
        <w:rPr>
          <w:noProof/>
        </w:rPr>
        <w:drawing>
          <wp:anchor distT="0" distB="0" distL="114300" distR="114300" simplePos="0" relativeHeight="251686913" behindDoc="0" locked="0" layoutInCell="1" allowOverlap="1" wp14:anchorId="7D69FF5D" wp14:editId="2641A8B5">
            <wp:simplePos x="0" y="0"/>
            <wp:positionH relativeFrom="column">
              <wp:posOffset>3061559</wp:posOffset>
            </wp:positionH>
            <wp:positionV relativeFrom="paragraph">
              <wp:posOffset>2729043</wp:posOffset>
            </wp:positionV>
            <wp:extent cx="2880000" cy="1568219"/>
            <wp:effectExtent l="0" t="0" r="0" b="0"/>
            <wp:wrapSquare wrapText="bothSides"/>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2880000" cy="1568219"/>
                    </a:xfrm>
                    <a:prstGeom prst="rect">
                      <a:avLst/>
                    </a:prstGeom>
                  </pic:spPr>
                </pic:pic>
              </a:graphicData>
            </a:graphic>
          </wp:anchor>
        </w:drawing>
      </w:r>
      <w:r w:rsidRPr="004A1CEE">
        <w:rPr>
          <w:noProof/>
        </w:rPr>
        <w:drawing>
          <wp:anchor distT="0" distB="0" distL="114300" distR="114300" simplePos="0" relativeHeight="251687937" behindDoc="0" locked="0" layoutInCell="1" allowOverlap="1" wp14:anchorId="23336719" wp14:editId="3F6CB8C7">
            <wp:simplePos x="0" y="0"/>
            <wp:positionH relativeFrom="column">
              <wp:posOffset>151802</wp:posOffset>
            </wp:positionH>
            <wp:positionV relativeFrom="paragraph">
              <wp:posOffset>2278044</wp:posOffset>
            </wp:positionV>
            <wp:extent cx="2880000" cy="2457460"/>
            <wp:effectExtent l="0" t="0" r="0" b="0"/>
            <wp:wrapSquare wrapText="bothSides"/>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880000" cy="2457460"/>
                    </a:xfrm>
                    <a:prstGeom prst="rect">
                      <a:avLst/>
                    </a:prstGeom>
                  </pic:spPr>
                </pic:pic>
              </a:graphicData>
            </a:graphic>
          </wp:anchor>
        </w:drawing>
      </w:r>
    </w:p>
    <w:p w14:paraId="495FFC10" w14:textId="75830D29" w:rsidR="00A34324" w:rsidRDefault="00A34324" w:rsidP="00BC2FD4">
      <w:pPr>
        <w:pStyle w:val="Figure"/>
      </w:pPr>
      <w:bookmarkStart w:id="21" w:name="_Toc87608907"/>
    </w:p>
    <w:p w14:paraId="013FFED9" w14:textId="77777777" w:rsidR="00A34324" w:rsidRDefault="00A34324" w:rsidP="00A34324">
      <w:pPr>
        <w:pStyle w:val="Figure"/>
        <w:jc w:val="left"/>
      </w:pPr>
    </w:p>
    <w:p w14:paraId="7AEE8FC6" w14:textId="49DCC703" w:rsidR="0EEC8DC3" w:rsidRDefault="0EEC8DC3" w:rsidP="00BC2FD4">
      <w:pPr>
        <w:pStyle w:val="Figure"/>
      </w:pPr>
      <w:bookmarkStart w:id="22" w:name="_Toc88585366"/>
      <w:r>
        <w:t xml:space="preserve">Figure </w:t>
      </w:r>
      <w:r w:rsidR="00976A33">
        <w:t>8</w:t>
      </w:r>
      <w:r>
        <w:t xml:space="preserve"> : </w:t>
      </w:r>
      <w:bookmarkEnd w:id="21"/>
      <w:r w:rsidR="00C03047">
        <w:t xml:space="preserve">Variation de </w:t>
      </w:r>
      <w:r w:rsidR="00736FA0">
        <w:t>la position latérale dans les trois modèles</w:t>
      </w:r>
      <w:r w:rsidR="00567FDA">
        <w:t xml:space="preserve"> et le mod</w:t>
      </w:r>
      <w:r w:rsidR="00977521">
        <w:t>èle de validation</w:t>
      </w:r>
      <w:bookmarkEnd w:id="22"/>
    </w:p>
    <w:p w14:paraId="1E2A664E" w14:textId="71F5F0E0" w:rsidR="00405E3F" w:rsidRDefault="00405E3F" w:rsidP="245B7EDA">
      <w:pPr>
        <w:jc w:val="both"/>
      </w:pPr>
      <w:r>
        <w:t>Sur cette figure</w:t>
      </w:r>
      <w:r w:rsidR="00EE5E87">
        <w:t xml:space="preserve">, nous avons représenté </w:t>
      </w:r>
      <w:r w:rsidR="0087211B">
        <w:t xml:space="preserve">les variations de la position latérale selon les trois modèles. On remarque que le modèle linéaire et linéaire en régime circulaire uniforme se </w:t>
      </w:r>
      <w:r w:rsidR="00B83A47">
        <w:t xml:space="preserve">comporte bien selon les différentes vitesses. </w:t>
      </w:r>
      <w:r w:rsidR="00080E53">
        <w:t xml:space="preserve">Ils se stabilisent </w:t>
      </w:r>
      <w:r w:rsidR="00977521">
        <w:t>tous</w:t>
      </w:r>
      <w:r w:rsidR="00080E53">
        <w:t xml:space="preserve"> deux à 3,5 m. Sauf le modèle cinématique.</w:t>
      </w:r>
      <w:r w:rsidR="00C53713">
        <w:t xml:space="preserve"> En effet, </w:t>
      </w:r>
      <w:r w:rsidR="0028453A">
        <w:t>à</w:t>
      </w:r>
      <w:r w:rsidR="00C53713">
        <w:t xml:space="preserve"> faible vitesse (10 et 30 km/h) </w:t>
      </w:r>
      <w:r w:rsidR="00A561F6">
        <w:t xml:space="preserve">le système effectue </w:t>
      </w:r>
      <w:r w:rsidR="004A4926">
        <w:t xml:space="preserve">bien un déplacement de 3,5 m. </w:t>
      </w:r>
      <w:r w:rsidR="0028453A">
        <w:t>À</w:t>
      </w:r>
      <w:r w:rsidR="0030753A">
        <w:t xml:space="preserve"> 30 km/h et plus, le véhicule se déplace beaucoup trop </w:t>
      </w:r>
      <w:r w:rsidR="00051CFD">
        <w:t xml:space="preserve">de la position souhaitée. Ceci s’explique par </w:t>
      </w:r>
      <w:r w:rsidR="006B4B31">
        <w:t>une hypothèse fait</w:t>
      </w:r>
      <w:r w:rsidR="0028453A">
        <w:t xml:space="preserve">e </w:t>
      </w:r>
      <w:r w:rsidR="002C0179">
        <w:t xml:space="preserve">dans les </w:t>
      </w:r>
      <w:r w:rsidR="00F55E76">
        <w:t xml:space="preserve">expressions des équations du système. Nous avons supposé que le véhicule </w:t>
      </w:r>
      <w:proofErr w:type="gramStart"/>
      <w:r w:rsidR="00F55E76">
        <w:t>roulait</w:t>
      </w:r>
      <w:proofErr w:type="gramEnd"/>
      <w:r w:rsidR="00F55E76">
        <w:t xml:space="preserve"> à faible vitesse pour </w:t>
      </w:r>
      <w:r w:rsidR="00F54990">
        <w:t xml:space="preserve">que le rayon de courbure du véhicule </w:t>
      </w:r>
      <w:r w:rsidR="005E1066">
        <w:t>é</w:t>
      </w:r>
      <w:r w:rsidR="005E1066" w:rsidRPr="005E1066">
        <w:t>volue lentement et la vitesse de lacet</w:t>
      </w:r>
      <w:r w:rsidR="005E1066">
        <w:t xml:space="preserve"> est égale à la vitesse angulaire du véhicule.</w:t>
      </w:r>
      <w:r w:rsidR="00977521">
        <w:t xml:space="preserve"> Selon le modèle de validation, seuls les </w:t>
      </w:r>
      <w:r w:rsidR="00362641">
        <w:t>modèles</w:t>
      </w:r>
      <w:r w:rsidR="00977521">
        <w:t xml:space="preserve"> linéaire</w:t>
      </w:r>
      <w:r w:rsidR="00DB0911">
        <w:t>s</w:t>
      </w:r>
      <w:r w:rsidR="00977521">
        <w:t xml:space="preserve"> et linéaire</w:t>
      </w:r>
      <w:r w:rsidR="00DB0911">
        <w:t>s</w:t>
      </w:r>
      <w:r w:rsidR="00977521">
        <w:t xml:space="preserve"> en régime circulaire uniforme </w:t>
      </w:r>
      <w:r w:rsidR="00362641">
        <w:t>sont conforment au cahier des charges.</w:t>
      </w:r>
    </w:p>
    <w:p w14:paraId="33F4AEA7" w14:textId="35AF1C55" w:rsidR="132231C0" w:rsidRDefault="132231C0" w:rsidP="00151BE0"/>
    <w:p w14:paraId="421490C6" w14:textId="3D5072E5" w:rsidR="004A035F" w:rsidRDefault="004A035F" w:rsidP="245B7EDA">
      <w:pPr>
        <w:jc w:val="center"/>
      </w:pPr>
    </w:p>
    <w:p w14:paraId="6D684099" w14:textId="4228D856" w:rsidR="004A035F" w:rsidRDefault="004A035F" w:rsidP="00BC2FD4">
      <w:pPr>
        <w:pStyle w:val="Figure"/>
      </w:pPr>
      <w:bookmarkStart w:id="23" w:name="_Toc87608910"/>
    </w:p>
    <w:p w14:paraId="68610248" w14:textId="2998E56F" w:rsidR="004A035F" w:rsidRDefault="004A035F" w:rsidP="00BC2FD4">
      <w:pPr>
        <w:pStyle w:val="Figure"/>
      </w:pPr>
    </w:p>
    <w:p w14:paraId="0962C5FD" w14:textId="275B16BA" w:rsidR="004A035F" w:rsidRDefault="004A035F" w:rsidP="00BC2FD4">
      <w:pPr>
        <w:pStyle w:val="Figure"/>
      </w:pPr>
    </w:p>
    <w:p w14:paraId="01608E9E" w14:textId="5788740E" w:rsidR="004A035F" w:rsidRDefault="004A035F" w:rsidP="00730FE7">
      <w:pPr>
        <w:pStyle w:val="Figure"/>
        <w:jc w:val="left"/>
      </w:pPr>
    </w:p>
    <w:p w14:paraId="2CE065D6" w14:textId="4B449D08" w:rsidR="004A035F" w:rsidRDefault="004A035F" w:rsidP="00BC2FD4">
      <w:pPr>
        <w:pStyle w:val="Figure"/>
      </w:pPr>
    </w:p>
    <w:p w14:paraId="6C9CF540" w14:textId="40F4DC82" w:rsidR="004A035F" w:rsidRDefault="00810A86" w:rsidP="00505F7F">
      <w:r w:rsidRPr="00810A86">
        <w:rPr>
          <w:noProof/>
        </w:rPr>
        <w:drawing>
          <wp:anchor distT="0" distB="0" distL="114300" distR="114300" simplePos="0" relativeHeight="251685889" behindDoc="0" locked="0" layoutInCell="1" allowOverlap="1" wp14:anchorId="1AAE5AFC" wp14:editId="1C6E7AF8">
            <wp:simplePos x="0" y="0"/>
            <wp:positionH relativeFrom="column">
              <wp:posOffset>-45297</wp:posOffset>
            </wp:positionH>
            <wp:positionV relativeFrom="paragraph">
              <wp:posOffset>212</wp:posOffset>
            </wp:positionV>
            <wp:extent cx="2879725" cy="2411730"/>
            <wp:effectExtent l="0" t="0" r="0" b="7620"/>
            <wp:wrapSquare wrapText="bothSides"/>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879725" cy="2411730"/>
                    </a:xfrm>
                    <a:prstGeom prst="rect">
                      <a:avLst/>
                    </a:prstGeom>
                  </pic:spPr>
                </pic:pic>
              </a:graphicData>
            </a:graphic>
            <wp14:sizeRelH relativeFrom="margin">
              <wp14:pctWidth>0</wp14:pctWidth>
            </wp14:sizeRelH>
            <wp14:sizeRelV relativeFrom="margin">
              <wp14:pctHeight>0</wp14:pctHeight>
            </wp14:sizeRelV>
          </wp:anchor>
        </w:drawing>
      </w:r>
      <w:r w:rsidR="004A035F" w:rsidRPr="004A035F">
        <w:rPr>
          <w:noProof/>
        </w:rPr>
        <w:drawing>
          <wp:anchor distT="0" distB="0" distL="114300" distR="114300" simplePos="0" relativeHeight="251684865" behindDoc="0" locked="0" layoutInCell="1" allowOverlap="1" wp14:anchorId="6B2F246A" wp14:editId="07551640">
            <wp:simplePos x="0" y="0"/>
            <wp:positionH relativeFrom="column">
              <wp:posOffset>2833370</wp:posOffset>
            </wp:positionH>
            <wp:positionV relativeFrom="paragraph">
              <wp:posOffset>0</wp:posOffset>
            </wp:positionV>
            <wp:extent cx="2879725" cy="2328545"/>
            <wp:effectExtent l="0" t="0" r="0" b="0"/>
            <wp:wrapSquare wrapText="bothSides"/>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879725" cy="2328545"/>
                    </a:xfrm>
                    <a:prstGeom prst="rect">
                      <a:avLst/>
                    </a:prstGeom>
                  </pic:spPr>
                </pic:pic>
              </a:graphicData>
            </a:graphic>
            <wp14:sizeRelH relativeFrom="margin">
              <wp14:pctWidth>0</wp14:pctWidth>
            </wp14:sizeRelH>
            <wp14:sizeRelV relativeFrom="margin">
              <wp14:pctHeight>0</wp14:pctHeight>
            </wp14:sizeRelV>
          </wp:anchor>
        </w:drawing>
      </w:r>
      <w:r w:rsidR="00D91720" w:rsidRPr="00D91720">
        <w:rPr>
          <w:noProof/>
        </w:rPr>
        <w:t xml:space="preserve"> </w:t>
      </w:r>
    </w:p>
    <w:p w14:paraId="230A374B" w14:textId="4ED90F84" w:rsidR="003267B8" w:rsidRDefault="003267B8" w:rsidP="00B4632A">
      <w:pPr>
        <w:jc w:val="center"/>
      </w:pPr>
      <w:r>
        <w:rPr>
          <w:noProof/>
        </w:rPr>
        <w:drawing>
          <wp:inline distT="0" distB="0" distL="0" distR="0" wp14:anchorId="783518D6" wp14:editId="573D3D0E">
            <wp:extent cx="2880000" cy="1560000"/>
            <wp:effectExtent l="0" t="0" r="0" b="254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880000" cy="1560000"/>
                    </a:xfrm>
                    <a:prstGeom prst="rect">
                      <a:avLst/>
                    </a:prstGeom>
                  </pic:spPr>
                </pic:pic>
              </a:graphicData>
            </a:graphic>
          </wp:inline>
        </w:drawing>
      </w:r>
    </w:p>
    <w:p w14:paraId="51561BAE" w14:textId="7500E5B7" w:rsidR="47107063" w:rsidRDefault="47107063" w:rsidP="00BC2FD4">
      <w:pPr>
        <w:pStyle w:val="Figure"/>
      </w:pPr>
      <w:bookmarkStart w:id="24" w:name="_Toc88585367"/>
      <w:r>
        <w:t xml:space="preserve">Figure </w:t>
      </w:r>
      <w:r w:rsidR="00646187">
        <w:t>9</w:t>
      </w:r>
      <w:r>
        <w:t xml:space="preserve"> :</w:t>
      </w:r>
      <w:r w:rsidR="70CC90B1">
        <w:t xml:space="preserve"> </w:t>
      </w:r>
      <w:bookmarkEnd w:id="23"/>
      <w:r w:rsidR="00AC0622">
        <w:t>Variation de l</w:t>
      </w:r>
      <w:r w:rsidR="00780A08">
        <w:t xml:space="preserve">’accélération </w:t>
      </w:r>
      <w:r w:rsidR="00AC0622">
        <w:t>latérale selon d</w:t>
      </w:r>
      <w:r w:rsidR="00780A08">
        <w:t>eux modèles</w:t>
      </w:r>
      <w:r w:rsidR="003267B8">
        <w:t xml:space="preserve"> et le modèle de validation</w:t>
      </w:r>
      <w:bookmarkEnd w:id="24"/>
      <w:r w:rsidR="00780A08">
        <w:t xml:space="preserve"> </w:t>
      </w:r>
    </w:p>
    <w:p w14:paraId="03CB3096" w14:textId="7E61E48E" w:rsidR="00354326" w:rsidRDefault="00D127CF" w:rsidP="245B7EDA">
      <w:pPr>
        <w:jc w:val="both"/>
      </w:pPr>
      <w:r>
        <w:t>L’accélération latérale</w:t>
      </w:r>
      <w:r w:rsidR="00730FE7">
        <w:t xml:space="preserve"> peut être modélisé</w:t>
      </w:r>
      <w:r w:rsidR="00640D57">
        <w:t>e</w:t>
      </w:r>
      <w:r w:rsidR="00B10FCC">
        <w:t xml:space="preserve"> que dans les modèles linéaire</w:t>
      </w:r>
      <w:r w:rsidR="00DB0911">
        <w:t>s</w:t>
      </w:r>
      <w:r w:rsidR="00B10FCC">
        <w:t xml:space="preserve"> et linéaire</w:t>
      </w:r>
      <w:r w:rsidR="00DB0911">
        <w:t>s</w:t>
      </w:r>
      <w:r w:rsidR="00B10FCC">
        <w:t xml:space="preserve"> en régime circulaire uniforme. En effet, dans le modèle cinématique, l’accélération latérale est nulle</w:t>
      </w:r>
      <w:r w:rsidR="00B263F5">
        <w:t xml:space="preserve">, </w:t>
      </w:r>
      <w:r w:rsidR="00B10FCC">
        <w:t>car la vitesse latérale est supposé</w:t>
      </w:r>
      <w:r w:rsidR="00B263F5">
        <w:t xml:space="preserve">e </w:t>
      </w:r>
      <w:r w:rsidR="00B10FCC">
        <w:t>nulle.</w:t>
      </w:r>
      <w:r w:rsidR="003C2324">
        <w:t xml:space="preserve"> </w:t>
      </w:r>
      <w:r w:rsidR="0034233E">
        <w:t xml:space="preserve">Ensuite, l’accélération latérale est identique selon </w:t>
      </w:r>
      <w:r w:rsidR="007A4FDB">
        <w:t>des deux autres modèles</w:t>
      </w:r>
      <w:r w:rsidR="0034233E">
        <w:t>.</w:t>
      </w:r>
    </w:p>
    <w:p w14:paraId="7B8B0FC3" w14:textId="77777777" w:rsidR="008153BA" w:rsidRDefault="008153BA" w:rsidP="245B7EDA">
      <w:pPr>
        <w:jc w:val="both"/>
      </w:pPr>
    </w:p>
    <w:p w14:paraId="7DA2B91F" w14:textId="57520CDE" w:rsidR="00354326" w:rsidRPr="008153BA" w:rsidRDefault="00354326" w:rsidP="245B7EDA">
      <w:pPr>
        <w:jc w:val="both"/>
        <w:rPr>
          <w:b/>
          <w:bCs/>
          <w:u w:val="single"/>
        </w:rPr>
      </w:pPr>
      <w:r w:rsidRPr="008153BA">
        <w:rPr>
          <w:b/>
          <w:bCs/>
          <w:u w:val="single"/>
        </w:rPr>
        <w:t>Conclusion de l’analyse temporelle</w:t>
      </w:r>
      <w:r w:rsidR="008153BA">
        <w:rPr>
          <w:b/>
          <w:bCs/>
          <w:u w:val="single"/>
        </w:rPr>
        <w:t> :</w:t>
      </w:r>
    </w:p>
    <w:p w14:paraId="3B623D7A" w14:textId="0C8A1054" w:rsidR="00471B5B" w:rsidRDefault="00471B5B" w:rsidP="245B7EDA">
      <w:pPr>
        <w:jc w:val="both"/>
      </w:pPr>
      <w:r>
        <w:t xml:space="preserve">La simulation </w:t>
      </w:r>
      <w:r w:rsidR="00974C25">
        <w:t>des modèles simplifié</w:t>
      </w:r>
      <w:r w:rsidR="00B263F5">
        <w:t xml:space="preserve">s </w:t>
      </w:r>
      <w:r w:rsidR="00974C25">
        <w:t>montre clairement que le modèle cinématique</w:t>
      </w:r>
      <w:r w:rsidR="004E72F7">
        <w:t xml:space="preserve"> ne répond pas aux attentes du cahier des charges. En effet, ce</w:t>
      </w:r>
      <w:r w:rsidR="004C6012">
        <w:t xml:space="preserve">lui-ci </w:t>
      </w:r>
      <w:r w:rsidR="00DB0911">
        <w:t>n’</w:t>
      </w:r>
      <w:r w:rsidR="00E87066">
        <w:t>est conforme qu’en faib</w:t>
      </w:r>
      <w:r w:rsidR="00492875">
        <w:t xml:space="preserve">le vitesse longitudinale. En ce qui concerne </w:t>
      </w:r>
      <w:r w:rsidR="00B35748">
        <w:t>les modèles linéaires</w:t>
      </w:r>
      <w:r w:rsidR="00492875">
        <w:t xml:space="preserve">, </w:t>
      </w:r>
      <w:r w:rsidR="005F3F72">
        <w:t xml:space="preserve">nous ne pouvons les distinguer. </w:t>
      </w:r>
      <w:r w:rsidR="00B35748">
        <w:t xml:space="preserve">Ils remplissent tous deux, le cahier des charges et ne montrent que très peu de différence. Pour cela, nous allons les confronter dans </w:t>
      </w:r>
      <w:r w:rsidR="00B019C3">
        <w:t>le domaine fréquentiel</w:t>
      </w:r>
      <w:r w:rsidR="00903DBD">
        <w:t>.</w:t>
      </w:r>
    </w:p>
    <w:p w14:paraId="0BEC2CB6" w14:textId="77777777" w:rsidR="00B56EC0" w:rsidRDefault="00B56EC0" w:rsidP="245B7EDA">
      <w:pPr>
        <w:jc w:val="both"/>
      </w:pPr>
    </w:p>
    <w:p w14:paraId="7746FA55" w14:textId="77777777" w:rsidR="00B56EC0" w:rsidRDefault="00B56EC0" w:rsidP="245B7EDA">
      <w:pPr>
        <w:jc w:val="both"/>
      </w:pPr>
    </w:p>
    <w:p w14:paraId="175F2AB2" w14:textId="77777777" w:rsidR="00B56EC0" w:rsidRDefault="00B56EC0" w:rsidP="245B7EDA">
      <w:pPr>
        <w:jc w:val="both"/>
      </w:pPr>
    </w:p>
    <w:p w14:paraId="5AD690DE" w14:textId="1DC42F45" w:rsidR="245B7EDA" w:rsidRDefault="00BA164A" w:rsidP="0068612E">
      <w:pPr>
        <w:pStyle w:val="Titre1"/>
        <w:numPr>
          <w:ilvl w:val="0"/>
          <w:numId w:val="2"/>
        </w:numPr>
      </w:pPr>
      <w:bookmarkStart w:id="25" w:name="_Toc88583395"/>
      <w:r>
        <w:lastRenderedPageBreak/>
        <w:t>Simulation</w:t>
      </w:r>
      <w:r w:rsidR="0068612E">
        <w:t>s</w:t>
      </w:r>
      <w:r w:rsidR="00514CF7">
        <w:t xml:space="preserve"> fréquentielle</w:t>
      </w:r>
      <w:r w:rsidR="0068612E">
        <w:t>s</w:t>
      </w:r>
      <w:bookmarkEnd w:id="25"/>
    </w:p>
    <w:p w14:paraId="44831F1F" w14:textId="171E66D6" w:rsidR="00E40E2C" w:rsidRDefault="004E1467" w:rsidP="004E1467">
      <w:pPr>
        <w:pStyle w:val="Titre2"/>
        <w:numPr>
          <w:ilvl w:val="0"/>
          <w:numId w:val="7"/>
        </w:numPr>
      </w:pPr>
      <w:bookmarkStart w:id="26" w:name="_Toc88583396"/>
      <w:r>
        <w:t>Simulation à une vitesse de 90 km/h</w:t>
      </w:r>
      <w:bookmarkEnd w:id="26"/>
    </w:p>
    <w:p w14:paraId="10B3DA49" w14:textId="27A130EC" w:rsidR="001C7ABD" w:rsidRDefault="00B56EC0" w:rsidP="00C96F22">
      <w:pPr>
        <w:jc w:val="both"/>
      </w:pPr>
      <w:r>
        <w:t>Nous allons</w:t>
      </w:r>
      <w:r w:rsidR="00DB0911">
        <w:t>,</w:t>
      </w:r>
      <w:r>
        <w:t xml:space="preserve"> maintenant, </w:t>
      </w:r>
      <w:r w:rsidR="00221991">
        <w:t xml:space="preserve">simuler les modèles dans le domaine fréquentiel. Pour cela, nous allons utiliser le diagramme de </w:t>
      </w:r>
      <w:r w:rsidR="00EB632A">
        <w:t>B</w:t>
      </w:r>
      <w:r w:rsidR="00221991">
        <w:t>ode.</w:t>
      </w:r>
      <w:r w:rsidR="00EB632A">
        <w:t xml:space="preserve"> </w:t>
      </w:r>
      <w:r w:rsidR="007B59DF">
        <w:t xml:space="preserve">Il nous faut donc au moins une entrée et une sortie, la simulation </w:t>
      </w:r>
      <w:r w:rsidR="0063290C">
        <w:t>portera sur la vitesse de lacet et l’angle du volant</w:t>
      </w:r>
      <w:r w:rsidR="00C96F22">
        <w:t>, et la position latérale et l’angle du volant.</w:t>
      </w:r>
      <w:r w:rsidR="001C7ABD">
        <w:t xml:space="preserve"> </w:t>
      </w:r>
      <w:r w:rsidR="00726A55">
        <w:t xml:space="preserve">Pour le modèle linéaire, nous utilisons directement la représentation d’état pour </w:t>
      </w:r>
      <w:r w:rsidR="00994DF5">
        <w:t xml:space="preserve">obtenir la représentation de Bode. En ce qui concerne les deux autres, </w:t>
      </w:r>
      <w:r w:rsidR="00DE3DB5">
        <w:t xml:space="preserve">on utilisera </w:t>
      </w:r>
      <w:r w:rsidR="00994DF5">
        <w:t>les fonctions de transfert</w:t>
      </w:r>
      <w:r w:rsidR="00DE3DB5">
        <w:t xml:space="preserve"> démontré</w:t>
      </w:r>
      <w:r w:rsidR="00FF6ED4">
        <w:t xml:space="preserve">es </w:t>
      </w:r>
      <w:r w:rsidR="00DE3DB5">
        <w:t>dans la thèse de Nolwenn Monot.</w:t>
      </w:r>
    </w:p>
    <w:p w14:paraId="6F9E4CF6" w14:textId="19CC8472" w:rsidR="000869B3" w:rsidRDefault="0041638D" w:rsidP="00C96F22">
      <w:pPr>
        <w:jc w:val="both"/>
        <w:rPr>
          <w:noProof/>
        </w:rPr>
      </w:pPr>
      <w:r>
        <w:rPr>
          <w:noProof/>
        </w:rPr>
        <w:drawing>
          <wp:inline distT="0" distB="0" distL="0" distR="0" wp14:anchorId="7ED3D9BC" wp14:editId="67370607">
            <wp:extent cx="1978212" cy="963635"/>
            <wp:effectExtent l="0" t="0" r="3175" b="8255"/>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996351" cy="972471"/>
                    </a:xfrm>
                    <a:prstGeom prst="rect">
                      <a:avLst/>
                    </a:prstGeom>
                  </pic:spPr>
                </pic:pic>
              </a:graphicData>
            </a:graphic>
          </wp:inline>
        </w:drawing>
      </w:r>
    </w:p>
    <w:p w14:paraId="25F665CD" w14:textId="0903BE0A" w:rsidR="00ED2BD2" w:rsidRDefault="0041638D" w:rsidP="00C96F22">
      <w:pPr>
        <w:jc w:val="both"/>
      </w:pPr>
      <w:r>
        <w:rPr>
          <w:noProof/>
        </w:rPr>
        <w:drawing>
          <wp:inline distT="0" distB="0" distL="0" distR="0" wp14:anchorId="7BFF80EF" wp14:editId="6E221A35">
            <wp:extent cx="5760720" cy="627529"/>
            <wp:effectExtent l="0" t="0" r="0" b="127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b="51770"/>
                    <a:stretch/>
                  </pic:blipFill>
                  <pic:spPr bwMode="auto">
                    <a:xfrm>
                      <a:off x="0" y="0"/>
                      <a:ext cx="5760720" cy="627529"/>
                    </a:xfrm>
                    <a:prstGeom prst="rect">
                      <a:avLst/>
                    </a:prstGeom>
                    <a:ln>
                      <a:noFill/>
                    </a:ln>
                    <a:extLst>
                      <a:ext uri="{53640926-AAD7-44D8-BBD7-CCE9431645EC}">
                        <a14:shadowObscured xmlns:a14="http://schemas.microsoft.com/office/drawing/2010/main"/>
                      </a:ext>
                    </a:extLst>
                  </pic:spPr>
                </pic:pic>
              </a:graphicData>
            </a:graphic>
          </wp:inline>
        </w:drawing>
      </w:r>
    </w:p>
    <w:p w14:paraId="1800ACF6" w14:textId="73F98A04" w:rsidR="000869B3" w:rsidRDefault="000869B3" w:rsidP="00C96F22">
      <w:pPr>
        <w:jc w:val="both"/>
      </w:pPr>
    </w:p>
    <w:p w14:paraId="27055CB2" w14:textId="5BE6DF13" w:rsidR="005B0F17" w:rsidRDefault="00EF5040" w:rsidP="00C96F22">
      <w:pPr>
        <w:jc w:val="both"/>
      </w:pPr>
      <w:r>
        <w:rPr>
          <w:noProof/>
        </w:rPr>
        <w:drawing>
          <wp:anchor distT="0" distB="0" distL="114300" distR="114300" simplePos="0" relativeHeight="251699201" behindDoc="0" locked="0" layoutInCell="1" allowOverlap="1" wp14:anchorId="27852267" wp14:editId="657EFF37">
            <wp:simplePos x="0" y="0"/>
            <wp:positionH relativeFrom="column">
              <wp:posOffset>2902557</wp:posOffset>
            </wp:positionH>
            <wp:positionV relativeFrom="paragraph">
              <wp:posOffset>283210</wp:posOffset>
            </wp:positionV>
            <wp:extent cx="2880000" cy="2240317"/>
            <wp:effectExtent l="0" t="0" r="0" b="7620"/>
            <wp:wrapSquare wrapText="bothSides"/>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880000" cy="2240317"/>
                    </a:xfrm>
                    <a:prstGeom prst="rect">
                      <a:avLst/>
                    </a:prstGeom>
                  </pic:spPr>
                </pic:pic>
              </a:graphicData>
            </a:graphic>
          </wp:anchor>
        </w:drawing>
      </w:r>
      <w:r>
        <w:rPr>
          <w:noProof/>
        </w:rPr>
        <w:drawing>
          <wp:anchor distT="0" distB="0" distL="114300" distR="114300" simplePos="0" relativeHeight="251700225" behindDoc="0" locked="0" layoutInCell="1" allowOverlap="1" wp14:anchorId="1BBDBB86" wp14:editId="3B2BC868">
            <wp:simplePos x="0" y="0"/>
            <wp:positionH relativeFrom="margin">
              <wp:align>left</wp:align>
            </wp:positionH>
            <wp:positionV relativeFrom="paragraph">
              <wp:posOffset>283155</wp:posOffset>
            </wp:positionV>
            <wp:extent cx="2880000" cy="2328571"/>
            <wp:effectExtent l="0" t="0" r="0" b="0"/>
            <wp:wrapSquare wrapText="bothSides"/>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880000" cy="2328571"/>
                    </a:xfrm>
                    <a:prstGeom prst="rect">
                      <a:avLst/>
                    </a:prstGeom>
                  </pic:spPr>
                </pic:pic>
              </a:graphicData>
            </a:graphic>
            <wp14:sizeRelH relativeFrom="margin">
              <wp14:pctWidth>0</wp14:pctWidth>
            </wp14:sizeRelH>
            <wp14:sizeRelV relativeFrom="margin">
              <wp14:pctHeight>0</wp14:pctHeight>
            </wp14:sizeRelV>
          </wp:anchor>
        </w:drawing>
      </w:r>
      <w:r w:rsidR="00EB632A">
        <w:t xml:space="preserve"> </w:t>
      </w:r>
      <w:r w:rsidR="0096757C">
        <w:t xml:space="preserve">A une vitesse de 90 km/h, on obtient </w:t>
      </w:r>
      <w:r w:rsidR="004D7457">
        <w:t>les courbes suivantes :</w:t>
      </w:r>
    </w:p>
    <w:p w14:paraId="5AF20489" w14:textId="09A524CB" w:rsidR="00CB429E" w:rsidRDefault="00CB429E" w:rsidP="00CB429E">
      <w:pPr>
        <w:jc w:val="both"/>
      </w:pPr>
    </w:p>
    <w:p w14:paraId="697959E7" w14:textId="262245EF" w:rsidR="009D2CC9" w:rsidRDefault="009D2CC9" w:rsidP="00FB0833">
      <w:pPr>
        <w:pStyle w:val="Figure"/>
      </w:pPr>
      <w:bookmarkStart w:id="27" w:name="_Toc88585368"/>
      <w:r>
        <w:t>Figure</w:t>
      </w:r>
      <w:r w:rsidR="00646187">
        <w:t xml:space="preserve"> 10</w:t>
      </w:r>
      <w:r>
        <w:t xml:space="preserve"> : Diagramme de Bode entre </w:t>
      </w:r>
      <w:r w:rsidR="00CA2B23">
        <w:t>la position latérale et l’angle du volant, la vitesse de lacet et l’angle du volant</w:t>
      </w:r>
      <w:bookmarkEnd w:id="27"/>
    </w:p>
    <w:p w14:paraId="2E8CDD80" w14:textId="1E96C99E" w:rsidR="00E52A6B" w:rsidRDefault="00333A40" w:rsidP="00F93AAB">
      <w:pPr>
        <w:jc w:val="both"/>
      </w:pPr>
      <w:r>
        <w:t xml:space="preserve">On remarque que seul le modèle linéaire </w:t>
      </w:r>
      <w:r w:rsidR="00FB037E">
        <w:t>possède des variation</w:t>
      </w:r>
      <w:r w:rsidR="00B9687C">
        <w:t>s</w:t>
      </w:r>
      <w:r w:rsidR="00FB037E">
        <w:t xml:space="preserve"> de phase</w:t>
      </w:r>
      <w:r w:rsidR="00334EB1">
        <w:t xml:space="preserve"> dans les deux diagrammes. Dans</w:t>
      </w:r>
      <w:r w:rsidR="00DB6301">
        <w:t xml:space="preserve"> le Bode entre la position latérale et l’angle du volant, on peut même estimer la marge de phase qui est de 15°. Ceci implique une robustesse moyenne </w:t>
      </w:r>
      <w:r w:rsidR="00184159">
        <w:t xml:space="preserve">de la stabilité du système. </w:t>
      </w:r>
      <w:r w:rsidR="00E52A6B">
        <w:t>Les deux autres modèles</w:t>
      </w:r>
      <w:r w:rsidR="00184159">
        <w:t xml:space="preserve"> </w:t>
      </w:r>
      <w:r w:rsidR="00530801">
        <w:t xml:space="preserve">réagissent de la même manière avec un gain </w:t>
      </w:r>
      <w:r w:rsidR="00A454BB">
        <w:t xml:space="preserve">un peu plus grand pour le </w:t>
      </w:r>
      <w:r w:rsidR="00A66B28">
        <w:t xml:space="preserve">modèle </w:t>
      </w:r>
      <w:r w:rsidR="00521C1A">
        <w:t>cinématique</w:t>
      </w:r>
      <w:r w:rsidR="00EA6FB1">
        <w:t>.</w:t>
      </w:r>
      <w:r w:rsidR="00A66B28">
        <w:t xml:space="preserve"> </w:t>
      </w:r>
      <w:r w:rsidR="00EA6FB1">
        <w:t xml:space="preserve"> </w:t>
      </w:r>
      <w:r w:rsidR="00A66B28">
        <w:t>Cette différence de gain</w:t>
      </w:r>
      <w:r w:rsidR="00222294">
        <w:t xml:space="preserve"> représente bien </w:t>
      </w:r>
      <w:r w:rsidR="00E556E8">
        <w:t>les valeurs supérieures</w:t>
      </w:r>
      <w:r w:rsidR="00222294">
        <w:t xml:space="preserve"> obtenu</w:t>
      </w:r>
      <w:r w:rsidR="00FF6ED4">
        <w:t xml:space="preserve">es </w:t>
      </w:r>
      <w:r w:rsidR="00222294">
        <w:t xml:space="preserve">dans la simulation temporelle. </w:t>
      </w:r>
      <w:r w:rsidR="00A66B28">
        <w:t xml:space="preserve"> </w:t>
      </w:r>
      <w:r w:rsidR="00EA6FB1">
        <w:t>Essayons maintenant de voir l’influence de la vitesse longitudinale</w:t>
      </w:r>
      <w:r w:rsidR="00E52A6B">
        <w:t>.</w:t>
      </w:r>
    </w:p>
    <w:p w14:paraId="25C44B78" w14:textId="1C110FC1" w:rsidR="001E767B" w:rsidRDefault="00FB037E" w:rsidP="001E767B">
      <w:pPr>
        <w:pStyle w:val="Titre2"/>
        <w:numPr>
          <w:ilvl w:val="0"/>
          <w:numId w:val="7"/>
        </w:numPr>
      </w:pPr>
      <w:r>
        <w:lastRenderedPageBreak/>
        <w:t xml:space="preserve"> </w:t>
      </w:r>
      <w:bookmarkStart w:id="28" w:name="_Toc88583397"/>
      <w:r w:rsidR="001E767B">
        <w:t>Simulation avec plusieurs vitesses</w:t>
      </w:r>
      <w:bookmarkEnd w:id="28"/>
    </w:p>
    <w:p w14:paraId="575DECD9" w14:textId="5B39B9C9" w:rsidR="00FB0833" w:rsidRDefault="007B5564" w:rsidP="00F93AAB">
      <w:pPr>
        <w:jc w:val="both"/>
      </w:pPr>
      <w:r>
        <w:rPr>
          <w:noProof/>
        </w:rPr>
        <w:drawing>
          <wp:anchor distT="0" distB="0" distL="114300" distR="114300" simplePos="0" relativeHeight="251694081" behindDoc="0" locked="0" layoutInCell="1" allowOverlap="1" wp14:anchorId="3D402038" wp14:editId="1F28069B">
            <wp:simplePos x="0" y="0"/>
            <wp:positionH relativeFrom="margin">
              <wp:align>left</wp:align>
            </wp:positionH>
            <wp:positionV relativeFrom="paragraph">
              <wp:posOffset>486933</wp:posOffset>
            </wp:positionV>
            <wp:extent cx="2880000" cy="2046349"/>
            <wp:effectExtent l="0" t="0" r="0" b="0"/>
            <wp:wrapSquare wrapText="bothSides"/>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880000" cy="2046349"/>
                    </a:xfrm>
                    <a:prstGeom prst="rect">
                      <a:avLst/>
                    </a:prstGeom>
                  </pic:spPr>
                </pic:pic>
              </a:graphicData>
            </a:graphic>
          </wp:anchor>
        </w:drawing>
      </w:r>
      <w:r>
        <w:rPr>
          <w:noProof/>
        </w:rPr>
        <w:drawing>
          <wp:anchor distT="0" distB="0" distL="114300" distR="114300" simplePos="0" relativeHeight="251693057" behindDoc="0" locked="0" layoutInCell="1" allowOverlap="1" wp14:anchorId="533F1398" wp14:editId="05D84D49">
            <wp:simplePos x="0" y="0"/>
            <wp:positionH relativeFrom="margin">
              <wp:align>right</wp:align>
            </wp:positionH>
            <wp:positionV relativeFrom="paragraph">
              <wp:posOffset>484431</wp:posOffset>
            </wp:positionV>
            <wp:extent cx="2880000" cy="2046984"/>
            <wp:effectExtent l="0" t="0" r="0" b="0"/>
            <wp:wrapSquare wrapText="bothSides"/>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880000" cy="2046984"/>
                    </a:xfrm>
                    <a:prstGeom prst="rect">
                      <a:avLst/>
                    </a:prstGeom>
                  </pic:spPr>
                </pic:pic>
              </a:graphicData>
            </a:graphic>
          </wp:anchor>
        </w:drawing>
      </w:r>
      <w:r w:rsidR="004D60FD">
        <w:t xml:space="preserve">Comme pour la simulation temporelle, on utilise </w:t>
      </w:r>
      <w:r w:rsidR="00207A03">
        <w:t>plusieurs vitesses longitudinales</w:t>
      </w:r>
      <w:r w:rsidR="009D620C">
        <w:t xml:space="preserve"> pour étudier l’influence </w:t>
      </w:r>
      <w:r w:rsidR="00207A03">
        <w:t>de celles-ci.</w:t>
      </w:r>
    </w:p>
    <w:p w14:paraId="414A6C44" w14:textId="0FBE2A0B" w:rsidR="00207A03" w:rsidRDefault="00207A03" w:rsidP="00F93AAB">
      <w:pPr>
        <w:jc w:val="both"/>
      </w:pPr>
    </w:p>
    <w:p w14:paraId="68171DC8" w14:textId="2F658B51" w:rsidR="00C706D5" w:rsidRDefault="009009D1" w:rsidP="008008A6">
      <w:pPr>
        <w:pStyle w:val="Figure"/>
      </w:pPr>
      <w:bookmarkStart w:id="29" w:name="_Toc88585369"/>
      <w:r>
        <w:rPr>
          <w:noProof/>
        </w:rPr>
        <w:drawing>
          <wp:anchor distT="0" distB="0" distL="114300" distR="114300" simplePos="0" relativeHeight="251695105" behindDoc="0" locked="0" layoutInCell="1" allowOverlap="1" wp14:anchorId="2860B7CF" wp14:editId="659E6303">
            <wp:simplePos x="0" y="0"/>
            <wp:positionH relativeFrom="margin">
              <wp:align>left</wp:align>
            </wp:positionH>
            <wp:positionV relativeFrom="paragraph">
              <wp:posOffset>312254</wp:posOffset>
            </wp:positionV>
            <wp:extent cx="2879725" cy="2188210"/>
            <wp:effectExtent l="0" t="0" r="0" b="2540"/>
            <wp:wrapSquare wrapText="bothSides"/>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879725" cy="2188210"/>
                    </a:xfrm>
                    <a:prstGeom prst="rect">
                      <a:avLst/>
                    </a:prstGeom>
                  </pic:spPr>
                </pic:pic>
              </a:graphicData>
            </a:graphic>
          </wp:anchor>
        </w:drawing>
      </w:r>
      <w:r w:rsidR="0051092D">
        <w:rPr>
          <w:noProof/>
        </w:rPr>
        <w:drawing>
          <wp:anchor distT="0" distB="0" distL="114300" distR="114300" simplePos="0" relativeHeight="251701249" behindDoc="0" locked="0" layoutInCell="1" allowOverlap="1" wp14:anchorId="11BD3CB7" wp14:editId="18B64F0B">
            <wp:simplePos x="0" y="0"/>
            <wp:positionH relativeFrom="margin">
              <wp:posOffset>2880995</wp:posOffset>
            </wp:positionH>
            <wp:positionV relativeFrom="paragraph">
              <wp:posOffset>286081</wp:posOffset>
            </wp:positionV>
            <wp:extent cx="2880000" cy="2247302"/>
            <wp:effectExtent l="0" t="0" r="0" b="635"/>
            <wp:wrapSquare wrapText="bothSides"/>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880000" cy="2247302"/>
                    </a:xfrm>
                    <a:prstGeom prst="rect">
                      <a:avLst/>
                    </a:prstGeom>
                  </pic:spPr>
                </pic:pic>
              </a:graphicData>
            </a:graphic>
            <wp14:sizeRelH relativeFrom="margin">
              <wp14:pctWidth>0</wp14:pctWidth>
            </wp14:sizeRelH>
            <wp14:sizeRelV relativeFrom="margin">
              <wp14:pctHeight>0</wp14:pctHeight>
            </wp14:sizeRelV>
          </wp:anchor>
        </w:drawing>
      </w:r>
      <w:r w:rsidR="007B5564">
        <w:t>Figure </w:t>
      </w:r>
      <w:r w:rsidR="00646187">
        <w:t xml:space="preserve">11 </w:t>
      </w:r>
      <w:r w:rsidR="007B5564">
        <w:t xml:space="preserve">: </w:t>
      </w:r>
      <w:r w:rsidR="00B5266A">
        <w:t>Va</w:t>
      </w:r>
      <w:r w:rsidR="003332E2">
        <w:t xml:space="preserve">riation de la vitesse longitudinale selon </w:t>
      </w:r>
      <w:r w:rsidR="00C02749">
        <w:t>le modèle linéaire</w:t>
      </w:r>
      <w:bookmarkEnd w:id="29"/>
    </w:p>
    <w:p w14:paraId="0C650C04" w14:textId="42F796EB" w:rsidR="003332E2" w:rsidRDefault="003332E2" w:rsidP="009009D1"/>
    <w:p w14:paraId="0F5A57EC" w14:textId="2348471C" w:rsidR="00C02749" w:rsidRDefault="00A70376" w:rsidP="008008A6">
      <w:pPr>
        <w:pStyle w:val="Figure"/>
      </w:pPr>
      <w:bookmarkStart w:id="30" w:name="_Toc88585370"/>
      <w:r>
        <w:rPr>
          <w:noProof/>
        </w:rPr>
        <w:drawing>
          <wp:anchor distT="0" distB="0" distL="114300" distR="114300" simplePos="0" relativeHeight="251697153" behindDoc="0" locked="0" layoutInCell="1" allowOverlap="1" wp14:anchorId="559DCE39" wp14:editId="3FCFD936">
            <wp:simplePos x="0" y="0"/>
            <wp:positionH relativeFrom="margin">
              <wp:align>left</wp:align>
            </wp:positionH>
            <wp:positionV relativeFrom="paragraph">
              <wp:posOffset>303680</wp:posOffset>
            </wp:positionV>
            <wp:extent cx="2880000" cy="2108889"/>
            <wp:effectExtent l="0" t="0" r="0" b="5715"/>
            <wp:wrapSquare wrapText="bothSides"/>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880000" cy="2108889"/>
                    </a:xfrm>
                    <a:prstGeom prst="rect">
                      <a:avLst/>
                    </a:prstGeom>
                  </pic:spPr>
                </pic:pic>
              </a:graphicData>
            </a:graphic>
          </wp:anchor>
        </w:drawing>
      </w:r>
      <w:r>
        <w:rPr>
          <w:noProof/>
        </w:rPr>
        <w:drawing>
          <wp:anchor distT="0" distB="0" distL="114300" distR="114300" simplePos="0" relativeHeight="251698177" behindDoc="0" locked="0" layoutInCell="1" allowOverlap="1" wp14:anchorId="5F86CA52" wp14:editId="627E0D3E">
            <wp:simplePos x="0" y="0"/>
            <wp:positionH relativeFrom="margin">
              <wp:align>right</wp:align>
            </wp:positionH>
            <wp:positionV relativeFrom="paragraph">
              <wp:posOffset>291241</wp:posOffset>
            </wp:positionV>
            <wp:extent cx="2880000" cy="2136190"/>
            <wp:effectExtent l="0" t="0" r="0" b="0"/>
            <wp:wrapSquare wrapText="bothSides"/>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880000" cy="2136190"/>
                    </a:xfrm>
                    <a:prstGeom prst="rect">
                      <a:avLst/>
                    </a:prstGeom>
                  </pic:spPr>
                </pic:pic>
              </a:graphicData>
            </a:graphic>
          </wp:anchor>
        </w:drawing>
      </w:r>
      <w:r w:rsidR="00C8230C">
        <w:t>Figure</w:t>
      </w:r>
      <w:r w:rsidR="00646187">
        <w:t xml:space="preserve"> 12</w:t>
      </w:r>
      <w:r w:rsidR="00C8230C">
        <w:t> : Variation de la vitesse longitudinale selon le modèle linéaire en régime circulaire uniforme</w:t>
      </w:r>
      <w:bookmarkEnd w:id="30"/>
    </w:p>
    <w:p w14:paraId="22DBBEF7" w14:textId="3F4597FE" w:rsidR="00193794" w:rsidRDefault="00193794" w:rsidP="00193794">
      <w:pPr>
        <w:jc w:val="both"/>
      </w:pPr>
    </w:p>
    <w:p w14:paraId="4A7704CF" w14:textId="38D984F3" w:rsidR="00A70376" w:rsidRDefault="00A70376" w:rsidP="008008A6">
      <w:pPr>
        <w:pStyle w:val="Figure"/>
      </w:pPr>
      <w:bookmarkStart w:id="31" w:name="_Toc88585371"/>
      <w:r>
        <w:t>Figure</w:t>
      </w:r>
      <w:r w:rsidR="00646187">
        <w:t xml:space="preserve"> 13</w:t>
      </w:r>
      <w:r>
        <w:t> : Variation de la vitesse longitu</w:t>
      </w:r>
      <w:r w:rsidR="008008A6">
        <w:t>dinale selon le modèle cinématique</w:t>
      </w:r>
      <w:bookmarkEnd w:id="31"/>
    </w:p>
    <w:p w14:paraId="72261B6C" w14:textId="517CB0CB" w:rsidR="00B21A43" w:rsidRDefault="005806C2" w:rsidP="00B21A43">
      <w:pPr>
        <w:jc w:val="both"/>
      </w:pPr>
      <w:r>
        <w:lastRenderedPageBreak/>
        <w:t xml:space="preserve">On remarque, que peut importe le modèle, la vitesse longitudinale influe sur </w:t>
      </w:r>
      <w:r w:rsidR="00EF73B5">
        <w:t>les variations fréquentielles des systèmes. Dans le mo</w:t>
      </w:r>
      <w:r w:rsidR="00274B8A">
        <w:t xml:space="preserve">dèle linéaire, les variations sont assez importantes. </w:t>
      </w:r>
      <w:r w:rsidR="004A4C8A">
        <w:t>L</w:t>
      </w:r>
      <w:r w:rsidR="00183133">
        <w:t xml:space="preserve">a vitesse </w:t>
      </w:r>
      <w:r w:rsidR="0008208D">
        <w:t xml:space="preserve">longitudinale </w:t>
      </w:r>
      <w:r w:rsidR="004A4C8A">
        <w:t xml:space="preserve">cause </w:t>
      </w:r>
      <w:r w:rsidR="0008208D">
        <w:t xml:space="preserve">des variations de </w:t>
      </w:r>
      <w:r w:rsidR="004A4C8A">
        <w:t>gain et de phase.</w:t>
      </w:r>
      <w:r w:rsidR="002367D8">
        <w:t xml:space="preserve"> Pour la position latérale,</w:t>
      </w:r>
      <w:r w:rsidR="00911C9F">
        <w:t xml:space="preserve"> les variations de phase sont </w:t>
      </w:r>
      <w:r w:rsidR="008114FB">
        <w:t>minimales</w:t>
      </w:r>
      <w:r w:rsidR="00911C9F">
        <w:t xml:space="preserve"> </w:t>
      </w:r>
      <w:r w:rsidR="008114FB">
        <w:t>à</w:t>
      </w:r>
      <w:r w:rsidR="008539B1">
        <w:t xml:space="preserve"> vitesse moyenne comme 50 km/h</w:t>
      </w:r>
      <w:r w:rsidR="00986289">
        <w:t>, mais</w:t>
      </w:r>
      <w:r w:rsidR="000B016E">
        <w:t xml:space="preserve"> dans </w:t>
      </w:r>
      <w:r w:rsidR="008114FB">
        <w:t>les vitesses</w:t>
      </w:r>
      <w:r w:rsidR="000B016E">
        <w:t xml:space="preserve"> très faibles et les hautes vitesses, le système serait plus</w:t>
      </w:r>
      <w:r w:rsidR="00B72A1F">
        <w:t xml:space="preserve"> stable</w:t>
      </w:r>
      <w:r w:rsidR="004B66E6">
        <w:t xml:space="preserve">, </w:t>
      </w:r>
      <w:r w:rsidR="00B72A1F">
        <w:t xml:space="preserve">car sa marge de phase serait plus </w:t>
      </w:r>
      <w:r w:rsidR="008114FB">
        <w:t>élevée</w:t>
      </w:r>
      <w:r w:rsidR="00B72A1F">
        <w:t>.</w:t>
      </w:r>
      <w:r w:rsidR="008114FB">
        <w:t xml:space="preserve"> Pour les deux autres modèles, nous avons </w:t>
      </w:r>
      <w:r w:rsidR="00791BAC">
        <w:t xml:space="preserve">les mêmes </w:t>
      </w:r>
      <w:r w:rsidR="009860A2">
        <w:t>variations,</w:t>
      </w:r>
      <w:r w:rsidR="00607B9C">
        <w:t xml:space="preserve"> plus la vitesse augmente, plus le gain augmente</w:t>
      </w:r>
      <w:r w:rsidR="00A321A8">
        <w:t xml:space="preserve">. Pour le modèle cinématique, le gain est plus élevé et donne donc </w:t>
      </w:r>
      <w:r w:rsidR="00CE0F70">
        <w:t>de grand</w:t>
      </w:r>
      <w:r w:rsidR="004B66E6">
        <w:t xml:space="preserve">s </w:t>
      </w:r>
      <w:r w:rsidR="00CE0F70">
        <w:t>écart</w:t>
      </w:r>
      <w:r w:rsidR="004B66E6">
        <w:t xml:space="preserve">s </w:t>
      </w:r>
      <w:r w:rsidR="00CE0F70">
        <w:t>dans le domaine fréquentiel.</w:t>
      </w:r>
      <w:r w:rsidR="00EF4C94">
        <w:t xml:space="preserve"> </w:t>
      </w:r>
      <w:r w:rsidR="00650C46">
        <w:t xml:space="preserve">Enfin, on remarque que le modèle linéaire en régime circulaire uniforme </w:t>
      </w:r>
      <w:r w:rsidR="002B4A21">
        <w:t xml:space="preserve">ne </w:t>
      </w:r>
      <w:r w:rsidR="007C08BC">
        <w:t>possède</w:t>
      </w:r>
      <w:r w:rsidR="002B4A21">
        <w:t xml:space="preserve"> pas de </w:t>
      </w:r>
      <w:r w:rsidR="000C29F3">
        <w:t xml:space="preserve">fraction du second ordre </w:t>
      </w:r>
      <w:r w:rsidR="003C3CE0">
        <w:t>avec les fréquences propres de</w:t>
      </w:r>
      <w:r w:rsidR="00BF086C">
        <w:t xml:space="preserve">s fonctions de transfert. </w:t>
      </w:r>
      <w:r w:rsidR="00CC5264">
        <w:t>D’</w:t>
      </w:r>
      <w:r w:rsidR="007C08BC">
        <w:t>après</w:t>
      </w:r>
      <w:r w:rsidR="00CC5264">
        <w:t xml:space="preserve"> la </w:t>
      </w:r>
      <w:r w:rsidR="007C08BC">
        <w:t>thèse</w:t>
      </w:r>
      <w:r w:rsidR="00CC5264">
        <w:t xml:space="preserve"> de Nolwenn Monot, ces fréquences sont </w:t>
      </w:r>
      <w:r w:rsidR="007C08BC">
        <w:t>nécessaires</w:t>
      </w:r>
      <w:r w:rsidR="00CC5264">
        <w:t xml:space="preserve"> pour moduler </w:t>
      </w:r>
      <w:r w:rsidR="009737D8">
        <w:t>l’évolution dynamique de la position latérale et de la vitesse latérale</w:t>
      </w:r>
      <w:r w:rsidR="007C3EAE">
        <w:t xml:space="preserve">, c’est pourquoi on observe une </w:t>
      </w:r>
      <w:r w:rsidR="007C08BC">
        <w:t>légère</w:t>
      </w:r>
      <w:r w:rsidR="007C3EAE">
        <w:t xml:space="preserve"> avance du modèle par rapport au modèle de validation dans le domaine temporel.</w:t>
      </w:r>
      <w:r w:rsidR="007C08BC">
        <w:t xml:space="preserve"> </w:t>
      </w:r>
    </w:p>
    <w:p w14:paraId="23892817" w14:textId="75816EFD" w:rsidR="007C08BC" w:rsidRDefault="007C08BC" w:rsidP="003C717B">
      <w:pPr>
        <w:pStyle w:val="Titre1"/>
        <w:numPr>
          <w:ilvl w:val="0"/>
          <w:numId w:val="2"/>
        </w:numPr>
      </w:pPr>
      <w:bookmarkStart w:id="32" w:name="_Toc88583398"/>
      <w:r w:rsidRPr="003C717B">
        <w:t>Conclusion</w:t>
      </w:r>
      <w:bookmarkEnd w:id="32"/>
    </w:p>
    <w:p w14:paraId="5D5E93C6" w14:textId="3E330BAF" w:rsidR="003C717B" w:rsidRPr="003C717B" w:rsidRDefault="003C717B" w:rsidP="001C5CB7">
      <w:pPr>
        <w:jc w:val="both"/>
      </w:pPr>
      <w:r>
        <w:t xml:space="preserve">Nous avons </w:t>
      </w:r>
      <w:r w:rsidR="00875A12">
        <w:t>simulé</w:t>
      </w:r>
      <w:r>
        <w:t xml:space="preserve"> la dynamique latérale d’un véhicule selon plusieurs modèles simplifiés</w:t>
      </w:r>
      <w:r w:rsidR="00F73BBD">
        <w:t>, linéaire</w:t>
      </w:r>
      <w:r w:rsidR="004B66E6">
        <w:t>s,</w:t>
      </w:r>
      <w:r w:rsidR="00F73BBD">
        <w:t xml:space="preserve"> linéaire</w:t>
      </w:r>
      <w:r w:rsidR="004B66E6">
        <w:t xml:space="preserve">s </w:t>
      </w:r>
      <w:r w:rsidR="00F73BBD">
        <w:t>en régime circulaire</w:t>
      </w:r>
      <w:r w:rsidR="00DB0911">
        <w:t>,</w:t>
      </w:r>
      <w:r w:rsidR="00F73BBD">
        <w:t xml:space="preserve"> uniforme et cinématique. </w:t>
      </w:r>
      <w:r w:rsidR="00C020B0">
        <w:t xml:space="preserve">Le modèle cinématique </w:t>
      </w:r>
      <w:r w:rsidR="004B66E6">
        <w:t>s</w:t>
      </w:r>
      <w:r w:rsidR="00C020B0">
        <w:t xml:space="preserve">’est </w:t>
      </w:r>
      <w:proofErr w:type="gramStart"/>
      <w:r w:rsidR="00C020B0">
        <w:t>avér</w:t>
      </w:r>
      <w:r w:rsidR="004B66E6">
        <w:t>é</w:t>
      </w:r>
      <w:proofErr w:type="gramEnd"/>
      <w:r w:rsidR="00C020B0">
        <w:t xml:space="preserve"> le moins </w:t>
      </w:r>
      <w:r w:rsidR="00D367B4">
        <w:t>représentatif de la dynamique latérale</w:t>
      </w:r>
      <w:r w:rsidR="0053148B">
        <w:t>. En effet, celui-ci n’est valide qu’en basse vitesse</w:t>
      </w:r>
      <w:r w:rsidR="001C5CB7">
        <w:t xml:space="preserve">, ainsi quand la vitesse </w:t>
      </w:r>
      <w:r w:rsidR="00CE2BE1">
        <w:t xml:space="preserve">longitudinale du véhicule augmente, </w:t>
      </w:r>
      <w:r w:rsidR="00984FE4">
        <w:t xml:space="preserve">le véhicule se déplace beaucoup trop </w:t>
      </w:r>
      <w:r w:rsidR="00482E94">
        <w:t>loin de la position attendue</w:t>
      </w:r>
      <w:r w:rsidR="0012148F">
        <w:t>.</w:t>
      </w:r>
      <w:r w:rsidR="00482E94">
        <w:t xml:space="preserve"> Le modèle linéaire en régime circulaire uniforme </w:t>
      </w:r>
      <w:r w:rsidR="0090656D">
        <w:t xml:space="preserve">répond au cahier des charges et effectue bien un déplacement de 3.5 m </w:t>
      </w:r>
      <w:r w:rsidR="0012712B">
        <w:t>latéralement. Cependant, son étude fréquentielle montre qu</w:t>
      </w:r>
      <w:r w:rsidR="0028274C">
        <w:t xml:space="preserve">’il présente une </w:t>
      </w:r>
      <w:r w:rsidR="00647AD9">
        <w:t>légère</w:t>
      </w:r>
      <w:r w:rsidR="0028274C">
        <w:t xml:space="preserve"> avance par rapport </w:t>
      </w:r>
      <w:r w:rsidR="00647AD9">
        <w:t xml:space="preserve">à la réalité, ceci est dû </w:t>
      </w:r>
      <w:r w:rsidR="00B939BB">
        <w:t>à la forme de ses fonctions de transfert qui ne permettent pas d</w:t>
      </w:r>
      <w:r w:rsidR="00F57CDA">
        <w:t>e moduler correctement la dynamique du véhicule. Enfin, le modèle li</w:t>
      </w:r>
      <w:r w:rsidR="0091699B">
        <w:t xml:space="preserve">néaire est le plus représentatif de la </w:t>
      </w:r>
      <w:r w:rsidR="003321F3">
        <w:t xml:space="preserve">dynamique latérale du véhicule. </w:t>
      </w:r>
      <w:r w:rsidR="004F17D0">
        <w:t xml:space="preserve">Effectivement, </w:t>
      </w:r>
      <w:r w:rsidR="00EA414F">
        <w:t xml:space="preserve">il réagit de la même manière que le modèle de validation et cela pour </w:t>
      </w:r>
      <w:r w:rsidR="00121FD1">
        <w:t>de</w:t>
      </w:r>
      <w:r w:rsidR="00EA414F">
        <w:t xml:space="preserve"> faibles et hautes vitesses.</w:t>
      </w:r>
      <w:r w:rsidR="00E600E4">
        <w:t xml:space="preserve"> C’est pourquoi le modèle linéaire représente le mieux la dynamique latérale </w:t>
      </w:r>
      <w:r w:rsidR="004907ED">
        <w:t>d’un véhicule</w:t>
      </w:r>
      <w:r w:rsidR="00E600E4">
        <w:t>. Pour confirmer ce</w:t>
      </w:r>
      <w:r w:rsidR="004907ED">
        <w:t xml:space="preserve"> constat, il </w:t>
      </w:r>
      <w:r w:rsidR="00FC5B82">
        <w:t>faudrait faire varier d’autre</w:t>
      </w:r>
      <w:r w:rsidR="00DB0911">
        <w:t>s</w:t>
      </w:r>
      <w:r w:rsidR="00FC5B82">
        <w:t xml:space="preserve"> </w:t>
      </w:r>
      <w:r w:rsidR="00E94C5F">
        <w:t>paramètre</w:t>
      </w:r>
      <w:r w:rsidR="00DB0911">
        <w:t>s</w:t>
      </w:r>
      <w:r w:rsidR="00FC5B82">
        <w:t xml:space="preserve"> du véhicule, comme la masse</w:t>
      </w:r>
      <w:r w:rsidR="00E94C5F">
        <w:t xml:space="preserve"> ou </w:t>
      </w:r>
      <w:r w:rsidR="00774846">
        <w:t>l’adhérence</w:t>
      </w:r>
      <w:r w:rsidR="00646187">
        <w:t xml:space="preserve"> de la route.</w:t>
      </w:r>
    </w:p>
    <w:sectPr w:rsidR="003C717B" w:rsidRPr="003C717B">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788535" w14:textId="77777777" w:rsidR="00471684" w:rsidRDefault="00471684" w:rsidP="00E556E8">
      <w:pPr>
        <w:spacing w:after="0" w:line="240" w:lineRule="auto"/>
      </w:pPr>
      <w:r>
        <w:separator/>
      </w:r>
    </w:p>
  </w:endnote>
  <w:endnote w:type="continuationSeparator" w:id="0">
    <w:p w14:paraId="0CFBC62D" w14:textId="77777777" w:rsidR="00471684" w:rsidRDefault="00471684" w:rsidP="00E556E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6E6FEA" w14:textId="77777777" w:rsidR="00471684" w:rsidRDefault="00471684" w:rsidP="00E556E8">
      <w:pPr>
        <w:spacing w:after="0" w:line="240" w:lineRule="auto"/>
      </w:pPr>
      <w:r>
        <w:separator/>
      </w:r>
    </w:p>
  </w:footnote>
  <w:footnote w:type="continuationSeparator" w:id="0">
    <w:p w14:paraId="515702F5" w14:textId="77777777" w:rsidR="00471684" w:rsidRDefault="00471684" w:rsidP="00E556E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D8535F"/>
    <w:multiLevelType w:val="hybridMultilevel"/>
    <w:tmpl w:val="6D34C84A"/>
    <w:lvl w:ilvl="0" w:tplc="63A633C6">
      <w:start w:val="1"/>
      <w:numFmt w:val="decimal"/>
      <w:lvlText w:val="%1."/>
      <w:lvlJc w:val="left"/>
      <w:pPr>
        <w:ind w:left="720" w:hanging="360"/>
      </w:pPr>
    </w:lvl>
    <w:lvl w:ilvl="1" w:tplc="A490C10A">
      <w:start w:val="1"/>
      <w:numFmt w:val="lowerLetter"/>
      <w:lvlText w:val="%2."/>
      <w:lvlJc w:val="left"/>
      <w:pPr>
        <w:ind w:left="1440" w:hanging="360"/>
      </w:pPr>
    </w:lvl>
    <w:lvl w:ilvl="2" w:tplc="10DE6788">
      <w:start w:val="1"/>
      <w:numFmt w:val="lowerRoman"/>
      <w:lvlText w:val="%3."/>
      <w:lvlJc w:val="right"/>
      <w:pPr>
        <w:ind w:left="2160" w:hanging="180"/>
      </w:pPr>
    </w:lvl>
    <w:lvl w:ilvl="3" w:tplc="6BF61C94">
      <w:start w:val="1"/>
      <w:numFmt w:val="decimal"/>
      <w:lvlText w:val="%4."/>
      <w:lvlJc w:val="left"/>
      <w:pPr>
        <w:ind w:left="2880" w:hanging="360"/>
      </w:pPr>
    </w:lvl>
    <w:lvl w:ilvl="4" w:tplc="9DBCA99E">
      <w:start w:val="1"/>
      <w:numFmt w:val="lowerLetter"/>
      <w:lvlText w:val="%5."/>
      <w:lvlJc w:val="left"/>
      <w:pPr>
        <w:ind w:left="3600" w:hanging="360"/>
      </w:pPr>
    </w:lvl>
    <w:lvl w:ilvl="5" w:tplc="ADE0E408">
      <w:start w:val="1"/>
      <w:numFmt w:val="lowerRoman"/>
      <w:lvlText w:val="%6."/>
      <w:lvlJc w:val="right"/>
      <w:pPr>
        <w:ind w:left="4320" w:hanging="180"/>
      </w:pPr>
    </w:lvl>
    <w:lvl w:ilvl="6" w:tplc="8FB23188">
      <w:start w:val="1"/>
      <w:numFmt w:val="decimal"/>
      <w:lvlText w:val="%7."/>
      <w:lvlJc w:val="left"/>
      <w:pPr>
        <w:ind w:left="5040" w:hanging="360"/>
      </w:pPr>
    </w:lvl>
    <w:lvl w:ilvl="7" w:tplc="A6D015B8">
      <w:start w:val="1"/>
      <w:numFmt w:val="lowerLetter"/>
      <w:lvlText w:val="%8."/>
      <w:lvlJc w:val="left"/>
      <w:pPr>
        <w:ind w:left="5760" w:hanging="360"/>
      </w:pPr>
    </w:lvl>
    <w:lvl w:ilvl="8" w:tplc="76F895E0">
      <w:start w:val="1"/>
      <w:numFmt w:val="lowerRoman"/>
      <w:lvlText w:val="%9."/>
      <w:lvlJc w:val="right"/>
      <w:pPr>
        <w:ind w:left="6480" w:hanging="180"/>
      </w:pPr>
    </w:lvl>
  </w:abstractNum>
  <w:abstractNum w:abstractNumId="1" w15:restartNumberingAfterBreak="0">
    <w:nsid w:val="0D0E72C3"/>
    <w:multiLevelType w:val="hybridMultilevel"/>
    <w:tmpl w:val="DA9C35D0"/>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F3B0CB3"/>
    <w:multiLevelType w:val="hybridMultilevel"/>
    <w:tmpl w:val="676ACC8A"/>
    <w:lvl w:ilvl="0" w:tplc="FFFFFFFF">
      <w:start w:val="1"/>
      <w:numFmt w:val="lowerLetter"/>
      <w:lvlText w:val="%1."/>
      <w:lvlJc w:val="left"/>
      <w:pPr>
        <w:ind w:left="144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16FC6886"/>
    <w:multiLevelType w:val="hybridMultilevel"/>
    <w:tmpl w:val="A5E60FB4"/>
    <w:lvl w:ilvl="0" w:tplc="FFFFFFFF">
      <w:start w:val="1"/>
      <w:numFmt w:val="lowerLetter"/>
      <w:lvlText w:val="%1."/>
      <w:lvlJc w:val="left"/>
      <w:pPr>
        <w:ind w:left="144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1C937709"/>
    <w:multiLevelType w:val="hybridMultilevel"/>
    <w:tmpl w:val="780E49F2"/>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4C115E90"/>
    <w:multiLevelType w:val="hybridMultilevel"/>
    <w:tmpl w:val="780E49F2"/>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575071FC"/>
    <w:multiLevelType w:val="hybridMultilevel"/>
    <w:tmpl w:val="FFFFFFFF"/>
    <w:lvl w:ilvl="0" w:tplc="20DAAC5A">
      <w:start w:val="1"/>
      <w:numFmt w:val="decimal"/>
      <w:lvlText w:val="%1."/>
      <w:lvlJc w:val="left"/>
      <w:pPr>
        <w:ind w:left="720" w:hanging="360"/>
      </w:pPr>
    </w:lvl>
    <w:lvl w:ilvl="1" w:tplc="821CDDFE">
      <w:start w:val="1"/>
      <w:numFmt w:val="lowerLetter"/>
      <w:lvlText w:val="%2."/>
      <w:lvlJc w:val="left"/>
      <w:pPr>
        <w:ind w:left="1440" w:hanging="360"/>
      </w:pPr>
    </w:lvl>
    <w:lvl w:ilvl="2" w:tplc="D2E8AAD4">
      <w:start w:val="1"/>
      <w:numFmt w:val="lowerRoman"/>
      <w:lvlText w:val="%3."/>
      <w:lvlJc w:val="right"/>
      <w:pPr>
        <w:ind w:left="2160" w:hanging="180"/>
      </w:pPr>
    </w:lvl>
    <w:lvl w:ilvl="3" w:tplc="17A092EA">
      <w:start w:val="1"/>
      <w:numFmt w:val="decimal"/>
      <w:lvlText w:val="%4."/>
      <w:lvlJc w:val="left"/>
      <w:pPr>
        <w:ind w:left="2880" w:hanging="360"/>
      </w:pPr>
    </w:lvl>
    <w:lvl w:ilvl="4" w:tplc="96DAA574">
      <w:start w:val="1"/>
      <w:numFmt w:val="lowerLetter"/>
      <w:lvlText w:val="%5."/>
      <w:lvlJc w:val="left"/>
      <w:pPr>
        <w:ind w:left="3600" w:hanging="360"/>
      </w:pPr>
    </w:lvl>
    <w:lvl w:ilvl="5" w:tplc="D212A884">
      <w:start w:val="1"/>
      <w:numFmt w:val="lowerRoman"/>
      <w:lvlText w:val="%6."/>
      <w:lvlJc w:val="right"/>
      <w:pPr>
        <w:ind w:left="4320" w:hanging="180"/>
      </w:pPr>
    </w:lvl>
    <w:lvl w:ilvl="6" w:tplc="47DC4ABC">
      <w:start w:val="1"/>
      <w:numFmt w:val="decimal"/>
      <w:lvlText w:val="%7."/>
      <w:lvlJc w:val="left"/>
      <w:pPr>
        <w:ind w:left="5040" w:hanging="360"/>
      </w:pPr>
    </w:lvl>
    <w:lvl w:ilvl="7" w:tplc="981AA3B2">
      <w:start w:val="1"/>
      <w:numFmt w:val="lowerLetter"/>
      <w:lvlText w:val="%8."/>
      <w:lvlJc w:val="left"/>
      <w:pPr>
        <w:ind w:left="5760" w:hanging="360"/>
      </w:pPr>
    </w:lvl>
    <w:lvl w:ilvl="8" w:tplc="961E85D0">
      <w:start w:val="1"/>
      <w:numFmt w:val="lowerRoman"/>
      <w:lvlText w:val="%9."/>
      <w:lvlJc w:val="right"/>
      <w:pPr>
        <w:ind w:left="6480" w:hanging="180"/>
      </w:pPr>
    </w:lvl>
  </w:abstractNum>
  <w:abstractNum w:abstractNumId="7" w15:restartNumberingAfterBreak="0">
    <w:nsid w:val="5AEA1676"/>
    <w:multiLevelType w:val="hybridMultilevel"/>
    <w:tmpl w:val="780E49F2"/>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abstractNumId w:val="0"/>
  </w:num>
  <w:num w:numId="2">
    <w:abstractNumId w:val="4"/>
  </w:num>
  <w:num w:numId="3">
    <w:abstractNumId w:val="6"/>
  </w:num>
  <w:num w:numId="4">
    <w:abstractNumId w:val="1"/>
  </w:num>
  <w:num w:numId="5">
    <w:abstractNumId w:val="5"/>
  </w:num>
  <w:num w:numId="6">
    <w:abstractNumId w:val="7"/>
  </w:num>
  <w:num w:numId="7">
    <w:abstractNumId w:val="3"/>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4F44"/>
    <w:rsid w:val="00004AD2"/>
    <w:rsid w:val="00016F1A"/>
    <w:rsid w:val="00051CFD"/>
    <w:rsid w:val="00054249"/>
    <w:rsid w:val="000546A8"/>
    <w:rsid w:val="00066CD9"/>
    <w:rsid w:val="000716B5"/>
    <w:rsid w:val="00073F5F"/>
    <w:rsid w:val="0007432C"/>
    <w:rsid w:val="0007450F"/>
    <w:rsid w:val="00080E53"/>
    <w:rsid w:val="0008208D"/>
    <w:rsid w:val="000869B3"/>
    <w:rsid w:val="00096EA9"/>
    <w:rsid w:val="000A3EBA"/>
    <w:rsid w:val="000A64FC"/>
    <w:rsid w:val="000B016E"/>
    <w:rsid w:val="000B0F0C"/>
    <w:rsid w:val="000C29F3"/>
    <w:rsid w:val="000C4F44"/>
    <w:rsid w:val="0010245E"/>
    <w:rsid w:val="0012148F"/>
    <w:rsid w:val="00121FD1"/>
    <w:rsid w:val="0012712B"/>
    <w:rsid w:val="0013416E"/>
    <w:rsid w:val="00141A99"/>
    <w:rsid w:val="00146397"/>
    <w:rsid w:val="00151BE0"/>
    <w:rsid w:val="001610D8"/>
    <w:rsid w:val="001628EA"/>
    <w:rsid w:val="001632CF"/>
    <w:rsid w:val="00166D69"/>
    <w:rsid w:val="00171217"/>
    <w:rsid w:val="00171E9A"/>
    <w:rsid w:val="0017749D"/>
    <w:rsid w:val="00183133"/>
    <w:rsid w:val="00184159"/>
    <w:rsid w:val="00191188"/>
    <w:rsid w:val="00193794"/>
    <w:rsid w:val="001B2C71"/>
    <w:rsid w:val="001B7461"/>
    <w:rsid w:val="001B7AE1"/>
    <w:rsid w:val="001C2C85"/>
    <w:rsid w:val="001C5CB7"/>
    <w:rsid w:val="001C7ABD"/>
    <w:rsid w:val="001D23CA"/>
    <w:rsid w:val="001D624D"/>
    <w:rsid w:val="001E0D09"/>
    <w:rsid w:val="001E767B"/>
    <w:rsid w:val="001F163B"/>
    <w:rsid w:val="001F23B2"/>
    <w:rsid w:val="001F7DED"/>
    <w:rsid w:val="00207A03"/>
    <w:rsid w:val="00213015"/>
    <w:rsid w:val="00221991"/>
    <w:rsid w:val="00222294"/>
    <w:rsid w:val="00236020"/>
    <w:rsid w:val="0023678C"/>
    <w:rsid w:val="002367D8"/>
    <w:rsid w:val="002414DA"/>
    <w:rsid w:val="002441A0"/>
    <w:rsid w:val="00245DDF"/>
    <w:rsid w:val="002562A9"/>
    <w:rsid w:val="00263034"/>
    <w:rsid w:val="0026597F"/>
    <w:rsid w:val="00274B8A"/>
    <w:rsid w:val="0028274C"/>
    <w:rsid w:val="0028453A"/>
    <w:rsid w:val="002A79C8"/>
    <w:rsid w:val="002B0E48"/>
    <w:rsid w:val="002B3634"/>
    <w:rsid w:val="002B4A21"/>
    <w:rsid w:val="002C0179"/>
    <w:rsid w:val="002D6328"/>
    <w:rsid w:val="002E0EFF"/>
    <w:rsid w:val="002F17BF"/>
    <w:rsid w:val="002F3AA9"/>
    <w:rsid w:val="00302EE3"/>
    <w:rsid w:val="0030723C"/>
    <w:rsid w:val="0030753A"/>
    <w:rsid w:val="0032663B"/>
    <w:rsid w:val="003267B8"/>
    <w:rsid w:val="003302B6"/>
    <w:rsid w:val="003321F3"/>
    <w:rsid w:val="003332E2"/>
    <w:rsid w:val="00333A40"/>
    <w:rsid w:val="00334EB1"/>
    <w:rsid w:val="0034233E"/>
    <w:rsid w:val="00351778"/>
    <w:rsid w:val="00352273"/>
    <w:rsid w:val="00354326"/>
    <w:rsid w:val="003565ED"/>
    <w:rsid w:val="003606B9"/>
    <w:rsid w:val="00360FD1"/>
    <w:rsid w:val="00362504"/>
    <w:rsid w:val="00362641"/>
    <w:rsid w:val="00365679"/>
    <w:rsid w:val="0037323B"/>
    <w:rsid w:val="003849AA"/>
    <w:rsid w:val="00387D3D"/>
    <w:rsid w:val="00393166"/>
    <w:rsid w:val="00395857"/>
    <w:rsid w:val="003A18BA"/>
    <w:rsid w:val="003A34DA"/>
    <w:rsid w:val="003A65D0"/>
    <w:rsid w:val="003A6E6B"/>
    <w:rsid w:val="003A74CB"/>
    <w:rsid w:val="003B3AF1"/>
    <w:rsid w:val="003C0C9C"/>
    <w:rsid w:val="003C2324"/>
    <w:rsid w:val="003C3CE0"/>
    <w:rsid w:val="003C717B"/>
    <w:rsid w:val="003D2B54"/>
    <w:rsid w:val="003E7CF3"/>
    <w:rsid w:val="003E7E24"/>
    <w:rsid w:val="003F32A4"/>
    <w:rsid w:val="003F4F1E"/>
    <w:rsid w:val="00400326"/>
    <w:rsid w:val="00402563"/>
    <w:rsid w:val="00405E3F"/>
    <w:rsid w:val="0040738B"/>
    <w:rsid w:val="004135EC"/>
    <w:rsid w:val="00413767"/>
    <w:rsid w:val="004158A7"/>
    <w:rsid w:val="0041638D"/>
    <w:rsid w:val="00416F2B"/>
    <w:rsid w:val="004262F7"/>
    <w:rsid w:val="0043057F"/>
    <w:rsid w:val="0043066B"/>
    <w:rsid w:val="00443B5B"/>
    <w:rsid w:val="00467102"/>
    <w:rsid w:val="00471684"/>
    <w:rsid w:val="00471B5B"/>
    <w:rsid w:val="0047272A"/>
    <w:rsid w:val="004760EE"/>
    <w:rsid w:val="00482E94"/>
    <w:rsid w:val="004907ED"/>
    <w:rsid w:val="00492875"/>
    <w:rsid w:val="0049517B"/>
    <w:rsid w:val="004A035F"/>
    <w:rsid w:val="004A1CEE"/>
    <w:rsid w:val="004A2453"/>
    <w:rsid w:val="004A4926"/>
    <w:rsid w:val="004A4C8A"/>
    <w:rsid w:val="004A5657"/>
    <w:rsid w:val="004A7A19"/>
    <w:rsid w:val="004B3D88"/>
    <w:rsid w:val="004B4857"/>
    <w:rsid w:val="004B66E6"/>
    <w:rsid w:val="004C6012"/>
    <w:rsid w:val="004C6A8A"/>
    <w:rsid w:val="004D2304"/>
    <w:rsid w:val="004D2509"/>
    <w:rsid w:val="004D37D1"/>
    <w:rsid w:val="004D60FD"/>
    <w:rsid w:val="004D7457"/>
    <w:rsid w:val="004E1467"/>
    <w:rsid w:val="004E72F7"/>
    <w:rsid w:val="004F17D0"/>
    <w:rsid w:val="004F3092"/>
    <w:rsid w:val="004F3CB7"/>
    <w:rsid w:val="00505F7F"/>
    <w:rsid w:val="0051092D"/>
    <w:rsid w:val="00511D63"/>
    <w:rsid w:val="00514CF7"/>
    <w:rsid w:val="00514DBC"/>
    <w:rsid w:val="00521C1A"/>
    <w:rsid w:val="00530801"/>
    <w:rsid w:val="0053148B"/>
    <w:rsid w:val="00560394"/>
    <w:rsid w:val="00560895"/>
    <w:rsid w:val="00567FDA"/>
    <w:rsid w:val="00572A12"/>
    <w:rsid w:val="00575539"/>
    <w:rsid w:val="005806C2"/>
    <w:rsid w:val="005874DB"/>
    <w:rsid w:val="00595CFC"/>
    <w:rsid w:val="005A5469"/>
    <w:rsid w:val="005A6040"/>
    <w:rsid w:val="005B0F17"/>
    <w:rsid w:val="005C1C66"/>
    <w:rsid w:val="005C2A4A"/>
    <w:rsid w:val="005D301C"/>
    <w:rsid w:val="005E0190"/>
    <w:rsid w:val="005E022B"/>
    <w:rsid w:val="005E04C5"/>
    <w:rsid w:val="005E1066"/>
    <w:rsid w:val="005E3CA5"/>
    <w:rsid w:val="005F3F72"/>
    <w:rsid w:val="006005CF"/>
    <w:rsid w:val="00604EE5"/>
    <w:rsid w:val="006072F5"/>
    <w:rsid w:val="0060793F"/>
    <w:rsid w:val="00607B9C"/>
    <w:rsid w:val="00614742"/>
    <w:rsid w:val="00624AAE"/>
    <w:rsid w:val="006271A2"/>
    <w:rsid w:val="0063290C"/>
    <w:rsid w:val="006333CC"/>
    <w:rsid w:val="00640D57"/>
    <w:rsid w:val="00640F9A"/>
    <w:rsid w:val="00646187"/>
    <w:rsid w:val="00647AD9"/>
    <w:rsid w:val="00650C46"/>
    <w:rsid w:val="0065618C"/>
    <w:rsid w:val="00663A6C"/>
    <w:rsid w:val="006651F0"/>
    <w:rsid w:val="00674F63"/>
    <w:rsid w:val="006838E5"/>
    <w:rsid w:val="00685BEE"/>
    <w:rsid w:val="0068612E"/>
    <w:rsid w:val="00686292"/>
    <w:rsid w:val="006B37AB"/>
    <w:rsid w:val="006B409B"/>
    <w:rsid w:val="006B4B31"/>
    <w:rsid w:val="006B6EA5"/>
    <w:rsid w:val="006B7A44"/>
    <w:rsid w:val="006C4BDB"/>
    <w:rsid w:val="006D4AF1"/>
    <w:rsid w:val="006D55C4"/>
    <w:rsid w:val="006F6921"/>
    <w:rsid w:val="006F6AE2"/>
    <w:rsid w:val="00707D1F"/>
    <w:rsid w:val="00711823"/>
    <w:rsid w:val="0071691E"/>
    <w:rsid w:val="00726A55"/>
    <w:rsid w:val="00727657"/>
    <w:rsid w:val="00730FE7"/>
    <w:rsid w:val="007322EE"/>
    <w:rsid w:val="00736FA0"/>
    <w:rsid w:val="007420F0"/>
    <w:rsid w:val="0074729D"/>
    <w:rsid w:val="00754C2E"/>
    <w:rsid w:val="0076055C"/>
    <w:rsid w:val="007679C9"/>
    <w:rsid w:val="00774846"/>
    <w:rsid w:val="0077617E"/>
    <w:rsid w:val="00780A08"/>
    <w:rsid w:val="00786114"/>
    <w:rsid w:val="00791BAC"/>
    <w:rsid w:val="007961A6"/>
    <w:rsid w:val="007A297B"/>
    <w:rsid w:val="007A4FDB"/>
    <w:rsid w:val="007B5564"/>
    <w:rsid w:val="007B59DF"/>
    <w:rsid w:val="007C08BC"/>
    <w:rsid w:val="007C3EAE"/>
    <w:rsid w:val="007D3A7B"/>
    <w:rsid w:val="007E4493"/>
    <w:rsid w:val="007F78F4"/>
    <w:rsid w:val="007F7A90"/>
    <w:rsid w:val="008008A6"/>
    <w:rsid w:val="0080769A"/>
    <w:rsid w:val="00810A86"/>
    <w:rsid w:val="008114FB"/>
    <w:rsid w:val="008153BA"/>
    <w:rsid w:val="0081653C"/>
    <w:rsid w:val="00820D45"/>
    <w:rsid w:val="008264F3"/>
    <w:rsid w:val="00836054"/>
    <w:rsid w:val="00840AB1"/>
    <w:rsid w:val="00851A4A"/>
    <w:rsid w:val="0085310D"/>
    <w:rsid w:val="008539B1"/>
    <w:rsid w:val="00861041"/>
    <w:rsid w:val="00862B2E"/>
    <w:rsid w:val="00870771"/>
    <w:rsid w:val="0087211B"/>
    <w:rsid w:val="008744B9"/>
    <w:rsid w:val="00875A12"/>
    <w:rsid w:val="008818BE"/>
    <w:rsid w:val="00883409"/>
    <w:rsid w:val="00884C78"/>
    <w:rsid w:val="008A4BBE"/>
    <w:rsid w:val="008A7D03"/>
    <w:rsid w:val="008B2BAE"/>
    <w:rsid w:val="008B5045"/>
    <w:rsid w:val="008D1096"/>
    <w:rsid w:val="008D3477"/>
    <w:rsid w:val="008D7586"/>
    <w:rsid w:val="008F5B85"/>
    <w:rsid w:val="009009D1"/>
    <w:rsid w:val="009026DC"/>
    <w:rsid w:val="00903DBD"/>
    <w:rsid w:val="0090656D"/>
    <w:rsid w:val="009070D4"/>
    <w:rsid w:val="00911C9F"/>
    <w:rsid w:val="00911ED6"/>
    <w:rsid w:val="0091699B"/>
    <w:rsid w:val="0091760B"/>
    <w:rsid w:val="00923E2B"/>
    <w:rsid w:val="00934C5D"/>
    <w:rsid w:val="0096757C"/>
    <w:rsid w:val="00971B44"/>
    <w:rsid w:val="00973477"/>
    <w:rsid w:val="009737D8"/>
    <w:rsid w:val="00974C25"/>
    <w:rsid w:val="009755C8"/>
    <w:rsid w:val="0097575F"/>
    <w:rsid w:val="00976A33"/>
    <w:rsid w:val="00977521"/>
    <w:rsid w:val="00982882"/>
    <w:rsid w:val="00984FE4"/>
    <w:rsid w:val="009860A2"/>
    <w:rsid w:val="00986289"/>
    <w:rsid w:val="00991D2B"/>
    <w:rsid w:val="00994DF5"/>
    <w:rsid w:val="00996FA0"/>
    <w:rsid w:val="009A1469"/>
    <w:rsid w:val="009A70D1"/>
    <w:rsid w:val="009B5309"/>
    <w:rsid w:val="009B7E23"/>
    <w:rsid w:val="009C27E8"/>
    <w:rsid w:val="009D2CC9"/>
    <w:rsid w:val="009D5583"/>
    <w:rsid w:val="009D620C"/>
    <w:rsid w:val="009D6F37"/>
    <w:rsid w:val="009E3311"/>
    <w:rsid w:val="009E65DA"/>
    <w:rsid w:val="00A03D27"/>
    <w:rsid w:val="00A15E1F"/>
    <w:rsid w:val="00A21E32"/>
    <w:rsid w:val="00A321A8"/>
    <w:rsid w:val="00A34324"/>
    <w:rsid w:val="00A363FD"/>
    <w:rsid w:val="00A44261"/>
    <w:rsid w:val="00A454BB"/>
    <w:rsid w:val="00A50CFC"/>
    <w:rsid w:val="00A561F6"/>
    <w:rsid w:val="00A56431"/>
    <w:rsid w:val="00A66B28"/>
    <w:rsid w:val="00A70376"/>
    <w:rsid w:val="00A733AA"/>
    <w:rsid w:val="00A81991"/>
    <w:rsid w:val="00A85457"/>
    <w:rsid w:val="00A925CC"/>
    <w:rsid w:val="00A950B4"/>
    <w:rsid w:val="00AC0622"/>
    <w:rsid w:val="00AC5576"/>
    <w:rsid w:val="00AC6B80"/>
    <w:rsid w:val="00AD41F0"/>
    <w:rsid w:val="00AE1983"/>
    <w:rsid w:val="00AE287B"/>
    <w:rsid w:val="00B019C3"/>
    <w:rsid w:val="00B10FCC"/>
    <w:rsid w:val="00B140E4"/>
    <w:rsid w:val="00B15B29"/>
    <w:rsid w:val="00B21A43"/>
    <w:rsid w:val="00B21D5B"/>
    <w:rsid w:val="00B263F5"/>
    <w:rsid w:val="00B300B2"/>
    <w:rsid w:val="00B30C04"/>
    <w:rsid w:val="00B33648"/>
    <w:rsid w:val="00B35096"/>
    <w:rsid w:val="00B35748"/>
    <w:rsid w:val="00B36B02"/>
    <w:rsid w:val="00B408F9"/>
    <w:rsid w:val="00B4632A"/>
    <w:rsid w:val="00B47D5D"/>
    <w:rsid w:val="00B5266A"/>
    <w:rsid w:val="00B56EC0"/>
    <w:rsid w:val="00B6030A"/>
    <w:rsid w:val="00B72A1F"/>
    <w:rsid w:val="00B8147B"/>
    <w:rsid w:val="00B83A47"/>
    <w:rsid w:val="00B939BB"/>
    <w:rsid w:val="00B9687C"/>
    <w:rsid w:val="00BA164A"/>
    <w:rsid w:val="00BA7574"/>
    <w:rsid w:val="00BC2FD4"/>
    <w:rsid w:val="00BC4B2F"/>
    <w:rsid w:val="00BC5B6A"/>
    <w:rsid w:val="00BC65D4"/>
    <w:rsid w:val="00BD2733"/>
    <w:rsid w:val="00BD4C8E"/>
    <w:rsid w:val="00BE597C"/>
    <w:rsid w:val="00BF086C"/>
    <w:rsid w:val="00BF6EB8"/>
    <w:rsid w:val="00BF722E"/>
    <w:rsid w:val="00C005D4"/>
    <w:rsid w:val="00C020B0"/>
    <w:rsid w:val="00C02749"/>
    <w:rsid w:val="00C03047"/>
    <w:rsid w:val="00C03E0A"/>
    <w:rsid w:val="00C06530"/>
    <w:rsid w:val="00C10110"/>
    <w:rsid w:val="00C20942"/>
    <w:rsid w:val="00C232D7"/>
    <w:rsid w:val="00C264BC"/>
    <w:rsid w:val="00C31303"/>
    <w:rsid w:val="00C45A86"/>
    <w:rsid w:val="00C53713"/>
    <w:rsid w:val="00C53AF8"/>
    <w:rsid w:val="00C569A2"/>
    <w:rsid w:val="00C63534"/>
    <w:rsid w:val="00C6545C"/>
    <w:rsid w:val="00C706D5"/>
    <w:rsid w:val="00C8230C"/>
    <w:rsid w:val="00C926A5"/>
    <w:rsid w:val="00C96F22"/>
    <w:rsid w:val="00CA2B23"/>
    <w:rsid w:val="00CA5C35"/>
    <w:rsid w:val="00CB2A30"/>
    <w:rsid w:val="00CB429E"/>
    <w:rsid w:val="00CB7269"/>
    <w:rsid w:val="00CC5264"/>
    <w:rsid w:val="00CD16DC"/>
    <w:rsid w:val="00CD18E3"/>
    <w:rsid w:val="00CD197B"/>
    <w:rsid w:val="00CE0F70"/>
    <w:rsid w:val="00CE2BE1"/>
    <w:rsid w:val="00CF6052"/>
    <w:rsid w:val="00D05E1C"/>
    <w:rsid w:val="00D077D4"/>
    <w:rsid w:val="00D127CF"/>
    <w:rsid w:val="00D17AFF"/>
    <w:rsid w:val="00D24662"/>
    <w:rsid w:val="00D27854"/>
    <w:rsid w:val="00D30DBE"/>
    <w:rsid w:val="00D365E7"/>
    <w:rsid w:val="00D367B4"/>
    <w:rsid w:val="00D44B7F"/>
    <w:rsid w:val="00D6237A"/>
    <w:rsid w:val="00D75370"/>
    <w:rsid w:val="00D8014F"/>
    <w:rsid w:val="00D80DEF"/>
    <w:rsid w:val="00D91720"/>
    <w:rsid w:val="00D9179E"/>
    <w:rsid w:val="00DA2D07"/>
    <w:rsid w:val="00DB0911"/>
    <w:rsid w:val="00DB4CE8"/>
    <w:rsid w:val="00DB6301"/>
    <w:rsid w:val="00DB7C97"/>
    <w:rsid w:val="00DC331B"/>
    <w:rsid w:val="00DC58C4"/>
    <w:rsid w:val="00DD0462"/>
    <w:rsid w:val="00DD3605"/>
    <w:rsid w:val="00DE3DB5"/>
    <w:rsid w:val="00DE5A4A"/>
    <w:rsid w:val="00E21EAD"/>
    <w:rsid w:val="00E22885"/>
    <w:rsid w:val="00E27068"/>
    <w:rsid w:val="00E40E2C"/>
    <w:rsid w:val="00E4415B"/>
    <w:rsid w:val="00E473CB"/>
    <w:rsid w:val="00E52660"/>
    <w:rsid w:val="00E52A6B"/>
    <w:rsid w:val="00E55337"/>
    <w:rsid w:val="00E556E8"/>
    <w:rsid w:val="00E57490"/>
    <w:rsid w:val="00E600E4"/>
    <w:rsid w:val="00E63653"/>
    <w:rsid w:val="00E83438"/>
    <w:rsid w:val="00E84D3F"/>
    <w:rsid w:val="00E85295"/>
    <w:rsid w:val="00E87066"/>
    <w:rsid w:val="00E94C5F"/>
    <w:rsid w:val="00EA2A38"/>
    <w:rsid w:val="00EA2F0B"/>
    <w:rsid w:val="00EA414F"/>
    <w:rsid w:val="00EA6FB1"/>
    <w:rsid w:val="00EB2321"/>
    <w:rsid w:val="00EB632A"/>
    <w:rsid w:val="00EC54F2"/>
    <w:rsid w:val="00ED1A42"/>
    <w:rsid w:val="00ED2868"/>
    <w:rsid w:val="00ED2BD2"/>
    <w:rsid w:val="00EE5E87"/>
    <w:rsid w:val="00EF01DB"/>
    <w:rsid w:val="00EF4C94"/>
    <w:rsid w:val="00EF5040"/>
    <w:rsid w:val="00EF73B5"/>
    <w:rsid w:val="00F0030B"/>
    <w:rsid w:val="00F218AE"/>
    <w:rsid w:val="00F235EA"/>
    <w:rsid w:val="00F309A1"/>
    <w:rsid w:val="00F420C5"/>
    <w:rsid w:val="00F45C1C"/>
    <w:rsid w:val="00F47780"/>
    <w:rsid w:val="00F52A58"/>
    <w:rsid w:val="00F5399D"/>
    <w:rsid w:val="00F54990"/>
    <w:rsid w:val="00F55E76"/>
    <w:rsid w:val="00F56257"/>
    <w:rsid w:val="00F57CDA"/>
    <w:rsid w:val="00F65DEE"/>
    <w:rsid w:val="00F7328A"/>
    <w:rsid w:val="00F73BBD"/>
    <w:rsid w:val="00F77755"/>
    <w:rsid w:val="00F8005C"/>
    <w:rsid w:val="00F90DBA"/>
    <w:rsid w:val="00F929D0"/>
    <w:rsid w:val="00F93AAB"/>
    <w:rsid w:val="00F95848"/>
    <w:rsid w:val="00F9585F"/>
    <w:rsid w:val="00F96FF6"/>
    <w:rsid w:val="00FA227E"/>
    <w:rsid w:val="00FB037E"/>
    <w:rsid w:val="00FB0833"/>
    <w:rsid w:val="00FB3540"/>
    <w:rsid w:val="00FB49FC"/>
    <w:rsid w:val="00FB61B7"/>
    <w:rsid w:val="00FB7151"/>
    <w:rsid w:val="00FC5B82"/>
    <w:rsid w:val="00FD466A"/>
    <w:rsid w:val="00FD5797"/>
    <w:rsid w:val="00FE2C82"/>
    <w:rsid w:val="00FE3519"/>
    <w:rsid w:val="00FF6ED4"/>
    <w:rsid w:val="01C776D1"/>
    <w:rsid w:val="02EF4CF4"/>
    <w:rsid w:val="032D9335"/>
    <w:rsid w:val="039D0A34"/>
    <w:rsid w:val="045A379C"/>
    <w:rsid w:val="048C8E48"/>
    <w:rsid w:val="048E4C9C"/>
    <w:rsid w:val="04DE69BE"/>
    <w:rsid w:val="06D70DE0"/>
    <w:rsid w:val="07E072C2"/>
    <w:rsid w:val="084FB918"/>
    <w:rsid w:val="0935E411"/>
    <w:rsid w:val="098F6CB7"/>
    <w:rsid w:val="099B218F"/>
    <w:rsid w:val="09A2830A"/>
    <w:rsid w:val="0A6409AF"/>
    <w:rsid w:val="0A72127A"/>
    <w:rsid w:val="0AC337EC"/>
    <w:rsid w:val="0AFA8B6C"/>
    <w:rsid w:val="0B0F0C75"/>
    <w:rsid w:val="0B41F30D"/>
    <w:rsid w:val="0C67AB0E"/>
    <w:rsid w:val="0DF9E822"/>
    <w:rsid w:val="0E4BA565"/>
    <w:rsid w:val="0ED5E379"/>
    <w:rsid w:val="0EEC8DC3"/>
    <w:rsid w:val="0F07C3FE"/>
    <w:rsid w:val="0F71D0F9"/>
    <w:rsid w:val="0F8AEA11"/>
    <w:rsid w:val="0FD45508"/>
    <w:rsid w:val="0FF74EDC"/>
    <w:rsid w:val="108463A2"/>
    <w:rsid w:val="10BA22D6"/>
    <w:rsid w:val="10D6C397"/>
    <w:rsid w:val="10D8FFA6"/>
    <w:rsid w:val="11540779"/>
    <w:rsid w:val="11AC8748"/>
    <w:rsid w:val="1276EA16"/>
    <w:rsid w:val="132231C0"/>
    <w:rsid w:val="132FD0EF"/>
    <w:rsid w:val="13499726"/>
    <w:rsid w:val="139C688B"/>
    <w:rsid w:val="13ADFB99"/>
    <w:rsid w:val="1500ECC9"/>
    <w:rsid w:val="156F7469"/>
    <w:rsid w:val="169CBD2A"/>
    <w:rsid w:val="16A70724"/>
    <w:rsid w:val="170983D0"/>
    <w:rsid w:val="1854C9A5"/>
    <w:rsid w:val="19E7928D"/>
    <w:rsid w:val="1A0BAA0F"/>
    <w:rsid w:val="1A52E47F"/>
    <w:rsid w:val="1BEB426F"/>
    <w:rsid w:val="1BF9321C"/>
    <w:rsid w:val="1C4AE7E7"/>
    <w:rsid w:val="1D299B8E"/>
    <w:rsid w:val="1D867FFE"/>
    <w:rsid w:val="1E2910CD"/>
    <w:rsid w:val="1EC56BEF"/>
    <w:rsid w:val="1F1D7AA9"/>
    <w:rsid w:val="1F656538"/>
    <w:rsid w:val="1F8A1573"/>
    <w:rsid w:val="1FC336E5"/>
    <w:rsid w:val="215F0746"/>
    <w:rsid w:val="2266F8DE"/>
    <w:rsid w:val="22AD07A5"/>
    <w:rsid w:val="233DBE55"/>
    <w:rsid w:val="240FD4E8"/>
    <w:rsid w:val="245B7EDA"/>
    <w:rsid w:val="24D64884"/>
    <w:rsid w:val="25F4AC42"/>
    <w:rsid w:val="26EF1D66"/>
    <w:rsid w:val="27A6A3E7"/>
    <w:rsid w:val="27DA6348"/>
    <w:rsid w:val="2B560E55"/>
    <w:rsid w:val="2C68F937"/>
    <w:rsid w:val="2CC5D527"/>
    <w:rsid w:val="2D1ECFA8"/>
    <w:rsid w:val="2D328E0C"/>
    <w:rsid w:val="2D615C21"/>
    <w:rsid w:val="2DB6B72E"/>
    <w:rsid w:val="2E73EEE0"/>
    <w:rsid w:val="2EA8C326"/>
    <w:rsid w:val="2EECE39F"/>
    <w:rsid w:val="2FA25C9C"/>
    <w:rsid w:val="2FC86107"/>
    <w:rsid w:val="2FE5A70B"/>
    <w:rsid w:val="2FFDFBD9"/>
    <w:rsid w:val="30413DE8"/>
    <w:rsid w:val="30C162AA"/>
    <w:rsid w:val="30D037DC"/>
    <w:rsid w:val="34FACE51"/>
    <w:rsid w:val="3508753B"/>
    <w:rsid w:val="35D7BE10"/>
    <w:rsid w:val="36B58C06"/>
    <w:rsid w:val="37D64B80"/>
    <w:rsid w:val="389D5058"/>
    <w:rsid w:val="3903953C"/>
    <w:rsid w:val="39AEB667"/>
    <w:rsid w:val="3B1B9066"/>
    <w:rsid w:val="3B89F208"/>
    <w:rsid w:val="3BF713F0"/>
    <w:rsid w:val="3C6378BB"/>
    <w:rsid w:val="3D2CB88E"/>
    <w:rsid w:val="3D484DB5"/>
    <w:rsid w:val="3E4A8532"/>
    <w:rsid w:val="3F06A3CB"/>
    <w:rsid w:val="422D28BA"/>
    <w:rsid w:val="42BE2E9E"/>
    <w:rsid w:val="42D8F488"/>
    <w:rsid w:val="432687C3"/>
    <w:rsid w:val="4353ADEB"/>
    <w:rsid w:val="43DB9F18"/>
    <w:rsid w:val="440F0786"/>
    <w:rsid w:val="442CF3C8"/>
    <w:rsid w:val="4451A22B"/>
    <w:rsid w:val="4456252F"/>
    <w:rsid w:val="4516B712"/>
    <w:rsid w:val="452F337F"/>
    <w:rsid w:val="46B59BCC"/>
    <w:rsid w:val="47107063"/>
    <w:rsid w:val="47256CCC"/>
    <w:rsid w:val="474BCBB7"/>
    <w:rsid w:val="47F02DAA"/>
    <w:rsid w:val="48D3C7A2"/>
    <w:rsid w:val="495DCD19"/>
    <w:rsid w:val="4A0A493F"/>
    <w:rsid w:val="4AC12488"/>
    <w:rsid w:val="4B746CE5"/>
    <w:rsid w:val="4BD18F17"/>
    <w:rsid w:val="4C031E03"/>
    <w:rsid w:val="4CA7A9F3"/>
    <w:rsid w:val="4D103D46"/>
    <w:rsid w:val="4D3D54B9"/>
    <w:rsid w:val="4D402F25"/>
    <w:rsid w:val="4D819A3F"/>
    <w:rsid w:val="4DE19D01"/>
    <w:rsid w:val="4E1FD655"/>
    <w:rsid w:val="4EAB0000"/>
    <w:rsid w:val="4EDBFF86"/>
    <w:rsid w:val="4FDBAB13"/>
    <w:rsid w:val="54264F35"/>
    <w:rsid w:val="54A45CCA"/>
    <w:rsid w:val="5525EA70"/>
    <w:rsid w:val="55304A95"/>
    <w:rsid w:val="55B7E33E"/>
    <w:rsid w:val="55F6B693"/>
    <w:rsid w:val="5665A3FF"/>
    <w:rsid w:val="57E7E1B0"/>
    <w:rsid w:val="5838B9E9"/>
    <w:rsid w:val="5879BB38"/>
    <w:rsid w:val="58EF8400"/>
    <w:rsid w:val="5A501065"/>
    <w:rsid w:val="5C7DBAC6"/>
    <w:rsid w:val="5D55CF44"/>
    <w:rsid w:val="5DBD2C4A"/>
    <w:rsid w:val="5E2ED7FD"/>
    <w:rsid w:val="5E3DA424"/>
    <w:rsid w:val="5E9E950D"/>
    <w:rsid w:val="5FD37C7C"/>
    <w:rsid w:val="60116BDE"/>
    <w:rsid w:val="60332385"/>
    <w:rsid w:val="6037D611"/>
    <w:rsid w:val="6046F7F2"/>
    <w:rsid w:val="60A54BA4"/>
    <w:rsid w:val="61259CFC"/>
    <w:rsid w:val="614EC4C0"/>
    <w:rsid w:val="617D69BB"/>
    <w:rsid w:val="6334FCC7"/>
    <w:rsid w:val="634C1AA4"/>
    <w:rsid w:val="63743A4D"/>
    <w:rsid w:val="645B89EF"/>
    <w:rsid w:val="64959108"/>
    <w:rsid w:val="6556E893"/>
    <w:rsid w:val="660B4788"/>
    <w:rsid w:val="6610DC1D"/>
    <w:rsid w:val="67192AB1"/>
    <w:rsid w:val="675F6E99"/>
    <w:rsid w:val="68208560"/>
    <w:rsid w:val="683EC171"/>
    <w:rsid w:val="69185FB4"/>
    <w:rsid w:val="6942A0A6"/>
    <w:rsid w:val="69487CDF"/>
    <w:rsid w:val="695D2784"/>
    <w:rsid w:val="699F9102"/>
    <w:rsid w:val="69E3FAA4"/>
    <w:rsid w:val="6A068247"/>
    <w:rsid w:val="6ADFB084"/>
    <w:rsid w:val="6B0C599C"/>
    <w:rsid w:val="6B0F708D"/>
    <w:rsid w:val="6B910C3E"/>
    <w:rsid w:val="6C0F1C1A"/>
    <w:rsid w:val="6C28F9F8"/>
    <w:rsid w:val="6C423DD2"/>
    <w:rsid w:val="6DA7E5C8"/>
    <w:rsid w:val="6E7DC232"/>
    <w:rsid w:val="6EF2842B"/>
    <w:rsid w:val="6FCFE16C"/>
    <w:rsid w:val="6FF3B811"/>
    <w:rsid w:val="7056E0F1"/>
    <w:rsid w:val="70CC90B1"/>
    <w:rsid w:val="72387EFC"/>
    <w:rsid w:val="724A4B79"/>
    <w:rsid w:val="7487A431"/>
    <w:rsid w:val="74D7D7F5"/>
    <w:rsid w:val="755039C6"/>
    <w:rsid w:val="7590585D"/>
    <w:rsid w:val="77151AF7"/>
    <w:rsid w:val="7768F783"/>
    <w:rsid w:val="77B2191C"/>
    <w:rsid w:val="77C62112"/>
    <w:rsid w:val="78419F22"/>
    <w:rsid w:val="78ADA061"/>
    <w:rsid w:val="793BCE66"/>
    <w:rsid w:val="794C653F"/>
    <w:rsid w:val="7A0CEF63"/>
    <w:rsid w:val="7AA0D178"/>
    <w:rsid w:val="7AFDC1D4"/>
    <w:rsid w:val="7B8C6DB2"/>
    <w:rsid w:val="7CBC1EFD"/>
    <w:rsid w:val="7CDFD61D"/>
    <w:rsid w:val="7DFDDD40"/>
    <w:rsid w:val="7ED1C4D3"/>
    <w:rsid w:val="7F9198DD"/>
    <w:rsid w:val="7FA35D0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CE078A"/>
  <w15:chartTrackingRefBased/>
  <w15:docId w15:val="{60470A24-BE78-4A17-A73F-E5D755CA47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C53AF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7E449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0C4F4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0C4F44"/>
    <w:rPr>
      <w:rFonts w:asciiTheme="majorHAnsi" w:eastAsiaTheme="majorEastAsia" w:hAnsiTheme="majorHAnsi" w:cstheme="majorBidi"/>
      <w:spacing w:val="-10"/>
      <w:kern w:val="28"/>
      <w:sz w:val="56"/>
      <w:szCs w:val="56"/>
    </w:rPr>
  </w:style>
  <w:style w:type="character" w:customStyle="1" w:styleId="Titre1Car">
    <w:name w:val="Titre 1 Car"/>
    <w:basedOn w:val="Policepardfaut"/>
    <w:link w:val="Titre1"/>
    <w:uiPriority w:val="9"/>
    <w:rsid w:val="00C53AF8"/>
    <w:rPr>
      <w:rFonts w:asciiTheme="majorHAnsi" w:eastAsiaTheme="majorEastAsia" w:hAnsiTheme="majorHAnsi" w:cstheme="majorBidi"/>
      <w:color w:val="2F5496" w:themeColor="accent1" w:themeShade="BF"/>
      <w:sz w:val="32"/>
      <w:szCs w:val="32"/>
    </w:rPr>
  </w:style>
  <w:style w:type="character" w:styleId="Textedelespacerserv">
    <w:name w:val="Placeholder Text"/>
    <w:basedOn w:val="Policepardfaut"/>
    <w:uiPriority w:val="99"/>
    <w:semiHidden/>
    <w:rsid w:val="009755C8"/>
    <w:rPr>
      <w:color w:val="808080"/>
    </w:rPr>
  </w:style>
  <w:style w:type="paragraph" w:styleId="Paragraphedeliste">
    <w:name w:val="List Paragraph"/>
    <w:basedOn w:val="Normal"/>
    <w:uiPriority w:val="34"/>
    <w:qFormat/>
    <w:rsid w:val="007E4493"/>
    <w:pPr>
      <w:ind w:left="720"/>
      <w:contextualSpacing/>
    </w:pPr>
  </w:style>
  <w:style w:type="character" w:customStyle="1" w:styleId="Titre2Car">
    <w:name w:val="Titre 2 Car"/>
    <w:basedOn w:val="Policepardfaut"/>
    <w:link w:val="Titre2"/>
    <w:uiPriority w:val="9"/>
    <w:rsid w:val="007E4493"/>
    <w:rPr>
      <w:rFonts w:asciiTheme="majorHAnsi" w:eastAsiaTheme="majorEastAsia" w:hAnsiTheme="majorHAnsi" w:cstheme="majorBidi"/>
      <w:color w:val="2F5496" w:themeColor="accent1" w:themeShade="BF"/>
      <w:sz w:val="26"/>
      <w:szCs w:val="26"/>
    </w:rPr>
  </w:style>
  <w:style w:type="paragraph" w:styleId="En-ttedetabledesmatires">
    <w:name w:val="TOC Heading"/>
    <w:basedOn w:val="Titre1"/>
    <w:next w:val="Normal"/>
    <w:uiPriority w:val="39"/>
    <w:unhideWhenUsed/>
    <w:qFormat/>
    <w:rsid w:val="00387D3D"/>
    <w:pPr>
      <w:outlineLvl w:val="9"/>
    </w:pPr>
    <w:rPr>
      <w:lang w:eastAsia="fr-FR"/>
    </w:rPr>
  </w:style>
  <w:style w:type="paragraph" w:styleId="TM1">
    <w:name w:val="toc 1"/>
    <w:basedOn w:val="Normal"/>
    <w:next w:val="Normal"/>
    <w:autoRedefine/>
    <w:uiPriority w:val="39"/>
    <w:unhideWhenUsed/>
    <w:rsid w:val="00387D3D"/>
    <w:pPr>
      <w:tabs>
        <w:tab w:val="left" w:pos="440"/>
        <w:tab w:val="right" w:leader="dot" w:pos="9062"/>
      </w:tabs>
      <w:spacing w:after="100"/>
    </w:pPr>
  </w:style>
  <w:style w:type="paragraph" w:styleId="TM2">
    <w:name w:val="toc 2"/>
    <w:basedOn w:val="Normal"/>
    <w:next w:val="Normal"/>
    <w:autoRedefine/>
    <w:uiPriority w:val="39"/>
    <w:unhideWhenUsed/>
    <w:rsid w:val="00387D3D"/>
    <w:pPr>
      <w:spacing w:after="100"/>
      <w:ind w:left="220"/>
    </w:pPr>
  </w:style>
  <w:style w:type="character" w:styleId="Lienhypertexte">
    <w:name w:val="Hyperlink"/>
    <w:basedOn w:val="Policepardfaut"/>
    <w:uiPriority w:val="99"/>
    <w:unhideWhenUsed/>
    <w:rsid w:val="00387D3D"/>
    <w:rPr>
      <w:color w:val="0563C1" w:themeColor="hyperlink"/>
      <w:u w:val="single"/>
    </w:rPr>
  </w:style>
  <w:style w:type="table" w:styleId="Grilledutableau">
    <w:name w:val="Table Grid"/>
    <w:basedOn w:val="TableauNormal"/>
    <w:uiPriority w:val="39"/>
    <w:rsid w:val="003F4F1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edebulles">
    <w:name w:val="Balloon Text"/>
    <w:basedOn w:val="Normal"/>
    <w:link w:val="TextedebullesCar"/>
    <w:uiPriority w:val="99"/>
    <w:semiHidden/>
    <w:unhideWhenUsed/>
    <w:rsid w:val="00C20942"/>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C20942"/>
    <w:rPr>
      <w:rFonts w:ascii="Segoe UI" w:hAnsi="Segoe UI" w:cs="Segoe UI"/>
      <w:sz w:val="18"/>
      <w:szCs w:val="18"/>
    </w:rPr>
  </w:style>
  <w:style w:type="paragraph" w:customStyle="1" w:styleId="Figure">
    <w:name w:val="Figure"/>
    <w:basedOn w:val="Normal"/>
    <w:link w:val="FigureCar"/>
    <w:qFormat/>
    <w:rsid w:val="00BC2FD4"/>
    <w:pPr>
      <w:jc w:val="center"/>
    </w:pPr>
  </w:style>
  <w:style w:type="paragraph" w:styleId="Tabledesillustrations">
    <w:name w:val="table of figures"/>
    <w:basedOn w:val="Normal"/>
    <w:next w:val="Normal"/>
    <w:uiPriority w:val="99"/>
    <w:unhideWhenUsed/>
    <w:rsid w:val="00BC2FD4"/>
    <w:pPr>
      <w:spacing w:after="0"/>
    </w:pPr>
  </w:style>
  <w:style w:type="character" w:customStyle="1" w:styleId="FigureCar">
    <w:name w:val="Figure Car"/>
    <w:basedOn w:val="Policepardfaut"/>
    <w:link w:val="Figure"/>
    <w:rsid w:val="00BC2FD4"/>
  </w:style>
  <w:style w:type="character" w:styleId="Lienhypertextesuivivisit">
    <w:name w:val="FollowedHyperlink"/>
    <w:basedOn w:val="Policepardfaut"/>
    <w:uiPriority w:val="99"/>
    <w:semiHidden/>
    <w:unhideWhenUsed/>
    <w:rsid w:val="002B3634"/>
    <w:rPr>
      <w:color w:val="954F72" w:themeColor="followedHyperlink"/>
      <w:u w:val="single"/>
    </w:rPr>
  </w:style>
  <w:style w:type="paragraph" w:styleId="En-tte">
    <w:name w:val="header"/>
    <w:basedOn w:val="Normal"/>
    <w:link w:val="En-tteCar"/>
    <w:uiPriority w:val="99"/>
    <w:unhideWhenUsed/>
    <w:rsid w:val="00E556E8"/>
    <w:pPr>
      <w:tabs>
        <w:tab w:val="center" w:pos="4536"/>
        <w:tab w:val="right" w:pos="9072"/>
      </w:tabs>
      <w:spacing w:after="0" w:line="240" w:lineRule="auto"/>
    </w:pPr>
  </w:style>
  <w:style w:type="character" w:customStyle="1" w:styleId="En-tteCar">
    <w:name w:val="En-tête Car"/>
    <w:basedOn w:val="Policepardfaut"/>
    <w:link w:val="En-tte"/>
    <w:uiPriority w:val="99"/>
    <w:rsid w:val="00E556E8"/>
  </w:style>
  <w:style w:type="paragraph" w:styleId="Pieddepage">
    <w:name w:val="footer"/>
    <w:basedOn w:val="Normal"/>
    <w:link w:val="PieddepageCar"/>
    <w:uiPriority w:val="99"/>
    <w:unhideWhenUsed/>
    <w:rsid w:val="00E556E8"/>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E556E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9877051">
      <w:bodyDiv w:val="1"/>
      <w:marLeft w:val="0"/>
      <w:marRight w:val="0"/>
      <w:marTop w:val="0"/>
      <w:marBottom w:val="0"/>
      <w:divBdr>
        <w:top w:val="none" w:sz="0" w:space="0" w:color="auto"/>
        <w:left w:val="none" w:sz="0" w:space="0" w:color="auto"/>
        <w:bottom w:val="none" w:sz="0" w:space="0" w:color="auto"/>
        <w:right w:val="none" w:sz="0" w:space="0" w:color="auto"/>
      </w:divBdr>
    </w:div>
    <w:div w:id="280304742">
      <w:bodyDiv w:val="1"/>
      <w:marLeft w:val="0"/>
      <w:marRight w:val="0"/>
      <w:marTop w:val="0"/>
      <w:marBottom w:val="0"/>
      <w:divBdr>
        <w:top w:val="none" w:sz="0" w:space="0" w:color="auto"/>
        <w:left w:val="none" w:sz="0" w:space="0" w:color="auto"/>
        <w:bottom w:val="none" w:sz="0" w:space="0" w:color="auto"/>
        <w:right w:val="none" w:sz="0" w:space="0" w:color="auto"/>
      </w:divBdr>
    </w:div>
    <w:div w:id="726026725">
      <w:bodyDiv w:val="1"/>
      <w:marLeft w:val="0"/>
      <w:marRight w:val="0"/>
      <w:marTop w:val="0"/>
      <w:marBottom w:val="0"/>
      <w:divBdr>
        <w:top w:val="none" w:sz="0" w:space="0" w:color="auto"/>
        <w:left w:val="none" w:sz="0" w:space="0" w:color="auto"/>
        <w:bottom w:val="none" w:sz="0" w:space="0" w:color="auto"/>
        <w:right w:val="none" w:sz="0" w:space="0" w:color="auto"/>
      </w:divBdr>
    </w:div>
    <w:div w:id="1483034981">
      <w:bodyDiv w:val="1"/>
      <w:marLeft w:val="0"/>
      <w:marRight w:val="0"/>
      <w:marTop w:val="0"/>
      <w:marBottom w:val="0"/>
      <w:divBdr>
        <w:top w:val="none" w:sz="0" w:space="0" w:color="auto"/>
        <w:left w:val="none" w:sz="0" w:space="0" w:color="auto"/>
        <w:bottom w:val="none" w:sz="0" w:space="0" w:color="auto"/>
        <w:right w:val="none" w:sz="0" w:space="0" w:color="auto"/>
      </w:divBdr>
      <w:divsChild>
        <w:div w:id="841512377">
          <w:marLeft w:val="0"/>
          <w:marRight w:val="0"/>
          <w:marTop w:val="0"/>
          <w:marBottom w:val="0"/>
          <w:divBdr>
            <w:top w:val="none" w:sz="0" w:space="0" w:color="auto"/>
            <w:left w:val="none" w:sz="0" w:space="0" w:color="auto"/>
            <w:bottom w:val="none" w:sz="0" w:space="0" w:color="auto"/>
            <w:right w:val="none" w:sz="0" w:space="0" w:color="auto"/>
          </w:divBdr>
          <w:divsChild>
            <w:div w:id="2087724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DD8CE8-72AD-469D-9F31-EA19CDA289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1394</TotalTime>
  <Pages>16</Pages>
  <Words>2989</Words>
  <Characters>16442</Characters>
  <Application>Microsoft Office Word</Application>
  <DocSecurity>0</DocSecurity>
  <Lines>137</Lines>
  <Paragraphs>38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19393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kouresh mamodbay fassy</dc:creator>
  <cp:keywords/>
  <dc:description/>
  <cp:lastModifiedBy>kouresh mamodbay fassy</cp:lastModifiedBy>
  <cp:revision>390</cp:revision>
  <cp:lastPrinted>2021-11-23T17:44:00Z</cp:lastPrinted>
  <dcterms:created xsi:type="dcterms:W3CDTF">2021-10-19T18:43:00Z</dcterms:created>
  <dcterms:modified xsi:type="dcterms:W3CDTF">2022-01-15T19:44:00Z</dcterms:modified>
</cp:coreProperties>
</file>