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0" w:type="dxa"/>
        <w:tblInd w:w="6" w:type="dxa"/>
        <w:tblCellMar>
          <w:top w:w="0" w:type="dxa"/>
          <w:left w:w="107" w:type="dxa"/>
          <w:bottom w:w="0" w:type="dxa"/>
          <w:right w:w="49" w:type="dxa"/>
        </w:tblCellMar>
        <w:tblLook w:val="04A0" w:firstRow="1" w:lastRow="0" w:firstColumn="1" w:lastColumn="0" w:noHBand="0" w:noVBand="1"/>
      </w:tblPr>
      <w:tblGrid>
        <w:gridCol w:w="5486"/>
        <w:gridCol w:w="3864"/>
      </w:tblGrid>
      <w:tr w:rsidR="00A3280C">
        <w:trPr>
          <w:trHeight w:val="284"/>
        </w:trPr>
        <w:tc>
          <w:tcPr>
            <w:tcW w:w="9350" w:type="dxa"/>
            <w:gridSpan w:val="2"/>
            <w:tcBorders>
              <w:top w:val="single" w:sz="4" w:space="0" w:color="000000"/>
              <w:left w:val="single" w:sz="4" w:space="0" w:color="000000"/>
              <w:bottom w:val="single" w:sz="4" w:space="0" w:color="000000"/>
              <w:right w:val="single" w:sz="4" w:space="0" w:color="000000"/>
            </w:tcBorders>
            <w:shd w:val="clear" w:color="auto" w:fill="E7E6E6"/>
          </w:tcPr>
          <w:p w:rsidR="00A3280C" w:rsidRDefault="002C563D">
            <w:pPr>
              <w:spacing w:line="276" w:lineRule="auto"/>
              <w:ind w:left="0" w:firstLine="0"/>
              <w:jc w:val="center"/>
            </w:pPr>
            <w:r>
              <w:rPr>
                <w:b/>
              </w:rPr>
              <w:t xml:space="preserve">CSC-220– Database Management System- Assignment 2 </w:t>
            </w:r>
          </w:p>
        </w:tc>
      </w:tr>
      <w:tr w:rsidR="00A3280C">
        <w:trPr>
          <w:trHeight w:val="287"/>
        </w:trPr>
        <w:tc>
          <w:tcPr>
            <w:tcW w:w="5486" w:type="dxa"/>
            <w:tcBorders>
              <w:top w:val="single" w:sz="4" w:space="0" w:color="000000"/>
              <w:left w:val="single" w:sz="4" w:space="0" w:color="000000"/>
              <w:bottom w:val="single" w:sz="4" w:space="0" w:color="000000"/>
              <w:right w:val="single" w:sz="4" w:space="0" w:color="000000"/>
            </w:tcBorders>
          </w:tcPr>
          <w:p w:rsidR="00A3280C" w:rsidRDefault="002C563D">
            <w:pPr>
              <w:spacing w:line="276" w:lineRule="auto"/>
              <w:ind w:left="0" w:firstLine="0"/>
              <w:jc w:val="left"/>
            </w:pPr>
            <w:r>
              <w:t xml:space="preserve">CLO-4   </w:t>
            </w:r>
          </w:p>
        </w:tc>
        <w:tc>
          <w:tcPr>
            <w:tcW w:w="3863" w:type="dxa"/>
            <w:tcBorders>
              <w:top w:val="single" w:sz="4" w:space="0" w:color="000000"/>
              <w:left w:val="single" w:sz="4" w:space="0" w:color="000000"/>
              <w:bottom w:val="single" w:sz="4" w:space="0" w:color="000000"/>
              <w:right w:val="single" w:sz="4" w:space="0" w:color="000000"/>
            </w:tcBorders>
          </w:tcPr>
          <w:p w:rsidR="00A3280C" w:rsidRDefault="002C563D">
            <w:pPr>
              <w:spacing w:line="276" w:lineRule="auto"/>
              <w:ind w:left="0" w:firstLine="0"/>
              <w:jc w:val="right"/>
            </w:pPr>
            <w:r>
              <w:t>Deadline: 29</w:t>
            </w:r>
            <w:r>
              <w:rPr>
                <w:vertAlign w:val="superscript"/>
              </w:rPr>
              <w:t>th</w:t>
            </w:r>
            <w:r>
              <w:t xml:space="preserve"> April, 2022 </w:t>
            </w:r>
          </w:p>
        </w:tc>
      </w:tr>
      <w:tr w:rsidR="00A3280C">
        <w:trPr>
          <w:trHeight w:val="288"/>
        </w:trPr>
        <w:tc>
          <w:tcPr>
            <w:tcW w:w="5486" w:type="dxa"/>
            <w:tcBorders>
              <w:top w:val="single" w:sz="4" w:space="0" w:color="000000"/>
              <w:left w:val="single" w:sz="4" w:space="0" w:color="000000"/>
              <w:bottom w:val="single" w:sz="4" w:space="0" w:color="000000"/>
              <w:right w:val="single" w:sz="4" w:space="0" w:color="000000"/>
            </w:tcBorders>
          </w:tcPr>
          <w:p w:rsidR="00A3280C" w:rsidRDefault="002C563D">
            <w:pPr>
              <w:spacing w:line="276" w:lineRule="auto"/>
              <w:ind w:left="0" w:firstLine="0"/>
              <w:jc w:val="left"/>
            </w:pPr>
            <w:r>
              <w:t xml:space="preserve">Class: BSE-4A/4B </w:t>
            </w:r>
          </w:p>
        </w:tc>
        <w:tc>
          <w:tcPr>
            <w:tcW w:w="3863" w:type="dxa"/>
            <w:tcBorders>
              <w:top w:val="single" w:sz="4" w:space="0" w:color="000000"/>
              <w:left w:val="single" w:sz="4" w:space="0" w:color="000000"/>
              <w:bottom w:val="single" w:sz="4" w:space="0" w:color="000000"/>
              <w:right w:val="single" w:sz="4" w:space="0" w:color="000000"/>
            </w:tcBorders>
          </w:tcPr>
          <w:p w:rsidR="00A3280C" w:rsidRDefault="002C563D">
            <w:pPr>
              <w:spacing w:line="276" w:lineRule="auto"/>
              <w:ind w:left="0" w:firstLine="0"/>
              <w:jc w:val="right"/>
            </w:pPr>
            <w:r>
              <w:t xml:space="preserve">Total Marks 5 </w:t>
            </w:r>
          </w:p>
        </w:tc>
      </w:tr>
      <w:tr w:rsidR="002C563D">
        <w:trPr>
          <w:trHeight w:val="288"/>
        </w:trPr>
        <w:tc>
          <w:tcPr>
            <w:tcW w:w="5486" w:type="dxa"/>
            <w:tcBorders>
              <w:top w:val="single" w:sz="4" w:space="0" w:color="000000"/>
              <w:left w:val="single" w:sz="4" w:space="0" w:color="000000"/>
              <w:bottom w:val="single" w:sz="4" w:space="0" w:color="000000"/>
              <w:right w:val="single" w:sz="4" w:space="0" w:color="000000"/>
            </w:tcBorders>
          </w:tcPr>
          <w:p w:rsidR="002C563D" w:rsidRDefault="002C563D">
            <w:pPr>
              <w:spacing w:line="276" w:lineRule="auto"/>
              <w:ind w:left="0" w:firstLine="0"/>
              <w:jc w:val="left"/>
            </w:pPr>
            <w:r>
              <w:t>Name:Abdul Quddos</w:t>
            </w:r>
          </w:p>
        </w:tc>
        <w:tc>
          <w:tcPr>
            <w:tcW w:w="3863" w:type="dxa"/>
            <w:tcBorders>
              <w:top w:val="single" w:sz="4" w:space="0" w:color="000000"/>
              <w:left w:val="single" w:sz="4" w:space="0" w:color="000000"/>
              <w:bottom w:val="single" w:sz="4" w:space="0" w:color="000000"/>
              <w:right w:val="single" w:sz="4" w:space="0" w:color="000000"/>
            </w:tcBorders>
          </w:tcPr>
          <w:p w:rsidR="002C563D" w:rsidRDefault="002C563D" w:rsidP="002C563D">
            <w:pPr>
              <w:spacing w:line="276" w:lineRule="auto"/>
              <w:ind w:left="0" w:firstLine="0"/>
              <w:jc w:val="center"/>
            </w:pPr>
            <w:r>
              <w:t xml:space="preserve">Enrollment No:02-131202-033    </w:t>
            </w:r>
          </w:p>
        </w:tc>
      </w:tr>
    </w:tbl>
    <w:p w:rsidR="00A3280C" w:rsidRDefault="002C563D">
      <w:pPr>
        <w:spacing w:after="173" w:line="240" w:lineRule="auto"/>
        <w:ind w:left="0" w:firstLine="0"/>
        <w:jc w:val="left"/>
      </w:pPr>
      <w:r>
        <w:rPr>
          <w:rFonts w:ascii="Calibri" w:eastAsia="Calibri" w:hAnsi="Calibri" w:cs="Calibri"/>
          <w:sz w:val="22"/>
        </w:rPr>
        <w:t xml:space="preserve"> </w:t>
      </w:r>
    </w:p>
    <w:p w:rsidR="00A3280C" w:rsidRDefault="002C563D">
      <w:r>
        <w:t xml:space="preserve">Select any online database to explore what information it provides. Then list the entities and attributes (as per your perspective) that the company running the Web site must keep track of in its databases.  </w:t>
      </w:r>
    </w:p>
    <w:p w:rsidR="00A3280C" w:rsidRDefault="002C563D">
      <w:pPr>
        <w:spacing w:line="240" w:lineRule="auto"/>
        <w:ind w:left="0" w:firstLine="0"/>
        <w:jc w:val="left"/>
      </w:pPr>
      <w:r>
        <w:t xml:space="preserve"> </w:t>
      </w:r>
    </w:p>
    <w:p w:rsidR="002C563D" w:rsidRDefault="002C563D" w:rsidP="002C563D">
      <w:r>
        <w:t>Design a conceptual schema and draw an ER dia</w:t>
      </w:r>
      <w:r>
        <w:t xml:space="preserve">gram for your schema. The preceding information describes the situation that the database must model. Be sure to indicate all keys and cardinality constraints and any assumptions you make.  </w:t>
      </w:r>
    </w:p>
    <w:p w:rsidR="002C563D" w:rsidRPr="002C563D" w:rsidRDefault="002C563D" w:rsidP="002C563D">
      <w:pPr>
        <w:rPr>
          <w:b/>
          <w:u w:val="single"/>
        </w:rPr>
      </w:pPr>
      <w:proofErr w:type="spellStart"/>
      <w:r w:rsidRPr="002C563D">
        <w:rPr>
          <w:b/>
          <w:sz w:val="38"/>
          <w:u w:val="single"/>
        </w:rPr>
        <w:t>Daraz</w:t>
      </w:r>
      <w:proofErr w:type="spellEnd"/>
      <w:r w:rsidRPr="002C563D">
        <w:rPr>
          <w:b/>
          <w:sz w:val="38"/>
          <w:u w:val="single"/>
        </w:rPr>
        <w:t xml:space="preserve"> Online Shopping System ER Diagram</w:t>
      </w:r>
      <w:r>
        <w:rPr>
          <w:b/>
          <w:u w:val="single"/>
        </w:rPr>
        <w:t>:</w:t>
      </w:r>
      <w:bookmarkStart w:id="0" w:name="_GoBack"/>
      <w:bookmarkEnd w:id="0"/>
      <w:r w:rsidRPr="002C563D">
        <w:rPr>
          <w:b/>
          <w:u w:val="single"/>
        </w:rPr>
        <w:t xml:space="preserve"> </w:t>
      </w:r>
    </w:p>
    <w:p w:rsidR="00A3280C" w:rsidRDefault="002C563D" w:rsidP="002C563D">
      <w:r>
        <w:t xml:space="preserve"> </w:t>
      </w:r>
      <w:r>
        <w:rPr>
          <w:noProof/>
        </w:rPr>
        <w:drawing>
          <wp:inline distT="0" distB="0" distL="0" distR="0">
            <wp:extent cx="9048750" cy="601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9048750" cy="6019800"/>
                    </a:xfrm>
                    <a:prstGeom prst="rect">
                      <a:avLst/>
                    </a:prstGeom>
                  </pic:spPr>
                </pic:pic>
              </a:graphicData>
            </a:graphic>
          </wp:inline>
        </w:drawing>
      </w:r>
    </w:p>
    <w:p w:rsidR="00A3280C" w:rsidRDefault="002C563D">
      <w:pPr>
        <w:spacing w:after="9379" w:line="240" w:lineRule="auto"/>
        <w:ind w:left="0" w:firstLine="0"/>
        <w:jc w:val="left"/>
      </w:pPr>
      <w:r>
        <w:t xml:space="preserve"> </w:t>
      </w:r>
    </w:p>
    <w:p w:rsidR="00A3280C" w:rsidRDefault="002C563D">
      <w:pPr>
        <w:spacing w:after="32" w:line="240" w:lineRule="auto"/>
        <w:ind w:left="0" w:firstLine="0"/>
        <w:jc w:val="right"/>
      </w:pPr>
      <w:r>
        <w:rPr>
          <w:rFonts w:ascii="Calibri" w:eastAsia="Calibri" w:hAnsi="Calibri" w:cs="Calibri"/>
          <w:sz w:val="22"/>
        </w:rPr>
        <w:lastRenderedPageBreak/>
        <w:t xml:space="preserve">1 </w:t>
      </w:r>
    </w:p>
    <w:p w:rsidR="00A3280C" w:rsidRDefault="002C563D">
      <w:pPr>
        <w:spacing w:line="240" w:lineRule="auto"/>
        <w:ind w:left="0" w:firstLine="0"/>
        <w:jc w:val="left"/>
      </w:pPr>
      <w:r>
        <w:rPr>
          <w:rFonts w:ascii="Calibri" w:eastAsia="Calibri" w:hAnsi="Calibri" w:cs="Calibri"/>
          <w:sz w:val="22"/>
        </w:rPr>
        <w:t xml:space="preserve"> </w:t>
      </w:r>
    </w:p>
    <w:sectPr w:rsidR="00A3280C" w:rsidSect="002C563D">
      <w:pgSz w:w="21600" w:h="20160" w:orient="landscape" w:code="1"/>
      <w:pgMar w:top="1440" w:right="5040" w:bottom="4565" w:left="5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80C"/>
    <w:rsid w:val="002C563D"/>
    <w:rsid w:val="00A32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CEEE35-9C79-4CC6-B1AF-9901FF51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34" w:lineRule="auto"/>
      <w:ind w:left="-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BUKC</dc:creator>
  <cp:keywords/>
  <cp:lastModifiedBy>02-131202-033</cp:lastModifiedBy>
  <cp:revision>2</cp:revision>
  <dcterms:created xsi:type="dcterms:W3CDTF">2022-04-29T17:33:00Z</dcterms:created>
  <dcterms:modified xsi:type="dcterms:W3CDTF">2022-04-29T17:33:00Z</dcterms:modified>
</cp:coreProperties>
</file>