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8689" w14:textId="77777777" w:rsidR="00173FE2" w:rsidRPr="00173FE2" w:rsidRDefault="00173FE2" w:rsidP="00173FE2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54545"/>
          <w:kern w:val="36"/>
          <w:sz w:val="44"/>
          <w:szCs w:val="44"/>
          <w:u w:val="single"/>
        </w:rPr>
      </w:pPr>
      <w:r w:rsidRPr="00173FE2">
        <w:rPr>
          <w:rFonts w:ascii="Times New Roman" w:eastAsia="Times New Roman" w:hAnsi="Times New Roman" w:cs="Times New Roman"/>
          <w:b/>
          <w:bCs/>
          <w:color w:val="454545"/>
          <w:kern w:val="36"/>
          <w:sz w:val="44"/>
          <w:szCs w:val="44"/>
          <w:u w:val="single"/>
        </w:rPr>
        <w:t>Exploratory Data Analysis</w:t>
      </w:r>
    </w:p>
    <w:p w14:paraId="4CF86B2E" w14:textId="0E87EC7B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Data science is often thought to consist of advanced statistical and machine learning </w:t>
      </w:r>
      <w:r w:rsidR="00F10233">
        <w:rPr>
          <w:color w:val="000000" w:themeColor="text1"/>
          <w:sz w:val="28"/>
          <w:szCs w:val="28"/>
        </w:rPr>
        <w:t xml:space="preserve"> </w:t>
      </w:r>
      <w:r w:rsidRPr="001A04BF">
        <w:rPr>
          <w:color w:val="000000" w:themeColor="text1"/>
          <w:sz w:val="28"/>
          <w:szCs w:val="28"/>
        </w:rPr>
        <w:t>techniques. However, another key component to any data science endeavor is often undervalued or forgotten: exploratory data analysis (EDA). It is a classical and under-utilized approach that helps you quickly build a relationship with the new data.</w:t>
      </w:r>
    </w:p>
    <w:p w14:paraId="7134A50A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It is always better to explore each data set using multiple exploratory techniques and compare the results. This step aims to understand the dataset, identify the missing values &amp; outliers if any using visual and quantitative methods to get a sense of the story it tells. It suggests the next logical steps, questions, or areas of research for your project.</w:t>
      </w:r>
    </w:p>
    <w:p w14:paraId="20381CFF" w14:textId="77777777" w:rsidR="001A04BF" w:rsidRPr="001A04BF" w:rsidRDefault="001A04BF" w:rsidP="001A04BF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Steps in Data Exploration and Preprocessing:</w:t>
      </w:r>
    </w:p>
    <w:p w14:paraId="23BD2B3F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Identification of variables and data types</w:t>
      </w:r>
    </w:p>
    <w:p w14:paraId="2B30C3BD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Analyzing the basic metrics</w:t>
      </w:r>
    </w:p>
    <w:p w14:paraId="08D1F7D0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Non-Graphical Univariate Analysis</w:t>
      </w:r>
    </w:p>
    <w:p w14:paraId="7A1CAB58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Graphical Univariate Analysis</w:t>
      </w:r>
    </w:p>
    <w:p w14:paraId="38E6456E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Bivariate Analysis</w:t>
      </w:r>
    </w:p>
    <w:p w14:paraId="75026D8A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Variable transformations</w:t>
      </w:r>
    </w:p>
    <w:p w14:paraId="79314C81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Missing value treatment</w:t>
      </w:r>
    </w:p>
    <w:p w14:paraId="7350D6FD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Outlier treatment</w:t>
      </w:r>
    </w:p>
    <w:p w14:paraId="7F5497ED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Correlation Analysis</w:t>
      </w:r>
    </w:p>
    <w:p w14:paraId="6B554E37" w14:textId="77777777" w:rsidR="001A04BF" w:rsidRPr="001A04BF" w:rsidRDefault="001A04BF" w:rsidP="001A04BF">
      <w:pPr>
        <w:pStyle w:val="jf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Dimensionality Reduction</w:t>
      </w:r>
    </w:p>
    <w:p w14:paraId="07F7CA36" w14:textId="77777777" w:rsidR="001A04BF" w:rsidRPr="003B4E86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E86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Dataset:</w:t>
      </w:r>
    </w:p>
    <w:p w14:paraId="1424DDD4" w14:textId="58A0333C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To share my understandings and techniques, I know, I’ll take an example of a dataset from a recent Analytics Vidhya Website’s competition — </w:t>
      </w:r>
      <w:hyperlink r:id="rId7" w:tgtFrame="_blank" w:history="1">
        <w:r w:rsidRPr="001A04BF">
          <w:rPr>
            <w:rStyle w:val="Hyperlink"/>
            <w:color w:val="000000" w:themeColor="text1"/>
            <w:sz w:val="28"/>
            <w:szCs w:val="28"/>
          </w:rPr>
          <w:t>Loan Default Challenge</w:t>
        </w:r>
      </w:hyperlink>
      <w:r w:rsidRPr="001A04BF">
        <w:rPr>
          <w:color w:val="000000" w:themeColor="text1"/>
          <w:sz w:val="28"/>
          <w:szCs w:val="28"/>
        </w:rPr>
        <w:t>. Let’s try to catch hold of a few insights from the data set using EDA.</w:t>
      </w:r>
      <w:r w:rsidR="00B50908">
        <w:rPr>
          <w:color w:val="000000" w:themeColor="text1"/>
          <w:sz w:val="28"/>
          <w:szCs w:val="28"/>
        </w:rPr>
        <w:t xml:space="preserve"> </w:t>
      </w:r>
      <w:r w:rsidRPr="001A04BF">
        <w:rPr>
          <w:color w:val="000000" w:themeColor="text1"/>
          <w:sz w:val="28"/>
          <w:szCs w:val="28"/>
        </w:rPr>
        <w:t>The sample dataset contains 29 columns and 233155 rows.</w:t>
      </w:r>
    </w:p>
    <w:p w14:paraId="655EC250" w14:textId="77777777" w:rsidR="001A04BF" w:rsidRPr="003B4E86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E86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Variable identification:</w:t>
      </w:r>
    </w:p>
    <w:p w14:paraId="7F516F05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The very first step in exploratory data analysis is to identify the type of variables in the dataset. Variables are of two types — Numerical and Categorical. They can be further classified as follows:</w:t>
      </w:r>
    </w:p>
    <w:p w14:paraId="721D0B99" w14:textId="07DD6786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751EE77" wp14:editId="2ED3A13D">
            <wp:extent cx="5943600" cy="3025140"/>
            <wp:effectExtent l="0" t="0" r="0" b="381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E54A" w14:textId="2D12B5E6" w:rsidR="001A04BF" w:rsidRPr="006B2D72" w:rsidRDefault="001A04BF" w:rsidP="006B2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2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Classification of Variables</w:t>
      </w:r>
      <w:r w:rsidR="003B4E86" w:rsidRPr="006B2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A3339B4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Once the type of variables is identified, the next step is to identify the Predictor (Inputs) and Target (output) variables.</w:t>
      </w:r>
    </w:p>
    <w:p w14:paraId="6A395E7E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In the above dataset, the numerical variables are,</w:t>
      </w:r>
    </w:p>
    <w:p w14:paraId="35EAF924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Unique ID,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disbursed_amount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asset_cost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ltv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Current_pincode_ID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PERFORM_CNS.SCORE, PERFORM_CNS.SCORE.DESCRIPTION, PRI.NO.OF.ACCTS, PRI.ACTIVE.ACCTS, PRI.OVERDUE.ACCTS, PRI.CURRENT.BALANCE, PRI.SANCTIONED.AMOUNT, PRI.DISBURSED.AMOUNT, NO.OF_INQUIRIES</w:t>
      </w:r>
    </w:p>
    <w:p w14:paraId="1264AD1A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And the categorical variables are,</w:t>
      </w:r>
    </w:p>
    <w:p w14:paraId="3B517BD0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branch_id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supplier_id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manufacturer_id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Date.of.Birth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Employment.Type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DisbursalDate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State_ID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Employee_code_ID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MobileNo_Avl_Flag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Aadhar_flag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PAN_flag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VoterID_flag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Driving_flag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Passport_flag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loan_default</w:t>
      </w:r>
      <w:proofErr w:type="spellEnd"/>
    </w:p>
    <w:p w14:paraId="4007AB56" w14:textId="36BC2602" w:rsid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The target value is </w:t>
      </w:r>
      <w:proofErr w:type="spellStart"/>
      <w:r w:rsidRPr="001A04BF">
        <w:rPr>
          <w:rStyle w:val="Emphasis"/>
          <w:b/>
          <w:bCs/>
          <w:color w:val="000000" w:themeColor="text1"/>
          <w:sz w:val="28"/>
          <w:szCs w:val="28"/>
        </w:rPr>
        <w:t>loan_default</w:t>
      </w:r>
      <w:proofErr w:type="spellEnd"/>
      <w:r w:rsidRPr="001A04BF">
        <w:rPr>
          <w:rStyle w:val="Emphasis"/>
          <w:b/>
          <w:bCs/>
          <w:color w:val="000000" w:themeColor="text1"/>
          <w:sz w:val="28"/>
          <w:szCs w:val="28"/>
        </w:rPr>
        <w:t>, </w:t>
      </w:r>
      <w:r w:rsidRPr="001A04BF">
        <w:rPr>
          <w:color w:val="000000" w:themeColor="text1"/>
          <w:sz w:val="28"/>
          <w:szCs w:val="28"/>
        </w:rPr>
        <w:t>and the rest 28 features can be assumed as the predictor variables.</w:t>
      </w:r>
    </w:p>
    <w:p w14:paraId="6B0AFEAE" w14:textId="77777777" w:rsidR="00DC3A49" w:rsidRPr="001A04BF" w:rsidRDefault="00DC3A49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</w:p>
    <w:p w14:paraId="48A22FF9" w14:textId="77777777" w:rsidR="001A04BF" w:rsidRPr="003B4E86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E86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Importing Libraries:</w:t>
      </w:r>
    </w:p>
    <w:p w14:paraId="11175115" w14:textId="74EA908E" w:rsidR="001A04BF" w:rsidRPr="001A04BF" w:rsidRDefault="00A21BBD" w:rsidP="0040082D">
      <w:pPr>
        <w:pStyle w:val="HTMLPreformatted"/>
        <w:shd w:val="clear" w:color="auto" w:fill="EEEEEE"/>
        <w:jc w:val="both"/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#</w:t>
      </w:r>
      <w:r w:rsidR="001A04BF"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importing libraries </w:t>
      </w:r>
    </w:p>
    <w:p w14:paraId="468E479A" w14:textId="77777777" w:rsidR="001A04BF" w:rsidRPr="001A04BF" w:rsidRDefault="001A04BF" w:rsidP="0040082D">
      <w:pPr>
        <w:pStyle w:val="HTMLPreformatted"/>
        <w:shd w:val="clear" w:color="auto" w:fill="EEEEEE"/>
        <w:jc w:val="both"/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pandas as pd </w:t>
      </w:r>
    </w:p>
    <w:p w14:paraId="5B5DC8E4" w14:textId="77777777" w:rsidR="001A04BF" w:rsidRPr="001A04BF" w:rsidRDefault="001A04BF" w:rsidP="0040082D">
      <w:pPr>
        <w:pStyle w:val="HTMLPreformatted"/>
        <w:shd w:val="clear" w:color="auto" w:fill="EEEEEE"/>
        <w:jc w:val="both"/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as np</w:t>
      </w:r>
    </w:p>
    <w:p w14:paraId="37F0CCE3" w14:textId="77777777" w:rsidR="001A04BF" w:rsidRPr="001A04BF" w:rsidRDefault="001A04BF" w:rsidP="0040082D">
      <w:pPr>
        <w:pStyle w:val="HTMLPreformatted"/>
        <w:shd w:val="clear" w:color="auto" w:fill="EEEEEE"/>
        <w:jc w:val="both"/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matplotlib as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43E23E2" w14:textId="4EF36E1E" w:rsidR="0040082D" w:rsidRPr="0040082D" w:rsidRDefault="001A04BF" w:rsidP="0040082D">
      <w:pPr>
        <w:pStyle w:val="HTMLPreformatted"/>
        <w:shd w:val="clear" w:color="auto" w:fill="EEEEEE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seaborn as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sns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6213B1F" w14:textId="43D09703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Pandas library is a data analysis tool used for data manipulation, </w:t>
      </w:r>
      <w:proofErr w:type="spellStart"/>
      <w:r w:rsidRPr="001A04BF">
        <w:rPr>
          <w:color w:val="000000" w:themeColor="text1"/>
          <w:sz w:val="28"/>
          <w:szCs w:val="28"/>
        </w:rPr>
        <w:t>Numpy</w:t>
      </w:r>
      <w:proofErr w:type="spellEnd"/>
      <w:r w:rsidRPr="001A04BF">
        <w:rPr>
          <w:color w:val="000000" w:themeColor="text1"/>
          <w:sz w:val="28"/>
          <w:szCs w:val="28"/>
        </w:rPr>
        <w:t xml:space="preserve"> for scientific computing, and Matplotlib &amp; Seaborn for data visualization.</w:t>
      </w:r>
    </w:p>
    <w:p w14:paraId="53E5EA21" w14:textId="77777777" w:rsidR="001A04BF" w:rsidRPr="00112DD2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2DD2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Importing Dataset:</w:t>
      </w:r>
    </w:p>
    <w:p w14:paraId="3653D3F9" w14:textId="45C29813" w:rsidR="001A04BF" w:rsidRPr="00E568CC" w:rsidRDefault="001A04BF" w:rsidP="00E568CC">
      <w:pPr>
        <w:pStyle w:val="HTMLPreformatted"/>
        <w:shd w:val="clear" w:color="auto" w:fill="EEEEEE"/>
        <w:jc w:val="both"/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train =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pd.read_csv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("</w:t>
      </w:r>
      <w:r w:rsidR="00E568CC" w:rsidRPr="00E568CC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/content/</w:t>
      </w:r>
      <w:proofErr w:type="spellStart"/>
      <w:r w:rsidR="00E568CC" w:rsidRPr="00E568CC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gdrive</w:t>
      </w:r>
      <w:proofErr w:type="spellEnd"/>
      <w:r w:rsidR="00E568CC" w:rsidRPr="00E568CC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568CC" w:rsidRPr="00E568CC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MyDrive</w:t>
      </w:r>
      <w:proofErr w:type="spellEnd"/>
      <w:r w:rsidR="00E568CC" w:rsidRPr="00E568CC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/dataset/train_sample.csv</w:t>
      </w: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")</w:t>
      </w:r>
    </w:p>
    <w:p w14:paraId="3FBAC5CE" w14:textId="77777777" w:rsidR="00E568CC" w:rsidRDefault="00E568CC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</w:p>
    <w:p w14:paraId="48F7C515" w14:textId="31485A3E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Let’s import the dataset using the </w:t>
      </w:r>
      <w:proofErr w:type="spellStart"/>
      <w:r w:rsidRPr="001A04BF">
        <w:rPr>
          <w:color w:val="000000" w:themeColor="text1"/>
          <w:sz w:val="28"/>
          <w:szCs w:val="28"/>
        </w:rPr>
        <w:t>read_csv</w:t>
      </w:r>
      <w:proofErr w:type="spellEnd"/>
      <w:r w:rsidRPr="001A04BF">
        <w:rPr>
          <w:color w:val="000000" w:themeColor="text1"/>
          <w:sz w:val="28"/>
          <w:szCs w:val="28"/>
        </w:rPr>
        <w:t xml:space="preserve"> method and assign it to the variable ‘train.’</w:t>
      </w:r>
    </w:p>
    <w:p w14:paraId="6450975C" w14:textId="77777777" w:rsidR="001A04BF" w:rsidRPr="001C7148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14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Identification of data types:</w:t>
      </w:r>
    </w:p>
    <w:p w14:paraId="02CB915F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The .</w:t>
      </w:r>
      <w:proofErr w:type="spellStart"/>
      <w:r w:rsidRPr="001A04BF">
        <w:rPr>
          <w:color w:val="000000" w:themeColor="text1"/>
          <w:sz w:val="28"/>
          <w:szCs w:val="28"/>
        </w:rPr>
        <w:t>dtypes</w:t>
      </w:r>
      <w:proofErr w:type="spellEnd"/>
      <w:r w:rsidRPr="001A04BF">
        <w:rPr>
          <w:color w:val="000000" w:themeColor="text1"/>
          <w:sz w:val="28"/>
          <w:szCs w:val="28"/>
        </w:rPr>
        <w:t xml:space="preserve"> method to identify the data type of the variables in the dataset.</w:t>
      </w:r>
    </w:p>
    <w:p w14:paraId="5694A108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train.dtypes</w:t>
      </w:r>
      <w:proofErr w:type="spellEnd"/>
    </w:p>
    <w:p w14:paraId="1EF2A09A" w14:textId="47747A05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361F14" wp14:editId="50EA4C0D">
            <wp:extent cx="3914775" cy="2276475"/>
            <wp:effectExtent l="0" t="0" r="9525" b="9525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059E" w14:textId="77777777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color w:val="000000" w:themeColor="text1"/>
          <w:sz w:val="28"/>
          <w:szCs w:val="28"/>
        </w:rPr>
        <w:t>A snippet of output for the above code</w:t>
      </w:r>
    </w:p>
    <w:p w14:paraId="17CC57CA" w14:textId="10059CAB" w:rsid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Both 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Date.of.Birth</w:t>
      </w:r>
      <w:proofErr w:type="spellEnd"/>
      <w:r w:rsidRPr="001A04BF">
        <w:rPr>
          <w:rStyle w:val="Emphasis"/>
          <w:color w:val="000000" w:themeColor="text1"/>
          <w:sz w:val="28"/>
          <w:szCs w:val="28"/>
        </w:rPr>
        <w:t> </w:t>
      </w:r>
      <w:r w:rsidRPr="001A04BF">
        <w:rPr>
          <w:color w:val="000000" w:themeColor="text1"/>
          <w:sz w:val="28"/>
          <w:szCs w:val="28"/>
        </w:rPr>
        <w:t>and</w:t>
      </w:r>
      <w:r w:rsidRPr="001A04BF">
        <w:rPr>
          <w:rStyle w:val="Emphasis"/>
          <w:color w:val="000000" w:themeColor="text1"/>
          <w:sz w:val="28"/>
          <w:szCs w:val="28"/>
        </w:rPr>
        <w:t> 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DisbursalDate</w:t>
      </w:r>
      <w:proofErr w:type="spellEnd"/>
      <w:r w:rsidRPr="001A04BF">
        <w:rPr>
          <w:color w:val="000000" w:themeColor="text1"/>
          <w:sz w:val="28"/>
          <w:szCs w:val="28"/>
        </w:rPr>
        <w:t xml:space="preserve"> are of the object type. We have to convert it to </w:t>
      </w:r>
      <w:proofErr w:type="spellStart"/>
      <w:r w:rsidRPr="001A04BF">
        <w:rPr>
          <w:color w:val="000000" w:themeColor="text1"/>
          <w:sz w:val="28"/>
          <w:szCs w:val="28"/>
        </w:rPr>
        <w:t>DateTime</w:t>
      </w:r>
      <w:proofErr w:type="spellEnd"/>
      <w:r w:rsidRPr="001A04BF">
        <w:rPr>
          <w:color w:val="000000" w:themeColor="text1"/>
          <w:sz w:val="28"/>
          <w:szCs w:val="28"/>
        </w:rPr>
        <w:t xml:space="preserve"> type during data cleaning.</w:t>
      </w:r>
    </w:p>
    <w:p w14:paraId="4258067E" w14:textId="77777777" w:rsidR="004F72A2" w:rsidRPr="001A04BF" w:rsidRDefault="004F72A2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</w:p>
    <w:p w14:paraId="1550AE9C" w14:textId="77777777" w:rsidR="001A04BF" w:rsidRPr="00FC43BB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43BB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Size of the dataset:</w:t>
      </w:r>
    </w:p>
    <w:p w14:paraId="5347626C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We can get the size of the dataset using the .shape method.</w:t>
      </w:r>
    </w:p>
    <w:p w14:paraId="7497BB92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train.shape</w:t>
      </w:r>
      <w:proofErr w:type="spellEnd"/>
    </w:p>
    <w:p w14:paraId="419F4FEE" w14:textId="77777777" w:rsidR="006B7784" w:rsidRDefault="006B7784" w:rsidP="001A04BF">
      <w:pPr>
        <w:pStyle w:val="Heading2"/>
        <w:shd w:val="clear" w:color="auto" w:fill="FFFFFF"/>
        <w:spacing w:before="0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3D748" w14:textId="7658A42D" w:rsidR="001A04BF" w:rsidRPr="00A3170D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70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Statistical Summary of Numeric Variables:</w:t>
      </w:r>
    </w:p>
    <w:p w14:paraId="3A66E01D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Pandas describe() is used to view some basic statistical details like count, percentiles, mean, std, and maximum value of a data frame or a series of numeric values. As it gives the count of each variable, we can identify the missing values using this method.</w:t>
      </w:r>
    </w:p>
    <w:p w14:paraId="17B09539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train.describe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</w:t>
      </w:r>
    </w:p>
    <w:p w14:paraId="6C5979A1" w14:textId="3FD28CA0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52FF8E" wp14:editId="78AA7EE2">
            <wp:extent cx="5943600" cy="2016125"/>
            <wp:effectExtent l="0" t="0" r="0" b="3175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1218" w14:textId="77777777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color w:val="000000" w:themeColor="text1"/>
          <w:sz w:val="28"/>
          <w:szCs w:val="28"/>
        </w:rPr>
        <w:t>A snippet of output for the above code</w:t>
      </w:r>
    </w:p>
    <w:p w14:paraId="616EFF41" w14:textId="77777777" w:rsidR="001A04BF" w:rsidRPr="001A04BF" w:rsidRDefault="001A04BF" w:rsidP="006B2D7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1A04BF">
        <w:rPr>
          <w:rStyle w:val="Strong"/>
          <w:b/>
          <w:bCs/>
          <w:color w:val="000000" w:themeColor="text1"/>
          <w:sz w:val="28"/>
          <w:szCs w:val="28"/>
        </w:rPr>
        <w:t>Non-Graphical Univariate Analysis:</w:t>
      </w:r>
    </w:p>
    <w:p w14:paraId="7A4346F6" w14:textId="77777777" w:rsidR="001A04BF" w:rsidRPr="001A04BF" w:rsidRDefault="001A04BF" w:rsidP="001A04BF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04B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To get the count of unique values:</w:t>
      </w:r>
    </w:p>
    <w:p w14:paraId="02065038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The </w:t>
      </w:r>
      <w:proofErr w:type="spellStart"/>
      <w:r w:rsidRPr="001A04BF">
        <w:rPr>
          <w:color w:val="000000" w:themeColor="text1"/>
          <w:sz w:val="28"/>
          <w:szCs w:val="28"/>
        </w:rPr>
        <w:t>value_counts</w:t>
      </w:r>
      <w:proofErr w:type="spellEnd"/>
      <w:r w:rsidRPr="001A04BF">
        <w:rPr>
          <w:color w:val="000000" w:themeColor="text1"/>
          <w:sz w:val="28"/>
          <w:szCs w:val="28"/>
        </w:rPr>
        <w:t>() method in Pandas returns a series containing the counts of all the unique values in a column. The output will be in descending order so that the first element is the most frequently-occurring element.</w:t>
      </w:r>
    </w:p>
    <w:p w14:paraId="474029C4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Let’s apply value counts to the 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loan_default</w:t>
      </w:r>
      <w:proofErr w:type="spellEnd"/>
      <w:r w:rsidRPr="001A04BF">
        <w:rPr>
          <w:color w:val="000000" w:themeColor="text1"/>
          <w:sz w:val="28"/>
          <w:szCs w:val="28"/>
        </w:rPr>
        <w:t> column.</w:t>
      </w:r>
    </w:p>
    <w:p w14:paraId="038F319B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loan_default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'].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value_counts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</w:t>
      </w:r>
    </w:p>
    <w:p w14:paraId="276EB2EB" w14:textId="418FFB51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2B045" w14:textId="6A636A05" w:rsidR="001A04BF" w:rsidRPr="001A04BF" w:rsidRDefault="001A04BF" w:rsidP="001A04BF">
      <w:pPr>
        <w:pStyle w:val="NormalWeb"/>
        <w:spacing w:before="0" w:beforeAutospacing="0" w:after="360" w:afterAutospacing="0"/>
        <w:rPr>
          <w:color w:val="000000" w:themeColor="text1"/>
          <w:sz w:val="28"/>
          <w:szCs w:val="28"/>
        </w:rPr>
      </w:pPr>
      <w:r w:rsidRPr="001A04B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2EF4CE" wp14:editId="4933FC50">
            <wp:extent cx="3181350" cy="723900"/>
            <wp:effectExtent l="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2B2C" w14:textId="77777777" w:rsidR="001A04BF" w:rsidRPr="00BC0A0A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0A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To get the list &amp; number of unique values:</w:t>
      </w:r>
    </w:p>
    <w:p w14:paraId="22A2043D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The </w:t>
      </w:r>
      <w:proofErr w:type="spellStart"/>
      <w:r w:rsidRPr="001A04BF">
        <w:rPr>
          <w:color w:val="000000" w:themeColor="text1"/>
          <w:sz w:val="28"/>
          <w:szCs w:val="28"/>
        </w:rPr>
        <w:t>nunique</w:t>
      </w:r>
      <w:proofErr w:type="spellEnd"/>
      <w:r w:rsidRPr="001A04BF">
        <w:rPr>
          <w:color w:val="000000" w:themeColor="text1"/>
          <w:sz w:val="28"/>
          <w:szCs w:val="28"/>
        </w:rPr>
        <w:t>() function in Pandas returns a series with several distinct observations in a column.</w:t>
      </w:r>
    </w:p>
    <w:p w14:paraId="3C89560D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branch_id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'].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nunique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</w:t>
      </w:r>
    </w:p>
    <w:p w14:paraId="7BB70BE8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Similarly, the unique() function of pandas returns the list of unique values in the dataset.</w:t>
      </w:r>
    </w:p>
    <w:p w14:paraId="3850C5A8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branch_id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'].unique()</w:t>
      </w:r>
    </w:p>
    <w:p w14:paraId="0DBB99F9" w14:textId="6F4776AE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7262BE" wp14:editId="5102B0DA">
            <wp:extent cx="5619750" cy="1333500"/>
            <wp:effectExtent l="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940F" w14:textId="77777777" w:rsidR="001A04BF" w:rsidRPr="00BC0A0A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0A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Filtering based on Conditions:</w:t>
      </w:r>
    </w:p>
    <w:p w14:paraId="575302E7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Datasets can be filtered using different conditions, which can be implemented using logical operators in python. For example, == (double equal to), ≤ (less than or equal to), ≥(greater than or equal to), etc.</w:t>
      </w:r>
    </w:p>
    <w:p w14:paraId="26A330B6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Let’s apply the same to our dataset and filter out the column which has the 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Employment.Type</w:t>
      </w:r>
      <w:proofErr w:type="spellEnd"/>
      <w:r w:rsidRPr="001A04BF">
        <w:rPr>
          <w:color w:val="000000" w:themeColor="text1"/>
          <w:sz w:val="28"/>
          <w:szCs w:val="28"/>
        </w:rPr>
        <w:t> as “Salaried”</w:t>
      </w:r>
    </w:p>
    <w:p w14:paraId="5D9072F5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train[(train['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Employment.Type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 == "Salaried")]</w:t>
      </w:r>
    </w:p>
    <w:p w14:paraId="09970DBA" w14:textId="07CCF7CB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43000B" wp14:editId="605714FC">
            <wp:extent cx="5943600" cy="2205355"/>
            <wp:effectExtent l="0" t="0" r="0" b="4445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618E" w14:textId="77777777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color w:val="000000" w:themeColor="text1"/>
          <w:sz w:val="28"/>
          <w:szCs w:val="28"/>
        </w:rPr>
        <w:t>A snippet of output for the above code</w:t>
      </w:r>
    </w:p>
    <w:p w14:paraId="410934EA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Now let’s filter out the records based on two conditions using the AND (&amp;) operator.</w:t>
      </w:r>
    </w:p>
    <w:p w14:paraId="193FD4EC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train[(train['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Employment.Type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 == "Salaried") &amp; (train['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branch_id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 == 100)]</w:t>
      </w:r>
    </w:p>
    <w:p w14:paraId="40D81908" w14:textId="60152FB9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658AED" wp14:editId="0B9EA463">
            <wp:extent cx="5943600" cy="2294890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23B2" w14:textId="77777777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color w:val="000000" w:themeColor="text1"/>
          <w:sz w:val="28"/>
          <w:szCs w:val="28"/>
        </w:rPr>
        <w:t>A snippet of output for the above code</w:t>
      </w:r>
    </w:p>
    <w:p w14:paraId="20772AB3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You can try out the same example using the OR operator (|) as well.</w:t>
      </w:r>
    </w:p>
    <w:p w14:paraId="16ADD000" w14:textId="77777777" w:rsidR="001A04BF" w:rsidRPr="00BC0A0A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0A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Finding null values:</w:t>
      </w:r>
    </w:p>
    <w:p w14:paraId="2511419B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When we import our dataset from a CSV file, many blank columns are imported as null values into the Data Frame, which can later create problems while operating that data frame. Pandas </w:t>
      </w:r>
      <w:proofErr w:type="spellStart"/>
      <w:r w:rsidRPr="001A04BF">
        <w:rPr>
          <w:color w:val="000000" w:themeColor="text1"/>
          <w:sz w:val="28"/>
          <w:szCs w:val="28"/>
        </w:rPr>
        <w:t>isnull</w:t>
      </w:r>
      <w:proofErr w:type="spellEnd"/>
      <w:r w:rsidRPr="001A04BF">
        <w:rPr>
          <w:color w:val="000000" w:themeColor="text1"/>
          <w:sz w:val="28"/>
          <w:szCs w:val="28"/>
        </w:rPr>
        <w:t>() method is used to check and manage NULL values in a data frame.</w:t>
      </w:r>
    </w:p>
    <w:p w14:paraId="220E943A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train.apply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(lambda x: sum(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x.isnull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()),axis=0)</w:t>
      </w:r>
    </w:p>
    <w:p w14:paraId="24594266" w14:textId="11BD0D07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8F735A" wp14:editId="11D0C909">
            <wp:extent cx="3495675" cy="3181350"/>
            <wp:effectExtent l="0" t="0" r="9525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07EB" w14:textId="77777777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color w:val="000000" w:themeColor="text1"/>
          <w:sz w:val="28"/>
          <w:szCs w:val="28"/>
        </w:rPr>
        <w:t>A snippet of output for the above code</w:t>
      </w:r>
    </w:p>
    <w:p w14:paraId="4C1D7313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We can see that there are 7661 missing records in the column ‘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Employment.Type</w:t>
      </w:r>
      <w:proofErr w:type="spellEnd"/>
      <w:r w:rsidRPr="001A04BF">
        <w:rPr>
          <w:color w:val="000000" w:themeColor="text1"/>
          <w:sz w:val="28"/>
          <w:szCs w:val="28"/>
        </w:rPr>
        <w:t>’. These missing records should be either deleted or imputed in the data preprocessing stage. I will talk about different ways to handle missing values in detail in my next article.</w:t>
      </w:r>
    </w:p>
    <w:p w14:paraId="20D47C4B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rStyle w:val="Strong"/>
          <w:color w:val="000000" w:themeColor="text1"/>
          <w:sz w:val="28"/>
          <w:szCs w:val="28"/>
        </w:rPr>
        <w:t xml:space="preserve">Data Type Conversion using </w:t>
      </w:r>
      <w:proofErr w:type="spellStart"/>
      <w:r w:rsidRPr="001A04BF">
        <w:rPr>
          <w:rStyle w:val="Strong"/>
          <w:color w:val="000000" w:themeColor="text1"/>
          <w:sz w:val="28"/>
          <w:szCs w:val="28"/>
        </w:rPr>
        <w:t>to_datetime</w:t>
      </w:r>
      <w:proofErr w:type="spellEnd"/>
      <w:r w:rsidRPr="001A04BF">
        <w:rPr>
          <w:rStyle w:val="Strong"/>
          <w:color w:val="000000" w:themeColor="text1"/>
          <w:sz w:val="28"/>
          <w:szCs w:val="28"/>
        </w:rPr>
        <w:t xml:space="preserve">() and </w:t>
      </w:r>
      <w:proofErr w:type="spellStart"/>
      <w:r w:rsidRPr="001A04BF">
        <w:rPr>
          <w:rStyle w:val="Strong"/>
          <w:color w:val="000000" w:themeColor="text1"/>
          <w:sz w:val="28"/>
          <w:szCs w:val="28"/>
        </w:rPr>
        <w:t>astype</w:t>
      </w:r>
      <w:proofErr w:type="spellEnd"/>
      <w:r w:rsidRPr="001A04BF">
        <w:rPr>
          <w:rStyle w:val="Strong"/>
          <w:color w:val="000000" w:themeColor="text1"/>
          <w:sz w:val="28"/>
          <w:szCs w:val="28"/>
        </w:rPr>
        <w:t>() methods:</w:t>
      </w:r>
    </w:p>
    <w:p w14:paraId="12B0FB4D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 xml:space="preserve">Pandas </w:t>
      </w:r>
      <w:proofErr w:type="spellStart"/>
      <w:r w:rsidRPr="001A04BF">
        <w:rPr>
          <w:color w:val="000000" w:themeColor="text1"/>
          <w:sz w:val="28"/>
          <w:szCs w:val="28"/>
        </w:rPr>
        <w:t>astype</w:t>
      </w:r>
      <w:proofErr w:type="spellEnd"/>
      <w:r w:rsidRPr="001A04BF">
        <w:rPr>
          <w:color w:val="000000" w:themeColor="text1"/>
          <w:sz w:val="28"/>
          <w:szCs w:val="28"/>
        </w:rPr>
        <w:t xml:space="preserve">() method is used to change the data type of a column. </w:t>
      </w:r>
      <w:proofErr w:type="spellStart"/>
      <w:r w:rsidRPr="001A04BF">
        <w:rPr>
          <w:color w:val="000000" w:themeColor="text1"/>
          <w:sz w:val="28"/>
          <w:szCs w:val="28"/>
        </w:rPr>
        <w:t>to_datetime</w:t>
      </w:r>
      <w:proofErr w:type="spellEnd"/>
      <w:r w:rsidRPr="001A04BF">
        <w:rPr>
          <w:color w:val="000000" w:themeColor="text1"/>
          <w:sz w:val="28"/>
          <w:szCs w:val="28"/>
        </w:rPr>
        <w:t xml:space="preserve">() method is used to change, particularly to </w:t>
      </w:r>
      <w:proofErr w:type="spellStart"/>
      <w:r w:rsidRPr="001A04BF">
        <w:rPr>
          <w:color w:val="000000" w:themeColor="text1"/>
          <w:sz w:val="28"/>
          <w:szCs w:val="28"/>
        </w:rPr>
        <w:t>DateTime</w:t>
      </w:r>
      <w:proofErr w:type="spellEnd"/>
      <w:r w:rsidRPr="001A04BF">
        <w:rPr>
          <w:color w:val="000000" w:themeColor="text1"/>
          <w:sz w:val="28"/>
          <w:szCs w:val="28"/>
        </w:rPr>
        <w:t xml:space="preserve"> type. When the data frame is imported from a CSV file, the data type of the columns is set automatically, which many times is not what it actually should have. For example, in the above dataset, 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Date.of.Birth</w:t>
      </w:r>
      <w:proofErr w:type="spellEnd"/>
      <w:r w:rsidRPr="001A04BF">
        <w:rPr>
          <w:rStyle w:val="Emphasis"/>
          <w:color w:val="000000" w:themeColor="text1"/>
          <w:sz w:val="28"/>
          <w:szCs w:val="28"/>
        </w:rPr>
        <w:t> </w:t>
      </w:r>
      <w:r w:rsidRPr="001A04BF">
        <w:rPr>
          <w:color w:val="000000" w:themeColor="text1"/>
          <w:sz w:val="28"/>
          <w:szCs w:val="28"/>
        </w:rPr>
        <w:t>and</w:t>
      </w:r>
      <w:r w:rsidRPr="001A04BF">
        <w:rPr>
          <w:rStyle w:val="Emphasis"/>
          <w:color w:val="000000" w:themeColor="text1"/>
          <w:sz w:val="28"/>
          <w:szCs w:val="28"/>
        </w:rPr>
        <w:t> </w:t>
      </w:r>
      <w:proofErr w:type="spellStart"/>
      <w:r w:rsidRPr="001A04BF">
        <w:rPr>
          <w:rStyle w:val="Emphasis"/>
          <w:color w:val="000000" w:themeColor="text1"/>
          <w:sz w:val="28"/>
          <w:szCs w:val="28"/>
        </w:rPr>
        <w:t>DisbursalDate</w:t>
      </w:r>
      <w:proofErr w:type="spellEnd"/>
      <w:r w:rsidRPr="001A04BF">
        <w:rPr>
          <w:color w:val="000000" w:themeColor="text1"/>
          <w:sz w:val="28"/>
          <w:szCs w:val="28"/>
        </w:rPr>
        <w:t xml:space="preserve"> are both set as object type, but they should be </w:t>
      </w:r>
      <w:proofErr w:type="spellStart"/>
      <w:r w:rsidRPr="001A04BF">
        <w:rPr>
          <w:color w:val="000000" w:themeColor="text1"/>
          <w:sz w:val="28"/>
          <w:szCs w:val="28"/>
        </w:rPr>
        <w:t>DateTime</w:t>
      </w:r>
      <w:proofErr w:type="spellEnd"/>
      <w:r w:rsidRPr="001A04BF">
        <w:rPr>
          <w:color w:val="000000" w:themeColor="text1"/>
          <w:sz w:val="28"/>
          <w:szCs w:val="28"/>
        </w:rPr>
        <w:t>.</w:t>
      </w:r>
    </w:p>
    <w:p w14:paraId="2AA57956" w14:textId="77777777" w:rsidR="001A04BF" w:rsidRPr="006B2D72" w:rsidRDefault="001A04BF" w:rsidP="006B2D72">
      <w:pPr>
        <w:pStyle w:val="jf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6B2D72">
        <w:rPr>
          <w:b/>
          <w:bCs/>
          <w:color w:val="000000" w:themeColor="text1"/>
          <w:sz w:val="28"/>
          <w:szCs w:val="28"/>
        </w:rPr>
        <w:t>Example of </w:t>
      </w:r>
      <w:proofErr w:type="spellStart"/>
      <w:r w:rsidRPr="006B2D72">
        <w:rPr>
          <w:b/>
          <w:bCs/>
          <w:color w:val="000000" w:themeColor="text1"/>
          <w:sz w:val="28"/>
          <w:szCs w:val="28"/>
        </w:rPr>
        <w:t>to_datetime</w:t>
      </w:r>
      <w:proofErr w:type="spellEnd"/>
      <w:r w:rsidRPr="006B2D72">
        <w:rPr>
          <w:b/>
          <w:bCs/>
          <w:color w:val="000000" w:themeColor="text1"/>
          <w:sz w:val="28"/>
          <w:szCs w:val="28"/>
        </w:rPr>
        <w:t>():</w:t>
      </w:r>
    </w:p>
    <w:p w14:paraId="292CB335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Date.of.Birth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']= 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pd.to_datetime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Date.of.Birth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'])</w:t>
      </w:r>
    </w:p>
    <w:p w14:paraId="32E3BF5D" w14:textId="77777777" w:rsidR="001A04BF" w:rsidRPr="00F54155" w:rsidRDefault="001A04BF" w:rsidP="00F54155">
      <w:pPr>
        <w:pStyle w:val="jf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F54155">
        <w:rPr>
          <w:b/>
          <w:bCs/>
          <w:color w:val="000000" w:themeColor="text1"/>
          <w:sz w:val="28"/>
          <w:szCs w:val="28"/>
        </w:rPr>
        <w:t xml:space="preserve">Example of </w:t>
      </w:r>
      <w:proofErr w:type="spellStart"/>
      <w:r w:rsidRPr="00F54155">
        <w:rPr>
          <w:b/>
          <w:bCs/>
          <w:color w:val="000000" w:themeColor="text1"/>
          <w:sz w:val="28"/>
          <w:szCs w:val="28"/>
        </w:rPr>
        <w:t>astype</w:t>
      </w:r>
      <w:proofErr w:type="spellEnd"/>
      <w:r w:rsidRPr="00F54155">
        <w:rPr>
          <w:b/>
          <w:bCs/>
          <w:color w:val="000000" w:themeColor="text1"/>
          <w:sz w:val="28"/>
          <w:szCs w:val="28"/>
        </w:rPr>
        <w:t>():</w:t>
      </w:r>
    </w:p>
    <w:p w14:paraId="663114B8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ltv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'] </w:t>
      </w:r>
      <w:r w:rsidRPr="001A04BF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train['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ltv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'].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astype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('int64')</w:t>
      </w:r>
    </w:p>
    <w:p w14:paraId="03F4D10E" w14:textId="05A30CA5" w:rsidR="001A04BF" w:rsidRDefault="001A04BF" w:rsidP="002E2974">
      <w:pPr>
        <w:pStyle w:val="Heading1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DD6E34">
        <w:rPr>
          <w:color w:val="000000" w:themeColor="text1"/>
          <w:sz w:val="28"/>
          <w:szCs w:val="28"/>
        </w:rPr>
        <w:lastRenderedPageBreak/>
        <w:t>Graphical Univariate Analysis:</w:t>
      </w:r>
    </w:p>
    <w:p w14:paraId="5B28C72B" w14:textId="77777777" w:rsidR="00E622B7" w:rsidRPr="00DD6E34" w:rsidRDefault="00E622B7" w:rsidP="002E2974">
      <w:pPr>
        <w:pStyle w:val="Heading1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CF502DF" w14:textId="1E7BFCD4" w:rsidR="0028113C" w:rsidRDefault="0028113C" w:rsidP="0028113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113C">
        <w:rPr>
          <w:rFonts w:ascii="Times New Roman" w:hAnsi="Times New Roman" w:cs="Times New Roman"/>
          <w:b/>
          <w:bCs/>
          <w:color w:val="auto"/>
          <w:sz w:val="28"/>
          <w:szCs w:val="28"/>
        </w:rPr>
        <w:t>Bar Plot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B509A6B" w14:textId="01DB2A81" w:rsidR="0028113C" w:rsidRDefault="0028113C" w:rsidP="0028113C">
      <w:pPr>
        <w:pStyle w:val="Heading2"/>
        <w:rPr>
          <w:rFonts w:ascii="Arial" w:hAnsi="Arial" w:cs="Arial"/>
          <w:color w:val="000000"/>
        </w:rPr>
      </w:pPr>
      <w:r w:rsidRPr="0028113C">
        <w:rPr>
          <w:rFonts w:ascii="Times New Roman" w:hAnsi="Times New Roman" w:cs="Times New Roman"/>
          <w:color w:val="auto"/>
          <w:sz w:val="28"/>
          <w:szCs w:val="28"/>
        </w:rPr>
        <w:t>The </w:t>
      </w:r>
      <w:proofErr w:type="spellStart"/>
      <w:r w:rsidRPr="0028113C">
        <w:rPr>
          <w:rFonts w:ascii="Times New Roman" w:hAnsi="Times New Roman" w:cs="Times New Roman"/>
          <w:b/>
          <w:bCs/>
          <w:color w:val="auto"/>
          <w:sz w:val="28"/>
          <w:szCs w:val="28"/>
        </w:rPr>
        <w:t>barplot</w:t>
      </w:r>
      <w:proofErr w:type="spellEnd"/>
      <w:r w:rsidRPr="0028113C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Pr="0028113C">
        <w:rPr>
          <w:rFonts w:ascii="Times New Roman" w:hAnsi="Times New Roman" w:cs="Times New Roman"/>
          <w:color w:val="auto"/>
          <w:sz w:val="28"/>
          <w:szCs w:val="28"/>
        </w:rPr>
        <w:t> shows the relation between a categorical variable and a continuous variable. The data is represented in rectangular bars where the length the bar represents the proportion of the data in that category</w:t>
      </w:r>
      <w:r>
        <w:rPr>
          <w:rFonts w:ascii="Arial" w:hAnsi="Arial" w:cs="Arial"/>
          <w:color w:val="000000"/>
        </w:rPr>
        <w:t>.</w:t>
      </w:r>
    </w:p>
    <w:p w14:paraId="4E8FBEC8" w14:textId="77777777" w:rsidR="008B19CC" w:rsidRPr="008B19CC" w:rsidRDefault="008B19CC" w:rsidP="008B19CC">
      <w:pPr>
        <w:pStyle w:val="NoSpacing"/>
        <w:shd w:val="clear" w:color="auto" w:fill="F2F2F2" w:themeFill="background1" w:themeFillShade="F2"/>
        <w:rPr>
          <w:rFonts w:ascii="Times New Roman" w:eastAsia="Times New Roman" w:hAnsi="Times New Roman" w:cs="Times New Roman"/>
          <w:sz w:val="28"/>
          <w:szCs w:val="28"/>
        </w:rPr>
      </w:pPr>
      <w:r w:rsidRPr="008B19CC">
        <w:rPr>
          <w:rFonts w:ascii="Times New Roman" w:eastAsia="Times New Roman" w:hAnsi="Times New Roman" w:cs="Times New Roman"/>
          <w:color w:val="AF00DB"/>
          <w:sz w:val="28"/>
          <w:szCs w:val="28"/>
        </w:rPr>
        <w:t>from</w:t>
      </w:r>
      <w:r w:rsidRPr="008B19CC">
        <w:rPr>
          <w:rFonts w:ascii="Times New Roman" w:eastAsia="Times New Roman" w:hAnsi="Times New Roman" w:cs="Times New Roman"/>
          <w:sz w:val="28"/>
          <w:szCs w:val="28"/>
        </w:rPr>
        <w:t> matplotlib </w:t>
      </w:r>
      <w:r w:rsidRPr="008B19CC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8B19C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19CC">
        <w:rPr>
          <w:rFonts w:ascii="Times New Roman" w:eastAsia="Times New Roman" w:hAnsi="Times New Roman" w:cs="Times New Roman"/>
          <w:sz w:val="28"/>
          <w:szCs w:val="28"/>
        </w:rPr>
        <w:t>pyplot</w:t>
      </w:r>
      <w:proofErr w:type="spellEnd"/>
      <w:r w:rsidRPr="008B19C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B19CC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8B19C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19CC"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14:paraId="7B96E47B" w14:textId="7664D92F" w:rsidR="008B19CC" w:rsidRPr="008B19CC" w:rsidRDefault="00E25D2A" w:rsidP="008B19CC">
      <w:pPr>
        <w:pStyle w:val="NoSpacing"/>
        <w:shd w:val="clear" w:color="auto" w:fill="F2F2F2" w:themeFill="background1" w:themeFillShade="F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sns</w:t>
      </w:r>
      <w:r w:rsidR="008B19CC" w:rsidRPr="008B19CC">
        <w:rPr>
          <w:rFonts w:ascii="Times New Roman" w:eastAsia="Times New Roman" w:hAnsi="Times New Roman" w:cs="Times New Roman"/>
          <w:sz w:val="28"/>
          <w:szCs w:val="28"/>
        </w:rPr>
        <w:t>.barplot(x = </w:t>
      </w:r>
      <w:r w:rsidR="008B19CC" w:rsidRPr="008B19CC">
        <w:rPr>
          <w:rFonts w:ascii="Times New Roman" w:eastAsia="Times New Roman" w:hAnsi="Times New Roman" w:cs="Times New Roman"/>
          <w:color w:val="A31515"/>
          <w:sz w:val="28"/>
          <w:szCs w:val="28"/>
        </w:rPr>
        <w:t>"Employment.Type"</w:t>
      </w:r>
      <w:r w:rsidR="008B19CC" w:rsidRPr="008B19CC">
        <w:rPr>
          <w:rFonts w:ascii="Times New Roman" w:eastAsia="Times New Roman" w:hAnsi="Times New Roman" w:cs="Times New Roman"/>
          <w:sz w:val="28"/>
          <w:szCs w:val="28"/>
        </w:rPr>
        <w:t>, y = </w:t>
      </w:r>
      <w:r w:rsidR="008B19CC" w:rsidRPr="008B19CC">
        <w:rPr>
          <w:rFonts w:ascii="Times New Roman" w:eastAsia="Times New Roman" w:hAnsi="Times New Roman" w:cs="Times New Roman"/>
          <w:color w:val="A31515"/>
          <w:sz w:val="28"/>
          <w:szCs w:val="28"/>
        </w:rPr>
        <w:t>"NO.OF_INQUIRIES"</w:t>
      </w:r>
      <w:r w:rsidR="008B19CC" w:rsidRPr="008B19CC">
        <w:rPr>
          <w:rFonts w:ascii="Times New Roman" w:eastAsia="Times New Roman" w:hAnsi="Times New Roman" w:cs="Times New Roman"/>
          <w:sz w:val="28"/>
          <w:szCs w:val="28"/>
        </w:rPr>
        <w:t>, hue = </w:t>
      </w:r>
      <w:r w:rsidR="008B19CC" w:rsidRPr="008B19CC">
        <w:rPr>
          <w:rFonts w:ascii="Times New Roman" w:eastAsia="Times New Roman" w:hAnsi="Times New Roman" w:cs="Times New Roman"/>
          <w:color w:val="A31515"/>
          <w:sz w:val="28"/>
          <w:szCs w:val="28"/>
        </w:rPr>
        <w:t>"loan_default"</w:t>
      </w:r>
      <w:r w:rsidR="008B19CC" w:rsidRPr="008B19CC">
        <w:rPr>
          <w:rFonts w:ascii="Times New Roman" w:eastAsia="Times New Roman" w:hAnsi="Times New Roman" w:cs="Times New Roman"/>
          <w:sz w:val="28"/>
          <w:szCs w:val="28"/>
        </w:rPr>
        <w:t>, data = train)</w:t>
      </w:r>
    </w:p>
    <w:p w14:paraId="66C83D1D" w14:textId="77777777" w:rsidR="008B19CC" w:rsidRPr="008B19CC" w:rsidRDefault="008B19CC" w:rsidP="008B19CC">
      <w:pPr>
        <w:pStyle w:val="NoSpacing"/>
        <w:shd w:val="clear" w:color="auto" w:fill="F2F2F2" w:themeFill="background1" w:themeFillShade="F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19CC"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 w:rsidRPr="008B19CC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FFA45B1" w14:textId="77777777" w:rsidR="00DA2351" w:rsidRPr="00DA2351" w:rsidRDefault="00DA2351" w:rsidP="00DA2351"/>
    <w:p w14:paraId="1880732F" w14:textId="77777777" w:rsidR="001A04BF" w:rsidRPr="00EB3B87" w:rsidRDefault="001A04BF" w:rsidP="006B2D72">
      <w:pPr>
        <w:pStyle w:val="Heading2"/>
        <w:numPr>
          <w:ilvl w:val="0"/>
          <w:numId w:val="4"/>
        </w:numPr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B8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Count Plots:</w:t>
      </w:r>
    </w:p>
    <w:p w14:paraId="12CFA27A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A count plot can be thought of as a histogram across a categorical, instead of numeric, variable. It is used to find the frequency of each category.</w:t>
      </w:r>
    </w:p>
    <w:p w14:paraId="4298D1FA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sns.countplot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train.loan_default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4C60453E" w14:textId="3A551062" w:rsidR="006B2D72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E74104" wp14:editId="5CA5229E">
            <wp:extent cx="4105275" cy="2838450"/>
            <wp:effectExtent l="0" t="0" r="9525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EBA4" w14:textId="7FD0C386" w:rsidR="006B2D72" w:rsidRDefault="006B2D72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9FA6C" w14:textId="5938B5C2" w:rsidR="00E17F64" w:rsidRDefault="00E17F64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1B9FA" w14:textId="2A68983E" w:rsidR="00E17F64" w:rsidRDefault="00E17F64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55612" w14:textId="26E3B852" w:rsidR="00E17F64" w:rsidRDefault="00E17F64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2FC15" w14:textId="77777777" w:rsidR="00E17F64" w:rsidRPr="001A04BF" w:rsidRDefault="00E17F64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8ED9E" w14:textId="77777777" w:rsidR="001A04BF" w:rsidRPr="001A04BF" w:rsidRDefault="001A04BF" w:rsidP="001A04BF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sns.countplot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train.manufacturer_id</w:t>
      </w:r>
      <w:proofErr w:type="spellEnd"/>
      <w:r w:rsidRPr="001A04BF">
        <w:rPr>
          <w:rStyle w:val="cs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920CE65" w14:textId="475CFE32" w:rsidR="001A04BF" w:rsidRPr="001A04BF" w:rsidRDefault="001A04BF" w:rsidP="001A04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4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B5EC54" wp14:editId="0039E042">
            <wp:extent cx="4248150" cy="2847975"/>
            <wp:effectExtent l="0" t="0" r="0" b="952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C63D" w14:textId="77777777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Here we can see that category “86” is dominating over the other categories.</w:t>
      </w:r>
    </w:p>
    <w:p w14:paraId="4EB41249" w14:textId="30CB2DBC" w:rsidR="001A04BF" w:rsidRPr="001A04BF" w:rsidRDefault="001A04BF" w:rsidP="001A04BF">
      <w:pPr>
        <w:pStyle w:val="jf"/>
        <w:shd w:val="clear" w:color="auto" w:fill="FFFFFF"/>
        <w:spacing w:before="0" w:beforeAutospacing="0" w:after="360" w:afterAutospacing="0"/>
        <w:jc w:val="both"/>
        <w:rPr>
          <w:color w:val="000000" w:themeColor="text1"/>
          <w:sz w:val="28"/>
          <w:szCs w:val="28"/>
        </w:rPr>
      </w:pPr>
      <w:r w:rsidRPr="001A04BF">
        <w:rPr>
          <w:color w:val="000000" w:themeColor="text1"/>
          <w:sz w:val="28"/>
          <w:szCs w:val="28"/>
        </w:rPr>
        <w:t>These are the basic, initial steps in exploratory data analysis. I hope you found this short article helpful.</w:t>
      </w:r>
    </w:p>
    <w:p w14:paraId="42C3CB0B" w14:textId="220F29EC" w:rsidR="009624EB" w:rsidRDefault="001904ED" w:rsidP="001904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904ED">
        <w:rPr>
          <w:rFonts w:ascii="Times New Roman" w:hAnsi="Times New Roman" w:cs="Times New Roman"/>
          <w:b/>
          <w:bCs/>
          <w:sz w:val="40"/>
          <w:szCs w:val="40"/>
          <w:u w:val="single"/>
        </w:rPr>
        <w:t>Lab Activity</w:t>
      </w:r>
    </w:p>
    <w:p w14:paraId="3AC80E0A" w14:textId="54C89950" w:rsidR="001904ED" w:rsidRDefault="001904ED" w:rsidP="001904ED">
      <w:pPr>
        <w:rPr>
          <w:rFonts w:ascii="Times New Roman" w:hAnsi="Times New Roman" w:cs="Times New Roman"/>
          <w:sz w:val="24"/>
          <w:szCs w:val="24"/>
        </w:rPr>
      </w:pPr>
      <w:r w:rsidRPr="000C1DF0">
        <w:rPr>
          <w:rFonts w:ascii="Times New Roman" w:hAnsi="Times New Roman" w:cs="Times New Roman"/>
          <w:b/>
          <w:bCs/>
          <w:sz w:val="24"/>
          <w:szCs w:val="24"/>
        </w:rPr>
        <w:t>Task 1:</w:t>
      </w:r>
      <w:r>
        <w:rPr>
          <w:rFonts w:ascii="Times New Roman" w:hAnsi="Times New Roman" w:cs="Times New Roman"/>
          <w:sz w:val="24"/>
          <w:szCs w:val="24"/>
        </w:rPr>
        <w:t xml:space="preserve"> Implement the given steps on the provided dataset in the Class.</w:t>
      </w:r>
    </w:p>
    <w:p w14:paraId="2EAE73EC" w14:textId="2EF54647" w:rsidR="001904ED" w:rsidRPr="001904ED" w:rsidRDefault="001904ED" w:rsidP="001904ED">
      <w:pPr>
        <w:rPr>
          <w:rFonts w:ascii="Times New Roman" w:hAnsi="Times New Roman" w:cs="Times New Roman"/>
          <w:sz w:val="24"/>
          <w:szCs w:val="24"/>
        </w:rPr>
      </w:pPr>
      <w:r w:rsidRPr="000C1DF0">
        <w:rPr>
          <w:rFonts w:ascii="Times New Roman" w:hAnsi="Times New Roman" w:cs="Times New Roman"/>
          <w:b/>
          <w:bCs/>
          <w:sz w:val="24"/>
          <w:szCs w:val="24"/>
        </w:rPr>
        <w:t>Task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FAF">
        <w:rPr>
          <w:rFonts w:ascii="Times New Roman" w:hAnsi="Times New Roman" w:cs="Times New Roman"/>
          <w:sz w:val="24"/>
          <w:szCs w:val="24"/>
        </w:rPr>
        <w:t>Perform the complete Exploratory Data Analysis on any classification dataset.</w:t>
      </w:r>
    </w:p>
    <w:sectPr w:rsidR="001904ED" w:rsidRPr="001904E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00F4" w14:textId="77777777" w:rsidR="00F81CC4" w:rsidRDefault="00F81CC4" w:rsidP="00D44D8B">
      <w:pPr>
        <w:spacing w:after="0" w:line="240" w:lineRule="auto"/>
      </w:pPr>
      <w:r>
        <w:separator/>
      </w:r>
    </w:p>
  </w:endnote>
  <w:endnote w:type="continuationSeparator" w:id="0">
    <w:p w14:paraId="4C153149" w14:textId="77777777" w:rsidR="00F81CC4" w:rsidRDefault="00F81CC4" w:rsidP="00D4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396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8E133" w14:textId="46CFAEE0" w:rsidR="00D44D8B" w:rsidRDefault="00D44D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81998" w14:textId="77777777" w:rsidR="00D44D8B" w:rsidRDefault="00D44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BB8D" w14:textId="77777777" w:rsidR="00F81CC4" w:rsidRDefault="00F81CC4" w:rsidP="00D44D8B">
      <w:pPr>
        <w:spacing w:after="0" w:line="240" w:lineRule="auto"/>
      </w:pPr>
      <w:r>
        <w:separator/>
      </w:r>
    </w:p>
  </w:footnote>
  <w:footnote w:type="continuationSeparator" w:id="0">
    <w:p w14:paraId="6CA7578B" w14:textId="77777777" w:rsidR="00F81CC4" w:rsidRDefault="00F81CC4" w:rsidP="00D4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9D86" w14:textId="79E442C5" w:rsidR="005B5916" w:rsidRPr="00DD35EF" w:rsidRDefault="00DD35EF" w:rsidP="00DD35EF">
    <w:pPr>
      <w:pStyle w:val="Header"/>
      <w:rPr>
        <w:b/>
        <w:bCs/>
      </w:rPr>
    </w:pPr>
    <w:r w:rsidRPr="00DD35EF">
      <w:rPr>
        <w:b/>
        <w:bCs/>
        <w:sz w:val="24"/>
        <w:szCs w:val="24"/>
      </w:rPr>
      <w:t>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5768"/>
    <w:multiLevelType w:val="hybridMultilevel"/>
    <w:tmpl w:val="2B3C2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007B1"/>
    <w:multiLevelType w:val="multilevel"/>
    <w:tmpl w:val="96F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8552E"/>
    <w:multiLevelType w:val="multilevel"/>
    <w:tmpl w:val="14C6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F63E8"/>
    <w:multiLevelType w:val="multilevel"/>
    <w:tmpl w:val="310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5"/>
    <w:rsid w:val="000C1DF0"/>
    <w:rsid w:val="000D3053"/>
    <w:rsid w:val="00112DD2"/>
    <w:rsid w:val="00173FE2"/>
    <w:rsid w:val="001904ED"/>
    <w:rsid w:val="001A04BF"/>
    <w:rsid w:val="001C7148"/>
    <w:rsid w:val="0028113C"/>
    <w:rsid w:val="002E2974"/>
    <w:rsid w:val="003B4E86"/>
    <w:rsid w:val="0040082D"/>
    <w:rsid w:val="004F72A2"/>
    <w:rsid w:val="005B5916"/>
    <w:rsid w:val="005C65D1"/>
    <w:rsid w:val="00693A3C"/>
    <w:rsid w:val="006B2D72"/>
    <w:rsid w:val="006B7784"/>
    <w:rsid w:val="006F3FAF"/>
    <w:rsid w:val="00730095"/>
    <w:rsid w:val="00745D56"/>
    <w:rsid w:val="008B19CC"/>
    <w:rsid w:val="008C06BA"/>
    <w:rsid w:val="009624EB"/>
    <w:rsid w:val="00A21BBD"/>
    <w:rsid w:val="00A3170D"/>
    <w:rsid w:val="00A85599"/>
    <w:rsid w:val="00B50908"/>
    <w:rsid w:val="00BC0A0A"/>
    <w:rsid w:val="00D44D8B"/>
    <w:rsid w:val="00DA2351"/>
    <w:rsid w:val="00DC3A49"/>
    <w:rsid w:val="00DD35EF"/>
    <w:rsid w:val="00DD6E34"/>
    <w:rsid w:val="00DE2A67"/>
    <w:rsid w:val="00E17F64"/>
    <w:rsid w:val="00E25D2A"/>
    <w:rsid w:val="00E568CC"/>
    <w:rsid w:val="00E622B7"/>
    <w:rsid w:val="00EB3B87"/>
    <w:rsid w:val="00EC6FE3"/>
    <w:rsid w:val="00F10233"/>
    <w:rsid w:val="00F54155"/>
    <w:rsid w:val="00F81CC4"/>
    <w:rsid w:val="00F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6B6E"/>
  <w15:chartTrackingRefBased/>
  <w15:docId w15:val="{A5EE266E-D959-4D6F-8BAC-402A27E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3A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3A3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4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8B"/>
  </w:style>
  <w:style w:type="paragraph" w:styleId="Footer">
    <w:name w:val="footer"/>
    <w:basedOn w:val="Normal"/>
    <w:link w:val="FooterChar"/>
    <w:uiPriority w:val="99"/>
    <w:unhideWhenUsed/>
    <w:rsid w:val="00D4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8B"/>
  </w:style>
  <w:style w:type="character" w:customStyle="1" w:styleId="Heading1Char">
    <w:name w:val="Heading 1 Char"/>
    <w:basedOn w:val="DefaultParagraphFont"/>
    <w:link w:val="Heading1"/>
    <w:uiPriority w:val="9"/>
    <w:rsid w:val="00173F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f">
    <w:name w:val="jf"/>
    <w:basedOn w:val="Normal"/>
    <w:rsid w:val="001A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0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04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04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0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4BF"/>
    <w:rPr>
      <w:rFonts w:ascii="Courier New" w:eastAsia="Times New Roman" w:hAnsi="Courier New" w:cs="Courier New"/>
      <w:sz w:val="20"/>
      <w:szCs w:val="20"/>
    </w:rPr>
  </w:style>
  <w:style w:type="character" w:customStyle="1" w:styleId="cs">
    <w:name w:val="cs"/>
    <w:basedOn w:val="DefaultParagraphFont"/>
    <w:rsid w:val="001A04BF"/>
  </w:style>
  <w:style w:type="character" w:styleId="Emphasis">
    <w:name w:val="Emphasis"/>
    <w:basedOn w:val="DefaultParagraphFont"/>
    <w:uiPriority w:val="20"/>
    <w:qFormat/>
    <w:rsid w:val="001A04B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hack.analyticsvidhya.com/contest/ltfs-datascience-finhack-an-online-hackath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1094</Words>
  <Characters>6237</Characters>
  <Application>Microsoft Office Word</Application>
  <DocSecurity>0</DocSecurity>
  <Lines>168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MPI-lab</dc:creator>
  <cp:keywords/>
  <dc:description/>
  <cp:lastModifiedBy>Rahemeen BUKC</cp:lastModifiedBy>
  <cp:revision>39</cp:revision>
  <dcterms:created xsi:type="dcterms:W3CDTF">2020-11-30T09:43:00Z</dcterms:created>
  <dcterms:modified xsi:type="dcterms:W3CDTF">2022-11-01T08:23:00Z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292c3e2de712bfdec0f965ee949fb49e2998f655a3eb73c6de4c820599c16b03</vt:lpwstr>
  </property>
</Properties>
</file>