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7558" w14:textId="6CF2E8D8" w:rsidR="006C0D38" w:rsidRDefault="004E653D" w:rsidP="004E653D">
      <w:pPr>
        <w:jc w:val="center"/>
        <w:rPr>
          <w:b/>
          <w:bCs/>
          <w:sz w:val="28"/>
          <w:szCs w:val="28"/>
        </w:rPr>
      </w:pPr>
      <w:r>
        <w:rPr>
          <w:b/>
          <w:bCs/>
          <w:sz w:val="28"/>
          <w:szCs w:val="28"/>
        </w:rPr>
        <w:t>Task 5</w:t>
      </w:r>
    </w:p>
    <w:p w14:paraId="3DDB900B" w14:textId="4A3709A4" w:rsidR="004E653D" w:rsidRDefault="004E653D" w:rsidP="004E653D">
      <w:pPr>
        <w:jc w:val="center"/>
        <w:rPr>
          <w:sz w:val="24"/>
          <w:szCs w:val="24"/>
        </w:rPr>
      </w:pPr>
      <w:r>
        <w:rPr>
          <w:b/>
          <w:bCs/>
          <w:sz w:val="24"/>
          <w:szCs w:val="24"/>
        </w:rPr>
        <w:t xml:space="preserve">Submitted by: </w:t>
      </w:r>
      <w:r>
        <w:rPr>
          <w:sz w:val="24"/>
          <w:szCs w:val="24"/>
        </w:rPr>
        <w:t>Afraz Ahmed</w:t>
      </w:r>
    </w:p>
    <w:p w14:paraId="3C79BC02" w14:textId="252E73FE" w:rsidR="004E653D" w:rsidRDefault="004E653D" w:rsidP="004E653D">
      <w:pPr>
        <w:jc w:val="center"/>
        <w:rPr>
          <w:sz w:val="24"/>
          <w:szCs w:val="24"/>
        </w:rPr>
      </w:pPr>
    </w:p>
    <w:p w14:paraId="022493E5" w14:textId="6969BD47" w:rsidR="004E653D" w:rsidRDefault="004E653D" w:rsidP="004E653D">
      <w:pPr>
        <w:pStyle w:val="ListParagraph"/>
        <w:numPr>
          <w:ilvl w:val="0"/>
          <w:numId w:val="1"/>
        </w:numPr>
        <w:rPr>
          <w:b/>
          <w:bCs/>
          <w:sz w:val="24"/>
          <w:szCs w:val="24"/>
        </w:rPr>
      </w:pPr>
      <w:r w:rsidRPr="004E653D">
        <w:rPr>
          <w:b/>
          <w:bCs/>
          <w:sz w:val="24"/>
          <w:szCs w:val="24"/>
        </w:rPr>
        <w:t>What is Historical Load</w:t>
      </w:r>
      <w:r>
        <w:rPr>
          <w:b/>
          <w:bCs/>
          <w:sz w:val="24"/>
          <w:szCs w:val="24"/>
        </w:rPr>
        <w:t>?</w:t>
      </w:r>
    </w:p>
    <w:p w14:paraId="188F3206" w14:textId="21A62410" w:rsidR="004E653D" w:rsidRDefault="004E653D" w:rsidP="004E653D">
      <w:pPr>
        <w:pStyle w:val="ListParagraph"/>
        <w:ind w:left="780"/>
        <w:rPr>
          <w:sz w:val="24"/>
          <w:szCs w:val="24"/>
        </w:rPr>
      </w:pPr>
      <w:r w:rsidRPr="004E653D">
        <w:rPr>
          <w:sz w:val="24"/>
          <w:szCs w:val="24"/>
        </w:rPr>
        <w:t>In historical load, data is extracted from source systems such as databases, files, or APIs and transformed into a structured format suitable for analysis. The transformed data is then loaded into a data warehouse or other data storage system for further analysis.</w:t>
      </w:r>
      <w:r>
        <w:rPr>
          <w:sz w:val="24"/>
          <w:szCs w:val="24"/>
        </w:rPr>
        <w:t xml:space="preserve"> </w:t>
      </w:r>
      <w:r w:rsidRPr="004E653D">
        <w:rPr>
          <w:sz w:val="24"/>
          <w:szCs w:val="24"/>
        </w:rPr>
        <w:t>Historical load is often used in situations where data needs to be processed in large volumes or where real-time processing is not necessary. Examples of historical load use cases include financial reporting, customer analytics, and inventory management.</w:t>
      </w:r>
    </w:p>
    <w:p w14:paraId="7DC22B30" w14:textId="1CFFC52E" w:rsidR="004E653D" w:rsidRDefault="004E653D" w:rsidP="004E653D">
      <w:pPr>
        <w:pStyle w:val="ListParagraph"/>
        <w:ind w:left="780"/>
        <w:rPr>
          <w:sz w:val="24"/>
          <w:szCs w:val="24"/>
        </w:rPr>
      </w:pPr>
    </w:p>
    <w:p w14:paraId="1B3C2930" w14:textId="263ECC90" w:rsidR="004E653D" w:rsidRDefault="004E653D" w:rsidP="004E653D">
      <w:pPr>
        <w:pStyle w:val="ListParagraph"/>
        <w:numPr>
          <w:ilvl w:val="0"/>
          <w:numId w:val="1"/>
        </w:numPr>
        <w:rPr>
          <w:b/>
          <w:bCs/>
          <w:sz w:val="24"/>
          <w:szCs w:val="24"/>
        </w:rPr>
      </w:pPr>
      <w:r w:rsidRPr="004E653D">
        <w:rPr>
          <w:b/>
          <w:bCs/>
          <w:sz w:val="24"/>
          <w:szCs w:val="24"/>
        </w:rPr>
        <w:t>What is Full Load</w:t>
      </w:r>
      <w:r>
        <w:rPr>
          <w:b/>
          <w:bCs/>
          <w:sz w:val="24"/>
          <w:szCs w:val="24"/>
        </w:rPr>
        <w:t>?</w:t>
      </w:r>
    </w:p>
    <w:p w14:paraId="523A6B21" w14:textId="3E623366" w:rsidR="004E653D" w:rsidRDefault="004E653D" w:rsidP="004E653D">
      <w:pPr>
        <w:pStyle w:val="ListParagraph"/>
        <w:ind w:left="780"/>
        <w:rPr>
          <w:sz w:val="24"/>
          <w:szCs w:val="24"/>
        </w:rPr>
      </w:pPr>
      <w:r w:rsidRPr="004E653D">
        <w:rPr>
          <w:sz w:val="24"/>
          <w:szCs w:val="24"/>
        </w:rPr>
        <w:t>Full Load in ETL is loading ALL the data from the source to the destination. A target table is truncated before loading everything from the source. That's why this technique is also known as Destructive Load. In full load first we truncate the destination table and then we load all the data from source to destination.</w:t>
      </w:r>
    </w:p>
    <w:p w14:paraId="585AAF5D" w14:textId="2A065E6D" w:rsidR="004E653D" w:rsidRDefault="004E653D" w:rsidP="004E653D">
      <w:pPr>
        <w:pStyle w:val="ListParagraph"/>
        <w:ind w:left="780"/>
        <w:rPr>
          <w:sz w:val="24"/>
          <w:szCs w:val="24"/>
        </w:rPr>
      </w:pPr>
    </w:p>
    <w:p w14:paraId="516134B1" w14:textId="3C6B8E2E" w:rsidR="004E653D" w:rsidRDefault="004E653D" w:rsidP="004E653D">
      <w:pPr>
        <w:pStyle w:val="ListParagraph"/>
        <w:numPr>
          <w:ilvl w:val="0"/>
          <w:numId w:val="1"/>
        </w:numPr>
        <w:rPr>
          <w:b/>
          <w:bCs/>
          <w:sz w:val="24"/>
          <w:szCs w:val="24"/>
        </w:rPr>
      </w:pPr>
      <w:r w:rsidRPr="004E653D">
        <w:rPr>
          <w:b/>
          <w:bCs/>
          <w:sz w:val="24"/>
          <w:szCs w:val="24"/>
        </w:rPr>
        <w:t>What is Incremental Load</w:t>
      </w:r>
      <w:r w:rsidRPr="004E653D">
        <w:rPr>
          <w:b/>
          <w:bCs/>
          <w:sz w:val="24"/>
          <w:szCs w:val="24"/>
        </w:rPr>
        <w:t>?</w:t>
      </w:r>
    </w:p>
    <w:p w14:paraId="053A4B1D" w14:textId="14EF7B5B" w:rsidR="004E653D" w:rsidRPr="004E653D" w:rsidRDefault="004E653D" w:rsidP="004E653D">
      <w:pPr>
        <w:pStyle w:val="ListParagraph"/>
        <w:ind w:left="780"/>
        <w:rPr>
          <w:sz w:val="24"/>
          <w:szCs w:val="24"/>
        </w:rPr>
      </w:pPr>
      <w:r w:rsidRPr="004E653D">
        <w:rPr>
          <w:sz w:val="24"/>
          <w:szCs w:val="24"/>
        </w:rPr>
        <w:t>The ETL Incremental Loading technique is a fractional loading method. It reduces the amount of data that you add or change and that may need to be rectified in the event of any irregularity. Because less data is reviewed, it also takes less time to validate the data and review changes.</w:t>
      </w:r>
    </w:p>
    <w:sectPr w:rsidR="004E653D" w:rsidRPr="004E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57DEA"/>
    <w:multiLevelType w:val="hybridMultilevel"/>
    <w:tmpl w:val="358A79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98025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3D"/>
    <w:rsid w:val="004E653D"/>
    <w:rsid w:val="006C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F8C4"/>
  <w15:chartTrackingRefBased/>
  <w15:docId w15:val="{82DC8434-6A12-49D2-83E6-9073A49E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746642">
      <w:bodyDiv w:val="1"/>
      <w:marLeft w:val="0"/>
      <w:marRight w:val="0"/>
      <w:marTop w:val="0"/>
      <w:marBottom w:val="0"/>
      <w:divBdr>
        <w:top w:val="none" w:sz="0" w:space="0" w:color="auto"/>
        <w:left w:val="none" w:sz="0" w:space="0" w:color="auto"/>
        <w:bottom w:val="none" w:sz="0" w:space="0" w:color="auto"/>
        <w:right w:val="none" w:sz="0" w:space="0" w:color="auto"/>
      </w:divBdr>
    </w:div>
    <w:div w:id="21395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Afraz Ahmed</dc:creator>
  <cp:keywords/>
  <dc:description/>
  <cp:lastModifiedBy>Afraz Ahmed</cp:lastModifiedBy>
  <cp:revision>1</cp:revision>
  <dcterms:created xsi:type="dcterms:W3CDTF">2023-03-20T14:35:00Z</dcterms:created>
  <dcterms:modified xsi:type="dcterms:W3CDTF">2023-03-20T14:45:00Z</dcterms:modified>
</cp:coreProperties>
</file>