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9E80B" w14:textId="21F76D8F" w:rsidR="00C805C2" w:rsidRPr="00285481" w:rsidRDefault="008C2DF3" w:rsidP="00424282">
      <w:pPr>
        <w:spacing w:after="0" w:line="276" w:lineRule="auto"/>
        <w:rPr>
          <w:b/>
          <w:color w:val="595959" w:themeColor="text1" w:themeTint="A6"/>
          <w:sz w:val="48"/>
          <w:szCs w:val="32"/>
        </w:rPr>
      </w:pPr>
      <w:bookmarkStart w:id="0" w:name="_Toc514844113"/>
      <w:bookmarkStart w:id="1" w:name="_Toc514844351"/>
      <w:bookmarkStart w:id="2" w:name="_Toc514852214"/>
      <w:bookmarkStart w:id="3" w:name="_Toc516132378"/>
      <w:bookmarkStart w:id="4" w:name="_Toc519496219"/>
      <w:r w:rsidRPr="00C805C2">
        <w:rPr>
          <w:rFonts w:cs="Arial" w:ascii="Calibri" w:hAnsi="Calibri"/>
          <w:b/>
          <w:noProof/>
          <w:color w:val="808080" w:themeColor="background1" w:themeShade="80"/>
          <w:sz w:val="36"/>
        </w:rPr>
        <w:drawing>
          <wp:anchor distT="0" distB="0" distL="114300" distR="114300" simplePos="0" relativeHeight="251659264" behindDoc="1" locked="0" layoutInCell="1" allowOverlap="1" wp14:anchorId="71AFAE1C" wp14:editId="70350E84">
            <wp:simplePos x="0" y="0"/>
            <wp:positionH relativeFrom="column">
              <wp:posOffset>3805555</wp:posOffset>
            </wp:positionH>
            <wp:positionV relativeFrom="paragraph">
              <wp:posOffset>6205</wp:posOffset>
            </wp:positionV>
            <wp:extent cx="2839166" cy="393540"/>
            <wp:effectExtent l="0" t="0" r="0" b="635"/>
            <wp:wrapNone/>
            <wp:docPr id="3" name="Pictur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8"/>
                    </pic:cNvPr>
                    <pic:cNvPicPr/>
                  </pic:nvPicPr>
                  <pic:blipFill>
                    <a:blip r:embed="rId9">
                      <a:extLst>
                        <a:ext uri="{28A0092B-C50C-407E-A947-70E740481C1C}">
                          <a14:useLocalDpi xmlns:a14="http://schemas.microsoft.com/office/drawing/2010/main" val="0"/>
                        </a:ext>
                      </a:extLst>
                    </a:blip>
                    <a:stretch>
                      <a:fillRect/>
                    </a:stretch>
                  </pic:blipFill>
                  <pic:spPr>
                    <a:xfrm>
                      <a:off x="0" y="0"/>
                      <a:ext cx="2839166" cy="393540"/>
                    </a:xfrm>
                    <a:prstGeom prst="rect">
                      <a:avLst/>
                    </a:prstGeom>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r w:rsidR="00285481" w:rsidRPr="00285481">
        <w:rPr>
          <w:rFonts w:ascii="Calibri" w:hAnsi="Calibri"/>
          <w:b/>
          <w:color w:val="595959" w:themeColor="text1" w:themeTint="A6"/>
          <w:sz w:val="48"/>
          <w:szCs w:val="32"/>
        </w:rPr>
        <w:t>REQUIREMENT</w:t>
      </w:r>
      <w:r w:rsidR="007D52AA">
        <w:rPr>
          <w:rFonts w:ascii="Calibri" w:hAnsi="Calibri"/>
          <w:b/>
          <w:color w:val="595959" w:themeColor="text1" w:themeTint="A6"/>
          <w:sz w:val="48"/>
          <w:szCs w:val="32"/>
        </w:rPr>
        <w:t>S</w:t>
      </w:r>
      <w:r w:rsidR="00285481" w:rsidRPr="00285481">
        <w:rPr>
          <w:rFonts w:ascii="Calibri" w:hAnsi="Calibri"/>
          <w:b/>
          <w:color w:val="595959" w:themeColor="text1" w:themeTint="A6"/>
          <w:sz w:val="48"/>
          <w:szCs w:val="32"/>
        </w:rPr>
        <w:t xml:space="preserve"> ANALYSIS </w:t>
      </w:r>
    </w:p>
    <w:p w14:paraId="1FA7A5AC" w14:textId="75D3C74C" w:rsidR="00285481" w:rsidRPr="00285481" w:rsidRDefault="00285481" w:rsidP="00424282">
      <w:pPr>
        <w:spacing w:after="0" w:line="276" w:lineRule="auto"/>
        <w:rPr>
          <w:b/>
          <w:color w:val="595959" w:themeColor="text1" w:themeTint="A6"/>
          <w:sz w:val="48"/>
          <w:szCs w:val="32"/>
        </w:rPr>
      </w:pPr>
      <w:r w:rsidRPr="00285481">
        <w:rPr>
          <w:rFonts w:ascii="Calibri" w:hAnsi="Calibri"/>
          <w:b/>
          <w:color w:val="595959" w:themeColor="text1" w:themeTint="A6"/>
          <w:sz w:val="48"/>
          <w:szCs w:val="32"/>
        </w:rPr>
        <w:t xml:space="preserve">DOCUMENT </w:t>
      </w:r>
      <w:r w:rsidR="00FF4484">
        <w:rPr>
          <w:rFonts w:ascii="Calibri" w:hAnsi="Calibri"/>
          <w:b/>
          <w:color w:val="595959" w:themeColor="text1" w:themeTint="A6"/>
          <w:sz w:val="48"/>
          <w:szCs w:val="32"/>
        </w:rPr>
        <w:t>TEMPLATE</w:t>
      </w:r>
    </w:p>
    <w:p w14:paraId="7D8B6963" w14:textId="77777777" w:rsidR="00C805C2" w:rsidRPr="006A0235" w:rsidRDefault="00C805C2" w:rsidP="00C805C2">
      <w:pPr>
        <w:spacing w:line="276" w:lineRule="auto"/>
        <w:rPr>
          <w:b/>
          <w:color w:val="808080" w:themeColor="background1" w:themeShade="80"/>
          <w:sz w:val="10"/>
          <w:szCs w:val="18"/>
        </w:rPr>
      </w:pPr>
    </w:p>
    <w:p w14:paraId="6856EAC1" w14:textId="77777777" w:rsidR="00397DBE" w:rsidRDefault="00397DBE" w:rsidP="00C805C2">
      <w:pPr>
        <w:spacing w:line="276" w:lineRule="auto"/>
        <w:rPr>
          <w:sz w:val="20"/>
          <w:szCs w:val="20"/>
        </w:rPr>
      </w:pPr>
    </w:p>
    <w:p w14:paraId="6978EE9D" w14:textId="77777777" w:rsidR="000F6E6F" w:rsidRDefault="000F6E6F" w:rsidP="00C805C2">
      <w:pPr>
        <w:spacing w:line="276" w:lineRule="auto"/>
        <w:rPr>
          <w:sz w:val="20"/>
          <w:szCs w:val="20"/>
        </w:rPr>
      </w:pPr>
    </w:p>
    <w:p w14:paraId="5F66EA94" w14:textId="77777777" w:rsidR="006E584A" w:rsidRDefault="006E584A" w:rsidP="00C805C2">
      <w:pPr>
        <w:spacing w:line="276" w:lineRule="auto"/>
        <w:rPr>
          <w:sz w:val="20"/>
          <w:szCs w:val="20"/>
        </w:rPr>
      </w:pPr>
    </w:p>
    <w:p w14:paraId="0A421F0A" w14:textId="77777777" w:rsidR="006E584A" w:rsidRDefault="006E584A" w:rsidP="00C805C2">
      <w:pPr>
        <w:spacing w:line="276" w:lineRule="auto"/>
        <w:rPr>
          <w:sz w:val="20"/>
          <w:szCs w:val="20"/>
        </w:rPr>
      </w:pPr>
    </w:p>
    <w:p w14:paraId="25AD6BFF" w14:textId="77777777" w:rsidR="000F6E6F" w:rsidRDefault="000F6E6F" w:rsidP="00C805C2">
      <w:pPr>
        <w:spacing w:line="276" w:lineRule="auto"/>
        <w:rPr>
          <w:sz w:val="20"/>
          <w:szCs w:val="20"/>
        </w:rPr>
      </w:pPr>
    </w:p>
    <w:p w14:paraId="0914D34E" w14:textId="77777777" w:rsidR="000F6E6F" w:rsidRPr="00E52E9D" w:rsidRDefault="00285481" w:rsidP="000F6E6F">
      <w:pPr>
        <w:pStyle w:val="NoSpacing"/>
        <w:spacing w:after="100" w:afterAutospacing="1" w:line="276" w:lineRule="auto"/>
        <w:rPr>
          <w:rFonts w:ascii="Century Gothic" w:hAnsi="Century Gothic"/>
          <w:color w:val="404040" w:themeColor="text1" w:themeTint="BF"/>
          <w:sz w:val="72"/>
          <w:szCs w:val="72"/>
        </w:rPr>
      </w:pPr>
      <w:r w:rsidRPr="00E52E9D">
        <w:rPr>
          <w:rFonts w:ascii="Calibri" w:hAnsi="Calibri"/>
          <w:color w:val="404040" w:themeColor="text1" w:themeTint="BF"/>
          <w:sz w:val="72"/>
          <w:szCs w:val="72"/>
        </w:rPr>
        <w:t>REQUIREMENT</w:t>
      </w:r>
      <w:r w:rsidR="007D52AA" w:rsidRPr="00E52E9D">
        <w:rPr>
          <w:rFonts w:ascii="Calibri" w:hAnsi="Calibri"/>
          <w:color w:val="404040" w:themeColor="text1" w:themeTint="BF"/>
          <w:sz w:val="72"/>
          <w:szCs w:val="72"/>
        </w:rPr>
        <w:t>S</w:t>
      </w:r>
      <w:r w:rsidRPr="00E52E9D">
        <w:rPr>
          <w:rFonts w:ascii="Calibri" w:hAnsi="Calibri"/>
          <w:color w:val="404040" w:themeColor="text1" w:themeTint="BF"/>
          <w:sz w:val="72"/>
          <w:szCs w:val="72"/>
        </w:rPr>
        <w:t xml:space="preserve"> ANALYSIS</w:t>
      </w:r>
    </w:p>
    <w:p w14:paraId="7EFB1D9D" w14:textId="77777777" w:rsidR="00285481" w:rsidRPr="00285481" w:rsidRDefault="00285481" w:rsidP="00285481">
      <w:pPr>
        <w:pStyle w:val="NoSpacing"/>
        <w:spacing w:line="276" w:lineRule="auto"/>
        <w:rPr>
          <w:rFonts w:ascii="Century Gothic" w:hAnsi="Century Gothic"/>
          <w:color w:val="222A35" w:themeColor="text2" w:themeShade="80"/>
          <w:sz w:val="48"/>
          <w:szCs w:val="48"/>
        </w:rPr>
      </w:pPr>
      <w:r>
        <w:rPr>
          <w:rFonts w:ascii="Calibri" w:hAnsi="Calibri"/>
          <w:caps/>
          <w:noProof/>
          <w:color w:val="8496B0" w:themeColor="text2" w:themeTint="99"/>
          <w:sz w:val="29"/>
          <w:szCs w:val="29"/>
        </w:rPr>
        <w:drawing>
          <wp:anchor distT="0" distB="0" distL="114300" distR="114300" simplePos="0" relativeHeight="251660288" behindDoc="1" locked="0" layoutInCell="1" allowOverlap="1" wp14:anchorId="456B6536" wp14:editId="4416A9A6">
            <wp:simplePos x="0" y="0"/>
            <wp:positionH relativeFrom="column">
              <wp:posOffset>2658110</wp:posOffset>
            </wp:positionH>
            <wp:positionV relativeFrom="paragraph">
              <wp:posOffset>686121</wp:posOffset>
            </wp:positionV>
            <wp:extent cx="3981233" cy="4813290"/>
            <wp:effectExtent l="0" t="0" r="0" b="635"/>
            <wp:wrapNone/>
            <wp:docPr id="1" name="Picture 1" descr="Shap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background patter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981233" cy="4813290"/>
                    </a:xfrm>
                    <a:prstGeom prst="rect">
                      <a:avLst/>
                    </a:prstGeom>
                  </pic:spPr>
                </pic:pic>
              </a:graphicData>
            </a:graphic>
            <wp14:sizeRelH relativeFrom="page">
              <wp14:pctWidth>0</wp14:pctWidth>
            </wp14:sizeRelH>
            <wp14:sizeRelV relativeFrom="page">
              <wp14:pctHeight>0</wp14:pctHeight>
            </wp14:sizeRelV>
          </wp:anchor>
        </w:drawing>
      </w:r>
    </w:p>
    <w:p w14:paraId="02AC1EC7" w14:textId="77777777" w:rsidR="00E52E9D" w:rsidRDefault="00E52E9D" w:rsidP="00285481">
      <w:pPr>
        <w:pStyle w:val="NoSpacing"/>
        <w:spacing w:before="40" w:after="40" w:line="276" w:lineRule="auto"/>
        <w:rPr>
          <w:rFonts w:ascii="Century Gothic" w:hAnsi="Century Gothic"/>
          <w:color w:val="595959" w:themeColor="text1" w:themeTint="A6"/>
          <w:sz w:val="48"/>
          <w:szCs w:val="48"/>
        </w:rPr>
      </w:pPr>
    </w:p>
    <w:p w14:paraId="20256CD2" w14:textId="77777777" w:rsidR="000F6E6F" w:rsidRPr="00285481" w:rsidRDefault="008C2DF3" w:rsidP="00285481">
      <w:pPr>
        <w:pStyle w:val="NoSpacing"/>
        <w:spacing w:before="40" w:after="40" w:line="276" w:lineRule="auto"/>
        <w:rPr>
          <w:rFonts w:ascii="Century Gothic" w:hAnsi="Century Gothic"/>
          <w:color w:val="595959" w:themeColor="text1" w:themeTint="A6"/>
          <w:sz w:val="48"/>
          <w:szCs w:val="48"/>
        </w:rPr>
      </w:pPr>
      <w:r>
        <w:rPr>
          <w:rFonts w:ascii="Calibri" w:hAnsi="Calibri"/>
          <w:b/>
          <w:sz w:val="24"/>
        </w:rPr>
        <w:t>Badan Pusat Statistik Kabupaten Penajam Paser Utara</w:t>
      </w:r>
    </w:p>
    <w:p w14:paraId="56CC746E"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7C9B7D05"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74181995" w14:textId="77777777" w:rsidR="006E584A" w:rsidRDefault="006E584A" w:rsidP="000F6E6F">
      <w:pPr>
        <w:pStyle w:val="NoSpacing"/>
        <w:spacing w:before="40" w:after="40" w:line="276" w:lineRule="auto"/>
        <w:rPr>
          <w:rFonts w:ascii="Century Gothic" w:hAnsi="Century Gothic"/>
          <w:caps/>
          <w:color w:val="595959" w:themeColor="text1" w:themeTint="A6"/>
          <w:sz w:val="28"/>
          <w:szCs w:val="28"/>
        </w:rPr>
      </w:pPr>
    </w:p>
    <w:p w14:paraId="5B9A5134"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4A2A1D45"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4CB1B0B0" w14:textId="77777777" w:rsidR="00004909" w:rsidRPr="00285481" w:rsidRDefault="00004909" w:rsidP="000F6E6F">
      <w:pPr>
        <w:pStyle w:val="NoSpacing"/>
        <w:spacing w:before="40" w:after="40" w:line="276" w:lineRule="auto"/>
        <w:rPr>
          <w:rFonts w:ascii="Century Gothic" w:hAnsi="Century Gothic"/>
          <w:caps/>
          <w:color w:val="595959" w:themeColor="text1" w:themeTint="A6"/>
          <w:sz w:val="28"/>
          <w:szCs w:val="28"/>
        </w:rPr>
      </w:pPr>
    </w:p>
    <w:p w14:paraId="57D43ADC"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03E2EB7C"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33709431" w14:textId="77777777" w:rsidR="006E584A" w:rsidRPr="00285481" w:rsidRDefault="00E52E9D" w:rsidP="000F6E6F">
      <w:pPr>
        <w:pStyle w:val="NoSpacing"/>
        <w:spacing w:before="80" w:after="40" w:line="276" w:lineRule="auto"/>
        <w:rPr>
          <w:rFonts w:ascii="Century Gothic" w:hAnsi="Century Gothic"/>
          <w:caps/>
          <w:color w:val="595959" w:themeColor="text1" w:themeTint="A6"/>
          <w:sz w:val="20"/>
          <w:szCs w:val="18"/>
        </w:rPr>
      </w:pPr>
      <w:r>
        <w:rPr>
          <w:rFonts w:ascii="Calibri" w:hAnsi="Calibri"/>
          <w:caps/>
          <w:color w:val="595959" w:themeColor="text1" w:themeTint="A6"/>
          <w:sz w:val="20"/>
          <w:szCs w:val="18"/>
        </w:rPr>
        <w:t>AUTHOR</w:t>
      </w:r>
    </w:p>
    <w:p w14:paraId="00F1F2B9" w14:textId="77777777" w:rsidR="000F6E6F" w:rsidRDefault="00E52E9D" w:rsidP="000F6E6F">
      <w:pPr>
        <w:pStyle w:val="NoSpacing"/>
        <w:spacing w:before="80" w:after="40" w:line="276" w:lineRule="auto"/>
        <w:rPr>
          <w:rFonts w:ascii="Century Gothic" w:hAnsi="Century Gothic"/>
          <w:caps/>
          <w:color w:val="595959" w:themeColor="text1" w:themeTint="A6"/>
          <w:sz w:val="29"/>
          <w:szCs w:val="29"/>
        </w:rPr>
      </w:pPr>
      <w:r>
        <w:rPr>
          <w:rFonts w:ascii="Calibri" w:hAnsi="Calibri"/>
        </w:rPr>
        <w:t>Tim Pengembang BPS PPU (Disahkan oleh Mentor: Ketua Tim IPJKD &amp; DLS)</w:t>
      </w:r>
    </w:p>
    <w:p w14:paraId="5CF94B4B" w14:textId="77777777" w:rsidR="00004909" w:rsidRDefault="00004909" w:rsidP="000F6E6F">
      <w:pPr>
        <w:pStyle w:val="NoSpacing"/>
        <w:spacing w:before="80" w:after="40" w:line="276" w:lineRule="auto"/>
        <w:rPr>
          <w:rFonts w:ascii="Century Gothic" w:hAnsi="Century Gothic"/>
          <w:caps/>
          <w:color w:val="595959" w:themeColor="text1" w:themeTint="A6"/>
          <w:sz w:val="29"/>
          <w:szCs w:val="29"/>
        </w:rPr>
      </w:pPr>
    </w:p>
    <w:p w14:paraId="62CA5CE7" w14:textId="77777777" w:rsidR="00004909" w:rsidRPr="00285481" w:rsidRDefault="00004909" w:rsidP="00004909">
      <w:pPr>
        <w:pStyle w:val="NoSpacing"/>
        <w:spacing w:before="80" w:after="40" w:line="276" w:lineRule="auto"/>
        <w:rPr>
          <w:rFonts w:ascii="Century Gothic" w:hAnsi="Century Gothic"/>
          <w:caps/>
          <w:color w:val="595959" w:themeColor="text1" w:themeTint="A6"/>
          <w:sz w:val="20"/>
          <w:szCs w:val="18"/>
        </w:rPr>
      </w:pPr>
      <w:r w:rsidRPr="00285481">
        <w:rPr>
          <w:rFonts w:ascii="Calibri" w:hAnsi="Calibri"/>
          <w:caps/>
          <w:color w:val="595959" w:themeColor="text1" w:themeTint="A6"/>
          <w:sz w:val="20"/>
          <w:szCs w:val="18"/>
        </w:rPr>
        <w:t>DATE PREPARED</w:t>
      </w:r>
    </w:p>
    <w:p w14:paraId="085AFB5D"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06/08/2026</w:t>
      </w:r>
    </w:p>
    <w:p w14:paraId="2569D26A"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p>
    <w:p w14:paraId="67B9E5C0"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caps/>
          <w:color w:val="595959" w:themeColor="text1" w:themeTint="A6"/>
          <w:sz w:val="20"/>
          <w:szCs w:val="18"/>
        </w:rPr>
        <w:t>Version</w:t>
      </w:r>
    </w:p>
    <w:p w14:paraId="61AFEE42"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1.0.0 (Master Release SDLC Phase 1)</w:t>
      </w:r>
    </w:p>
    <w:p w14:paraId="35544F51"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footerReference w:type="default" r:id="rId12"/>
          <w:footerReference w:type="first" r:id="rId14"/>
          <w:headerReference w:type="default" r:id="rId22"/>
          <w:headerReference w:type="first" r:id="rId23"/>
          <w:pgSz w:w="12240" w:h="15840"/>
          <w:pgMar w:top="768" w:right="720" w:bottom="360" w:left="1008" w:header="374" w:footer="720" w:gutter="0"/>
          <w:cols w:space="720"/>
          <w:docGrid w:linePitch="360"/>
        </w:sectPr>
      </w:pPr>
    </w:p>
    <w:p w14:paraId="7E739B22" w14:textId="77777777" w:rsidR="00E52E9D" w:rsidRDefault="00E52E9D" w:rsidP="00E52E9D">
      <w:pPr>
        <w:pStyle w:val="Heading1"/>
        <w:spacing w:line="276" w:lineRule="auto"/>
        <w:rPr>
          <w:szCs w:val="20"/>
        </w:rPr>
      </w:pPr>
      <w:bookmarkStart w:id="5" w:name="_Toc97832389"/>
      <w:r>
        <w:rPr>
          <w:rFonts w:ascii="Calibri" w:hAnsi="Calibri"/>
          <w:szCs w:val="20"/>
        </w:rPr>
        <w:lastRenderedPageBreak/>
        <w:t>VERSION HISTORY</w:t>
      </w:r>
      <w:bookmarkEnd w:id="5"/>
    </w:p>
    <w:tbl>
      <w:tblPr>
        <w:tblW w:w="5000" w:type="pct"/>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36"/>
        <w:gridCol w:w="1756"/>
        <w:gridCol w:w="1530"/>
        <w:gridCol w:w="4140"/>
        <w:gridCol w:w="2130"/>
      </w:tblGrid>
      <w:tr w:rsidR="00E52E9D" w:rsidRPr="005938A1" w14:paraId="32CED355" w14:textId="77777777" w:rsidTr="004403E8">
        <w:trPr>
          <w:cantSplit/>
          <w:tblHeader/>
        </w:trPr>
        <w:tc>
          <w:tcPr>
            <w:tcW w:w="446" w:type="pct"/>
            <w:shd w:val="clear" w:color="auto" w:fill="D5DCE4" w:themeFill="text2" w:themeFillTint="33"/>
            <w:vAlign w:val="bottom"/>
            <w:hideMark/>
          </w:tcPr>
          <w:p w14:paraId="341356D9" w14:textId="77777777" w:rsidR="00E52E9D" w:rsidRPr="005938A1" w:rsidRDefault="00E52E9D" w:rsidP="003A15BC">
            <w:pPr>
              <w:pStyle w:val="TableHeading"/>
              <w:spacing w:line="276" w:lineRule="auto"/>
              <w:jc w:val="center"/>
              <w:rPr>
                <w:rFonts w:ascii="Century Gothic" w:hAnsi="Century Gothic"/>
                <w:color w:val="000000" w:themeColor="text1"/>
                <w:sz w:val="16"/>
              </w:rPr>
            </w:pPr>
            <w:bookmarkStart w:id="6" w:name="ColumnTitle_01"/>
            <w:bookmarkEnd w:id="6"/>
            <w:r w:rsidRPr="005938A1">
              <w:rPr>
                <w:rFonts w:ascii="Calibri" w:hAnsi="Calibri"/>
                <w:color w:val="000000" w:themeColor="text1"/>
                <w:sz w:val="16"/>
              </w:rPr>
              <w:t>VERSION</w:t>
            </w:r>
          </w:p>
        </w:tc>
        <w:tc>
          <w:tcPr>
            <w:tcW w:w="837" w:type="pct"/>
            <w:shd w:val="clear" w:color="auto" w:fill="D5DCE4" w:themeFill="text2" w:themeFillTint="33"/>
            <w:vAlign w:val="bottom"/>
          </w:tcPr>
          <w:p w14:paraId="64F78118" w14:textId="77777777" w:rsidR="00E52E9D" w:rsidRPr="005938A1" w:rsidRDefault="00E52E9D" w:rsidP="004403E8">
            <w:pPr>
              <w:pStyle w:val="TableHeading"/>
              <w:spacing w:line="276" w:lineRule="auto"/>
              <w:rPr>
                <w:rFonts w:ascii="Century Gothic" w:hAnsi="Century Gothic"/>
                <w:color w:val="000000" w:themeColor="text1"/>
                <w:sz w:val="16"/>
              </w:rPr>
            </w:pPr>
            <w:r w:rsidRPr="005938A1">
              <w:rPr>
                <w:rFonts w:ascii="Calibri" w:hAnsi="Calibri"/>
                <w:color w:val="000000" w:themeColor="text1"/>
                <w:sz w:val="16"/>
              </w:rPr>
              <w:t>APPROVED BY</w:t>
            </w:r>
          </w:p>
        </w:tc>
        <w:tc>
          <w:tcPr>
            <w:tcW w:w="729" w:type="pct"/>
            <w:shd w:val="clear" w:color="auto" w:fill="D5DCE4" w:themeFill="text2" w:themeFillTint="33"/>
            <w:vAlign w:val="bottom"/>
            <w:hideMark/>
          </w:tcPr>
          <w:p w14:paraId="062073C1" w14:textId="77777777" w:rsidR="00E52E9D" w:rsidRPr="005938A1" w:rsidRDefault="00E52E9D" w:rsidP="003A15BC">
            <w:pPr>
              <w:pStyle w:val="TableHeading"/>
              <w:spacing w:line="276" w:lineRule="auto"/>
              <w:jc w:val="center"/>
              <w:rPr>
                <w:rFonts w:ascii="Century Gothic" w:hAnsi="Century Gothic"/>
                <w:color w:val="000000" w:themeColor="text1"/>
                <w:sz w:val="16"/>
              </w:rPr>
            </w:pPr>
            <w:r w:rsidRPr="005938A1">
              <w:rPr>
                <w:rFonts w:ascii="Calibri" w:hAnsi="Calibri"/>
                <w:color w:val="000000" w:themeColor="text1"/>
                <w:sz w:val="16"/>
              </w:rPr>
              <w:t>REVISION DATE</w:t>
            </w:r>
          </w:p>
        </w:tc>
        <w:tc>
          <w:tcPr>
            <w:tcW w:w="1973" w:type="pct"/>
            <w:shd w:val="clear" w:color="auto" w:fill="D5DCE4" w:themeFill="text2" w:themeFillTint="33"/>
            <w:vAlign w:val="bottom"/>
            <w:hideMark/>
          </w:tcPr>
          <w:p w14:paraId="26055429" w14:textId="77777777" w:rsidR="00E52E9D" w:rsidRPr="005938A1" w:rsidRDefault="00E52E9D" w:rsidP="004403E8">
            <w:pPr>
              <w:pStyle w:val="TableHeading"/>
              <w:spacing w:line="276" w:lineRule="auto"/>
              <w:rPr>
                <w:rFonts w:ascii="Century Gothic" w:hAnsi="Century Gothic"/>
                <w:color w:val="000000" w:themeColor="text1"/>
                <w:sz w:val="16"/>
              </w:rPr>
            </w:pPr>
            <w:r w:rsidRPr="005938A1">
              <w:rPr>
                <w:rFonts w:ascii="Calibri" w:hAnsi="Calibri"/>
                <w:color w:val="000000" w:themeColor="text1"/>
                <w:sz w:val="16"/>
              </w:rPr>
              <w:t>DESCRIPTION OF CHANGE</w:t>
            </w:r>
          </w:p>
        </w:tc>
        <w:tc>
          <w:tcPr>
            <w:tcW w:w="1016" w:type="pct"/>
            <w:shd w:val="clear" w:color="auto" w:fill="D5DCE4" w:themeFill="text2" w:themeFillTint="33"/>
            <w:vAlign w:val="bottom"/>
            <w:hideMark/>
          </w:tcPr>
          <w:p w14:paraId="357A6058" w14:textId="77777777" w:rsidR="00E52E9D" w:rsidRPr="005938A1" w:rsidRDefault="00E52E9D" w:rsidP="004403E8">
            <w:pPr>
              <w:pStyle w:val="TableHeading"/>
              <w:spacing w:line="276" w:lineRule="auto"/>
              <w:rPr>
                <w:rFonts w:ascii="Century Gothic" w:hAnsi="Century Gothic"/>
                <w:color w:val="000000" w:themeColor="text1"/>
                <w:sz w:val="16"/>
              </w:rPr>
            </w:pPr>
            <w:r w:rsidRPr="005938A1">
              <w:rPr>
                <w:rFonts w:ascii="Calibri" w:hAnsi="Calibri"/>
                <w:color w:val="000000" w:themeColor="text1"/>
                <w:sz w:val="16"/>
              </w:rPr>
              <w:t>AUTHOR</w:t>
            </w:r>
          </w:p>
        </w:tc>
      </w:tr>
      <w:tr w:rsidR="00E52E9D" w:rsidRPr="005938A1" w14:paraId="7039DF1F" w14:textId="77777777" w:rsidTr="004403E8">
        <w:trPr>
          <w:cantSplit/>
          <w:trHeight w:val="576"/>
        </w:trPr>
        <w:tc>
          <w:tcPr>
            <w:tcW w:w="446" w:type="pct"/>
            <w:vAlign w:val="center"/>
          </w:tcPr>
          <w:p>
            <w:pPr>
              <w:spacing w:line="276" w:lineRule="auto"/>
            </w:pPr>
            <w:r>
              <w:rPr>
                <w:rFonts w:ascii="Calibri" w:hAnsi="Calibri"/>
              </w:rPr>
              <w:t>1.0.0</w:t>
            </w:r>
          </w:p>
        </w:tc>
        <w:tc>
          <w:tcPr>
            <w:tcW w:w="837" w:type="pct"/>
            <w:vAlign w:val="center"/>
          </w:tcPr>
          <w:p>
            <w:pPr>
              <w:spacing w:line="276" w:lineRule="auto"/>
            </w:pPr>
            <w:r>
              <w:rPr>
                <w:rFonts w:ascii="Calibri" w:hAnsi="Calibri"/>
              </w:rPr>
              <w:t>Ketua Tim IPJKD &amp; DLS BPS PPU</w:t>
            </w:r>
          </w:p>
        </w:tc>
        <w:tc>
          <w:tcPr>
            <w:tcW w:w="729" w:type="pct"/>
            <w:vAlign w:val="center"/>
          </w:tcPr>
          <w:p>
            <w:pPr>
              <w:spacing w:line="276" w:lineRule="auto"/>
            </w:pPr>
            <w:r>
              <w:rPr>
                <w:rFonts w:ascii="Calibri" w:hAnsi="Calibri"/>
              </w:rPr>
              <w:t>06/08/2026</w:t>
            </w:r>
          </w:p>
        </w:tc>
        <w:tc>
          <w:tcPr>
            <w:tcW w:w="1973" w:type="pct"/>
            <w:vAlign w:val="center"/>
          </w:tcPr>
          <w:p>
            <w:pPr>
              <w:spacing w:line="276" w:lineRule="auto"/>
            </w:pPr>
            <w:r>
              <w:rPr>
                <w:rFonts w:ascii="Calibri" w:hAnsi="Calibri"/>
              </w:rPr>
              <w:t>Master Release SDLC Phase 1: Requirements Analysis (Tipografi Modern Calibri)</w:t>
            </w:r>
          </w:p>
        </w:tc>
        <w:tc>
          <w:tcPr>
            <w:tcW w:w="1016" w:type="pct"/>
            <w:vAlign w:val="center"/>
          </w:tcPr>
          <w:p>
            <w:pPr>
              <w:spacing w:line="276" w:lineRule="auto"/>
            </w:pPr>
            <w:r>
              <w:rPr>
                <w:rFonts w:ascii="Calibri" w:hAnsi="Calibri"/>
              </w:rPr>
              <w:t>Tim Pengembang BPS PPU</w:t>
            </w:r>
          </w:p>
        </w:tc>
      </w:tr>
      <w:tr w:rsidR="00E52E9D" w:rsidRPr="005938A1" w14:paraId="059465E5" w14:textId="77777777" w:rsidTr="004403E8">
        <w:trPr>
          <w:cantSplit/>
          <w:trHeight w:val="576"/>
        </w:trPr>
        <w:tc>
          <w:tcPr>
            <w:tcW w:w="446" w:type="pct"/>
            <w:vAlign w:val="center"/>
          </w:tcPr>
          <w:p w14:paraId="7731978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48F0C3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ED411F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68C1F9DC"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749B518C"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3BA0F324" w14:textId="77777777" w:rsidTr="004403E8">
        <w:trPr>
          <w:cantSplit/>
          <w:trHeight w:val="576"/>
        </w:trPr>
        <w:tc>
          <w:tcPr>
            <w:tcW w:w="446" w:type="pct"/>
            <w:vAlign w:val="center"/>
          </w:tcPr>
          <w:p w14:paraId="2915A36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E29D259"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657781D0"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34BBEE77"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28B82645"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07694A8" w14:textId="77777777" w:rsidTr="004403E8">
        <w:trPr>
          <w:cantSplit/>
          <w:trHeight w:val="576"/>
        </w:trPr>
        <w:tc>
          <w:tcPr>
            <w:tcW w:w="446" w:type="pct"/>
            <w:vAlign w:val="center"/>
          </w:tcPr>
          <w:p w14:paraId="289C904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1957083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AE2464C"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15AFAD2D"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0F93497A"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9893ED1" w14:textId="77777777" w:rsidTr="004403E8">
        <w:trPr>
          <w:cantSplit/>
          <w:trHeight w:val="576"/>
        </w:trPr>
        <w:tc>
          <w:tcPr>
            <w:tcW w:w="446" w:type="pct"/>
            <w:vAlign w:val="center"/>
          </w:tcPr>
          <w:p w14:paraId="0031A184"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0B0DE61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2F40255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4AE48868"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3C51CF4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5D2BD73" w14:textId="77777777" w:rsidTr="004403E8">
        <w:trPr>
          <w:cantSplit/>
          <w:trHeight w:val="576"/>
        </w:trPr>
        <w:tc>
          <w:tcPr>
            <w:tcW w:w="446" w:type="pct"/>
            <w:vAlign w:val="center"/>
          </w:tcPr>
          <w:p w14:paraId="113BACF9"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9678627"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53925AC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30B0C77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08E0741A"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B147C60" w14:textId="77777777" w:rsidTr="004403E8">
        <w:trPr>
          <w:cantSplit/>
          <w:trHeight w:val="576"/>
        </w:trPr>
        <w:tc>
          <w:tcPr>
            <w:tcW w:w="446" w:type="pct"/>
            <w:vAlign w:val="center"/>
          </w:tcPr>
          <w:p w14:paraId="20BA9A81"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1C60368"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147D7DA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2D4962F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7365FFD5"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bl>
    <w:p w14:paraId="4BF43B3A" w14:textId="77777777" w:rsidR="00E52E9D" w:rsidRPr="00E52E9D" w:rsidRDefault="00E52E9D" w:rsidP="00E52E9D">
      <w:pPr>
        <w:spacing w:line="276" w:lineRule="auto"/>
      </w:pPr>
    </w:p>
    <w:p w14:paraId="7390FD6E"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1C574B3E" w14:textId="77777777" w:rsidR="00004909" w:rsidRDefault="0025332C" w:rsidP="000F6E6F">
      <w:pPr>
        <w:pStyle w:val="NoSpacing"/>
        <w:spacing w:before="40" w:after="40" w:line="276" w:lineRule="auto"/>
        <w:rPr>
          <w:rFonts w:ascii="Century Gothic" w:hAnsi="Century Gothic"/>
          <w:color w:val="44546A" w:themeColor="text2"/>
          <w:sz w:val="28"/>
          <w:szCs w:val="28"/>
        </w:rPr>
      </w:pPr>
      <w:r w:rsidRPr="0025332C">
        <w:rPr>
          <w:rFonts w:ascii="Calibri" w:eastAsiaTheme="minorHAnsi" w:hAnsi="Calibri" w:cs="Times New Roman (Body CS)"/>
          <w:caps/>
          <w:color w:val="595959" w:themeColor="text1" w:themeTint="A6"/>
          <w:sz w:val="30"/>
          <w:szCs w:val="20"/>
        </w:rPr>
        <w:lastRenderedPageBreak/>
        <w:t>Document Authorization Memorandum</w:t>
      </w:r>
    </w:p>
    <w:p w14:paraId="5BEE3AC0" w14:textId="77777777" w:rsidR="00E52E9D" w:rsidRDefault="00E52E9D" w:rsidP="000F6E6F">
      <w:pPr>
        <w:pStyle w:val="NoSpacing"/>
        <w:spacing w:before="40" w:after="40" w:line="276" w:lineRule="auto"/>
        <w:rPr>
          <w:rFonts w:ascii="Century Gothic" w:hAnsi="Century Gothic"/>
          <w:color w:val="44546A" w:themeColor="text2"/>
          <w:sz w:val="28"/>
          <w:szCs w:val="28"/>
        </w:rPr>
      </w:pPr>
    </w:p>
    <w:p w14:paraId="5D50BE8D" w14:textId="2BDD0DDA" w:rsidR="0025332C" w:rsidRDefault="00E52E9D" w:rsidP="00E52E9D">
      <w:pPr>
        <w:tabs>
          <w:tab w:val="left" w:pos="2490"/>
        </w:tabs>
        <w:spacing w:line="276" w:lineRule="auto"/>
        <w:rPr>
          <w:sz w:val="22"/>
        </w:rPr>
      </w:pPr>
      <w:r w:rsidRPr="00645871">
        <w:rPr>
          <w:rFonts w:ascii="Calibri" w:hAnsi="Calibri"/>
          <w:sz w:val="22"/>
        </w:rPr>
        <w:t xml:space="preserve">I have carefully assessed the </w:t>
      </w:r>
      <w:r w:rsidR="00CF35D0">
        <w:rPr>
          <w:rFonts w:ascii="Calibri" w:hAnsi="Calibri"/>
          <w:sz w:val="22"/>
        </w:rPr>
        <w:t>r</w:t>
      </w:r>
      <w:r w:rsidR="0025332C">
        <w:rPr>
          <w:rFonts w:ascii="Calibri" w:hAnsi="Calibri"/>
          <w:sz w:val="22"/>
        </w:rPr>
        <w:t xml:space="preserve">equirements </w:t>
      </w:r>
      <w:r w:rsidR="00CF35D0">
        <w:rPr>
          <w:rFonts w:ascii="Calibri" w:hAnsi="Calibri"/>
          <w:sz w:val="22"/>
        </w:rPr>
        <w:t>a</w:t>
      </w:r>
      <w:r w:rsidR="0025332C">
        <w:rPr>
          <w:rFonts w:ascii="Calibri" w:hAnsi="Calibri"/>
          <w:sz w:val="22"/>
        </w:rPr>
        <w:t>nalysis</w:t>
      </w:r>
      <w:r w:rsidRPr="00645871">
        <w:rPr>
          <w:rFonts w:ascii="Calibri" w:hAnsi="Calibri"/>
          <w:sz w:val="22"/>
        </w:rPr>
        <w:t xml:space="preserve"> </w:t>
      </w:r>
      <w:r w:rsidR="00CF35D0">
        <w:rPr>
          <w:rFonts w:ascii="Calibri" w:hAnsi="Calibri"/>
          <w:sz w:val="22"/>
        </w:rPr>
        <w:t>d</w:t>
      </w:r>
      <w:r w:rsidRPr="00645871">
        <w:rPr>
          <w:rFonts w:ascii="Calibri" w:hAnsi="Calibri"/>
          <w:sz w:val="22"/>
        </w:rPr>
        <w:t xml:space="preserve">ocument for </w:t>
      </w:r>
    </w:p>
    <w:tbl>
      <w:tblPr>
        <w:tblStyle w:val="TableGrid"/>
        <w:tblW w:w="0" w:type="auto"/>
        <w:tblLook w:val="04A0" w:firstRow="1" w:lastRow="0" w:firstColumn="1" w:lastColumn="0" w:noHBand="0" w:noVBand="1"/>
      </w:tblPr>
      <w:tblGrid>
        <w:gridCol w:w="10502"/>
      </w:tblGrid>
      <w:tr w:rsidR="0025332C" w14:paraId="258B0685" w14:textId="77777777" w:rsidTr="0025332C">
        <w:trPr>
          <w:trHeight w:val="720"/>
        </w:trPr>
        <w:tc>
          <w:tcPr>
            <w:tcW w:w="10502" w:type="dxa"/>
            <w:tcBorders>
              <w:top w:val="nil"/>
              <w:left w:val="nil"/>
              <w:bottom w:val="single" w:sz="8" w:space="0" w:color="BFBFBF" w:themeColor="background1" w:themeShade="BF"/>
              <w:right w:val="nil"/>
            </w:tcBorders>
            <w:vAlign w:val="center"/>
          </w:tcPr>
          <w:p>
            <w:pPr>
              <w:spacing w:line="276" w:lineRule="auto"/>
              <w:jc w:val="center"/>
            </w:pPr>
            <w:r>
              <w:rPr>
                <w:rFonts w:ascii="Calibri" w:hAnsi="Calibri"/>
                <w:b/>
                <w:color w:val="0F172A"/>
                <w:sz w:val="32"/>
              </w:rPr>
              <w:t>SISTEM DASBOR PEMANTAUAN SURVEI &amp; SENSUS BPS</w:t>
              <w:br/>
              <w:t>(PRIORITAS 1: SENSUS EKONOMI 2026 &amp; SAKERNAS AGUSTUS 2026)</w:t>
            </w:r>
          </w:p>
        </w:tc>
      </w:tr>
    </w:tbl>
    <w:p w14:paraId="6185DEC7" w14:textId="77777777" w:rsidR="00E52E9D" w:rsidRPr="00645871" w:rsidRDefault="00E52E9D" w:rsidP="00E52E9D">
      <w:pPr>
        <w:tabs>
          <w:tab w:val="left" w:pos="2490"/>
        </w:tabs>
        <w:spacing w:line="276" w:lineRule="auto"/>
        <w:rPr>
          <w:sz w:val="22"/>
        </w:rPr>
      </w:pPr>
    </w:p>
    <w:p w14:paraId="67C0568D" w14:textId="77777777" w:rsidR="0025332C" w:rsidRDefault="0025332C" w:rsidP="00E52E9D">
      <w:pPr>
        <w:tabs>
          <w:tab w:val="left" w:pos="2490"/>
        </w:tabs>
        <w:spacing w:line="276" w:lineRule="auto"/>
        <w:rPr>
          <w:rFonts w:cs="Times New Roman (Body CS)"/>
          <w:caps/>
          <w:color w:val="595959" w:themeColor="text1" w:themeTint="A6"/>
          <w:sz w:val="30"/>
          <w:szCs w:val="20"/>
        </w:rPr>
      </w:pPr>
      <w:r w:rsidRPr="0025332C">
        <w:rPr>
          <w:rFonts w:cs="Times New Roman (Body CS)" w:ascii="Calibri" w:hAnsi="Calibri"/>
          <w:caps/>
          <w:color w:val="595959" w:themeColor="text1" w:themeTint="A6"/>
          <w:sz w:val="30"/>
          <w:szCs w:val="20"/>
        </w:rPr>
        <w:t xml:space="preserve">MANAGEMENT CERTIFICATION </w:t>
      </w:r>
    </w:p>
    <w:p w14:paraId="58C54C64" w14:textId="77777777" w:rsidR="00E52E9D" w:rsidRPr="00645871" w:rsidRDefault="00E52E9D" w:rsidP="00E52E9D">
      <w:pPr>
        <w:tabs>
          <w:tab w:val="left" w:pos="2490"/>
        </w:tabs>
        <w:spacing w:line="276" w:lineRule="auto"/>
        <w:rPr>
          <w:sz w:val="22"/>
        </w:rPr>
      </w:pPr>
      <w:r w:rsidRPr="00645871">
        <w:rPr>
          <w:rFonts w:ascii="Calibri" w:hAnsi="Calibri"/>
          <w:sz w:val="22"/>
        </w:rPr>
        <w:t>Please check the appropriate statement.</w:t>
      </w: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620"/>
        <w:gridCol w:w="9872"/>
      </w:tblGrid>
      <w:tr w:rsidR="0025332C" w14:paraId="41B4AD3A" w14:textId="77777777" w:rsidTr="00BC0502">
        <w:trPr>
          <w:trHeight w:val="576"/>
        </w:trPr>
        <w:tc>
          <w:tcPr>
            <w:tcW w:w="620" w:type="dxa"/>
            <w:vAlign w:val="center"/>
          </w:tcPr>
          <w:p>
            <w:pPr>
              <w:spacing w:line="276" w:lineRule="auto"/>
            </w:pPr>
            <w:r>
              <w:rPr>
                <w:rFonts w:ascii="Calibri" w:hAnsi="Calibri"/>
              </w:rPr>
              <w:t>[X]</w:t>
            </w:r>
          </w:p>
        </w:tc>
        <w:tc>
          <w:tcPr>
            <w:tcW w:w="9872" w:type="dxa"/>
            <w:shd w:val="clear" w:color="auto" w:fill="F2F2F2" w:themeFill="background1" w:themeFillShade="F2"/>
            <w:vAlign w:val="center"/>
          </w:tcPr>
          <w:p w14:paraId="29B5E23B" w14:textId="77777777" w:rsidR="0025332C" w:rsidRDefault="0025332C" w:rsidP="0025332C">
            <w:pPr>
              <w:tabs>
                <w:tab w:val="left" w:pos="2490"/>
              </w:tabs>
              <w:spacing w:line="276" w:lineRule="auto"/>
              <w:rPr>
                <w:sz w:val="22"/>
              </w:rPr>
            </w:pPr>
            <w:r w:rsidRPr="00927061">
              <w:rPr>
                <w:rFonts w:ascii="Calibri" w:hAnsi="Calibri"/>
              </w:rPr>
              <w:t xml:space="preserve">The document is accepted. </w:t>
            </w:r>
          </w:p>
        </w:tc>
      </w:tr>
      <w:tr w:rsidR="0025332C" w14:paraId="05AC42A9" w14:textId="77777777" w:rsidTr="00BC0502">
        <w:trPr>
          <w:trHeight w:val="576"/>
        </w:trPr>
        <w:tc>
          <w:tcPr>
            <w:tcW w:w="620" w:type="dxa"/>
            <w:vAlign w:val="center"/>
          </w:tcPr>
          <w:p>
            <w:pPr>
              <w:spacing w:line="276" w:lineRule="auto"/>
            </w:pPr>
            <w:r>
              <w:rPr>
                <w:rFonts w:ascii="Calibri" w:hAnsi="Calibri"/>
              </w:rPr>
              <w:t>[ ]</w:t>
            </w:r>
          </w:p>
        </w:tc>
        <w:tc>
          <w:tcPr>
            <w:tcW w:w="9872" w:type="dxa"/>
            <w:shd w:val="clear" w:color="auto" w:fill="F2F2F2" w:themeFill="background1" w:themeFillShade="F2"/>
            <w:vAlign w:val="center"/>
          </w:tcPr>
          <w:p w14:paraId="31C8F6AE" w14:textId="77777777" w:rsidR="0025332C" w:rsidRDefault="0025332C" w:rsidP="0025332C">
            <w:pPr>
              <w:tabs>
                <w:tab w:val="left" w:pos="2490"/>
              </w:tabs>
              <w:spacing w:line="276" w:lineRule="auto"/>
              <w:rPr>
                <w:sz w:val="22"/>
              </w:rPr>
            </w:pPr>
            <w:r w:rsidRPr="00927061">
              <w:rPr>
                <w:rFonts w:ascii="Calibri" w:hAnsi="Calibri"/>
              </w:rPr>
              <w:t>The document is accepted pending the changes noted.</w:t>
            </w:r>
          </w:p>
        </w:tc>
      </w:tr>
      <w:tr w:rsidR="0025332C" w14:paraId="1380C426" w14:textId="77777777" w:rsidTr="00BC0502">
        <w:trPr>
          <w:trHeight w:val="576"/>
        </w:trPr>
        <w:tc>
          <w:tcPr>
            <w:tcW w:w="620" w:type="dxa"/>
            <w:vAlign w:val="center"/>
          </w:tcPr>
          <w:p>
            <w:pPr>
              <w:spacing w:line="276" w:lineRule="auto"/>
            </w:pPr>
            <w:r>
              <w:rPr>
                <w:rFonts w:ascii="Calibri" w:hAnsi="Calibri"/>
              </w:rPr>
              <w:t>[ ]</w:t>
            </w:r>
          </w:p>
        </w:tc>
        <w:tc>
          <w:tcPr>
            <w:tcW w:w="9872" w:type="dxa"/>
            <w:shd w:val="clear" w:color="auto" w:fill="F2F2F2" w:themeFill="background1" w:themeFillShade="F2"/>
            <w:vAlign w:val="center"/>
          </w:tcPr>
          <w:p w14:paraId="7E68BF53" w14:textId="77777777" w:rsidR="0025332C" w:rsidRDefault="0025332C" w:rsidP="0025332C">
            <w:pPr>
              <w:tabs>
                <w:tab w:val="left" w:pos="2490"/>
              </w:tabs>
              <w:spacing w:line="276" w:lineRule="auto"/>
              <w:rPr>
                <w:sz w:val="22"/>
              </w:rPr>
            </w:pPr>
            <w:r w:rsidRPr="00927061">
              <w:rPr>
                <w:rFonts w:ascii="Calibri" w:hAnsi="Calibri"/>
              </w:rPr>
              <w:t>The document is not accepted.</w:t>
            </w:r>
          </w:p>
        </w:tc>
      </w:tr>
    </w:tbl>
    <w:p w14:paraId="4DF195FC" w14:textId="77777777" w:rsidR="00E52E9D" w:rsidRPr="00645871" w:rsidRDefault="00E52E9D" w:rsidP="00E52E9D">
      <w:pPr>
        <w:tabs>
          <w:tab w:val="left" w:pos="2490"/>
        </w:tabs>
        <w:spacing w:line="276" w:lineRule="auto"/>
        <w:rPr>
          <w:sz w:val="22"/>
        </w:rPr>
      </w:pPr>
    </w:p>
    <w:p w14:paraId="4813B685" w14:textId="51048365" w:rsidR="00E52E9D" w:rsidRDefault="00E52E9D" w:rsidP="00E52E9D">
      <w:pPr>
        <w:tabs>
          <w:tab w:val="left" w:pos="2835"/>
        </w:tabs>
        <w:spacing w:line="276" w:lineRule="auto"/>
        <w:rPr>
          <w:sz w:val="22"/>
        </w:rPr>
      </w:pPr>
      <w:r w:rsidRPr="00645871">
        <w:rPr>
          <w:rFonts w:ascii="Calibri" w:hAnsi="Calibri"/>
          <w:sz w:val="22"/>
        </w:rPr>
        <w:t xml:space="preserve">We fully accept the changes as needed improvements and authorize </w:t>
      </w:r>
      <w:r w:rsidR="00CF35D0">
        <w:rPr>
          <w:rFonts w:ascii="Calibri" w:hAnsi="Calibri"/>
          <w:sz w:val="22"/>
        </w:rPr>
        <w:t xml:space="preserve">the </w:t>
      </w:r>
      <w:r w:rsidRPr="00645871">
        <w:rPr>
          <w:rFonts w:ascii="Calibri" w:hAnsi="Calibri"/>
          <w:sz w:val="22"/>
        </w:rPr>
        <w:t xml:space="preserve">work to proceed.  Based on our authority and judgment, </w:t>
      </w:r>
      <w:r w:rsidR="00CF35D0">
        <w:rPr>
          <w:rFonts w:ascii="Calibri" w:hAnsi="Calibri"/>
          <w:sz w:val="22"/>
        </w:rPr>
        <w:t xml:space="preserve">we authorize </w:t>
      </w:r>
      <w:r w:rsidRPr="00645871">
        <w:rPr>
          <w:rFonts w:ascii="Calibri" w:hAnsi="Calibri"/>
          <w:sz w:val="22"/>
        </w:rPr>
        <w:t>the continued operation of this system.</w:t>
      </w:r>
    </w:p>
    <w:p w14:paraId="374DDB37" w14:textId="77777777" w:rsidR="00E52E9D" w:rsidRDefault="00E52E9D" w:rsidP="00E52E9D">
      <w:pPr>
        <w:tabs>
          <w:tab w:val="left" w:pos="2835"/>
        </w:tabs>
        <w:spacing w:line="276" w:lineRule="auto"/>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FCC797A" w14:textId="77777777" w:rsidTr="00BC0502">
        <w:tc>
          <w:tcPr>
            <w:tcW w:w="4275" w:type="dxa"/>
            <w:tcBorders>
              <w:top w:val="nil"/>
              <w:left w:val="nil"/>
              <w:bottom w:val="single" w:sz="8" w:space="0" w:color="BFBFBF" w:themeColor="background1" w:themeShade="BF"/>
              <w:right w:val="nil"/>
            </w:tcBorders>
            <w:vAlign w:val="center"/>
          </w:tcPr>
          <w:p>
            <w:pPr>
              <w:spacing w:line="276" w:lineRule="auto"/>
            </w:pPr>
            <w:r>
              <w:rPr>
                <w:rFonts w:ascii="Calibri" w:hAnsi="Calibri"/>
              </w:rPr>
              <w:t>NAME: Ketua Tim IPJKD &amp; DLS</w:t>
            </w:r>
          </w:p>
        </w:tc>
        <w:tc>
          <w:tcPr>
            <w:tcW w:w="4275" w:type="dxa"/>
            <w:tcBorders>
              <w:top w:val="nil"/>
              <w:left w:val="nil"/>
              <w:bottom w:val="single" w:sz="8" w:space="0" w:color="BFBFBF" w:themeColor="background1" w:themeShade="BF"/>
              <w:right w:val="nil"/>
            </w:tcBorders>
            <w:vAlign w:val="center"/>
          </w:tcPr>
          <w:p>
            <w:pPr>
              <w:spacing w:line="276" w:lineRule="auto"/>
            </w:pPr>
            <w:r>
              <w:rPr>
                <w:rFonts w:ascii="Calibri" w:hAnsi="Calibri"/>
              </w:rPr>
              <w:t>SIGNATURE: (Approved)</w:t>
            </w:r>
          </w:p>
        </w:tc>
        <w:tc>
          <w:tcPr>
            <w:tcW w:w="1952" w:type="dxa"/>
            <w:tcBorders>
              <w:top w:val="nil"/>
              <w:left w:val="nil"/>
              <w:bottom w:val="single" w:sz="8" w:space="0" w:color="BFBFBF" w:themeColor="background1" w:themeShade="BF"/>
              <w:right w:val="nil"/>
            </w:tcBorders>
            <w:vAlign w:val="center"/>
          </w:tcPr>
          <w:p>
            <w:pPr>
              <w:spacing w:line="276" w:lineRule="auto"/>
            </w:pPr>
            <w:r>
              <w:rPr>
                <w:rFonts w:ascii="Calibri" w:hAnsi="Calibri"/>
              </w:rPr>
              <w:t>DATE: 06/08/2026</w:t>
            </w:r>
          </w:p>
        </w:tc>
      </w:tr>
      <w:tr w:rsidR="00BC0502" w:rsidRPr="00BC0502" w14:paraId="58B9EF31" w14:textId="77777777" w:rsidTr="00BC0502">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25D3FC6" w14:textId="77777777" w:rsidR="00BC0502" w:rsidRPr="00BC0502" w:rsidRDefault="00BC0502" w:rsidP="00BC0502">
            <w:pPr>
              <w:tabs>
                <w:tab w:val="left" w:pos="2835"/>
              </w:tabs>
              <w:spacing w:line="276" w:lineRule="auto"/>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E644B8D" w14:textId="77777777" w:rsidR="00BC0502" w:rsidRPr="00BC0502" w:rsidRDefault="00BC0502" w:rsidP="00BC0502">
            <w:pPr>
              <w:tabs>
                <w:tab w:val="left" w:pos="2835"/>
              </w:tabs>
              <w:spacing w:line="276" w:lineRule="auto"/>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8B311AE" w14:textId="77777777" w:rsidR="00BC0502" w:rsidRPr="00BC0502" w:rsidRDefault="00BC0502" w:rsidP="00BC0502">
            <w:pPr>
              <w:tabs>
                <w:tab w:val="left" w:pos="2835"/>
              </w:tabs>
              <w:spacing w:line="276" w:lineRule="auto"/>
              <w:jc w:val="center"/>
              <w:rPr>
                <w:sz w:val="22"/>
              </w:rPr>
            </w:pPr>
          </w:p>
        </w:tc>
      </w:tr>
      <w:tr w:rsidR="00BC0502" w:rsidRPr="00BC0502" w14:paraId="308D009F" w14:textId="77777777" w:rsidTr="00BC0502">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pPr>
              <w:spacing w:line="276" w:lineRule="auto"/>
            </w:pPr>
            <w:r>
              <w:rPr>
                <w:rFonts w:ascii="Calibri" w:hAnsi="Calibri"/>
              </w:rPr>
              <w:t>TITLE: Mentor &amp; Pengesah BPS PPU</w:t>
            </w:r>
          </w:p>
        </w:tc>
      </w:tr>
      <w:tr w:rsidR="00BC0502" w:rsidRPr="00BC0502" w14:paraId="2180771E" w14:textId="77777777" w:rsidTr="00BC0502">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pPr>
              <w:spacing w:line="276" w:lineRule="auto"/>
            </w:pPr>
            <w:r>
              <w:rPr>
                <w:rFonts w:ascii="Calibri" w:hAnsi="Calibri"/>
              </w:rPr>
              <w:t>DATE: 06/08/2026</w:t>
            </w:r>
          </w:p>
        </w:tc>
      </w:tr>
    </w:tbl>
    <w:p w14:paraId="58668A72" w14:textId="77777777" w:rsidR="00BC0502" w:rsidRDefault="00BC0502" w:rsidP="00BC0502">
      <w:pPr>
        <w:tabs>
          <w:tab w:val="left" w:pos="2835"/>
        </w:tabs>
        <w:spacing w:line="276" w:lineRule="auto"/>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9BE8530" w14:textId="77777777" w:rsidTr="003A15BC">
        <w:tc>
          <w:tcPr>
            <w:tcW w:w="4275" w:type="dxa"/>
            <w:tcBorders>
              <w:top w:val="nil"/>
              <w:left w:val="nil"/>
              <w:bottom w:val="single" w:sz="8" w:space="0" w:color="BFBFBF" w:themeColor="background1" w:themeShade="BF"/>
              <w:right w:val="nil"/>
            </w:tcBorders>
            <w:vAlign w:val="center"/>
          </w:tcPr>
          <w:p w14:paraId="70DA1B5E" w14:textId="77777777" w:rsidR="00BC0502" w:rsidRPr="00BC0502" w:rsidRDefault="00BC0502" w:rsidP="003A15BC">
            <w:pPr>
              <w:tabs>
                <w:tab w:val="left" w:pos="2835"/>
              </w:tabs>
              <w:spacing w:line="276" w:lineRule="auto"/>
              <w:rPr>
                <w:color w:val="595959" w:themeColor="text1" w:themeTint="A6"/>
                <w:sz w:val="20"/>
                <w:szCs w:val="20"/>
              </w:rPr>
            </w:pPr>
            <w:r w:rsidRPr="00BC0502">
              <w:rPr>
                <w:rFonts w:ascii="Calibri" w:hAnsi="Calibri"/>
                <w:color w:val="595959" w:themeColor="text1" w:themeTint="A6"/>
                <w:sz w:val="20"/>
                <w:szCs w:val="20"/>
              </w:rPr>
              <w:t>NAME</w:t>
            </w:r>
          </w:p>
        </w:tc>
        <w:tc>
          <w:tcPr>
            <w:tcW w:w="4275" w:type="dxa"/>
            <w:tcBorders>
              <w:top w:val="nil"/>
              <w:left w:val="nil"/>
              <w:bottom w:val="single" w:sz="8" w:space="0" w:color="BFBFBF" w:themeColor="background1" w:themeShade="BF"/>
              <w:right w:val="nil"/>
            </w:tcBorders>
            <w:vAlign w:val="center"/>
          </w:tcPr>
          <w:p w14:paraId="7A58CAD3"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rFonts w:ascii="Calibri" w:hAnsi="Calibri"/>
                <w:color w:val="595959" w:themeColor="text1" w:themeTint="A6"/>
                <w:sz w:val="20"/>
                <w:szCs w:val="20"/>
              </w:rPr>
              <w:t>SIGNATURE</w:t>
            </w:r>
          </w:p>
        </w:tc>
        <w:tc>
          <w:tcPr>
            <w:tcW w:w="1952" w:type="dxa"/>
            <w:tcBorders>
              <w:top w:val="nil"/>
              <w:left w:val="nil"/>
              <w:bottom w:val="single" w:sz="8" w:space="0" w:color="BFBFBF" w:themeColor="background1" w:themeShade="BF"/>
              <w:right w:val="nil"/>
            </w:tcBorders>
            <w:vAlign w:val="center"/>
          </w:tcPr>
          <w:p w14:paraId="3B69ED39"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rFonts w:ascii="Calibri" w:hAnsi="Calibri"/>
                <w:color w:val="595959" w:themeColor="text1" w:themeTint="A6"/>
                <w:sz w:val="20"/>
                <w:szCs w:val="20"/>
              </w:rPr>
              <w:t>DATE</w:t>
            </w:r>
          </w:p>
        </w:tc>
      </w:tr>
      <w:tr w:rsidR="00BC0502" w:rsidRPr="00BC0502" w14:paraId="54F1F1A2" w14:textId="77777777" w:rsidTr="003A15BC">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D086857" w14:textId="77777777" w:rsidR="00BC0502" w:rsidRPr="00BC0502" w:rsidRDefault="00BC0502" w:rsidP="003A15BC">
            <w:pPr>
              <w:tabs>
                <w:tab w:val="left" w:pos="2835"/>
              </w:tabs>
              <w:spacing w:line="276" w:lineRule="auto"/>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697ACA4" w14:textId="77777777" w:rsidR="00BC0502" w:rsidRPr="00BC0502" w:rsidRDefault="00BC0502" w:rsidP="003A15BC">
            <w:pPr>
              <w:tabs>
                <w:tab w:val="left" w:pos="2835"/>
              </w:tabs>
              <w:spacing w:line="276" w:lineRule="auto"/>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3C70405" w14:textId="77777777" w:rsidR="00BC0502" w:rsidRPr="00BC0502" w:rsidRDefault="00BC0502" w:rsidP="003A15BC">
            <w:pPr>
              <w:tabs>
                <w:tab w:val="left" w:pos="2835"/>
              </w:tabs>
              <w:spacing w:line="276" w:lineRule="auto"/>
              <w:jc w:val="center"/>
              <w:rPr>
                <w:sz w:val="22"/>
              </w:rPr>
            </w:pPr>
          </w:p>
        </w:tc>
      </w:tr>
      <w:tr w:rsidR="00BC0502" w:rsidRPr="00BC0502" w14:paraId="196F9AAD" w14:textId="77777777" w:rsidTr="003A15BC">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60CFA812" w14:textId="77777777" w:rsidR="00BC0502" w:rsidRPr="00BC0502" w:rsidRDefault="00BC0502" w:rsidP="003A15BC">
            <w:pPr>
              <w:tabs>
                <w:tab w:val="left" w:pos="2835"/>
              </w:tabs>
              <w:spacing w:line="276" w:lineRule="auto"/>
              <w:rPr>
                <w:sz w:val="20"/>
                <w:szCs w:val="20"/>
              </w:rPr>
            </w:pPr>
            <w:r w:rsidRPr="00BC0502">
              <w:rPr>
                <w:rFonts w:ascii="Calibri" w:hAnsi="Calibri"/>
                <w:color w:val="595959" w:themeColor="text1" w:themeTint="A6"/>
                <w:sz w:val="20"/>
                <w:szCs w:val="20"/>
              </w:rPr>
              <w:t>TITLE</w:t>
            </w:r>
          </w:p>
        </w:tc>
      </w:tr>
      <w:tr w:rsidR="00BC0502" w:rsidRPr="00BC0502" w14:paraId="777568D9" w14:textId="77777777" w:rsidTr="003A15BC">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698D940B" w14:textId="77777777" w:rsidR="00BC0502" w:rsidRPr="00BC0502" w:rsidRDefault="00BC0502" w:rsidP="003A15BC">
            <w:pPr>
              <w:tabs>
                <w:tab w:val="left" w:pos="2835"/>
              </w:tabs>
              <w:spacing w:line="276" w:lineRule="auto"/>
              <w:rPr>
                <w:sz w:val="22"/>
              </w:rPr>
            </w:pPr>
            <w:r>
              <w:rPr>
                <w:rFonts w:ascii="Calibri" w:hAnsi="Calibri"/>
                <w:sz w:val="22"/>
              </w:rPr>
              <w:t>Director</w:t>
            </w:r>
          </w:p>
        </w:tc>
      </w:tr>
    </w:tbl>
    <w:p w14:paraId="6E443A86" w14:textId="77777777" w:rsidR="00BC0502" w:rsidRPr="00645871" w:rsidRDefault="00BC0502" w:rsidP="00BC0502">
      <w:pPr>
        <w:tabs>
          <w:tab w:val="left" w:pos="2835"/>
        </w:tabs>
        <w:spacing w:line="276" w:lineRule="auto"/>
        <w:rPr>
          <w:sz w:val="22"/>
        </w:rPr>
      </w:pPr>
    </w:p>
    <w:p w14:paraId="4A8623E2" w14:textId="77777777" w:rsidR="00E52E9D" w:rsidRPr="00645871" w:rsidRDefault="00E52E9D" w:rsidP="00E52E9D">
      <w:pPr>
        <w:spacing w:line="276" w:lineRule="auto"/>
        <w:rPr>
          <w:sz w:val="22"/>
        </w:rPr>
      </w:pPr>
    </w:p>
    <w:p w14:paraId="171B8306" w14:textId="77777777" w:rsidR="00E52E9D" w:rsidRPr="00645871" w:rsidRDefault="00E52E9D" w:rsidP="00E52E9D">
      <w:pPr>
        <w:spacing w:line="276" w:lineRule="auto"/>
        <w:rPr>
          <w:i/>
          <w:sz w:val="22"/>
          <w:u w:val="single"/>
        </w:rPr>
      </w:pPr>
      <w:r w:rsidRPr="00645871">
        <w:rPr>
          <w:rFonts w:ascii="Calibri" w:hAnsi="Calibri"/>
          <w:i/>
          <w:sz w:val="22"/>
        </w:rPr>
        <w:t xml:space="preserve">Add other names and roles as necessary. </w:t>
      </w:r>
    </w:p>
    <w:p w14:paraId="157E4291"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27CC6FCC" w14:textId="77777777" w:rsidR="00A3394F" w:rsidRDefault="00A3394F" w:rsidP="00DC5004">
      <w:pPr>
        <w:pStyle w:val="Heading1"/>
        <w:spacing w:line="276" w:lineRule="auto"/>
      </w:pPr>
      <w:bookmarkStart w:id="7" w:name="_Toc97832390"/>
      <w:r>
        <w:rPr>
          <w:rFonts w:ascii="Calibri" w:hAnsi="Calibri"/>
        </w:rPr>
        <w:lastRenderedPageBreak/>
        <w:t>TABLE OF CONTENTS</w:t>
      </w:r>
      <w:bookmarkEnd w:id="7"/>
    </w:p>
    <w:p w14:paraId="68E9A4A5" w14:textId="77777777" w:rsidR="005E529F" w:rsidRPr="001124F1" w:rsidRDefault="00A3394F" w:rsidP="005E529F">
      <w:pPr>
        <w:pStyle w:val="TOC1"/>
        <w:spacing w:line="276" w:lineRule="auto"/>
        <w:rPr>
          <w:rFonts w:asciiTheme="minorHAnsi" w:eastAsiaTheme="minorEastAsia" w:hAnsiTheme="minorHAnsi" w:cstheme="minorBidi"/>
          <w:noProof/>
          <w:sz w:val="28"/>
          <w:szCs w:val="28"/>
        </w:rPr>
      </w:pPr>
      <w:r w:rsidRPr="001124F1">
        <w:rPr>
          <w:rFonts w:ascii="Calibri" w:hAnsi="Calibri"/>
          <w:sz w:val="24"/>
          <w:szCs w:val="26"/>
        </w:rPr>
        <w:fldChar w:fldCharType="begin"/>
      </w:r>
      <w:r w:rsidRPr="001124F1">
        <w:rPr>
          <w:rFonts w:ascii="Calibri" w:hAnsi="Calibri"/>
          <w:sz w:val="24"/>
          <w:szCs w:val="26"/>
        </w:rPr>
        <w:instrText xml:space="preserve"> TOC \o "1-3" \h \z \u </w:instrText>
      </w:r>
      <w:r w:rsidRPr="001124F1">
        <w:rPr>
          <w:rFonts w:ascii="Calibri" w:hAnsi="Calibri"/>
          <w:sz w:val="24"/>
          <w:szCs w:val="26"/>
        </w:rPr>
        <w:fldChar w:fldCharType="separate"/>
      </w:r>
      <w:hyperlink w:anchor="_Toc97832389" w:history="1">
        <w:r w:rsidR="005E529F" w:rsidRPr="001124F1">
          <w:rPr>
            <w:rStyle w:val="Hyperlink"/>
            <w:noProof/>
            <w:sz w:val="24"/>
            <w:szCs w:val="24"/>
          </w:rPr>
          <w:t>VERSION HISTORY</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_Toc97832389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2</w:t>
        </w:r>
        <w:r w:rsidR="005E529F" w:rsidRPr="001124F1">
          <w:rPr>
            <w:noProof/>
            <w:webHidden/>
            <w:sz w:val="24"/>
            <w:szCs w:val="24"/>
          </w:rPr>
          <w:fldChar w:fldCharType="end"/>
        </w:r>
      </w:hyperlink>
    </w:p>
    <w:p w14:paraId="665E4F57"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0" w:history="1">
        <w:r w:rsidR="005E529F" w:rsidRPr="001124F1">
          <w:rPr>
            <w:rStyle w:val="Hyperlink"/>
            <w:noProof/>
            <w:sz w:val="24"/>
            <w:szCs w:val="24"/>
          </w:rPr>
          <w:t>TABLE OF CONTENTS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4</w:t>
        </w:r>
        <w:r w:rsidR="005E529F" w:rsidRPr="001124F1">
          <w:rPr>
            <w:noProof/>
            <w:webHidden/>
            <w:sz w:val="24"/>
            <w:szCs w:val="24"/>
          </w:rPr>
          <w:fldChar w:fldCharType="end"/>
        </w:r>
      </w:hyperlink>
    </w:p>
    <w:p w14:paraId="4B16B10B"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1" w:history="1">
        <w:r w:rsidR="005E529F" w:rsidRPr="001124F1">
          <w:rPr>
            <w:rStyle w:val="Hyperlink"/>
            <w:noProof/>
            <w:sz w:val="24"/>
            <w:szCs w:val="24"/>
          </w:rPr>
          <w:t>INTRODUCTION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5</w:t>
        </w:r>
        <w:r w:rsidR="005E529F" w:rsidRPr="001124F1">
          <w:rPr>
            <w:noProof/>
            <w:webHidden/>
            <w:sz w:val="24"/>
            <w:szCs w:val="24"/>
          </w:rPr>
          <w:fldChar w:fldCharType="end"/>
        </w:r>
      </w:hyperlink>
    </w:p>
    <w:p w14:paraId="4092D72D"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2" w:history="1">
        <w:r w:rsidR="005E529F" w:rsidRPr="001124F1">
          <w:rPr>
            <w:rStyle w:val="Hyperlink"/>
            <w:sz w:val="24"/>
            <w:szCs w:val="24"/>
          </w:rPr>
          <w:t>Purpose</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C55AD91"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3" w:history="1">
        <w:r w:rsidR="005E529F" w:rsidRPr="001124F1">
          <w:rPr>
            <w:rStyle w:val="Hyperlink"/>
            <w:sz w:val="24"/>
            <w:szCs w:val="24"/>
          </w:rPr>
          <w:t>Reference Documents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DF073CF"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4" w:history="1">
        <w:r w:rsidR="005E529F" w:rsidRPr="001124F1">
          <w:rPr>
            <w:rStyle w:val="Hyperlink"/>
            <w:sz w:val="24"/>
            <w:szCs w:val="24"/>
          </w:rPr>
          <w:t>Abbreviations and Acronyms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6C97A7C2"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5" w:history="1">
        <w:r w:rsidR="005E529F" w:rsidRPr="001124F1">
          <w:rPr>
            <w:rStyle w:val="Hyperlink"/>
            <w:noProof/>
            <w:sz w:val="24"/>
            <w:szCs w:val="24"/>
          </w:rPr>
          <w:t>DESCRIPTION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_Toc97832395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6</w:t>
        </w:r>
        <w:r w:rsidR="005E529F" w:rsidRPr="001124F1">
          <w:rPr>
            <w:noProof/>
            <w:webHidden/>
            <w:sz w:val="24"/>
            <w:szCs w:val="24"/>
          </w:rPr>
          <w:fldChar w:fldCharType="end"/>
        </w:r>
      </w:hyperlink>
    </w:p>
    <w:p w14:paraId="110BBC55"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6" w:history="1">
        <w:r w:rsidR="005E529F" w:rsidRPr="001124F1">
          <w:rPr>
            <w:rStyle w:val="Hyperlink"/>
            <w:sz w:val="24"/>
            <w:szCs w:val="24"/>
          </w:rPr>
          <w:t>Product Context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_Toc97832396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A44D04A"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7" w:history="1">
        <w:r w:rsidR="005E529F" w:rsidRPr="001124F1">
          <w:rPr>
            <w:rStyle w:val="Hyperlink"/>
            <w:sz w:val="24"/>
            <w:szCs w:val="24"/>
          </w:rPr>
          <w:t>User Classes and Characteristics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_Toc97832397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CF75E55"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8" w:history="1">
        <w:r w:rsidR="005E529F" w:rsidRPr="001124F1">
          <w:rPr>
            <w:rStyle w:val="Hyperlink"/>
            <w:sz w:val="24"/>
            <w:szCs w:val="24"/>
          </w:rPr>
          <w:t>Operating Environment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_Toc97832398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8EAA63E"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9" w:history="1">
        <w:r w:rsidR="005E529F" w:rsidRPr="001124F1">
          <w:rPr>
            <w:rStyle w:val="Hyperlink"/>
            <w:noProof/>
            <w:sz w:val="24"/>
            <w:szCs w:val="24"/>
          </w:rPr>
          <w:t>BUSINESS DRIVERS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2CF85751"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0" w:history="1">
        <w:r w:rsidR="005E529F" w:rsidRPr="001124F1">
          <w:rPr>
            <w:rStyle w:val="Hyperlink"/>
            <w:noProof/>
            <w:sz w:val="24"/>
            <w:szCs w:val="24"/>
          </w:rPr>
          <w:t>STAKEHOLDERS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4E3A7A25"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1" w:history="1">
        <w:r w:rsidR="005E529F" w:rsidRPr="001124F1">
          <w:rPr>
            <w:rStyle w:val="Hyperlink"/>
            <w:noProof/>
            <w:sz w:val="24"/>
            <w:szCs w:val="24"/>
          </w:rPr>
          <w:t>REQUIREMENTS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8</w:t>
        </w:r>
        <w:r w:rsidR="005E529F" w:rsidRPr="001124F1">
          <w:rPr>
            <w:noProof/>
            <w:webHidden/>
            <w:sz w:val="24"/>
            <w:szCs w:val="24"/>
          </w:rPr>
          <w:fldChar w:fldCharType="end"/>
        </w:r>
      </w:hyperlink>
    </w:p>
    <w:p w14:paraId="346CAE5D"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2" w:history="1">
        <w:r w:rsidR="005E529F" w:rsidRPr="001124F1">
          <w:rPr>
            <w:rStyle w:val="Hyperlink"/>
            <w:sz w:val="24"/>
            <w:szCs w:val="24"/>
          </w:rPr>
          <w:t>Performance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486A0638"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3" w:history="1">
        <w:r w:rsidR="005E529F" w:rsidRPr="001124F1">
          <w:rPr>
            <w:rStyle w:val="Hyperlink"/>
            <w:sz w:val="24"/>
            <w:szCs w:val="24"/>
          </w:rPr>
          <w:t>Security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267D636B"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4" w:history="1">
        <w:r w:rsidR="005E529F" w:rsidRPr="001124F1">
          <w:rPr>
            <w:rStyle w:val="Hyperlink"/>
            <w:sz w:val="24"/>
            <w:szCs w:val="24"/>
          </w:rPr>
          <w:t>Usability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335BC7E1"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5" w:history="1">
        <w:r w:rsidR="005E529F" w:rsidRPr="001124F1">
          <w:rPr>
            <w:rStyle w:val="Hyperlink"/>
            <w:sz w:val="24"/>
            <w:szCs w:val="24"/>
          </w:rPr>
          <w:t>Other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_Toc97832405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630FCB91"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6" w:history="1">
        <w:r w:rsidR="005E529F" w:rsidRPr="001124F1">
          <w:rPr>
            <w:rStyle w:val="Hyperlink"/>
            <w:noProof/>
            <w:sz w:val="24"/>
            <w:szCs w:val="24"/>
          </w:rPr>
          <w:t>Appendix A:  Analysis Models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_Toc97832406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700168CB"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7" w:history="1">
        <w:r w:rsidR="005E529F" w:rsidRPr="001124F1">
          <w:rPr>
            <w:rStyle w:val="Hyperlink"/>
            <w:noProof/>
            <w:sz w:val="24"/>
            <w:szCs w:val="24"/>
          </w:rPr>
          <w:t>Appendix B:  Issues List</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_Toc97832407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011E1BE7" w14:textId="77777777" w:rsidR="006E584A" w:rsidRDefault="00A3394F" w:rsidP="005E529F">
      <w:pPr>
        <w:pStyle w:val="NoSpacing"/>
        <w:spacing w:line="276" w:lineRule="auto"/>
        <w:rPr>
          <w:rFonts w:ascii="Century Gothic" w:hAnsi="Century Gothic"/>
          <w:color w:val="44546A" w:themeColor="text2"/>
          <w:sz w:val="28"/>
          <w:szCs w:val="28"/>
        </w:rPr>
        <w:sectPr w:rsidR="006E584A" w:rsidSect="00DE7C13">
          <w:pgSz w:w="12240" w:h="15840"/>
          <w:pgMar w:top="490" w:right="720" w:bottom="360" w:left="1008" w:header="490" w:footer="720" w:gutter="0"/>
          <w:cols w:space="720"/>
          <w:docGrid w:linePitch="360"/>
        </w:sectPr>
      </w:pPr>
      <w:r w:rsidRPr="001124F1">
        <w:rPr>
          <w:rFonts w:cs="Times New Roman (Body CS)" w:ascii="Calibri" w:hAnsi="Calibri"/>
          <w:sz w:val="24"/>
          <w:szCs w:val="26"/>
        </w:rPr>
        <w:fldChar w:fldCharType="end"/>
      </w:r>
    </w:p>
    <w:p w14:paraId="7B210C9C" w14:textId="77777777" w:rsidR="00BC0502" w:rsidRDefault="00F25194" w:rsidP="00BC0502">
      <w:pPr>
        <w:pStyle w:val="Heading1"/>
        <w:spacing w:line="276" w:lineRule="auto"/>
      </w:pPr>
      <w:bookmarkStart w:id="8" w:name="_Toc97832391"/>
      <w:r>
        <w:rPr>
          <w:rFonts w:ascii="Calibri" w:hAnsi="Calibri"/>
        </w:rPr>
        <w:lastRenderedPageBreak/>
        <w:t>INTRODUCTION</w:t>
      </w:r>
      <w:bookmarkEnd w:id="8"/>
    </w:p>
    <w:p w14:paraId="3DEDB682" w14:textId="77777777" w:rsidR="00BC0502" w:rsidRDefault="00F061DA" w:rsidP="001B4D53">
      <w:pPr>
        <w:pStyle w:val="Heading2"/>
        <w:spacing w:line="276" w:lineRule="auto"/>
      </w:pPr>
      <w:bookmarkStart w:id="9" w:name="_Toc97832392"/>
      <w:r>
        <w:rPr>
          <w:rFonts w:ascii="Calibri" w:hAnsi="Calibri"/>
        </w:rPr>
        <w:t>Purpose</w:t>
      </w:r>
      <w:bookmarkEnd w:id="9"/>
    </w:p>
    <w:tbl>
      <w:tblPr>
        <w:tblStyle w:val="TableGrid"/>
        <w:tblW w:w="0" w:type="auto"/>
        <w:tblInd w:w="-10" w:type="dxa"/>
        <w:tblLook w:val="04A0" w:firstRow="1" w:lastRow="0" w:firstColumn="1" w:lastColumn="0" w:noHBand="0" w:noVBand="1"/>
      </w:tblPr>
      <w:tblGrid>
        <w:gridCol w:w="10440"/>
      </w:tblGrid>
      <w:tr w:rsidR="00BC0502" w14:paraId="3205FDE7" w14:textId="77777777" w:rsidTr="001F5BFD">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37F6594" w14:textId="77777777" w:rsidR="00BC0502" w:rsidRDefault="00BC0502" w:rsidP="003A15BC">
            <w:pPr>
              <w:spacing w:line="276" w:lineRule="auto"/>
              <w:rPr>
                <w:iCs/>
                <w:color w:val="000000" w:themeColor="text1"/>
                <w:sz w:val="20"/>
                <w:szCs w:val="20"/>
              </w:rPr>
            </w:pPr>
          </w:p>
          <w:p w14:paraId="2968BC21" w14:textId="11982690" w:rsidR="00BC0502" w:rsidRPr="000F6E6F" w:rsidRDefault="00BC0502" w:rsidP="001B4D53">
            <w:pPr>
              <w:spacing w:line="276" w:lineRule="auto"/>
              <w:ind w:left="71" w:right="130"/>
              <w:rPr>
                <w:iCs/>
                <w:color w:val="000000" w:themeColor="text1"/>
                <w:sz w:val="20"/>
                <w:szCs w:val="20"/>
              </w:rPr>
            </w:pPr>
          </w:p>
        </w:tc>
      </w:tr>
    </w:tbl>
    <w:p w14:paraId="2AEA5E70" w14:textId="77777777" w:rsidR="00BC0502" w:rsidRPr="00BC0502" w:rsidRDefault="00BC0502" w:rsidP="00BC0502">
      <w:pPr>
        <w:spacing w:line="276" w:lineRule="auto"/>
      </w:pPr>
      <w:r>
        <w:rPr>
          <w:rFonts w:ascii="Calibri" w:hAnsi="Calibri"/>
        </w:rPr>
        <w:t>Dokumen ini bertujuan untuk mendefinisikan dan mengesahkan spesifikasi kebutuhan pemantauan pada SDLC Phase 1 (Requirements Analysis) untuk Sistem Dasbor Pemantauan Survei dan Sensus BPS.</w:t>
        <w:br/>
        <w:br/>
        <w:t>Tujuan utama pengembangan mencakup:</w:t>
        <w:br/>
        <w:t>1) Menyediakan platform pemantauan generik yang modular bagi seluruh pendataan BPS.</w:t>
        <w:br/>
        <w:t>2) Memfokuskan prioritas rilis pertama pada Sensus Ekonomi 2026 (SE2026 PPU) serta Sakernas Agustus 2026.</w:t>
        <w:br/>
        <w:t>3) Menjamin keterukuran 100% seluruh rute backend dan tampilan antarmuka aplikasi.</w:t>
      </w:r>
    </w:p>
    <w:p w14:paraId="7C35A827" w14:textId="77777777" w:rsidR="00BC0502" w:rsidRDefault="00F061DA" w:rsidP="00BC0502">
      <w:pPr>
        <w:pStyle w:val="Heading2"/>
        <w:spacing w:line="276" w:lineRule="auto"/>
      </w:pPr>
      <w:bookmarkStart w:id="10" w:name="_Toc97832393"/>
      <w:r>
        <w:rPr>
          <w:rFonts w:ascii="Calibri" w:hAnsi="Calibri"/>
        </w:rPr>
        <w:t>Reference Documents</w:t>
      </w:r>
      <w:bookmarkEnd w:id="10"/>
    </w:p>
    <w:p w14:paraId="3180EC96" w14:textId="1E40E727" w:rsidR="001B4D53" w:rsidRPr="00F061DA" w:rsidRDefault="001B4D53" w:rsidP="001B4D53">
      <w:pPr>
        <w:spacing w:line="276" w:lineRule="auto"/>
        <w:rPr>
          <w:sz w:val="20"/>
          <w:szCs w:val="21"/>
        </w:rPr>
      </w:pPr>
      <w:r w:rsidRPr="00F061DA">
        <w:rPr>
          <w:rFonts w:ascii="Calibri" w:hAnsi="Calibri"/>
          <w:sz w:val="20"/>
          <w:szCs w:val="21"/>
        </w:rPr>
        <w:t xml:space="preserve">Include any external documentation that may add value </w:t>
      </w:r>
      <w:r w:rsidR="00CF35D0">
        <w:rPr>
          <w:rFonts w:ascii="Calibri" w:hAnsi="Calibri"/>
          <w:sz w:val="20"/>
          <w:szCs w:val="21"/>
        </w:rPr>
        <w:t>for</w:t>
      </w:r>
      <w:r w:rsidRPr="00F061DA">
        <w:rPr>
          <w:rFonts w:ascii="Calibri" w:hAnsi="Calibri"/>
          <w:sz w:val="20"/>
          <w:szCs w:val="21"/>
        </w:rPr>
        <w:t xml:space="preserve"> stakeholders.</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4414"/>
        <w:gridCol w:w="2582"/>
      </w:tblGrid>
      <w:tr w:rsidR="00BC0502" w:rsidRPr="005209E2" w14:paraId="473376CF" w14:textId="77777777" w:rsidTr="003A15BC">
        <w:trPr>
          <w:trHeight w:val="432"/>
        </w:trPr>
        <w:tc>
          <w:tcPr>
            <w:tcW w:w="3506" w:type="dxa"/>
            <w:shd w:val="clear" w:color="auto" w:fill="D5DCE4" w:themeFill="text2" w:themeFillTint="33"/>
            <w:vAlign w:val="center"/>
          </w:tcPr>
          <w:p w14:paraId="3A00F941" w14:textId="77777777" w:rsidR="00BC0502" w:rsidRPr="005209E2" w:rsidRDefault="001B4D53" w:rsidP="003A15BC">
            <w:pPr>
              <w:spacing w:line="276" w:lineRule="auto"/>
              <w:rPr>
                <w:b/>
                <w:bCs/>
                <w:sz w:val="18"/>
                <w:szCs w:val="20"/>
              </w:rPr>
            </w:pPr>
            <w:r>
              <w:rPr>
                <w:rFonts w:ascii="Calibri" w:hAnsi="Calibri"/>
                <w:b/>
                <w:bCs/>
                <w:sz w:val="18"/>
                <w:szCs w:val="20"/>
              </w:rPr>
              <w:t>NAME</w:t>
            </w:r>
          </w:p>
        </w:tc>
        <w:tc>
          <w:tcPr>
            <w:tcW w:w="4414" w:type="dxa"/>
            <w:shd w:val="clear" w:color="auto" w:fill="D5DCE4" w:themeFill="text2" w:themeFillTint="33"/>
            <w:vAlign w:val="center"/>
          </w:tcPr>
          <w:p w14:paraId="52670662" w14:textId="77777777" w:rsidR="00BC0502" w:rsidRPr="005209E2" w:rsidRDefault="00BC0502" w:rsidP="003A15BC">
            <w:pPr>
              <w:spacing w:line="276" w:lineRule="auto"/>
              <w:rPr>
                <w:b/>
                <w:bCs/>
                <w:sz w:val="18"/>
                <w:szCs w:val="20"/>
              </w:rPr>
            </w:pPr>
            <w:r w:rsidRPr="005209E2">
              <w:rPr>
                <w:rFonts w:ascii="Calibri" w:hAnsi="Calibri"/>
                <w:b/>
                <w:bCs/>
                <w:sz w:val="18"/>
                <w:szCs w:val="20"/>
              </w:rPr>
              <w:t>DESCRIPTION</w:t>
            </w:r>
          </w:p>
        </w:tc>
        <w:tc>
          <w:tcPr>
            <w:tcW w:w="2582" w:type="dxa"/>
            <w:shd w:val="clear" w:color="auto" w:fill="D5DCE4" w:themeFill="text2" w:themeFillTint="33"/>
            <w:vAlign w:val="center"/>
          </w:tcPr>
          <w:p w14:paraId="556CBA49" w14:textId="35C80C54" w:rsidR="00BC0502" w:rsidRPr="005209E2" w:rsidRDefault="001B4D53" w:rsidP="003A15BC">
            <w:pPr>
              <w:spacing w:line="276" w:lineRule="auto"/>
              <w:rPr>
                <w:b/>
                <w:bCs/>
                <w:sz w:val="18"/>
                <w:szCs w:val="20"/>
              </w:rPr>
            </w:pPr>
            <w:r>
              <w:rPr>
                <w:rFonts w:ascii="Calibri" w:hAnsi="Calibri"/>
                <w:b/>
                <w:bCs/>
                <w:sz w:val="18"/>
                <w:szCs w:val="20"/>
              </w:rPr>
              <w:t>LOCATION/LINK</w:t>
            </w:r>
          </w:p>
        </w:tc>
      </w:tr>
      <w:tr w:rsidR="00BC0502" w:rsidRPr="005209E2" w14:paraId="68B4B323" w14:textId="77777777" w:rsidTr="003A15BC">
        <w:trPr>
          <w:trHeight w:val="720"/>
        </w:trPr>
        <w:tc>
          <w:tcPr>
            <w:tcW w:w="3506" w:type="dxa"/>
            <w:vAlign w:val="center"/>
          </w:tcPr>
          <w:p>
            <w:pPr>
              <w:spacing w:line="276" w:lineRule="auto"/>
            </w:pPr>
            <w:r>
              <w:rPr>
                <w:rFonts w:ascii="Calibri" w:hAnsi="Calibri"/>
              </w:rPr>
              <w:t>Dokumen Rancangan SDLC Phase 1</w:t>
            </w:r>
          </w:p>
        </w:tc>
        <w:tc>
          <w:tcPr>
            <w:tcW w:w="4414" w:type="dxa"/>
            <w:vAlign w:val="center"/>
          </w:tcPr>
          <w:p>
            <w:pPr>
              <w:spacing w:line="276" w:lineRule="auto"/>
            </w:pPr>
            <w:r>
              <w:rPr>
                <w:rFonts w:ascii="Calibri" w:hAnsi="Calibri"/>
              </w:rPr>
              <w:t>Rancangan Tahapan 1.1 s.d 1.4 &amp; Pengesahan Spesifikasi System</w:t>
            </w:r>
          </w:p>
        </w:tc>
        <w:tc>
          <w:tcPr>
            <w:tcW w:w="2582" w:type="dxa"/>
            <w:vAlign w:val="center"/>
          </w:tcPr>
          <w:p>
            <w:pPr>
              <w:spacing w:line="276" w:lineRule="auto"/>
            </w:pPr>
            <w:r>
              <w:rPr>
                <w:rFonts w:ascii="Calibri" w:hAnsi="Calibri"/>
              </w:rPr>
              <w:t>Laporan_Analisis_Kebutuhan_Monitoring_SE2026_PPU_v5.docx</w:t>
            </w:r>
          </w:p>
        </w:tc>
      </w:tr>
      <w:tr w:rsidR="00BC0502" w:rsidRPr="005209E2" w14:paraId="69FE1028" w14:textId="77777777" w:rsidTr="003A15BC">
        <w:trPr>
          <w:trHeight w:val="720"/>
        </w:trPr>
        <w:tc>
          <w:tcPr>
            <w:tcW w:w="3506" w:type="dxa"/>
            <w:vAlign w:val="center"/>
          </w:tcPr>
          <w:p>
            <w:pPr>
              <w:spacing w:line="276" w:lineRule="auto"/>
            </w:pPr>
            <w:r>
              <w:rPr>
                <w:rFonts w:ascii="Calibri" w:hAnsi="Calibri"/>
              </w:rPr>
              <w:t>Wireframe Mockup Antarmuka Dasbor</w:t>
            </w:r>
          </w:p>
        </w:tc>
        <w:tc>
          <w:tcPr>
            <w:tcW w:w="4414" w:type="dxa"/>
            <w:vAlign w:val="center"/>
          </w:tcPr>
          <w:p>
            <w:pPr>
              <w:spacing w:line="276" w:lineRule="auto"/>
            </w:pPr>
            <w:r>
              <w:rPr>
                <w:rFonts w:ascii="Calibri" w:hAnsi="Calibri"/>
              </w:rPr>
              <w:t>Multi-Tab Diagram Draw.io XML (11 Tab Diagram lengkap)</w:t>
            </w:r>
          </w:p>
        </w:tc>
        <w:tc>
          <w:tcPr>
            <w:tcW w:w="2582" w:type="dxa"/>
            <w:vAlign w:val="center"/>
          </w:tcPr>
          <w:p>
            <w:pPr>
              <w:spacing w:line="276" w:lineRule="auto"/>
            </w:pPr>
            <w:r>
              <w:rPr>
                <w:rFonts w:ascii="Calibri" w:hAnsi="Calibri"/>
              </w:rPr>
              <w:t>wireframe_dashboard_se2026_ppu.xml</w:t>
            </w:r>
          </w:p>
        </w:tc>
      </w:tr>
      <w:tr w:rsidR="00BC0502" w:rsidRPr="005209E2" w14:paraId="2996CDC1" w14:textId="77777777" w:rsidTr="003A15BC">
        <w:trPr>
          <w:trHeight w:val="720"/>
        </w:trPr>
        <w:tc>
          <w:tcPr>
            <w:tcW w:w="3506" w:type="dxa"/>
            <w:tcBorders>
              <w:bottom w:val="single" w:sz="8" w:space="0" w:color="BFBFBF" w:themeColor="background1" w:themeShade="BF"/>
            </w:tcBorders>
            <w:vAlign w:val="center"/>
          </w:tcPr>
          <w:p>
            <w:pPr>
              <w:spacing w:line="276" w:lineRule="auto"/>
            </w:pPr>
            <w:r>
              <w:rPr>
                <w:rFonts w:ascii="Calibri" w:hAnsi="Calibri"/>
              </w:rPr>
              <w:t>Checklist Spesifikasi Kebutuhan Fungsional</w:t>
            </w:r>
          </w:p>
        </w:tc>
        <w:tc>
          <w:tcPr>
            <w:tcW w:w="4414" w:type="dxa"/>
            <w:tcBorders>
              <w:bottom w:val="single" w:sz="8" w:space="0" w:color="BFBFBF" w:themeColor="background1" w:themeShade="BF"/>
            </w:tcBorders>
            <w:vAlign w:val="center"/>
          </w:tcPr>
          <w:p>
            <w:pPr>
              <w:spacing w:line="276" w:lineRule="auto"/>
            </w:pPr>
            <w:r>
              <w:rPr>
                <w:rFonts w:ascii="Calibri" w:hAnsi="Calibri"/>
              </w:rPr>
              <w:t>Panduan Teknis Pengujian QA (64 Item Verifikasi Fungsional)</w:t>
            </w:r>
          </w:p>
        </w:tc>
        <w:tc>
          <w:tcPr>
            <w:tcW w:w="2582" w:type="dxa"/>
            <w:tcBorders>
              <w:bottom w:val="single" w:sz="8" w:space="0" w:color="BFBFBF" w:themeColor="background1" w:themeShade="BF"/>
            </w:tcBorders>
            <w:vAlign w:val="center"/>
          </w:tcPr>
          <w:p>
            <w:pPr>
              <w:spacing w:line="276" w:lineRule="auto"/>
            </w:pPr>
            <w:r>
              <w:rPr>
                <w:rFonts w:ascii="Calibri" w:hAnsi="Calibri"/>
              </w:rPr>
              <w:t>Checklist_Spesifikasi_Kebutuhan_Fungsional_SE2026_PPU.docx</w:t>
            </w:r>
          </w:p>
        </w:tc>
      </w:tr>
      <w:tr w:rsidR="00BC0502" w:rsidRPr="005209E2" w14:paraId="5EDC7F9E" w14:textId="77777777" w:rsidTr="003A15BC">
        <w:trPr>
          <w:trHeight w:val="720"/>
        </w:trPr>
        <w:tc>
          <w:tcPr>
            <w:tcW w:w="3506" w:type="dxa"/>
            <w:tcBorders>
              <w:bottom w:val="single" w:sz="18" w:space="0" w:color="BFBFBF" w:themeColor="background1" w:themeShade="BF"/>
            </w:tcBorders>
            <w:vAlign w:val="center"/>
          </w:tcPr>
          <w:p w14:paraId="19602AB9" w14:textId="77777777" w:rsidR="00BC0502" w:rsidRPr="00F061DA" w:rsidRDefault="00BC0502" w:rsidP="003A15BC">
            <w:pPr>
              <w:spacing w:line="276" w:lineRule="auto"/>
              <w:rPr>
                <w:sz w:val="22"/>
                <w:szCs w:val="24"/>
              </w:rPr>
            </w:pPr>
          </w:p>
        </w:tc>
        <w:tc>
          <w:tcPr>
            <w:tcW w:w="4414" w:type="dxa"/>
            <w:tcBorders>
              <w:bottom w:val="single" w:sz="18" w:space="0" w:color="BFBFBF" w:themeColor="background1" w:themeShade="BF"/>
            </w:tcBorders>
            <w:vAlign w:val="center"/>
          </w:tcPr>
          <w:p w14:paraId="1953CB3C" w14:textId="77777777" w:rsidR="00BC0502" w:rsidRPr="00F061DA" w:rsidRDefault="00BC0502" w:rsidP="003A15BC">
            <w:pPr>
              <w:spacing w:line="276" w:lineRule="auto"/>
              <w:rPr>
                <w:sz w:val="22"/>
                <w:szCs w:val="24"/>
              </w:rPr>
            </w:pPr>
          </w:p>
        </w:tc>
        <w:tc>
          <w:tcPr>
            <w:tcW w:w="2582" w:type="dxa"/>
            <w:tcBorders>
              <w:bottom w:val="single" w:sz="18" w:space="0" w:color="BFBFBF" w:themeColor="background1" w:themeShade="BF"/>
            </w:tcBorders>
            <w:vAlign w:val="center"/>
          </w:tcPr>
          <w:p w14:paraId="3EA86FF9" w14:textId="77777777" w:rsidR="00BC0502" w:rsidRPr="00F061DA" w:rsidRDefault="00BC0502" w:rsidP="003A15BC">
            <w:pPr>
              <w:spacing w:line="276" w:lineRule="auto"/>
              <w:rPr>
                <w:sz w:val="22"/>
                <w:szCs w:val="24"/>
              </w:rPr>
            </w:pPr>
          </w:p>
        </w:tc>
      </w:tr>
    </w:tbl>
    <w:p w14:paraId="4C18BA46" w14:textId="77777777" w:rsidR="00BC0502" w:rsidRDefault="00BC0502" w:rsidP="00BC0502">
      <w:pPr>
        <w:pStyle w:val="Heading2"/>
        <w:spacing w:line="276" w:lineRule="auto"/>
      </w:pPr>
    </w:p>
    <w:p w14:paraId="6BAEDC27" w14:textId="77777777" w:rsidR="00BC0502" w:rsidRDefault="00F061DA" w:rsidP="00BC0502">
      <w:pPr>
        <w:pStyle w:val="Heading2"/>
        <w:spacing w:line="276" w:lineRule="auto"/>
      </w:pPr>
      <w:bookmarkStart w:id="11" w:name="_Toc97832394"/>
      <w:r>
        <w:rPr>
          <w:rFonts w:ascii="Calibri" w:hAnsi="Calibri"/>
        </w:rPr>
        <w:t>Abbreviations and Acronyms</w:t>
      </w:r>
      <w:bookmarkEnd w:id="11"/>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890"/>
        <w:gridCol w:w="3780"/>
        <w:gridCol w:w="4832"/>
      </w:tblGrid>
      <w:tr w:rsidR="00BC0502" w:rsidRPr="005209E2" w14:paraId="136EB359" w14:textId="77777777" w:rsidTr="00AC0003">
        <w:trPr>
          <w:trHeight w:val="432"/>
        </w:trPr>
        <w:tc>
          <w:tcPr>
            <w:tcW w:w="1890" w:type="dxa"/>
            <w:shd w:val="clear" w:color="auto" w:fill="EAEEF3"/>
            <w:vAlign w:val="center"/>
          </w:tcPr>
          <w:p w14:paraId="2E40C45F" w14:textId="77777777" w:rsidR="00BC0502" w:rsidRPr="005209E2" w:rsidRDefault="001B4D53" w:rsidP="003A15BC">
            <w:pPr>
              <w:spacing w:line="276" w:lineRule="auto"/>
              <w:rPr>
                <w:b/>
                <w:bCs/>
                <w:sz w:val="18"/>
                <w:szCs w:val="20"/>
              </w:rPr>
            </w:pPr>
            <w:r>
              <w:rPr>
                <w:rFonts w:ascii="Calibri" w:hAnsi="Calibri"/>
                <w:b/>
                <w:bCs/>
                <w:sz w:val="18"/>
                <w:szCs w:val="20"/>
              </w:rPr>
              <w:t>TERM</w:t>
            </w:r>
          </w:p>
        </w:tc>
        <w:tc>
          <w:tcPr>
            <w:tcW w:w="3780" w:type="dxa"/>
            <w:shd w:val="clear" w:color="auto" w:fill="EAEEF3"/>
            <w:vAlign w:val="center"/>
          </w:tcPr>
          <w:p w14:paraId="05BA4243" w14:textId="77777777" w:rsidR="00BC0502" w:rsidRPr="005209E2" w:rsidRDefault="00AC0003" w:rsidP="003A15BC">
            <w:pPr>
              <w:spacing w:line="276" w:lineRule="auto"/>
              <w:rPr>
                <w:b/>
                <w:bCs/>
                <w:sz w:val="18"/>
                <w:szCs w:val="20"/>
              </w:rPr>
            </w:pPr>
            <w:r>
              <w:rPr>
                <w:rFonts w:ascii="Calibri" w:hAnsi="Calibri"/>
                <w:b/>
                <w:bCs/>
                <w:sz w:val="18"/>
                <w:szCs w:val="20"/>
              </w:rPr>
              <w:t>FULL NAME</w:t>
            </w:r>
          </w:p>
        </w:tc>
        <w:tc>
          <w:tcPr>
            <w:tcW w:w="4832" w:type="dxa"/>
            <w:shd w:val="clear" w:color="auto" w:fill="EAEEF3"/>
            <w:vAlign w:val="center"/>
          </w:tcPr>
          <w:p w14:paraId="558CBE55" w14:textId="77777777" w:rsidR="00BC0502" w:rsidRPr="005209E2" w:rsidRDefault="00AC0003" w:rsidP="003A15BC">
            <w:pPr>
              <w:spacing w:line="276" w:lineRule="auto"/>
              <w:rPr>
                <w:b/>
                <w:bCs/>
                <w:sz w:val="18"/>
                <w:szCs w:val="20"/>
              </w:rPr>
            </w:pPr>
            <w:r>
              <w:rPr>
                <w:rFonts w:ascii="Calibri" w:hAnsi="Calibri"/>
                <w:b/>
                <w:bCs/>
                <w:sz w:val="18"/>
                <w:szCs w:val="20"/>
              </w:rPr>
              <w:t>DESCRIPTION</w:t>
            </w:r>
          </w:p>
        </w:tc>
      </w:tr>
      <w:tr w:rsidR="00BC0502" w:rsidRPr="005209E2" w14:paraId="036E5A5B" w14:textId="77777777" w:rsidTr="001F5BFD">
        <w:trPr>
          <w:trHeight w:val="720"/>
        </w:trPr>
        <w:tc>
          <w:tcPr>
            <w:tcW w:w="1890" w:type="dxa"/>
            <w:shd w:val="clear" w:color="auto" w:fill="F7F9FB"/>
            <w:vAlign w:val="center"/>
          </w:tcPr>
          <w:p>
            <w:pPr>
              <w:spacing w:line="276" w:lineRule="auto"/>
            </w:pPr>
            <w:r>
              <w:rPr>
                <w:rFonts w:ascii="Calibri" w:hAnsi="Calibri"/>
              </w:rPr>
              <w:t>BPS</w:t>
            </w:r>
          </w:p>
        </w:tc>
        <w:tc>
          <w:tcPr>
            <w:tcW w:w="3780" w:type="dxa"/>
            <w:vAlign w:val="center"/>
          </w:tcPr>
          <w:p>
            <w:pPr>
              <w:spacing w:line="276" w:lineRule="auto"/>
            </w:pPr>
            <w:r>
              <w:rPr>
                <w:rFonts w:ascii="Calibri" w:hAnsi="Calibri"/>
              </w:rPr>
              <w:t>Badan Pusat Statistik</w:t>
            </w:r>
          </w:p>
        </w:tc>
        <w:tc>
          <w:tcPr>
            <w:tcW w:w="4832" w:type="dxa"/>
            <w:vAlign w:val="center"/>
          </w:tcPr>
          <w:p>
            <w:pPr>
              <w:spacing w:line="276" w:lineRule="auto"/>
            </w:pPr>
            <w:r>
              <w:rPr>
                <w:rFonts w:ascii="Calibri" w:hAnsi="Calibri"/>
              </w:rPr>
              <w:t>Lembaga pemerintah nonkementerian penyelenggara kegiatan statistik dasar &amp; sektoral.</w:t>
            </w:r>
          </w:p>
        </w:tc>
      </w:tr>
      <w:tr w:rsidR="00BC0502" w:rsidRPr="005209E2" w14:paraId="7C65AB15" w14:textId="77777777" w:rsidTr="001F5BFD">
        <w:trPr>
          <w:trHeight w:val="720"/>
        </w:trPr>
        <w:tc>
          <w:tcPr>
            <w:tcW w:w="1890" w:type="dxa"/>
            <w:shd w:val="clear" w:color="auto" w:fill="F7F9FB"/>
            <w:vAlign w:val="center"/>
          </w:tcPr>
          <w:p>
            <w:pPr>
              <w:spacing w:line="276" w:lineRule="auto"/>
            </w:pPr>
            <w:r>
              <w:rPr>
                <w:rFonts w:ascii="Calibri" w:hAnsi="Calibri"/>
              </w:rPr>
              <w:t>SE2026</w:t>
            </w:r>
          </w:p>
        </w:tc>
        <w:tc>
          <w:tcPr>
            <w:tcW w:w="3780" w:type="dxa"/>
            <w:vAlign w:val="center"/>
          </w:tcPr>
          <w:p>
            <w:pPr>
              <w:spacing w:line="276" w:lineRule="auto"/>
            </w:pPr>
            <w:r>
              <w:rPr>
                <w:rFonts w:ascii="Calibri" w:hAnsi="Calibri"/>
              </w:rPr>
              <w:t>Sensus Ekonomi 2026</w:t>
            </w:r>
          </w:p>
        </w:tc>
        <w:tc>
          <w:tcPr>
            <w:tcW w:w="4832" w:type="dxa"/>
            <w:vAlign w:val="center"/>
          </w:tcPr>
          <w:p>
            <w:pPr>
              <w:spacing w:line="276" w:lineRule="auto"/>
            </w:pPr>
            <w:r>
              <w:rPr>
                <w:rFonts w:ascii="Calibri" w:hAnsi="Calibri"/>
              </w:rPr>
              <w:t>Kegiatan sensus sepuluh tahunan untuk menyediakan basis data struktur ekonomi nasional.</w:t>
            </w:r>
          </w:p>
        </w:tc>
      </w:tr>
      <w:tr w:rsidR="00BC0502" w:rsidRPr="005209E2" w14:paraId="35BF29BF" w14:textId="77777777" w:rsidTr="001F5BFD">
        <w:trPr>
          <w:trHeight w:val="720"/>
        </w:trPr>
        <w:tc>
          <w:tcPr>
            <w:tcW w:w="1890" w:type="dxa"/>
            <w:tcBorders>
              <w:bottom w:val="single" w:sz="8" w:space="0" w:color="BFBFBF" w:themeColor="background1" w:themeShade="BF"/>
            </w:tcBorders>
            <w:shd w:val="clear" w:color="auto" w:fill="F7F9FB"/>
            <w:vAlign w:val="center"/>
          </w:tcPr>
          <w:p>
            <w:pPr>
              <w:spacing w:line="276" w:lineRule="auto"/>
            </w:pPr>
            <w:r>
              <w:rPr>
                <w:rFonts w:ascii="Calibri" w:hAnsi="Calibri"/>
              </w:rPr>
              <w:t>Sakernas</w:t>
            </w:r>
          </w:p>
        </w:tc>
        <w:tc>
          <w:tcPr>
            <w:tcW w:w="3780" w:type="dxa"/>
            <w:tcBorders>
              <w:bottom w:val="single" w:sz="8" w:space="0" w:color="BFBFBF" w:themeColor="background1" w:themeShade="BF"/>
            </w:tcBorders>
            <w:vAlign w:val="center"/>
          </w:tcPr>
          <w:p>
            <w:pPr>
              <w:spacing w:line="276" w:lineRule="auto"/>
            </w:pPr>
            <w:r>
              <w:rPr>
                <w:rFonts w:ascii="Calibri" w:hAnsi="Calibri"/>
              </w:rPr>
              <w:t>Survei Angkatan Kerja Nasional</w:t>
            </w:r>
          </w:p>
        </w:tc>
        <w:tc>
          <w:tcPr>
            <w:tcW w:w="4832" w:type="dxa"/>
            <w:tcBorders>
              <w:bottom w:val="single" w:sz="8" w:space="0" w:color="BFBFBF" w:themeColor="background1" w:themeShade="BF"/>
            </w:tcBorders>
            <w:vAlign w:val="center"/>
          </w:tcPr>
          <w:p>
            <w:pPr>
              <w:spacing w:line="276" w:lineRule="auto"/>
            </w:pPr>
            <w:r>
              <w:rPr>
                <w:rFonts w:ascii="Calibri" w:hAnsi="Calibri"/>
              </w:rPr>
              <w:t>Survei rutinan BPS untuk mengumpulkan data ketenagakerjaan.</w:t>
            </w:r>
          </w:p>
        </w:tc>
      </w:tr>
      <w:tr w:rsidR="00BC0502" w:rsidRPr="005209E2" w14:paraId="38A3A157" w14:textId="77777777" w:rsidTr="001F5BFD">
        <w:trPr>
          <w:trHeight w:val="720"/>
        </w:trPr>
        <w:tc>
          <w:tcPr>
            <w:tcW w:w="1890" w:type="dxa"/>
            <w:tcBorders>
              <w:bottom w:val="single" w:sz="18" w:space="0" w:color="BFBFBF" w:themeColor="background1" w:themeShade="BF"/>
            </w:tcBorders>
            <w:shd w:val="clear" w:color="auto" w:fill="F7F9FB"/>
            <w:vAlign w:val="center"/>
          </w:tcPr>
          <w:p>
            <w:pPr>
              <w:spacing w:line="276" w:lineRule="auto"/>
            </w:pPr>
            <w:r>
              <w:rPr>
                <w:rFonts w:ascii="Calibri" w:hAnsi="Calibri"/>
              </w:rPr>
              <w:t>PPU</w:t>
            </w:r>
          </w:p>
        </w:tc>
        <w:tc>
          <w:tcPr>
            <w:tcW w:w="3780" w:type="dxa"/>
            <w:tcBorders>
              <w:bottom w:val="single" w:sz="18" w:space="0" w:color="BFBFBF" w:themeColor="background1" w:themeShade="BF"/>
            </w:tcBorders>
            <w:vAlign w:val="center"/>
          </w:tcPr>
          <w:p>
            <w:pPr>
              <w:spacing w:line="276" w:lineRule="auto"/>
            </w:pPr>
            <w:r>
              <w:rPr>
                <w:rFonts w:ascii="Calibri" w:hAnsi="Calibri"/>
              </w:rPr>
              <w:t>Penajam Paser Utara</w:t>
            </w:r>
          </w:p>
        </w:tc>
        <w:tc>
          <w:tcPr>
            <w:tcW w:w="4832" w:type="dxa"/>
            <w:tcBorders>
              <w:bottom w:val="single" w:sz="18" w:space="0" w:color="BFBFBF" w:themeColor="background1" w:themeShade="BF"/>
            </w:tcBorders>
            <w:vAlign w:val="center"/>
          </w:tcPr>
          <w:p>
            <w:pPr>
              <w:spacing w:line="276" w:lineRule="auto"/>
            </w:pPr>
            <w:r>
              <w:rPr>
                <w:rFonts w:ascii="Calibri" w:hAnsi="Calibri"/>
              </w:rPr>
              <w:t>Kabupaten penyangga dan lokasi utama pembangunan Ibu Kota Nusantara (IKN).</w:t>
            </w:r>
          </w:p>
        </w:tc>
      </w:tr>
    </w:tbl>
    <w:p w14:paraId="7871579A" w14:textId="77777777" w:rsidR="00BC0502" w:rsidRPr="005D3A8C" w:rsidRDefault="00BC0502" w:rsidP="00BC0502">
      <w:pPr>
        <w:spacing w:line="276" w:lineRule="auto"/>
      </w:pPr>
    </w:p>
    <w:p w14:paraId="2F3A9659" w14:textId="77777777" w:rsidR="00F061DA" w:rsidRDefault="00F061DA">
      <w:pPr>
        <w:spacing w:line="276" w:lineRule="auto"/>
        <w:rPr>
          <w:szCs w:val="20"/>
        </w:rPr>
        <w:sectPr w:rsidR="00F061DA" w:rsidSect="00DE7C13">
          <w:pgSz w:w="12240" w:h="15840"/>
          <w:pgMar w:top="490" w:right="720" w:bottom="360" w:left="1008" w:header="504" w:footer="720" w:gutter="0"/>
          <w:cols w:space="720"/>
          <w:titlePg/>
          <w:docGrid w:linePitch="360"/>
        </w:sectPr>
      </w:pPr>
    </w:p>
    <w:p w14:paraId="75A6A148" w14:textId="77777777" w:rsidR="00F061DA" w:rsidRDefault="00F061DA" w:rsidP="00F061DA">
      <w:pPr>
        <w:pStyle w:val="Heading1"/>
        <w:spacing w:line="276" w:lineRule="auto"/>
      </w:pPr>
      <w:bookmarkStart w:id="12" w:name="_Toc97832395"/>
      <w:r>
        <w:rPr>
          <w:rFonts w:ascii="Calibri" w:hAnsi="Calibri"/>
        </w:rPr>
        <w:lastRenderedPageBreak/>
        <w:t>DESCRIPTION</w:t>
      </w:r>
      <w:bookmarkEnd w:id="12"/>
    </w:p>
    <w:p w14:paraId="148635E7" w14:textId="77777777" w:rsidR="00F061DA" w:rsidRDefault="00F25194" w:rsidP="00F061DA">
      <w:pPr>
        <w:pStyle w:val="Heading2"/>
        <w:spacing w:line="276" w:lineRule="auto"/>
      </w:pPr>
      <w:bookmarkStart w:id="13" w:name="_Toc97832396"/>
      <w:r>
        <w:rPr>
          <w:rFonts w:ascii="Calibri" w:hAnsi="Calibri"/>
        </w:rPr>
        <w:t>Product Context</w:t>
      </w:r>
      <w:bookmarkEnd w:id="13"/>
    </w:p>
    <w:tbl>
      <w:tblPr>
        <w:tblStyle w:val="TableGrid"/>
        <w:tblW w:w="0" w:type="auto"/>
        <w:tblInd w:w="-10" w:type="dxa"/>
        <w:tblLook w:val="04A0" w:firstRow="1" w:lastRow="0" w:firstColumn="1" w:lastColumn="0" w:noHBand="0" w:noVBand="1"/>
      </w:tblPr>
      <w:tblGrid>
        <w:gridCol w:w="10440"/>
      </w:tblGrid>
      <w:tr w:rsidR="00F061DA" w14:paraId="21785516" w14:textId="77777777" w:rsidTr="002B5F64">
        <w:trPr>
          <w:trHeight w:val="1872"/>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Sistem Dasbor Pemantauan Survei dan Sensus BPS dikembangkan untuk memenuhi kebutuhan pemantauan pendataan:</w:t>
              <w:br/>
              <w:br/>
              <w:t>1) Memantau progres pendataan secara keseluruhan (Overview);</w:t>
              <w:br/>
              <w:t>2) Memantau progres pendataan spasial dan geografis wilayah (Peta GIS);</w:t>
              <w:br/>
              <w:t>3) Memantau kinerja dan progres per petugas secara berjenjang (Korlap, PML, PCL);</w:t>
              <w:br/>
              <w:t>4) Memantau evaluasi kualitas dan audit anomali data lapangan secara otomatis;</w:t>
              <w:br/>
              <w:t>5) Memantau progres harian dan histori perkembangan hasil pencacahan;</w:t>
              <w:br/>
              <w:t>6) Memantau progres per wilayah administratif (Kecamatan &amp; SubSLS).</w:t>
            </w:r>
          </w:p>
        </w:tc>
      </w:tr>
    </w:tbl>
    <w:p w14:paraId="2064EFFB" w14:textId="77777777" w:rsidR="00F061DA" w:rsidRPr="00BC0502" w:rsidRDefault="00F061DA" w:rsidP="00F061DA">
      <w:pPr>
        <w:spacing w:line="276" w:lineRule="auto"/>
      </w:pPr>
    </w:p>
    <w:p w14:paraId="5B57327E" w14:textId="77777777" w:rsidR="00F061DA" w:rsidRDefault="001F5BFD" w:rsidP="00F061DA">
      <w:pPr>
        <w:pStyle w:val="Heading2"/>
        <w:spacing w:line="276" w:lineRule="auto"/>
      </w:pPr>
      <w:bookmarkStart w:id="14" w:name="_Toc97832397"/>
      <w:r>
        <w:rPr>
          <w:rFonts w:ascii="Calibri" w:hAnsi="Calibri"/>
        </w:rPr>
        <w:t>User Classes and Characteristics</w:t>
      </w:r>
      <w:bookmarkEnd w:id="14"/>
    </w:p>
    <w:p w14:paraId="3B390276" w14:textId="77777777" w:rsidR="00F061DA" w:rsidRPr="004E55EB" w:rsidRDefault="004E55EB" w:rsidP="00F061DA">
      <w:pPr>
        <w:spacing w:line="276" w:lineRule="auto"/>
        <w:rPr>
          <w:sz w:val="20"/>
          <w:szCs w:val="21"/>
        </w:rPr>
      </w:pPr>
      <w:r w:rsidRPr="004E55EB">
        <w:rPr>
          <w:rFonts w:ascii="Calibri" w:hAnsi="Calibri"/>
          <w:sz w:val="20"/>
          <w:szCs w:val="21"/>
        </w:rPr>
        <w:t>Include a description of all system users and their usage characteristics.</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6998"/>
      </w:tblGrid>
      <w:tr w:rsidR="001F5BFD" w:rsidRPr="005209E2" w14:paraId="03D7FDBC" w14:textId="77777777" w:rsidTr="001F5BFD">
        <w:trPr>
          <w:trHeight w:val="432"/>
        </w:trPr>
        <w:tc>
          <w:tcPr>
            <w:tcW w:w="3506" w:type="dxa"/>
            <w:shd w:val="clear" w:color="auto" w:fill="D5DCE4" w:themeFill="text2" w:themeFillTint="33"/>
            <w:vAlign w:val="center"/>
          </w:tcPr>
          <w:p w14:paraId="152037EB" w14:textId="77777777" w:rsidR="001F5BFD" w:rsidRPr="005209E2" w:rsidRDefault="002B5F64" w:rsidP="003A15BC">
            <w:pPr>
              <w:spacing w:line="276" w:lineRule="auto"/>
              <w:rPr>
                <w:b/>
                <w:bCs/>
                <w:sz w:val="18"/>
                <w:szCs w:val="20"/>
              </w:rPr>
            </w:pPr>
            <w:r>
              <w:rPr>
                <w:rFonts w:ascii="Calibri" w:hAnsi="Calibri"/>
                <w:b/>
                <w:bCs/>
                <w:sz w:val="18"/>
                <w:szCs w:val="20"/>
              </w:rPr>
              <w:t>USER CLASS</w:t>
            </w:r>
          </w:p>
        </w:tc>
        <w:tc>
          <w:tcPr>
            <w:tcW w:w="6998" w:type="dxa"/>
            <w:shd w:val="clear" w:color="auto" w:fill="D5DCE4" w:themeFill="text2" w:themeFillTint="33"/>
            <w:vAlign w:val="center"/>
          </w:tcPr>
          <w:p w14:paraId="100DFE0D" w14:textId="77777777" w:rsidR="001F5BFD" w:rsidRPr="005209E2" w:rsidRDefault="002B5F64" w:rsidP="003A15BC">
            <w:pPr>
              <w:spacing w:line="276" w:lineRule="auto"/>
              <w:rPr>
                <w:b/>
                <w:bCs/>
                <w:sz w:val="18"/>
                <w:szCs w:val="20"/>
              </w:rPr>
            </w:pPr>
            <w:r>
              <w:rPr>
                <w:rFonts w:ascii="Calibri" w:hAnsi="Calibri"/>
                <w:b/>
                <w:bCs/>
                <w:sz w:val="18"/>
                <w:szCs w:val="20"/>
              </w:rPr>
              <w:t>CHARACTERISTICS</w:t>
            </w:r>
          </w:p>
        </w:tc>
      </w:tr>
      <w:tr w:rsidR="001F5BFD" w:rsidRPr="005209E2" w14:paraId="2FB7000B" w14:textId="77777777" w:rsidTr="002B5F64">
        <w:trPr>
          <w:trHeight w:val="864"/>
        </w:trPr>
        <w:tc>
          <w:tcPr>
            <w:tcW w:w="3506" w:type="dxa"/>
            <w:vAlign w:val="center"/>
          </w:tcPr>
          <w:p>
            <w:pPr>
              <w:spacing w:line="276" w:lineRule="auto"/>
            </w:pPr>
            <w:r>
              <w:rPr>
                <w:rFonts w:ascii="Calibri" w:hAnsi="Calibri"/>
              </w:rPr>
              <w:t>Pimpinan BPS PPU (Kepala BPS)</w:t>
            </w:r>
          </w:p>
        </w:tc>
        <w:tc>
          <w:tcPr>
            <w:tcW w:w="6998" w:type="dxa"/>
            <w:vAlign w:val="center"/>
          </w:tcPr>
          <w:p>
            <w:pPr>
              <w:spacing w:line="276" w:lineRule="auto"/>
            </w:pPr>
            <w:r>
              <w:rPr>
                <w:rFonts w:ascii="Calibri" w:hAnsi="Calibri"/>
              </w:rPr>
              <w:t>Membutuhkan gambaran umum progres secara keseluruhan (overview), analisis laju pengerjaan harian, dan estimasi waktu penyelesaian proyek pendataan.</w:t>
            </w:r>
          </w:p>
        </w:tc>
      </w:tr>
      <w:tr w:rsidR="001F5BFD" w:rsidRPr="005209E2" w14:paraId="57492D5E" w14:textId="77777777" w:rsidTr="002B5F64">
        <w:trPr>
          <w:trHeight w:val="864"/>
        </w:trPr>
        <w:tc>
          <w:tcPr>
            <w:tcW w:w="3506" w:type="dxa"/>
            <w:vAlign w:val="center"/>
          </w:tcPr>
          <w:p>
            <w:pPr>
              <w:spacing w:line="276" w:lineRule="auto"/>
            </w:pPr>
            <w:r>
              <w:rPr>
                <w:rFonts w:ascii="Calibri" w:hAnsi="Calibri"/>
              </w:rPr>
              <w:t>Koordinator Lapangan (Korlap)</w:t>
            </w:r>
          </w:p>
        </w:tc>
        <w:tc>
          <w:tcPr>
            <w:tcW w:w="6998" w:type="dxa"/>
            <w:vAlign w:val="center"/>
          </w:tcPr>
          <w:p>
            <w:pPr>
              <w:spacing w:line="276" w:lineRule="auto"/>
            </w:pPr>
            <w:r>
              <w:rPr>
                <w:rFonts w:ascii="Calibri" w:hAnsi="Calibri"/>
              </w:rPr>
              <w:t>Membutuhkan pemantauan progres wilayah koordinasi kecamatan/SLS dan pemantauan kinerja tim PML &amp; PCL binaan.</w:t>
            </w:r>
          </w:p>
        </w:tc>
      </w:tr>
      <w:tr w:rsidR="002B5F64" w:rsidRPr="005209E2" w14:paraId="3124D8D3" w14:textId="77777777" w:rsidTr="002B5F64">
        <w:trPr>
          <w:trHeight w:val="864"/>
        </w:trPr>
        <w:tc>
          <w:tcPr>
            <w:tcW w:w="3506" w:type="dxa"/>
            <w:vAlign w:val="center"/>
          </w:tcPr>
          <w:p>
            <w:pPr>
              <w:spacing w:line="276" w:lineRule="auto"/>
            </w:pPr>
            <w:r>
              <w:rPr>
                <w:rFonts w:ascii="Calibri" w:hAnsi="Calibri"/>
              </w:rPr>
              <w:t>Pengawas Lapangan (PML)</w:t>
            </w:r>
          </w:p>
        </w:tc>
        <w:tc>
          <w:tcPr>
            <w:tcW w:w="6998" w:type="dxa"/>
            <w:vAlign w:val="center"/>
          </w:tcPr>
          <w:p>
            <w:pPr>
              <w:spacing w:line="276" w:lineRule="auto"/>
            </w:pPr>
            <w:r>
              <w:rPr>
                <w:rFonts w:ascii="Calibri" w:hAnsi="Calibri"/>
              </w:rPr>
              <w:t>Membutuhkan fitur verifikasi dokumen PCL, pengamatan tren harian pengawasan, serta unduh laporan progres PDF/Excel.</w:t>
            </w:r>
          </w:p>
        </w:tc>
      </w:tr>
      <w:tr w:rsidR="001F5BFD" w:rsidRPr="005209E2" w14:paraId="6A14BE63" w14:textId="77777777" w:rsidTr="002B5F64">
        <w:trPr>
          <w:trHeight w:val="864"/>
        </w:trPr>
        <w:tc>
          <w:tcPr>
            <w:tcW w:w="3506" w:type="dxa"/>
            <w:tcBorders>
              <w:bottom w:val="single" w:sz="8" w:space="0" w:color="BFBFBF" w:themeColor="background1" w:themeShade="BF"/>
            </w:tcBorders>
            <w:vAlign w:val="center"/>
          </w:tcPr>
          <w:p>
            <w:pPr>
              <w:spacing w:line="276" w:lineRule="auto"/>
            </w:pPr>
            <w:r>
              <w:rPr>
                <w:rFonts w:ascii="Calibri" w:hAnsi="Calibri"/>
              </w:rPr>
              <w:t>Pencacah Lapangan (PCL)</w:t>
            </w:r>
          </w:p>
        </w:tc>
        <w:tc>
          <w:tcPr>
            <w:tcW w:w="6998" w:type="dxa"/>
            <w:tcBorders>
              <w:bottom w:val="single" w:sz="8" w:space="0" w:color="BFBFBF" w:themeColor="background1" w:themeShade="BF"/>
            </w:tcBorders>
            <w:vAlign w:val="center"/>
          </w:tcPr>
          <w:p>
            <w:pPr>
              <w:spacing w:line="276" w:lineRule="auto"/>
            </w:pPr>
            <w:r>
              <w:rPr>
                <w:rFonts w:ascii="Calibri" w:hAnsi="Calibri"/>
              </w:rPr>
              <w:t>Membutuhkan informasi rincian alokasi tugas SLS mandiri, status dokumen, dan indikator laju pengerjaan.</w:t>
            </w:r>
          </w:p>
        </w:tc>
      </w:tr>
      <w:tr w:rsidR="001F5BFD" w:rsidRPr="005209E2" w14:paraId="6AC0B66E" w14:textId="77777777" w:rsidTr="002B5F64">
        <w:trPr>
          <w:trHeight w:val="864"/>
        </w:trPr>
        <w:tc>
          <w:tcPr>
            <w:tcW w:w="3506" w:type="dxa"/>
            <w:tcBorders>
              <w:bottom w:val="single" w:sz="18" w:space="0" w:color="BFBFBF" w:themeColor="background1" w:themeShade="BF"/>
            </w:tcBorders>
            <w:vAlign w:val="center"/>
          </w:tcPr>
          <w:p>
            <w:pPr>
              <w:spacing w:line="276" w:lineRule="auto"/>
            </w:pPr>
            <w:r>
              <w:rPr>
                <w:rFonts w:ascii="Calibri" w:hAnsi="Calibri"/>
              </w:rPr>
              <w:t>Administrator TI</w:t>
            </w:r>
          </w:p>
        </w:tc>
        <w:tc>
          <w:tcPr>
            <w:tcW w:w="6998" w:type="dxa"/>
            <w:tcBorders>
              <w:bottom w:val="single" w:sz="18" w:space="0" w:color="BFBFBF" w:themeColor="background1" w:themeShade="BF"/>
            </w:tcBorders>
            <w:vAlign w:val="center"/>
          </w:tcPr>
          <w:p>
            <w:pPr>
              <w:spacing w:line="276" w:lineRule="auto"/>
            </w:pPr>
            <w:r>
              <w:rPr>
                <w:rFonts w:ascii="Calibri" w:hAnsi="Calibri"/>
              </w:rPr>
              <w:t>Membutuhkan sarana pengunggahan berkas Excel hasil pendataan, pengelolaan master SLS &amp; akun pengguna, serta pencadangan database.</w:t>
            </w:r>
          </w:p>
        </w:tc>
      </w:tr>
    </w:tbl>
    <w:p w14:paraId="7E2392AB" w14:textId="77777777" w:rsidR="002B5F64" w:rsidRPr="00BC0502" w:rsidRDefault="002B5F64" w:rsidP="002B5F64">
      <w:pPr>
        <w:spacing w:line="276" w:lineRule="auto"/>
      </w:pPr>
    </w:p>
    <w:p w14:paraId="35BE9BDD" w14:textId="77777777" w:rsidR="002B5F64" w:rsidRDefault="002B5F64" w:rsidP="002B5F64">
      <w:pPr>
        <w:pStyle w:val="Heading2"/>
        <w:spacing w:line="276" w:lineRule="auto"/>
      </w:pPr>
      <w:bookmarkStart w:id="15" w:name="_Toc97832398"/>
      <w:r>
        <w:rPr>
          <w:rFonts w:ascii="Calibri" w:hAnsi="Calibri"/>
        </w:rPr>
        <w:t>Operating Environment</w:t>
      </w:r>
      <w:bookmarkEnd w:id="15"/>
    </w:p>
    <w:p w14:paraId="6C6E3CEE" w14:textId="426FD1D3" w:rsidR="002B5F64" w:rsidRPr="002B5F64" w:rsidRDefault="00E225E8" w:rsidP="002B5F64">
      <w:pPr>
        <w:spacing w:line="276" w:lineRule="auto"/>
        <w:rPr>
          <w:sz w:val="20"/>
          <w:szCs w:val="21"/>
        </w:rPr>
      </w:pPr>
      <w:r>
        <w:rPr>
          <w:rFonts w:ascii="Calibri" w:hAnsi="Calibri"/>
          <w:sz w:val="20"/>
          <w:szCs w:val="21"/>
        </w:rPr>
        <w:t xml:space="preserve">If </w:t>
      </w:r>
      <w:r w:rsidR="002B5F64" w:rsidRPr="002B5F64">
        <w:rPr>
          <w:rFonts w:ascii="Calibri" w:hAnsi="Calibri"/>
          <w:sz w:val="20"/>
          <w:szCs w:val="21"/>
        </w:rPr>
        <w:t xml:space="preserve">you are seeking a SaaS or </w:t>
      </w:r>
      <w:r w:rsidR="008A0557">
        <w:rPr>
          <w:rFonts w:ascii="Calibri" w:hAnsi="Calibri"/>
          <w:sz w:val="20"/>
          <w:szCs w:val="21"/>
        </w:rPr>
        <w:t xml:space="preserve">an </w:t>
      </w:r>
      <w:r w:rsidR="002B5F64" w:rsidRPr="002B5F64">
        <w:rPr>
          <w:rFonts w:ascii="Calibri" w:hAnsi="Calibri"/>
          <w:sz w:val="20"/>
          <w:szCs w:val="21"/>
        </w:rPr>
        <w:t xml:space="preserve">on-premises solution, </w:t>
      </w:r>
      <w:r>
        <w:rPr>
          <w:rFonts w:ascii="Calibri" w:hAnsi="Calibri"/>
          <w:sz w:val="20"/>
          <w:szCs w:val="21"/>
        </w:rPr>
        <w:t xml:space="preserve">please include the relevant details below (such as </w:t>
      </w:r>
      <w:r w:rsidR="002B5F64" w:rsidRPr="002B5F64">
        <w:rPr>
          <w:rFonts w:ascii="Calibri" w:hAnsi="Calibri"/>
          <w:sz w:val="20"/>
          <w:szCs w:val="21"/>
        </w:rPr>
        <w:t>any necessary technical requirements for an on-premises implementation</w:t>
      </w:r>
      <w:r>
        <w:rPr>
          <w:rFonts w:ascii="Calibri" w:hAnsi="Calibri"/>
          <w:sz w:val="20"/>
          <w:szCs w:val="21"/>
        </w:rPr>
        <w:t>)</w:t>
      </w:r>
      <w:r w:rsidR="002B5F64" w:rsidRPr="002B5F64">
        <w:rPr>
          <w:rFonts w:ascii="Calibri" w:hAnsi="Calibri"/>
          <w:sz w:val="20"/>
          <w:szCs w:val="21"/>
        </w:rPr>
        <w:t>.</w:t>
      </w:r>
    </w:p>
    <w:tbl>
      <w:tblPr>
        <w:tblStyle w:val="TableGrid"/>
        <w:tblW w:w="0" w:type="auto"/>
        <w:tblInd w:w="-10" w:type="dxa"/>
        <w:tblLook w:val="04A0" w:firstRow="1" w:lastRow="0" w:firstColumn="1" w:lastColumn="0" w:noHBand="0" w:noVBand="1"/>
      </w:tblPr>
      <w:tblGrid>
        <w:gridCol w:w="10440"/>
      </w:tblGrid>
      <w:tr w:rsidR="002B5F64" w14:paraId="7AC0C363" w14:textId="77777777" w:rsidTr="003A15BC">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Dasbor dibangun menggunakan arsitektur Node.js Express v4.x pada Backend, EJS View Engine &amp; Vanilla CSS pada Frontend, serta SQLite3 database (`database.db`). Dapat dijalankan pada lingkungan hosting Dewaweb / cPanel maupun server lokal (on-premises) BPS PPU.</w:t>
            </w:r>
          </w:p>
        </w:tc>
      </w:tr>
    </w:tbl>
    <w:p w14:paraId="5014A992" w14:textId="77777777" w:rsidR="002B5F64" w:rsidRPr="00BC0502" w:rsidRDefault="002B5F64" w:rsidP="002B5F64">
      <w:pPr>
        <w:spacing w:line="276" w:lineRule="auto"/>
      </w:pPr>
    </w:p>
    <w:p w14:paraId="43BA2293" w14:textId="77777777" w:rsidR="00F061DA" w:rsidRDefault="00F061DA" w:rsidP="003814DD">
      <w:pPr>
        <w:pStyle w:val="Heading1"/>
        <w:spacing w:line="276" w:lineRule="auto"/>
        <w:rPr>
          <w:szCs w:val="20"/>
        </w:rPr>
        <w:sectPr w:rsidR="00F061DA" w:rsidSect="00DE7C13">
          <w:pgSz w:w="12240" w:h="15840"/>
          <w:pgMar w:top="490" w:right="720" w:bottom="360" w:left="1008" w:header="504" w:footer="720" w:gutter="0"/>
          <w:cols w:space="720"/>
          <w:titlePg/>
          <w:docGrid w:linePitch="360"/>
        </w:sectPr>
      </w:pPr>
    </w:p>
    <w:p w14:paraId="56CD47C1" w14:textId="77777777" w:rsidR="001B18BA" w:rsidRPr="009B3F85" w:rsidRDefault="00DC5004" w:rsidP="003814DD">
      <w:pPr>
        <w:pStyle w:val="Heading1"/>
        <w:spacing w:line="276" w:lineRule="auto"/>
        <w:rPr>
          <w:szCs w:val="20"/>
        </w:rPr>
      </w:pPr>
      <w:bookmarkStart w:id="16" w:name="_Toc97832399"/>
      <w:r>
        <w:rPr>
          <w:rFonts w:ascii="Calibri" w:hAnsi="Calibri"/>
          <w:szCs w:val="20"/>
        </w:rPr>
        <w:lastRenderedPageBreak/>
        <w:t>B</w:t>
      </w:r>
      <w:r w:rsidR="004B55DA">
        <w:rPr>
          <w:rFonts w:ascii="Calibri" w:hAnsi="Calibri"/>
          <w:szCs w:val="20"/>
        </w:rPr>
        <w:t>USINESS DRIVERS</w:t>
      </w:r>
      <w:bookmarkEnd w:id="16"/>
    </w:p>
    <w:tbl>
      <w:tblPr>
        <w:tblStyle w:val="TableGrid"/>
        <w:tblW w:w="0" w:type="auto"/>
        <w:tblInd w:w="-10" w:type="dxa"/>
        <w:tblLook w:val="04A0" w:firstRow="1" w:lastRow="0" w:firstColumn="1" w:lastColumn="0" w:noHBand="0" w:noVBand="1"/>
      </w:tblPr>
      <w:tblGrid>
        <w:gridCol w:w="10350"/>
      </w:tblGrid>
      <w:tr w:rsidR="001B18BA" w14:paraId="5AE5EA4B" w14:textId="77777777" w:rsidTr="004B55DA">
        <w:trPr>
          <w:trHeight w:val="244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pPr>
              <w:spacing w:line="276" w:lineRule="auto"/>
            </w:pPr>
            <w:r>
              <w:rPr>
                <w:rFonts w:ascii="Calibri" w:hAnsi="Calibri"/>
              </w:rPr>
              <w:t>Pengembangan dasbor didorong oleh 4 kebutuhan utama indikator kinerja organisasi BPS PPU:</w:t>
              <w:br/>
              <w:br/>
              <w:t>1) Kebutuhan Kepastian Kelengkapan Data:</w:t>
              <w:br/>
              <w:t xml:space="preserve">   Menjamin realisasi dokumen terverifikasi mencapai 100% target muatan pendataan.</w:t>
              <w:br/>
              <w:br/>
              <w:t>2) Kebutuhan Ketepatan Waktu:</w:t>
              <w:br/>
              <w:t xml:space="preserve">   Memastikan laju pengumpulan data memenuhi jadwal milestone target berkala.</w:t>
              <w:br/>
              <w:br/>
              <w:t>3) Kebutuhan Akurasi &amp; Kualitas Data:</w:t>
              <w:br/>
              <w:t xml:space="preserve">   Memfasilitasi pemeriksaan audit temuan anomali data lapangan.</w:t>
              <w:br/>
              <w:br/>
              <w:t>4) Kebutuhan Efisiensi Pengawasan:</w:t>
              <w:br/>
              <w:t xml:space="preserve">   Mengidentifikasi petugas pencacah yang lambat (at-risk) atau pasif (silent) untuk pembinaan cepat.</w:t>
            </w:r>
          </w:p>
        </w:tc>
      </w:tr>
    </w:tbl>
    <w:p w14:paraId="415A25AC" w14:textId="77777777" w:rsidR="004B55DA" w:rsidRDefault="004B55DA" w:rsidP="004B55DA">
      <w:pPr>
        <w:pStyle w:val="Heading1"/>
        <w:spacing w:line="276" w:lineRule="auto"/>
      </w:pPr>
    </w:p>
    <w:p w14:paraId="3A641CF0" w14:textId="77777777" w:rsidR="004B55DA" w:rsidRDefault="001C233E" w:rsidP="004B55DA">
      <w:pPr>
        <w:pStyle w:val="Heading1"/>
        <w:spacing w:line="276" w:lineRule="auto"/>
      </w:pPr>
      <w:bookmarkStart w:id="17" w:name="_Toc97832400"/>
      <w:r>
        <w:rPr>
          <w:rFonts w:ascii="Calibri" w:hAnsi="Calibri"/>
        </w:rPr>
        <w:t>STAKEHOLDERS</w:t>
      </w:r>
      <w:bookmarkEnd w:id="17"/>
    </w:p>
    <w:p w14:paraId="2DB6FAC8" w14:textId="77777777" w:rsidR="004B55DA" w:rsidRPr="004E55EB" w:rsidRDefault="004B55DA" w:rsidP="004B55DA">
      <w:pPr>
        <w:spacing w:line="276" w:lineRule="auto"/>
        <w:rPr>
          <w:sz w:val="20"/>
          <w:szCs w:val="21"/>
        </w:rPr>
      </w:pPr>
      <w:r w:rsidRPr="004E55EB">
        <w:rPr>
          <w:rFonts w:ascii="Calibri" w:hAnsi="Calibri"/>
          <w:sz w:val="20"/>
          <w:szCs w:val="21"/>
        </w:rPr>
        <w:t xml:space="preserve">Include </w:t>
      </w:r>
      <w:r w:rsidR="0090648F" w:rsidRPr="0090648F">
        <w:rPr>
          <w:rFonts w:ascii="Calibri" w:hAnsi="Calibri"/>
          <w:sz w:val="20"/>
          <w:szCs w:val="21"/>
        </w:rPr>
        <w:t>all stakeholders and the roles they play in the project</w:t>
      </w:r>
      <w:r w:rsidRPr="004E55EB">
        <w:rPr>
          <w:rFonts w:ascii="Calibri" w:hAnsi="Calibri"/>
          <w:sz w:val="20"/>
          <w:szCs w:val="21"/>
        </w:rPr>
        <w:t>.</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880"/>
        <w:gridCol w:w="7624"/>
      </w:tblGrid>
      <w:tr w:rsidR="004B55DA" w:rsidRPr="005209E2" w14:paraId="2E413EA8" w14:textId="77777777" w:rsidTr="0090648F">
        <w:trPr>
          <w:trHeight w:val="432"/>
        </w:trPr>
        <w:tc>
          <w:tcPr>
            <w:tcW w:w="2880" w:type="dxa"/>
            <w:shd w:val="clear" w:color="auto" w:fill="D5DCE4" w:themeFill="text2" w:themeFillTint="33"/>
            <w:vAlign w:val="center"/>
          </w:tcPr>
          <w:p w14:paraId="5FBF8B18" w14:textId="77777777" w:rsidR="004B55DA" w:rsidRPr="005209E2" w:rsidRDefault="0090648F" w:rsidP="003A15BC">
            <w:pPr>
              <w:spacing w:line="276" w:lineRule="auto"/>
              <w:rPr>
                <w:b/>
                <w:bCs/>
                <w:sz w:val="18"/>
                <w:szCs w:val="20"/>
              </w:rPr>
            </w:pPr>
            <w:r>
              <w:rPr>
                <w:rFonts w:ascii="Calibri" w:hAnsi="Calibri"/>
                <w:b/>
                <w:bCs/>
                <w:sz w:val="18"/>
                <w:szCs w:val="20"/>
              </w:rPr>
              <w:t>STAKEHOLDER</w:t>
            </w:r>
          </w:p>
        </w:tc>
        <w:tc>
          <w:tcPr>
            <w:tcW w:w="7624" w:type="dxa"/>
            <w:shd w:val="clear" w:color="auto" w:fill="D5DCE4" w:themeFill="text2" w:themeFillTint="33"/>
            <w:vAlign w:val="center"/>
          </w:tcPr>
          <w:p w14:paraId="5247F9A6" w14:textId="77777777" w:rsidR="004B55DA" w:rsidRPr="005209E2" w:rsidRDefault="0090648F" w:rsidP="003A15BC">
            <w:pPr>
              <w:spacing w:line="276" w:lineRule="auto"/>
              <w:rPr>
                <w:b/>
                <w:bCs/>
                <w:sz w:val="18"/>
                <w:szCs w:val="20"/>
              </w:rPr>
            </w:pPr>
            <w:r>
              <w:rPr>
                <w:rFonts w:ascii="Calibri" w:hAnsi="Calibri"/>
                <w:b/>
                <w:bCs/>
                <w:sz w:val="18"/>
                <w:szCs w:val="20"/>
              </w:rPr>
              <w:t>ROLE</w:t>
            </w:r>
          </w:p>
        </w:tc>
      </w:tr>
      <w:tr w:rsidR="004B55DA" w:rsidRPr="005209E2" w14:paraId="6C7BE94B" w14:textId="77777777" w:rsidTr="0090648F">
        <w:trPr>
          <w:trHeight w:val="864"/>
        </w:trPr>
        <w:tc>
          <w:tcPr>
            <w:tcW w:w="2880" w:type="dxa"/>
            <w:tcMar>
              <w:top w:w="144" w:type="dxa"/>
              <w:left w:w="115" w:type="dxa"/>
              <w:right w:w="115" w:type="dxa"/>
            </w:tcMar>
          </w:tcPr>
          <w:p>
            <w:pPr>
              <w:spacing w:line="276" w:lineRule="auto"/>
            </w:pPr>
            <w:r>
              <w:rPr>
                <w:rFonts w:ascii="Calibri" w:hAnsi="Calibri"/>
              </w:rPr>
              <w:t>Ketua Tim IPJKD &amp; DLS BPS PPU</w:t>
            </w:r>
          </w:p>
        </w:tc>
        <w:tc>
          <w:tcPr>
            <w:tcW w:w="7624" w:type="dxa"/>
            <w:tcMar>
              <w:top w:w="144" w:type="dxa"/>
              <w:left w:w="115" w:type="dxa"/>
              <w:right w:w="115" w:type="dxa"/>
            </w:tcMar>
          </w:tcPr>
          <w:p>
            <w:pPr>
              <w:spacing w:line="276" w:lineRule="auto"/>
            </w:pPr>
            <w:r>
              <w:rPr>
                <w:rFonts w:ascii="Calibri" w:hAnsi="Calibri"/>
              </w:rPr>
              <w:t>Mentor dan Penanggung Jawab Teknis Pengesahan Spesifikasi Kebutuhan Sistem (SDLC Phase 1).</w:t>
            </w:r>
          </w:p>
        </w:tc>
      </w:tr>
      <w:tr w:rsidR="004B55DA" w:rsidRPr="005209E2" w14:paraId="2684D293" w14:textId="77777777" w:rsidTr="0090648F">
        <w:trPr>
          <w:trHeight w:val="864"/>
        </w:trPr>
        <w:tc>
          <w:tcPr>
            <w:tcW w:w="2880" w:type="dxa"/>
            <w:tcMar>
              <w:top w:w="144" w:type="dxa"/>
              <w:left w:w="115" w:type="dxa"/>
              <w:right w:w="115" w:type="dxa"/>
            </w:tcMar>
          </w:tcPr>
          <w:p>
            <w:pPr>
              <w:spacing w:line="276" w:lineRule="auto"/>
            </w:pPr>
            <w:r>
              <w:rPr>
                <w:rFonts w:ascii="Calibri" w:hAnsi="Calibri"/>
              </w:rPr>
              <w:t>Kepala BPS PPU</w:t>
            </w:r>
          </w:p>
        </w:tc>
        <w:tc>
          <w:tcPr>
            <w:tcW w:w="7624" w:type="dxa"/>
            <w:tcMar>
              <w:top w:w="144" w:type="dxa"/>
              <w:left w:w="115" w:type="dxa"/>
              <w:right w:w="115" w:type="dxa"/>
            </w:tcMar>
          </w:tcPr>
          <w:p>
            <w:pPr>
              <w:spacing w:line="276" w:lineRule="auto"/>
            </w:pPr>
            <w:r>
              <w:rPr>
                <w:rFonts w:ascii="Calibri" w:hAnsi="Calibri"/>
              </w:rPr>
              <w:t>Penanggung Jawab Utama Penyelenggaraan SE2026 PPU &amp; Kegiatan Statistik Sektoral.</w:t>
            </w:r>
          </w:p>
        </w:tc>
      </w:tr>
      <w:tr w:rsidR="004B55DA" w:rsidRPr="005209E2" w14:paraId="234356E4" w14:textId="77777777" w:rsidTr="0090648F">
        <w:trPr>
          <w:trHeight w:val="864"/>
        </w:trPr>
        <w:tc>
          <w:tcPr>
            <w:tcW w:w="2880" w:type="dxa"/>
            <w:tcMar>
              <w:top w:w="144" w:type="dxa"/>
              <w:left w:w="115" w:type="dxa"/>
              <w:right w:w="115" w:type="dxa"/>
            </w:tcMar>
          </w:tcPr>
          <w:p>
            <w:pPr>
              <w:spacing w:line="276" w:lineRule="auto"/>
            </w:pPr>
            <w:r>
              <w:rPr>
                <w:rFonts w:ascii="Calibri" w:hAnsi="Calibri"/>
              </w:rPr>
              <w:t>Koordinator Lapangan (Korlap)</w:t>
            </w:r>
          </w:p>
        </w:tc>
        <w:tc>
          <w:tcPr>
            <w:tcW w:w="7624" w:type="dxa"/>
            <w:tcMar>
              <w:top w:w="144" w:type="dxa"/>
              <w:left w:w="115" w:type="dxa"/>
              <w:right w:w="115" w:type="dxa"/>
            </w:tcMar>
          </w:tcPr>
          <w:p>
            <w:pPr>
              <w:spacing w:line="276" w:lineRule="auto"/>
            </w:pPr>
            <w:r>
              <w:rPr>
                <w:rFonts w:ascii="Calibri" w:hAnsi="Calibri"/>
              </w:rPr>
              <w:t>Pengguna utama pemantauan progres per kecamatan dan koordinator wilayah tugas.</w:t>
            </w:r>
          </w:p>
        </w:tc>
      </w:tr>
      <w:tr w:rsidR="004B55DA" w:rsidRPr="005209E2" w14:paraId="1D7FE8CF"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Pengawas Lapangan (PML)</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Pengguna utama verifikasi kualitas kuesioner dan pemantau kinerja tim PCL pencacah.</w:t>
            </w:r>
          </w:p>
        </w:tc>
      </w:tr>
      <w:tr w:rsidR="0090648F" w:rsidRPr="005209E2" w14:paraId="3BA05005"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Pencacah Lapangan (PCL)</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Petugas pencacah lapangan yang melaksanakan wawancara responden.</w:t>
            </w:r>
          </w:p>
        </w:tc>
      </w:tr>
      <w:tr w:rsidR="0090648F" w:rsidRPr="005209E2" w14:paraId="1DCE384D"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Tim Pengembang TI</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Merancang, membangun, menguji, dan memelihara aplikasi Dasbor Pemantauan BPS.</w:t>
            </w:r>
          </w:p>
        </w:tc>
      </w:tr>
      <w:tr w:rsidR="004B55DA" w:rsidRPr="005209E2" w14:paraId="5393D6B6" w14:textId="77777777" w:rsidTr="0090648F">
        <w:trPr>
          <w:trHeight w:val="864"/>
        </w:trPr>
        <w:tc>
          <w:tcPr>
            <w:tcW w:w="2880" w:type="dxa"/>
            <w:tcBorders>
              <w:bottom w:val="single" w:sz="18" w:space="0" w:color="BFBFBF" w:themeColor="background1" w:themeShade="BF"/>
            </w:tcBorders>
            <w:tcMar>
              <w:top w:w="144" w:type="dxa"/>
              <w:left w:w="115" w:type="dxa"/>
              <w:right w:w="115" w:type="dxa"/>
            </w:tcMar>
          </w:tcPr>
          <w:p w14:paraId="0B52B12D" w14:textId="77777777" w:rsidR="004B55DA" w:rsidRPr="00F061DA" w:rsidRDefault="004B55DA" w:rsidP="0090648F">
            <w:pPr>
              <w:spacing w:line="276" w:lineRule="auto"/>
              <w:rPr>
                <w:sz w:val="22"/>
                <w:szCs w:val="24"/>
              </w:rPr>
            </w:pPr>
          </w:p>
        </w:tc>
        <w:tc>
          <w:tcPr>
            <w:tcW w:w="7624" w:type="dxa"/>
            <w:tcBorders>
              <w:bottom w:val="single" w:sz="18" w:space="0" w:color="BFBFBF" w:themeColor="background1" w:themeShade="BF"/>
            </w:tcBorders>
            <w:tcMar>
              <w:top w:w="144" w:type="dxa"/>
              <w:left w:w="115" w:type="dxa"/>
              <w:right w:w="115" w:type="dxa"/>
            </w:tcMar>
          </w:tcPr>
          <w:p w14:paraId="7E63BE98" w14:textId="77777777" w:rsidR="004B55DA" w:rsidRPr="00F061DA" w:rsidRDefault="004B55DA" w:rsidP="0090648F">
            <w:pPr>
              <w:spacing w:line="276" w:lineRule="auto"/>
              <w:rPr>
                <w:sz w:val="22"/>
                <w:szCs w:val="24"/>
              </w:rPr>
            </w:pPr>
          </w:p>
        </w:tc>
      </w:tr>
    </w:tbl>
    <w:p w14:paraId="69A0E9F1" w14:textId="77777777" w:rsidR="004B55DA" w:rsidRPr="00BC0502" w:rsidRDefault="004B55DA" w:rsidP="004B55DA">
      <w:pPr>
        <w:spacing w:line="276" w:lineRule="auto"/>
      </w:pPr>
    </w:p>
    <w:p w14:paraId="5D3BBCFB" w14:textId="77777777" w:rsidR="005F3691" w:rsidRDefault="000447AD" w:rsidP="003814DD">
      <w:pPr>
        <w:pStyle w:val="Heading1"/>
        <w:spacing w:line="276" w:lineRule="auto"/>
        <w:rPr>
          <w:szCs w:val="28"/>
        </w:rPr>
      </w:pPr>
      <w:bookmarkStart w:id="18" w:name="_Toc97832401"/>
      <w:r>
        <w:rPr>
          <w:rFonts w:ascii="Calibri" w:hAnsi="Calibri"/>
          <w:szCs w:val="28"/>
        </w:rPr>
        <w:lastRenderedPageBreak/>
        <w:t>REQUIREMENTS</w:t>
      </w:r>
      <w:bookmarkEnd w:id="18"/>
    </w:p>
    <w:p w14:paraId="57CDE1BE" w14:textId="28BF2645" w:rsidR="000447AD" w:rsidRPr="004E55EB" w:rsidRDefault="000447AD" w:rsidP="000447AD">
      <w:pPr>
        <w:spacing w:line="276" w:lineRule="auto"/>
        <w:rPr>
          <w:sz w:val="20"/>
          <w:szCs w:val="21"/>
        </w:rPr>
      </w:pPr>
      <w:r w:rsidRPr="004E55EB">
        <w:rPr>
          <w:rFonts w:ascii="Calibri" w:hAnsi="Calibri"/>
          <w:sz w:val="20"/>
          <w:szCs w:val="21"/>
        </w:rPr>
        <w:t xml:space="preserve">Include </w:t>
      </w:r>
      <w:r w:rsidR="00BB6CF3" w:rsidRPr="00BB6CF3">
        <w:rPr>
          <w:rFonts w:ascii="Calibri" w:hAnsi="Calibri"/>
          <w:sz w:val="20"/>
          <w:szCs w:val="21"/>
        </w:rPr>
        <w:t xml:space="preserve">all </w:t>
      </w:r>
      <w:r w:rsidR="00C70312">
        <w:rPr>
          <w:rFonts w:ascii="Calibri" w:hAnsi="Calibri"/>
          <w:sz w:val="20"/>
          <w:szCs w:val="21"/>
        </w:rPr>
        <w:t xml:space="preserve">of the </w:t>
      </w:r>
      <w:r w:rsidR="00BB6CF3" w:rsidRPr="00BB6CF3">
        <w:rPr>
          <w:rFonts w:ascii="Calibri" w:hAnsi="Calibri"/>
          <w:sz w:val="20"/>
          <w:szCs w:val="21"/>
        </w:rPr>
        <w:t xml:space="preserve">requirements </w:t>
      </w:r>
      <w:r w:rsidR="00C70312">
        <w:rPr>
          <w:rFonts w:ascii="Calibri" w:hAnsi="Calibri"/>
          <w:sz w:val="20"/>
          <w:szCs w:val="21"/>
        </w:rPr>
        <w:t xml:space="preserve">you </w:t>
      </w:r>
      <w:r w:rsidR="00BB6CF3" w:rsidRPr="00BB6CF3">
        <w:rPr>
          <w:rFonts w:ascii="Calibri" w:hAnsi="Calibri"/>
          <w:sz w:val="20"/>
          <w:szCs w:val="21"/>
        </w:rPr>
        <w:t>collected from stakeholders</w:t>
      </w:r>
      <w:r w:rsidRPr="004E55EB">
        <w:rPr>
          <w:rFonts w:ascii="Calibri" w:hAnsi="Calibri"/>
          <w:sz w:val="20"/>
          <w:szCs w:val="21"/>
        </w:rPr>
        <w:t>.</w:t>
      </w:r>
    </w:p>
    <w:tbl>
      <w:tblPr>
        <w:tblStyle w:val="TableGrid"/>
        <w:tblW w:w="0" w:type="auto"/>
        <w:tblInd w:w="-10" w:type="dxa"/>
        <w:tblLook w:val="04A0" w:firstRow="1" w:lastRow="0" w:firstColumn="1" w:lastColumn="0" w:noHBand="0" w:noVBand="1"/>
      </w:tblPr>
      <w:tblGrid>
        <w:gridCol w:w="10350"/>
      </w:tblGrid>
      <w:tr w:rsidR="00A92BEF" w:rsidRPr="00BB6CF3" w14:paraId="43B399C7" w14:textId="77777777" w:rsidTr="00BB6CF3">
        <w:trPr>
          <w:trHeight w:val="1108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pPr>
              <w:spacing w:line="276" w:lineRule="auto"/>
            </w:pPr>
            <w:r>
              <w:rPr>
                <w:rFonts w:ascii="Calibri" w:hAnsi="Calibri"/>
              </w:rPr>
              <w:t>Spesifikasi Kebutuhan Pengguna (User Requirements Overview):</w:t>
              <w:br/>
              <w:br/>
              <w:t>1) Kebutuhan Memantau Ringkasan Progres Secara Keseluruhan (Executive Overview):</w:t>
              <w:br/>
              <w:t xml:space="preserve">   - Kebutuhan pimpinan dan tim pemantau untuk melihat gambaran umum realisasi dokumen pendataan, persentase capaian terhadap target muatan, milestone target berkala, laju pengerjaan harian (speedometer), serta estimasi tanggal selesai.</w:t>
              <w:br/>
              <w:t xml:space="preserve">   - Terhubung ke berkas views/overview.ejs &amp; routes/index.js (Route /).</w:t>
              <w:br/>
              <w:br/>
              <w:t>2) Kebutuhan Memantau Progres Spasial &amp; Geografis Wilayah (Peta GIS):</w:t>
              <w:br/>
              <w:t xml:space="preserve">   - Kebutuhan untuk memantau sebaran peta wilayah pendataan (desa/kelurahan di PPU &amp; IKN Nusantara) secara interaktif, pencarian nama wilayah, dan indikator kelompok warna progres desa.</w:t>
              <w:br/>
              <w:t xml:space="preserve">   - Terhubung ke berkas views/map.ejs, public/js/map.js, &amp; routes/map.js (Route /map).</w:t>
              <w:br/>
              <w:br/>
              <w:t>3) Kebutuhan Memantau Kinerja &amp; Progres per Petugas (Drilldown Hirarki Petugas):</w:t>
              <w:br/>
              <w:t xml:space="preserve">   - Kebutuhan pengawas untuk memantau progres pengerjaan berjenjang mulai dari Korlap, PML, hingga PCL, melihat tren pengawasan harian, rincian alokasi tugas SLS, serta mendeteksi petugas lambat (at-risk) atau pasif (silent).</w:t>
              <w:br/>
              <w:t xml:space="preserve">   - Terhubung ke berkas views/korlap.ejs, views/pml.ejs, views/pcl.ejs, routes/korlap.js, routes/pml.js, routes/pcl.js, &amp; routes/export.js.</w:t>
              <w:br/>
              <w:br/>
              <w:t>4) Kebutuhan Evaluasi Kualitas &amp; Audit Anomali Data Lapangan:</w:t>
              <w:br/>
              <w:t xml:space="preserve">   - Kebutuhan tim kualitas data untuk mengidentifikasi temuan anomali data hasil pencacahan dan melakukan sinkronisasi status audit 2-arah secara otomatis ke Google Spreadsheet.</w:t>
              <w:br/>
              <w:t xml:space="preserve">   - Terhubung ke berkas views/deteksianomali.ejs &amp; routes/deteksianomali.js (Route /deteksianomali).</w:t>
              <w:br/>
              <w:br/>
              <w:t>5) Kebutuhan Memantau Kinerja &amp; Progres Harian (Historis Pendataan):</w:t>
              <w:br/>
              <w:t xml:space="preserve">   - Kebutuhan untuk mengamati penambahan dokumen hasil pendataan dari waktu ke waktu (per sesi unggahan berkas Excel dan per tanggal pengamatan) guna mengevaluasi konsistensi laju pengerjaan harian.</w:t>
              <w:br/>
              <w:t xml:space="preserve">   - Terhubung ke berkas views/harian.ejs &amp; routes/harian.js (Route /harian).</w:t>
              <w:br/>
              <w:br/>
              <w:t>6) Kebutuhan Memantau Progres per Wilayah Administratif (Kecamatan &amp; SubSLS):</w:t>
              <w:br/>
              <w:t xml:space="preserve">   - Kebutuhan untuk memantau perbandingan capaian antar-kecamatan dan merinci progres hingga ke tingkat desa/kelurahan serta satuan lingkungan setempat (SubSLS).</w:t>
              <w:br/>
              <w:t xml:space="preserve">   - Terhubung ke berkas views/kecamatan.ejs, views/subsls.ejs, routes/kecamatan.js, &amp; routes/subsls.js.</w:t>
              <w:br/>
              <w:br/>
              <w:t>7) Kebutuhan Konsultasi Pedoman Pendataan (Asisten Virtual AI - Opsional):</w:t>
              <w:br/>
              <w:t xml:space="preserve">   - Kebutuhan petugas dan pengawas untuk melakukan tanya jawab interaktif terkait pedoman pendataan dan status progres melalui asisten cerdas Pananyo Taka AI.</w:t>
              <w:br/>
              <w:t xml:space="preserve">   - Terhubung ke berkas views/agent.ejs &amp; routes/agent.js (Route /agent).</w:t>
              <w:br/>
              <w:br/>
              <w:t>8) Kebutuhan Pengelolaan Kendali Administrasi &amp; Sistem (Admin Hub):</w:t>
              <w:br/>
              <w:t xml:space="preserve">   - Kebutuhan administrator untuk mengunggah berkas Excel hasil pendataan, mengelola master data SLS, mengatur akun pengguna, mengelola data email petugas, melakukan pencadangan database, konfigurasi notifikasi WhatsApp (opsional), statistik pengunjung, autentikasi login, serta panduan bantuan pengguna.</w:t>
              <w:br/>
              <w:t xml:space="preserve">   - Terhubung ke 10 halaman admin &amp; views/help.ejs.</w:t>
            </w:r>
          </w:p>
        </w:tc>
      </w:tr>
    </w:tbl>
    <w:p w14:paraId="5C1F330C" w14:textId="77777777" w:rsidR="00BB6CF3" w:rsidRDefault="00BB6CF3" w:rsidP="00BB6CF3">
      <w:pPr>
        <w:pStyle w:val="Heading2"/>
        <w:spacing w:line="276" w:lineRule="auto"/>
      </w:pPr>
      <w:bookmarkStart w:id="19" w:name="_Toc97832402"/>
      <w:r>
        <w:rPr>
          <w:rFonts w:ascii="Calibri" w:hAnsi="Calibri"/>
        </w:rPr>
        <w:lastRenderedPageBreak/>
        <w:t>Performance Requirements</w:t>
      </w:r>
      <w:bookmarkEnd w:id="19"/>
    </w:p>
    <w:tbl>
      <w:tblPr>
        <w:tblStyle w:val="TableGrid"/>
        <w:tblW w:w="0" w:type="auto"/>
        <w:tblInd w:w="-10" w:type="dxa"/>
        <w:tblLook w:val="04A0" w:firstRow="1" w:lastRow="0" w:firstColumn="1" w:lastColumn="0" w:noHBand="0" w:noVBand="1"/>
      </w:tblPr>
      <w:tblGrid>
        <w:gridCol w:w="10440"/>
      </w:tblGrid>
      <w:tr w:rsidR="00BB6CF3" w14:paraId="27182794"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Respon time query pemrosesan agregasi data &lt; 500ms dengan penerapan indexing `idx_sls_pml` &amp; `idx_sls_pcl` serta caching summary.</w:t>
            </w:r>
          </w:p>
        </w:tc>
      </w:tr>
    </w:tbl>
    <w:p w14:paraId="64B32E55" w14:textId="77777777" w:rsidR="00BB6CF3" w:rsidRPr="00BC0502" w:rsidRDefault="00BB6CF3" w:rsidP="00BB6CF3">
      <w:pPr>
        <w:spacing w:line="276" w:lineRule="auto"/>
      </w:pPr>
    </w:p>
    <w:p w14:paraId="49055D5A" w14:textId="77777777" w:rsidR="00BB6CF3" w:rsidRDefault="00BB6CF3" w:rsidP="00BB6CF3">
      <w:pPr>
        <w:pStyle w:val="Heading2"/>
        <w:spacing w:line="276" w:lineRule="auto"/>
      </w:pPr>
      <w:bookmarkStart w:id="20" w:name="_Toc97832403"/>
      <w:r>
        <w:rPr>
          <w:rFonts w:ascii="Calibri" w:hAnsi="Calibri"/>
        </w:rPr>
        <w:t>Security Requirements</w:t>
      </w:r>
      <w:bookmarkEnd w:id="20"/>
    </w:p>
    <w:tbl>
      <w:tblPr>
        <w:tblStyle w:val="TableGrid"/>
        <w:tblW w:w="0" w:type="auto"/>
        <w:tblInd w:w="-10" w:type="dxa"/>
        <w:tblLook w:val="04A0" w:firstRow="1" w:lastRow="0" w:firstColumn="1" w:lastColumn="0" w:noHBand="0" w:noVBand="1"/>
      </w:tblPr>
      <w:tblGrid>
        <w:gridCol w:w="10440"/>
      </w:tblGrid>
      <w:tr w:rsidR="00BB6CF3" w14:paraId="1F0D0849"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Session authentication berbasis cookie, enkripsi kata sandi akun pengguna, dan pencatatan audit log aktivitas pada `activity_logs`.</w:t>
            </w:r>
          </w:p>
        </w:tc>
      </w:tr>
    </w:tbl>
    <w:p w14:paraId="52039CB4" w14:textId="77777777" w:rsidR="00BB6CF3" w:rsidRPr="00BC0502" w:rsidRDefault="00BB6CF3" w:rsidP="00BB6CF3">
      <w:pPr>
        <w:spacing w:line="276" w:lineRule="auto"/>
      </w:pPr>
    </w:p>
    <w:p w14:paraId="6F9F8A77" w14:textId="77777777" w:rsidR="00BB6CF3" w:rsidRDefault="00BB6CF3" w:rsidP="00BB6CF3">
      <w:pPr>
        <w:pStyle w:val="Heading2"/>
        <w:spacing w:line="276" w:lineRule="auto"/>
      </w:pPr>
      <w:bookmarkStart w:id="21" w:name="_Toc97832404"/>
      <w:r>
        <w:rPr>
          <w:rFonts w:ascii="Calibri" w:hAnsi="Calibri"/>
        </w:rPr>
        <w:t>Usability Requirements</w:t>
      </w:r>
      <w:bookmarkEnd w:id="21"/>
    </w:p>
    <w:tbl>
      <w:tblPr>
        <w:tblStyle w:val="TableGrid"/>
        <w:tblW w:w="0" w:type="auto"/>
        <w:tblInd w:w="-10" w:type="dxa"/>
        <w:tblLook w:val="04A0" w:firstRow="1" w:lastRow="0" w:firstColumn="1" w:lastColumn="0" w:noHBand="0" w:noVBand="1"/>
      </w:tblPr>
      <w:tblGrid>
        <w:gridCol w:w="10440"/>
      </w:tblGrid>
      <w:tr w:rsidR="00BB6CF3" w14:paraId="3008CE2B"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Antarmuka responsif mobile viewport dengan navigasi bottom-sheet untuk kenyamanan pemantauan via smartphone di lapangan.</w:t>
            </w:r>
          </w:p>
        </w:tc>
      </w:tr>
    </w:tbl>
    <w:p w14:paraId="5CDA1C5D" w14:textId="77777777" w:rsidR="00BB6CF3" w:rsidRPr="00BC0502" w:rsidRDefault="00BB6CF3" w:rsidP="00BB6CF3">
      <w:pPr>
        <w:spacing w:line="276" w:lineRule="auto"/>
      </w:pPr>
    </w:p>
    <w:p w14:paraId="367F0656" w14:textId="77777777" w:rsidR="00BB6CF3" w:rsidRDefault="00BB6CF3" w:rsidP="00BB6CF3">
      <w:pPr>
        <w:pStyle w:val="Heading2"/>
        <w:spacing w:line="276" w:lineRule="auto"/>
      </w:pPr>
      <w:bookmarkStart w:id="22" w:name="_Toc97832405"/>
      <w:r>
        <w:rPr>
          <w:rFonts w:ascii="Calibri" w:hAnsi="Calibri"/>
        </w:rPr>
        <w:t>Other Requirements</w:t>
      </w:r>
      <w:bookmarkEnd w:id="22"/>
    </w:p>
    <w:tbl>
      <w:tblPr>
        <w:tblStyle w:val="TableGrid"/>
        <w:tblW w:w="0" w:type="auto"/>
        <w:tblInd w:w="-10" w:type="dxa"/>
        <w:tblLook w:val="04A0" w:firstRow="1" w:lastRow="0" w:firstColumn="1" w:lastColumn="0" w:noHBand="0" w:noVBand="1"/>
      </w:tblPr>
      <w:tblGrid>
        <w:gridCol w:w="10440"/>
      </w:tblGrid>
      <w:tr w:rsidR="00BB6CF3" w14:paraId="68E6E4F1"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Fitur pencadangan otomatis (auto backup) database `.db` dan prosedur pemulihan darurat sebelum restore data.</w:t>
            </w:r>
          </w:p>
        </w:tc>
      </w:tr>
    </w:tbl>
    <w:p w14:paraId="7CE9D19B" w14:textId="77777777" w:rsidR="00BB6CF3" w:rsidRPr="00BC0502" w:rsidRDefault="00BB6CF3" w:rsidP="00BB6CF3">
      <w:pPr>
        <w:spacing w:line="276" w:lineRule="auto"/>
      </w:pPr>
    </w:p>
    <w:p w14:paraId="311B2244" w14:textId="77777777" w:rsidR="00A92BEF" w:rsidRPr="00E62E7D" w:rsidRDefault="00A92BEF" w:rsidP="00E62E7D">
      <w:pPr>
        <w:spacing w:line="276" w:lineRule="auto"/>
        <w:sectPr w:rsidR="00A92BEF" w:rsidRPr="00E62E7D" w:rsidSect="00DE7C13">
          <w:pgSz w:w="12240" w:h="15840"/>
          <w:pgMar w:top="490" w:right="720" w:bottom="360" w:left="1008" w:header="504" w:footer="720" w:gutter="0"/>
          <w:cols w:space="720"/>
          <w:titlePg/>
          <w:docGrid w:linePitch="360"/>
        </w:sectPr>
      </w:pPr>
    </w:p>
    <w:p w14:paraId="78FE6763" w14:textId="77777777" w:rsidR="006A0235" w:rsidRDefault="00BB6CF3" w:rsidP="003814DD">
      <w:pPr>
        <w:pStyle w:val="Heading1"/>
        <w:spacing w:line="276" w:lineRule="auto"/>
        <w:rPr>
          <w:caps w:val="0"/>
          <w:szCs w:val="28"/>
        </w:rPr>
      </w:pPr>
      <w:bookmarkStart w:id="23" w:name="_Toc97832406"/>
      <w:bookmarkStart w:id="24" w:name="_Hlk536359917"/>
      <w:r>
        <w:rPr>
          <w:rFonts w:ascii="Calibri" w:hAnsi="Calibri"/>
          <w:szCs w:val="28"/>
        </w:rPr>
        <w:lastRenderedPageBreak/>
        <w:t>A</w:t>
      </w:r>
      <w:r>
        <w:rPr>
          <w:rFonts w:ascii="Calibri" w:hAnsi="Calibri"/>
          <w:caps w:val="0"/>
          <w:szCs w:val="28"/>
        </w:rPr>
        <w:t>ppendix A</w:t>
      </w:r>
      <w:r w:rsidR="00A47817">
        <w:rPr>
          <w:rFonts w:ascii="Calibri" w:hAnsi="Calibri"/>
          <w:caps w:val="0"/>
          <w:szCs w:val="28"/>
        </w:rPr>
        <w:t>:  Analysis Models</w:t>
      </w:r>
      <w:bookmarkEnd w:id="23"/>
    </w:p>
    <w:p w14:paraId="52D13541" w14:textId="5B5CDE56" w:rsidR="00A47817" w:rsidRPr="00F061DA" w:rsidRDefault="00A47817" w:rsidP="00A47817">
      <w:pPr>
        <w:spacing w:line="276" w:lineRule="auto"/>
        <w:rPr>
          <w:sz w:val="20"/>
          <w:szCs w:val="21"/>
        </w:rPr>
      </w:pPr>
      <w:r w:rsidRPr="00A47817">
        <w:rPr>
          <w:rFonts w:ascii="Calibri" w:hAnsi="Calibri"/>
          <w:sz w:val="20"/>
          <w:szCs w:val="21"/>
        </w:rPr>
        <w:t>List any attached/referenced documentation</w:t>
      </w:r>
      <w:r w:rsidR="00DB77FF">
        <w:rPr>
          <w:rFonts w:ascii="Calibri" w:hAnsi="Calibri"/>
          <w:sz w:val="20"/>
          <w:szCs w:val="21"/>
        </w:rPr>
        <w:t>,</w:t>
      </w:r>
      <w:r w:rsidRPr="00A47817">
        <w:rPr>
          <w:rFonts w:ascii="Calibri" w:hAnsi="Calibri"/>
          <w:sz w:val="20"/>
          <w:szCs w:val="21"/>
        </w:rPr>
        <w:t xml:space="preserve"> such as data flow diagrams, class diagrams, state-transition diagrams, entity-relationship diagrams, etc.</w:t>
      </w:r>
      <w:bookmarkEnd w:id="24"/>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0"/>
        <w:gridCol w:w="3501"/>
        <w:gridCol w:w="3501"/>
      </w:tblGrid>
      <w:tr w:rsidR="00A47817" w:rsidRPr="005209E2" w14:paraId="135D0C23" w14:textId="77777777" w:rsidTr="00A47817">
        <w:trPr>
          <w:trHeight w:val="432"/>
        </w:trPr>
        <w:tc>
          <w:tcPr>
            <w:tcW w:w="3500" w:type="dxa"/>
            <w:shd w:val="clear" w:color="auto" w:fill="D9D9D9" w:themeFill="background1" w:themeFillShade="D9"/>
            <w:vAlign w:val="center"/>
          </w:tcPr>
          <w:p w14:paraId="3EF4D4DB" w14:textId="77777777" w:rsidR="00A47817" w:rsidRPr="005209E2" w:rsidRDefault="00A47817" w:rsidP="003A15BC">
            <w:pPr>
              <w:spacing w:line="276" w:lineRule="auto"/>
              <w:rPr>
                <w:b/>
                <w:bCs/>
                <w:sz w:val="18"/>
                <w:szCs w:val="20"/>
              </w:rPr>
            </w:pPr>
            <w:r>
              <w:rPr>
                <w:rFonts w:ascii="Calibri" w:hAnsi="Calibri"/>
                <w:b/>
                <w:bCs/>
                <w:sz w:val="18"/>
                <w:szCs w:val="20"/>
              </w:rPr>
              <w:t>NAME</w:t>
            </w:r>
          </w:p>
        </w:tc>
        <w:tc>
          <w:tcPr>
            <w:tcW w:w="3501" w:type="dxa"/>
            <w:shd w:val="clear" w:color="auto" w:fill="D9D9D9" w:themeFill="background1" w:themeFillShade="D9"/>
            <w:vAlign w:val="center"/>
          </w:tcPr>
          <w:p w14:paraId="5196B205" w14:textId="77777777" w:rsidR="00A47817" w:rsidRPr="005209E2" w:rsidRDefault="00A47817" w:rsidP="003A15BC">
            <w:pPr>
              <w:spacing w:line="276" w:lineRule="auto"/>
              <w:rPr>
                <w:b/>
                <w:bCs/>
                <w:sz w:val="18"/>
                <w:szCs w:val="20"/>
              </w:rPr>
            </w:pPr>
            <w:r w:rsidRPr="005209E2">
              <w:rPr>
                <w:rFonts w:ascii="Calibri" w:hAnsi="Calibri"/>
                <w:b/>
                <w:bCs/>
                <w:sz w:val="18"/>
                <w:szCs w:val="20"/>
              </w:rPr>
              <w:t>DESCRIPTION</w:t>
            </w:r>
          </w:p>
        </w:tc>
        <w:tc>
          <w:tcPr>
            <w:tcW w:w="3501" w:type="dxa"/>
            <w:shd w:val="clear" w:color="auto" w:fill="D9D9D9" w:themeFill="background1" w:themeFillShade="D9"/>
            <w:vAlign w:val="center"/>
          </w:tcPr>
          <w:p w14:paraId="1D384934" w14:textId="77777777" w:rsidR="00A47817" w:rsidRPr="005209E2" w:rsidRDefault="00A47817" w:rsidP="003A15BC">
            <w:pPr>
              <w:spacing w:line="276" w:lineRule="auto"/>
              <w:rPr>
                <w:b/>
                <w:bCs/>
                <w:sz w:val="18"/>
                <w:szCs w:val="20"/>
              </w:rPr>
            </w:pPr>
            <w:r>
              <w:rPr>
                <w:rFonts w:ascii="Calibri" w:hAnsi="Calibri"/>
                <w:b/>
                <w:bCs/>
                <w:sz w:val="18"/>
                <w:szCs w:val="20"/>
              </w:rPr>
              <w:t>LOCATION / LINK</w:t>
            </w:r>
          </w:p>
        </w:tc>
      </w:tr>
      <w:tr w:rsidR="00A47817" w:rsidRPr="005209E2" w14:paraId="4DE70E6E" w14:textId="77777777" w:rsidTr="00A47817">
        <w:trPr>
          <w:trHeight w:val="720"/>
        </w:trPr>
        <w:tc>
          <w:tcPr>
            <w:tcW w:w="3500" w:type="dxa"/>
            <w:vAlign w:val="center"/>
          </w:tcPr>
          <w:p>
            <w:pPr>
              <w:spacing w:line="276" w:lineRule="auto"/>
            </w:pPr>
            <w:r>
              <w:rPr>
                <w:rFonts w:ascii="Calibri" w:hAnsi="Calibri"/>
              </w:rPr>
              <w:t>Gambar 2.1: System Context Diagram (DFD 0)</w:t>
            </w:r>
          </w:p>
        </w:tc>
        <w:tc>
          <w:tcPr>
            <w:tcW w:w="3501" w:type="dxa"/>
            <w:vAlign w:val="center"/>
          </w:tcPr>
          <w:p>
            <w:pPr>
              <w:spacing w:line="276" w:lineRule="auto"/>
            </w:pPr>
            <w:r>
              <w:rPr>
                <w:rFonts w:ascii="Calibri" w:hAnsi="Calibri"/>
              </w:rPr>
              <w:t>Aliran data utama antara 4 Entitas Eksternal dengan Sistem Dasbor Pemantauan BPS.</w:t>
            </w:r>
          </w:p>
        </w:tc>
        <w:tc>
          <w:tcPr>
            <w:tcW w:w="3501" w:type="dxa"/>
            <w:vAlign w:val="center"/>
          </w:tcPr>
          <w:p>
            <w:pPr>
              <w:spacing w:line="276" w:lineRule="auto"/>
            </w:pPr>
            <w:r>
              <w:rPr>
                <w:rFonts w:ascii="Calibri" w:hAnsi="Calibri"/>
              </w:rPr>
              <w:t>scratch/diagrams/diagram_context_dfd0.png</w:t>
            </w:r>
          </w:p>
        </w:tc>
      </w:tr>
      <w:tr w:rsidR="00A47817" w:rsidRPr="005209E2" w14:paraId="5DF19611" w14:textId="77777777" w:rsidTr="00A47817">
        <w:trPr>
          <w:trHeight w:val="720"/>
        </w:trPr>
        <w:tc>
          <w:tcPr>
            <w:tcW w:w="3500" w:type="dxa"/>
            <w:vAlign w:val="center"/>
          </w:tcPr>
          <w:p>
            <w:pPr>
              <w:spacing w:line="276" w:lineRule="auto"/>
            </w:pPr>
            <w:r>
              <w:rPr>
                <w:rFonts w:ascii="Calibri" w:hAnsi="Calibri"/>
              </w:rPr>
              <w:t>Gambar 2.2: Use Case Diagram</w:t>
            </w:r>
          </w:p>
        </w:tc>
        <w:tc>
          <w:tcPr>
            <w:tcW w:w="3501" w:type="dxa"/>
            <w:vAlign w:val="center"/>
          </w:tcPr>
          <w:p>
            <w:pPr>
              <w:spacing w:line="276" w:lineRule="auto"/>
            </w:pPr>
            <w:r>
              <w:rPr>
                <w:rFonts w:ascii="Calibri" w:hAnsi="Calibri"/>
              </w:rPr>
              <w:t>Pemodelan 6 kasus penggunaan utama dan interaksi 5 aktor organisasi.</w:t>
            </w:r>
          </w:p>
        </w:tc>
        <w:tc>
          <w:tcPr>
            <w:tcW w:w="3501" w:type="dxa"/>
            <w:vAlign w:val="center"/>
          </w:tcPr>
          <w:p>
            <w:pPr>
              <w:spacing w:line="276" w:lineRule="auto"/>
            </w:pPr>
            <w:r>
              <w:rPr>
                <w:rFonts w:ascii="Calibri" w:hAnsi="Calibri"/>
              </w:rPr>
              <w:t>scratch/diagrams/diagram_usecase.png</w:t>
            </w:r>
          </w:p>
        </w:tc>
      </w:tr>
      <w:tr w:rsidR="00A47817" w:rsidRPr="005209E2" w14:paraId="32098C87" w14:textId="77777777" w:rsidTr="00A47817">
        <w:trPr>
          <w:trHeight w:val="720"/>
        </w:trPr>
        <w:tc>
          <w:tcPr>
            <w:tcW w:w="3500" w:type="dxa"/>
            <w:vAlign w:val="center"/>
          </w:tcPr>
          <w:p>
            <w:pPr>
              <w:spacing w:line="276" w:lineRule="auto"/>
            </w:pPr>
            <w:r>
              <w:rPr>
                <w:rFonts w:ascii="Calibri" w:hAnsi="Calibri"/>
              </w:rPr>
              <w:t>Gambar 2.3: Business Process Activity Diagram</w:t>
            </w:r>
          </w:p>
        </w:tc>
        <w:tc>
          <w:tcPr>
            <w:tcW w:w="3501" w:type="dxa"/>
            <w:vAlign w:val="center"/>
          </w:tcPr>
          <w:p>
            <w:pPr>
              <w:spacing w:line="276" w:lineRule="auto"/>
            </w:pPr>
            <w:r>
              <w:rPr>
                <w:rFonts w:ascii="Calibri" w:hAnsi="Calibri"/>
              </w:rPr>
              <w:t>Pemodelan 8 langkah alur aktivitas bisnis 3 swimlanes.</w:t>
            </w:r>
          </w:p>
        </w:tc>
        <w:tc>
          <w:tcPr>
            <w:tcW w:w="3501" w:type="dxa"/>
            <w:vAlign w:val="center"/>
          </w:tcPr>
          <w:p>
            <w:pPr>
              <w:spacing w:line="276" w:lineRule="auto"/>
            </w:pPr>
            <w:r>
              <w:rPr>
                <w:rFonts w:ascii="Calibri" w:hAnsi="Calibri"/>
              </w:rPr>
              <w:t>scratch/diagrams/diagram_activity.png</w:t>
            </w:r>
          </w:p>
        </w:tc>
      </w:tr>
      <w:tr w:rsidR="00A47817" w:rsidRPr="005209E2" w14:paraId="2A631F97" w14:textId="77777777" w:rsidTr="00A47817">
        <w:trPr>
          <w:trHeight w:val="720"/>
        </w:trPr>
        <w:tc>
          <w:tcPr>
            <w:tcW w:w="3500" w:type="dxa"/>
            <w:vAlign w:val="center"/>
          </w:tcPr>
          <w:p>
            <w:pPr>
              <w:spacing w:line="276" w:lineRule="auto"/>
            </w:pPr>
            <w:r>
              <w:rPr>
                <w:rFonts w:ascii="Calibri" w:hAnsi="Calibri"/>
              </w:rPr>
              <w:t>Gambar 2.4: Data Flow Diagram (DFD) Level 1</w:t>
            </w:r>
          </w:p>
        </w:tc>
        <w:tc>
          <w:tcPr>
            <w:tcW w:w="3501" w:type="dxa"/>
            <w:vAlign w:val="center"/>
          </w:tcPr>
          <w:p>
            <w:pPr>
              <w:spacing w:line="276" w:lineRule="auto"/>
            </w:pPr>
            <w:r>
              <w:rPr>
                <w:rFonts w:ascii="Calibri" w:hAnsi="Calibri"/>
              </w:rPr>
              <w:t>Pemodelan pemrosesan data internal modul dasbor dan data store.</w:t>
            </w:r>
          </w:p>
        </w:tc>
        <w:tc>
          <w:tcPr>
            <w:tcW w:w="3501" w:type="dxa"/>
            <w:vAlign w:val="center"/>
          </w:tcPr>
          <w:p>
            <w:pPr>
              <w:spacing w:line="276" w:lineRule="auto"/>
            </w:pPr>
            <w:r>
              <w:rPr>
                <w:rFonts w:ascii="Calibri" w:hAnsi="Calibri"/>
              </w:rPr>
              <w:t>scratch/diagrams/diagram_dfd1.png</w:t>
            </w:r>
          </w:p>
        </w:tc>
      </w:tr>
      <w:tr w:rsidR="00A47817" w:rsidRPr="005209E2" w14:paraId="61904760" w14:textId="77777777" w:rsidTr="00A47817">
        <w:trPr>
          <w:trHeight w:val="720"/>
        </w:trPr>
        <w:tc>
          <w:tcPr>
            <w:tcW w:w="3500" w:type="dxa"/>
            <w:tcBorders>
              <w:bottom w:val="single" w:sz="8" w:space="0" w:color="BFBFBF" w:themeColor="background1" w:themeShade="BF"/>
            </w:tcBorders>
            <w:vAlign w:val="center"/>
          </w:tcPr>
          <w:p>
            <w:pPr>
              <w:spacing w:line="276" w:lineRule="auto"/>
            </w:pPr>
            <w:r>
              <w:rPr>
                <w:rFonts w:ascii="Calibri" w:hAnsi="Calibri"/>
              </w:rPr>
              <w:t>Gambar 2.5: System Context Architecture Diagram</w:t>
            </w:r>
          </w:p>
        </w:tc>
        <w:tc>
          <w:tcPr>
            <w:tcW w:w="3501" w:type="dxa"/>
            <w:tcBorders>
              <w:bottom w:val="single" w:sz="8" w:space="0" w:color="BFBFBF" w:themeColor="background1" w:themeShade="BF"/>
            </w:tcBorders>
            <w:vAlign w:val="center"/>
          </w:tcPr>
          <w:p>
            <w:pPr>
              <w:spacing w:line="276" w:lineRule="auto"/>
            </w:pPr>
            <w:r>
              <w:rPr>
                <w:rFonts w:ascii="Calibri" w:hAnsi="Calibri"/>
              </w:rPr>
              <w:t>Pemodelan arsitektur 3 lapisan sistem (Frontend, Backend, Service Engine).</w:t>
            </w:r>
          </w:p>
        </w:tc>
        <w:tc>
          <w:tcPr>
            <w:tcW w:w="3501" w:type="dxa"/>
            <w:tcBorders>
              <w:bottom w:val="single" w:sz="8" w:space="0" w:color="BFBFBF" w:themeColor="background1" w:themeShade="BF"/>
            </w:tcBorders>
            <w:vAlign w:val="center"/>
          </w:tcPr>
          <w:p>
            <w:pPr>
              <w:spacing w:line="276" w:lineRule="auto"/>
            </w:pPr>
            <w:r>
              <w:rPr>
                <w:rFonts w:ascii="Calibri" w:hAnsi="Calibri"/>
              </w:rPr>
              <w:t>scratch/diagrams/diagram_architecture.png</w:t>
            </w:r>
          </w:p>
        </w:tc>
      </w:tr>
      <w:tr w:rsidR="00A47817" w:rsidRPr="005209E2" w14:paraId="016EBBFC" w14:textId="77777777" w:rsidTr="00A47817">
        <w:trPr>
          <w:trHeight w:val="720"/>
        </w:trPr>
        <w:tc>
          <w:tcPr>
            <w:tcW w:w="3500" w:type="dxa"/>
            <w:tcBorders>
              <w:bottom w:val="single" w:sz="18" w:space="0" w:color="BFBFBF" w:themeColor="background1" w:themeShade="BF"/>
            </w:tcBorders>
            <w:vAlign w:val="center"/>
          </w:tcPr>
          <w:p w14:paraId="770F144D" w14:textId="77777777" w:rsidR="00A47817" w:rsidRPr="00F061DA" w:rsidRDefault="00A47817" w:rsidP="003A15BC">
            <w:pPr>
              <w:spacing w:line="276" w:lineRule="auto"/>
              <w:rPr>
                <w:sz w:val="22"/>
                <w:szCs w:val="24"/>
              </w:rPr>
            </w:pPr>
          </w:p>
        </w:tc>
        <w:tc>
          <w:tcPr>
            <w:tcW w:w="3501" w:type="dxa"/>
            <w:tcBorders>
              <w:bottom w:val="single" w:sz="18" w:space="0" w:color="BFBFBF" w:themeColor="background1" w:themeShade="BF"/>
            </w:tcBorders>
            <w:vAlign w:val="center"/>
          </w:tcPr>
          <w:p w14:paraId="188AB36E" w14:textId="77777777" w:rsidR="00A47817" w:rsidRPr="00F061DA" w:rsidRDefault="00A47817" w:rsidP="003A15BC">
            <w:pPr>
              <w:spacing w:line="276" w:lineRule="auto"/>
              <w:rPr>
                <w:sz w:val="22"/>
                <w:szCs w:val="24"/>
              </w:rPr>
            </w:pPr>
          </w:p>
        </w:tc>
        <w:tc>
          <w:tcPr>
            <w:tcW w:w="3501" w:type="dxa"/>
            <w:tcBorders>
              <w:bottom w:val="single" w:sz="18" w:space="0" w:color="BFBFBF" w:themeColor="background1" w:themeShade="BF"/>
            </w:tcBorders>
            <w:vAlign w:val="center"/>
          </w:tcPr>
          <w:p w14:paraId="1C123457" w14:textId="77777777" w:rsidR="00A47817" w:rsidRPr="00F061DA" w:rsidRDefault="00A47817" w:rsidP="003A15BC">
            <w:pPr>
              <w:spacing w:line="276" w:lineRule="auto"/>
              <w:rPr>
                <w:sz w:val="22"/>
                <w:szCs w:val="24"/>
              </w:rPr>
            </w:pPr>
          </w:p>
        </w:tc>
      </w:tr>
    </w:tbl>
    <w:p w14:paraId="102E65E0" w14:textId="77777777" w:rsidR="00A47817" w:rsidRDefault="00A47817" w:rsidP="00A47817">
      <w:pPr>
        <w:pStyle w:val="Heading2"/>
        <w:spacing w:line="276" w:lineRule="auto"/>
      </w:pPr>
    </w:p>
    <w:p w14:paraId="5F07061C" w14:textId="77777777" w:rsidR="00A47817" w:rsidRDefault="00A47817" w:rsidP="00A47817">
      <w:pPr>
        <w:pStyle w:val="Heading1"/>
        <w:spacing w:line="276" w:lineRule="auto"/>
        <w:rPr>
          <w:caps w:val="0"/>
          <w:szCs w:val="28"/>
        </w:rPr>
      </w:pPr>
      <w:bookmarkStart w:id="25" w:name="_Toc97832407"/>
      <w:r>
        <w:rPr>
          <w:rFonts w:ascii="Calibri" w:hAnsi="Calibri"/>
          <w:szCs w:val="28"/>
        </w:rPr>
        <w:t>A</w:t>
      </w:r>
      <w:r>
        <w:rPr>
          <w:rFonts w:ascii="Calibri" w:hAnsi="Calibri"/>
          <w:caps w:val="0"/>
          <w:szCs w:val="28"/>
        </w:rPr>
        <w:t>ppendix B:  Issues List</w:t>
      </w:r>
      <w:bookmarkEnd w:id="25"/>
    </w:p>
    <w:p w14:paraId="2B824D4E" w14:textId="1DC028B9" w:rsidR="00A47817" w:rsidRPr="00F061DA" w:rsidRDefault="00DB77FF" w:rsidP="00A47817">
      <w:pPr>
        <w:spacing w:line="276" w:lineRule="auto"/>
        <w:rPr>
          <w:sz w:val="20"/>
          <w:szCs w:val="21"/>
        </w:rPr>
      </w:pPr>
      <w:r>
        <w:rPr>
          <w:rFonts w:ascii="Calibri" w:hAnsi="Calibri"/>
          <w:sz w:val="20"/>
          <w:szCs w:val="21"/>
        </w:rPr>
        <w:t>List and describe</w:t>
      </w:r>
      <w:r w:rsidR="00A47817" w:rsidRPr="00A47817">
        <w:rPr>
          <w:rFonts w:ascii="Calibri" w:hAnsi="Calibri"/>
          <w:sz w:val="20"/>
          <w:szCs w:val="21"/>
        </w:rPr>
        <w:t xml:space="preserve"> any unresolved issues.</w:t>
      </w:r>
    </w:p>
    <w:tbl>
      <w:tblPr>
        <w:tblStyle w:val="TableGrid"/>
        <w:tblW w:w="10498"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160"/>
        <w:gridCol w:w="5458"/>
        <w:gridCol w:w="2880"/>
      </w:tblGrid>
      <w:tr w:rsidR="00A47817" w:rsidRPr="005209E2" w14:paraId="014BA9C5" w14:textId="77777777" w:rsidTr="00A47817">
        <w:trPr>
          <w:trHeight w:val="432"/>
        </w:trPr>
        <w:tc>
          <w:tcPr>
            <w:tcW w:w="2160" w:type="dxa"/>
            <w:shd w:val="clear" w:color="auto" w:fill="EAEEF3"/>
            <w:vAlign w:val="center"/>
          </w:tcPr>
          <w:p>
            <w:pPr>
              <w:spacing w:line="276" w:lineRule="auto"/>
            </w:pPr>
            <w:r>
              <w:rPr>
                <w:rFonts w:ascii="Calibri" w:hAnsi="Calibri"/>
              </w:rPr>
              <w:t>NAMA MODUL &amp; HALAMAN</w:t>
            </w:r>
          </w:p>
        </w:tc>
        <w:tc>
          <w:tcPr>
            <w:tcW w:w="5458" w:type="dxa"/>
            <w:shd w:val="clear" w:color="auto" w:fill="EAEEF3"/>
            <w:vAlign w:val="center"/>
          </w:tcPr>
          <w:p>
            <w:pPr>
              <w:spacing w:line="276" w:lineRule="auto"/>
            </w:pPr>
            <w:r>
              <w:rPr>
                <w:rFonts w:ascii="Calibri" w:hAnsi="Calibri"/>
              </w:rPr>
              <w:t>PEMETAAN BERKAS ROUTE &amp; VIEW APLIKASI</w:t>
            </w:r>
          </w:p>
        </w:tc>
        <w:tc>
          <w:tcPr>
            <w:tcW w:w="2880" w:type="dxa"/>
            <w:shd w:val="clear" w:color="auto" w:fill="EAEEF3"/>
            <w:vAlign w:val="center"/>
          </w:tcPr>
          <w:p>
            <w:pPr>
              <w:spacing w:line="276" w:lineRule="auto"/>
            </w:pPr>
            <w:r>
              <w:rPr>
                <w:rFonts w:ascii="Calibri" w:hAnsi="Calibri"/>
              </w:rPr>
              <w:t>STATUS CAKUPAN</w:t>
            </w:r>
          </w:p>
        </w:tc>
      </w:tr>
      <w:tr w:rsidR="00A47817" w:rsidRPr="005209E2" w14:paraId="1C9F8FEE" w14:textId="77777777" w:rsidTr="00A47817">
        <w:trPr>
          <w:trHeight w:val="720"/>
        </w:trPr>
        <w:tc>
          <w:tcPr>
            <w:tcW w:w="2160" w:type="dxa"/>
            <w:vAlign w:val="center"/>
          </w:tcPr>
          <w:p>
            <w:pPr>
              <w:spacing w:line="276" w:lineRule="auto"/>
            </w:pPr>
            <w:r>
              <w:rPr>
                <w:rFonts w:ascii="Calibri" w:hAnsi="Calibri"/>
              </w:rPr>
              <w:t>1) Executive Overview</w:t>
            </w:r>
          </w:p>
        </w:tc>
        <w:tc>
          <w:tcPr>
            <w:tcW w:w="5458" w:type="dxa"/>
            <w:vAlign w:val="center"/>
          </w:tcPr>
          <w:p>
            <w:pPr>
              <w:spacing w:line="276" w:lineRule="auto"/>
            </w:pPr>
            <w:r>
              <w:rPr>
                <w:rFonts w:ascii="Calibri" w:hAnsi="Calibri"/>
              </w:rPr>
              <w:t>routes/index.js -&gt; views/overview.ejs</w:t>
            </w:r>
          </w:p>
        </w:tc>
        <w:tc>
          <w:tcPr>
            <w:tcW w:w="2880" w:type="dxa"/>
            <w:vAlign w:val="center"/>
          </w:tcPr>
          <w:p>
            <w:pPr>
              <w:spacing w:line="276" w:lineRule="auto"/>
            </w:pPr>
            <w:r>
              <w:rPr>
                <w:rFonts w:ascii="Calibri" w:hAnsi="Calibri"/>
              </w:rPr>
              <w:t>[X] 100% Covered</w:t>
            </w:r>
          </w:p>
        </w:tc>
      </w:tr>
      <w:tr w:rsidR="00A47817" w:rsidRPr="005209E2" w14:paraId="1C1FE561" w14:textId="77777777" w:rsidTr="00A47817">
        <w:trPr>
          <w:trHeight w:val="720"/>
        </w:trPr>
        <w:tc>
          <w:tcPr>
            <w:tcW w:w="2160" w:type="dxa"/>
            <w:vAlign w:val="center"/>
          </w:tcPr>
          <w:p>
            <w:pPr>
              <w:spacing w:line="276" w:lineRule="auto"/>
            </w:pPr>
            <w:r>
              <w:rPr>
                <w:rFonts w:ascii="Calibri" w:hAnsi="Calibri"/>
              </w:rPr>
              <w:t>2) Peta Progres Spasial GIS</w:t>
            </w:r>
          </w:p>
        </w:tc>
        <w:tc>
          <w:tcPr>
            <w:tcW w:w="5458" w:type="dxa"/>
            <w:vAlign w:val="center"/>
          </w:tcPr>
          <w:p>
            <w:pPr>
              <w:spacing w:line="276" w:lineRule="auto"/>
            </w:pPr>
            <w:r>
              <w:rPr>
                <w:rFonts w:ascii="Calibri" w:hAnsi="Calibri"/>
              </w:rPr>
              <w:t>routes/map.js -&gt; views/map.ejs &amp; public/js/map.js</w:t>
            </w:r>
          </w:p>
        </w:tc>
        <w:tc>
          <w:tcPr>
            <w:tcW w:w="2880" w:type="dxa"/>
            <w:vAlign w:val="center"/>
          </w:tcPr>
          <w:p>
            <w:pPr>
              <w:spacing w:line="276" w:lineRule="auto"/>
            </w:pPr>
            <w:r>
              <w:rPr>
                <w:rFonts w:ascii="Calibri" w:hAnsi="Calibri"/>
              </w:rPr>
              <w:t>[X] 100% Covered</w:t>
            </w:r>
          </w:p>
        </w:tc>
      </w:tr>
      <w:tr w:rsidR="00A47817" w:rsidRPr="005209E2" w14:paraId="4044212C" w14:textId="77777777" w:rsidTr="00A47817">
        <w:trPr>
          <w:trHeight w:val="720"/>
        </w:trPr>
        <w:tc>
          <w:tcPr>
            <w:tcW w:w="2160" w:type="dxa"/>
            <w:vAlign w:val="center"/>
          </w:tcPr>
          <w:p>
            <w:pPr>
              <w:spacing w:line="276" w:lineRule="auto"/>
            </w:pPr>
            <w:r>
              <w:rPr>
                <w:rFonts w:ascii="Calibri" w:hAnsi="Calibri"/>
              </w:rPr>
              <w:t>3) Drilldown Korlap</w:t>
            </w:r>
          </w:p>
        </w:tc>
        <w:tc>
          <w:tcPr>
            <w:tcW w:w="5458" w:type="dxa"/>
            <w:vAlign w:val="center"/>
          </w:tcPr>
          <w:p>
            <w:pPr>
              <w:spacing w:line="276" w:lineRule="auto"/>
            </w:pPr>
            <w:r>
              <w:rPr>
                <w:rFonts w:ascii="Calibri" w:hAnsi="Calibri"/>
              </w:rPr>
              <w:t>routes/korlap.js -&gt; views/korlap.ejs</w:t>
            </w:r>
          </w:p>
        </w:tc>
        <w:tc>
          <w:tcPr>
            <w:tcW w:w="2880" w:type="dxa"/>
            <w:vAlign w:val="center"/>
          </w:tcPr>
          <w:p>
            <w:pPr>
              <w:spacing w:line="276" w:lineRule="auto"/>
            </w:pPr>
            <w:r>
              <w:rPr>
                <w:rFonts w:ascii="Calibri" w:hAnsi="Calibri"/>
              </w:rPr>
              <w:t>[X] 100% Covered</w:t>
            </w:r>
          </w:p>
        </w:tc>
      </w:tr>
      <w:tr w:rsidR="00A47817" w:rsidRPr="005209E2" w14:paraId="49023667" w14:textId="77777777" w:rsidTr="00A47817">
        <w:trPr>
          <w:trHeight w:val="720"/>
        </w:trPr>
        <w:tc>
          <w:tcPr>
            <w:tcW w:w="2160" w:type="dxa"/>
            <w:vAlign w:val="center"/>
          </w:tcPr>
          <w:p>
            <w:pPr>
              <w:spacing w:line="276" w:lineRule="auto"/>
            </w:pPr>
            <w:r>
              <w:rPr>
                <w:rFonts w:ascii="Calibri" w:hAnsi="Calibri"/>
              </w:rPr>
              <w:t>4) Drilldown PML &amp; PDF Report</w:t>
            </w:r>
          </w:p>
        </w:tc>
        <w:tc>
          <w:tcPr>
            <w:tcW w:w="5458" w:type="dxa"/>
            <w:vAlign w:val="center"/>
          </w:tcPr>
          <w:p>
            <w:pPr>
              <w:spacing w:line="276" w:lineRule="auto"/>
            </w:pPr>
            <w:r>
              <w:rPr>
                <w:rFonts w:ascii="Calibri" w:hAnsi="Calibri"/>
              </w:rPr>
              <w:t>routes/pml.js -&gt; views/pml.ejs &amp; routes/export.js</w:t>
            </w:r>
          </w:p>
        </w:tc>
        <w:tc>
          <w:tcPr>
            <w:tcW w:w="2880" w:type="dxa"/>
            <w:vAlign w:val="center"/>
          </w:tcPr>
          <w:p>
            <w:pPr>
              <w:spacing w:line="276" w:lineRule="auto"/>
            </w:pPr>
            <w:r>
              <w:rPr>
                <w:rFonts w:ascii="Calibri" w:hAnsi="Calibri"/>
              </w:rPr>
              <w:t>[X] 100% Covered</w:t>
            </w:r>
          </w:p>
        </w:tc>
      </w:tr>
      <w:tr w:rsidR="00A47817" w:rsidRPr="005209E2" w14:paraId="6ED1936D" w14:textId="77777777" w:rsidTr="00A47817">
        <w:trPr>
          <w:trHeight w:val="720"/>
        </w:trPr>
        <w:tc>
          <w:tcPr>
            <w:tcW w:w="2160" w:type="dxa"/>
            <w:tcBorders>
              <w:bottom w:val="single" w:sz="8" w:space="0" w:color="BFBFBF" w:themeColor="background1" w:themeShade="BF"/>
            </w:tcBorders>
            <w:vAlign w:val="center"/>
          </w:tcPr>
          <w:p>
            <w:pPr>
              <w:spacing w:line="276" w:lineRule="auto"/>
            </w:pPr>
            <w:r>
              <w:rPr>
                <w:rFonts w:ascii="Calibri" w:hAnsi="Calibri"/>
              </w:rPr>
              <w:t>5) Drilldown PCL &amp; Assignment</w:t>
            </w:r>
          </w:p>
        </w:tc>
        <w:tc>
          <w:tcPr>
            <w:tcW w:w="5458" w:type="dxa"/>
            <w:tcBorders>
              <w:bottom w:val="single" w:sz="8" w:space="0" w:color="BFBFBF" w:themeColor="background1" w:themeShade="BF"/>
            </w:tcBorders>
            <w:vAlign w:val="center"/>
          </w:tcPr>
          <w:p>
            <w:pPr>
              <w:spacing w:line="276" w:lineRule="auto"/>
            </w:pPr>
            <w:r>
              <w:rPr>
                <w:rFonts w:ascii="Calibri" w:hAnsi="Calibri"/>
              </w:rPr>
              <w:t>routes/pcl.js -&gt; views/pcl.ejs</w:t>
            </w:r>
          </w:p>
        </w:tc>
        <w:tc>
          <w:tcPr>
            <w:tcW w:w="2880" w:type="dxa"/>
            <w:tcBorders>
              <w:bottom w:val="single" w:sz="8" w:space="0" w:color="BFBFBF" w:themeColor="background1" w:themeShade="BF"/>
            </w:tcBorders>
            <w:vAlign w:val="center"/>
          </w:tcPr>
          <w:p>
            <w:pPr>
              <w:spacing w:line="276" w:lineRule="auto"/>
            </w:pPr>
            <w:r>
              <w:rPr>
                <w:rFonts w:ascii="Calibri" w:hAnsi="Calibri"/>
              </w:rPr>
              <w:t>[X] 100% Covered</w:t>
            </w:r>
          </w:p>
        </w:tc>
      </w:tr>
      <w:tr w:rsidR="00A47817" w:rsidRPr="005209E2" w14:paraId="36719608" w14:textId="77777777" w:rsidTr="00A47817">
        <w:trPr>
          <w:trHeight w:val="720"/>
        </w:trPr>
        <w:tc>
          <w:tcPr>
            <w:tcW w:w="2160" w:type="dxa"/>
            <w:tcBorders>
              <w:bottom w:val="single" w:sz="18" w:space="0" w:color="BFBFBF" w:themeColor="background1" w:themeShade="BF"/>
            </w:tcBorders>
            <w:vAlign w:val="center"/>
          </w:tcPr>
          <w:p>
            <w:pPr>
              <w:spacing w:line="276" w:lineRule="auto"/>
            </w:pPr>
            <w:r>
              <w:rPr>
                <w:rFonts w:ascii="Calibri" w:hAnsi="Calibri"/>
              </w:rPr>
              <w:t>6) Deteksi Anomali Data</w:t>
            </w:r>
          </w:p>
        </w:tc>
        <w:tc>
          <w:tcPr>
            <w:tcW w:w="5458" w:type="dxa"/>
            <w:tcBorders>
              <w:bottom w:val="single" w:sz="18" w:space="0" w:color="BFBFBF" w:themeColor="background1" w:themeShade="BF"/>
            </w:tcBorders>
            <w:vAlign w:val="center"/>
          </w:tcPr>
          <w:p>
            <w:pPr>
              <w:spacing w:line="276" w:lineRule="auto"/>
            </w:pPr>
            <w:r>
              <w:rPr>
                <w:rFonts w:ascii="Calibri" w:hAnsi="Calibri"/>
              </w:rPr>
              <w:t>routes/deteksianomali.js -&gt; views/deteksianomali.ejs</w:t>
            </w:r>
          </w:p>
        </w:tc>
        <w:tc>
          <w:tcPr>
            <w:tcW w:w="2880" w:type="dxa"/>
            <w:tcBorders>
              <w:bottom w:val="single" w:sz="18" w:space="0" w:color="BFBFBF" w:themeColor="background1" w:themeShade="BF"/>
            </w:tcBorders>
            <w:vAlign w:val="center"/>
          </w:tcPr>
          <w:p>
            <w:pPr>
              <w:spacing w:line="276" w:lineRule="auto"/>
            </w:pPr>
            <w:r>
              <w:rPr>
                <w:rFonts w:ascii="Calibri" w:hAnsi="Calibri"/>
              </w:rPr>
              <w:t>[X] 100% Covered</w:t>
            </w:r>
          </w:p>
        </w:tc>
      </w:tr>
    </w:tbl>
    <w:p w14:paraId="3E957192" w14:textId="77777777" w:rsidR="00A47817" w:rsidRDefault="00A47817" w:rsidP="00A47817">
      <w:pPr>
        <w:pStyle w:val="Heading2"/>
        <w:spacing w:line="276" w:lineRule="auto"/>
      </w:pPr>
    </w:p>
    <w:p w14:paraId="0632BE84" w14:textId="77777777" w:rsidR="006F5BA2" w:rsidRDefault="006F5BA2" w:rsidP="006F5BA2">
      <w:pPr>
        <w:spacing w:after="0" w:line="276" w:lineRule="auto"/>
      </w:pPr>
    </w:p>
    <w:p w14:paraId="63C38493" w14:textId="77777777" w:rsidR="006748DB" w:rsidRDefault="006748DB" w:rsidP="00FD5E86">
      <w:pPr>
        <w:spacing w:after="0" w:line="276" w:lineRule="auto"/>
      </w:pPr>
    </w:p>
    <w:p w14:paraId="5EC1E533" w14:textId="77777777" w:rsidR="006F5BA2" w:rsidRDefault="006F5BA2" w:rsidP="00FD5E86">
      <w:pPr>
        <w:spacing w:after="0" w:line="276" w:lineRule="auto"/>
      </w:pPr>
    </w:p>
    <w:tbl>
      <w:tblPr>
        <w:tblStyle w:val="TableGrid"/>
        <w:tblW w:w="9662"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662"/>
      </w:tblGrid>
      <w:tr w:rsidR="00A64F9A" w:rsidRPr="00A64F9A" w14:paraId="5AA19279" w14:textId="77777777" w:rsidTr="006A0235">
        <w:trPr>
          <w:trHeight w:val="3002"/>
        </w:trPr>
        <w:tc>
          <w:tcPr>
            <w:tcW w:w="9662" w:type="dxa"/>
          </w:tcPr>
          <w:p w14:paraId="4F82C1A6" w14:textId="77777777" w:rsidR="00A64F9A" w:rsidRPr="00A64F9A" w:rsidRDefault="00A64F9A" w:rsidP="00916890">
            <w:pPr>
              <w:spacing w:line="276" w:lineRule="auto"/>
              <w:jc w:val="center"/>
              <w:rPr>
                <w:b/>
                <w:sz w:val="20"/>
              </w:rPr>
            </w:pPr>
          </w:p>
          <w:p w14:paraId="664BDB43" w14:textId="77777777" w:rsidR="00A64F9A" w:rsidRPr="00A64F9A" w:rsidRDefault="00A64F9A" w:rsidP="00916890">
            <w:pPr>
              <w:spacing w:line="276" w:lineRule="auto"/>
              <w:jc w:val="center"/>
              <w:rPr>
                <w:b/>
                <w:sz w:val="20"/>
              </w:rPr>
            </w:pPr>
            <w:r w:rsidRPr="00A64F9A">
              <w:rPr>
                <w:rFonts w:ascii="Calibri" w:hAnsi="Calibri"/>
                <w:b/>
                <w:sz w:val="20"/>
              </w:rPr>
              <w:t>DISCLAIMER</w:t>
            </w:r>
          </w:p>
          <w:p w14:paraId="07279101" w14:textId="77777777" w:rsidR="00A64F9A" w:rsidRPr="00A64F9A" w:rsidRDefault="00A64F9A" w:rsidP="00916890">
            <w:pPr>
              <w:spacing w:line="276" w:lineRule="auto"/>
              <w:rPr>
                <w:sz w:val="20"/>
              </w:rPr>
            </w:pPr>
          </w:p>
          <w:p w14:paraId="13F289EA" w14:textId="77777777" w:rsidR="00A64F9A" w:rsidRPr="00A64F9A" w:rsidRDefault="00A64F9A" w:rsidP="00916890">
            <w:pPr>
              <w:spacing w:line="276" w:lineRule="auto"/>
              <w:rPr>
                <w:sz w:val="20"/>
              </w:rPr>
            </w:pPr>
            <w:r w:rsidRPr="00A64F9A">
              <w:rPr>
                <w:rFonts w:ascii="Calibri" w:hAnsi="Calibri"/>
                <w:sz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037D1C34" w14:textId="77777777" w:rsidR="00A64F9A" w:rsidRPr="00C805C2" w:rsidRDefault="00A64F9A" w:rsidP="00C805C2">
      <w:pPr>
        <w:spacing w:line="276" w:lineRule="auto"/>
        <w:rPr>
          <w:sz w:val="20"/>
          <w:szCs w:val="20"/>
        </w:rPr>
      </w:pPr>
    </w:p>
    <w:p>
      <w:pPr>
        <w:spacing w:before="160" w:after="80" w:line="276" w:lineRule="auto"/>
        <w:jc w:val="center"/>
      </w:pPr>
      <w:r>
        <w:rPr>
          <w:rFonts w:ascii="Calibri" w:hAnsi="Calibri"/>
        </w:rPr>
        <w:drawing>
          <wp:inline xmlns:a="http://schemas.openxmlformats.org/drawingml/2006/main" xmlns:pic="http://schemas.openxmlformats.org/drawingml/2006/picture">
            <wp:extent cx="5486400" cy="2971800"/>
            <wp:docPr id="4" name="Picture 4"/>
            <wp:cNvGraphicFramePr>
              <a:graphicFrameLocks noChangeAspect="1"/>
            </wp:cNvGraphicFramePr>
            <a:graphic>
              <a:graphicData uri="http://schemas.openxmlformats.org/drawingml/2006/picture">
                <pic:pic>
                  <pic:nvPicPr>
                    <pic:cNvPr id="0" name="diagram_context_dfd0.png"/>
                    <pic:cNvPicPr/>
                  </pic:nvPicPr>
                  <pic:blipFill>
                    <a:blip r:embed="rId17"/>
                    <a:stretch>
                      <a:fillRect/>
                    </a:stretch>
                  </pic:blipFill>
                  <pic:spPr>
                    <a:xfrm>
                      <a:off x="0" y="0"/>
                      <a:ext cx="5486400" cy="2971800"/>
                    </a:xfrm>
                    <a:prstGeom prst="rect"/>
                  </pic:spPr>
                </pic:pic>
              </a:graphicData>
            </a:graphic>
          </wp:inline>
        </w:drawing>
      </w:r>
    </w:p>
    <w:p>
      <w:pPr>
        <w:spacing w:before="40" w:after="200" w:line="276" w:lineRule="auto"/>
        <w:jc w:val="center"/>
      </w:pPr>
      <w:r>
        <w:rPr>
          <w:rFonts w:ascii="Calibri" w:hAnsi="Calibri"/>
          <w:b/>
          <w:color w:val="0F172A"/>
          <w:sz w:val="19"/>
        </w:rPr>
        <w:t>Gambar 2.1: System Context Diagram (DFD 0) — Aliran data utama antara 4 Entitas Eksternal dengan Sistem Dasbor Pemantauan BPS.</w:t>
      </w:r>
    </w:p>
    <w:p>
      <w:pPr>
        <w:spacing w:before="160" w:after="80" w:line="276" w:lineRule="auto"/>
        <w:jc w:val="center"/>
      </w:pPr>
      <w:r>
        <w:rPr>
          <w:rFonts w:ascii="Calibri" w:hAnsi="Calibri"/>
        </w:rP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diagram_usecase.png"/>
                    <pic:cNvPicPr/>
                  </pic:nvPicPr>
                  <pic:blipFill>
                    <a:blip r:embed="rId18"/>
                    <a:stretch>
                      <a:fillRect/>
                    </a:stretch>
                  </pic:blipFill>
                  <pic:spPr>
                    <a:xfrm>
                      <a:off x="0" y="0"/>
                      <a:ext cx="5486400" cy="3429000"/>
                    </a:xfrm>
                    <a:prstGeom prst="rect"/>
                  </pic:spPr>
                </pic:pic>
              </a:graphicData>
            </a:graphic>
          </wp:inline>
        </w:drawing>
      </w:r>
    </w:p>
    <w:p>
      <w:pPr>
        <w:spacing w:before="40" w:after="200" w:line="276" w:lineRule="auto"/>
        <w:jc w:val="center"/>
      </w:pPr>
      <w:r>
        <w:rPr>
          <w:rFonts w:ascii="Calibri" w:hAnsi="Calibri"/>
          <w:b/>
          <w:color w:val="0F172A"/>
          <w:sz w:val="19"/>
        </w:rPr>
        <w:t>Gambar 2.2: Use Case Diagram — Pemodelan 6 kasus penggunaan utama dan interaksi 5 aktor organisasi.</w:t>
      </w:r>
    </w:p>
    <w:p>
      <w:pPr>
        <w:spacing w:before="160" w:after="80" w:line="276" w:lineRule="auto"/>
        <w:jc w:val="center"/>
      </w:pPr>
      <w:r>
        <w:rPr>
          <w:rFonts w:ascii="Calibri" w:hAnsi="Calibri"/>
        </w:rPr>
        <w:drawing>
          <wp:inline xmlns:a="http://schemas.openxmlformats.org/drawingml/2006/main" xmlns:pic="http://schemas.openxmlformats.org/drawingml/2006/picture">
            <wp:extent cx="5486400" cy="3200400"/>
            <wp:docPr id="6" name="Picture 6"/>
            <wp:cNvGraphicFramePr>
              <a:graphicFrameLocks noChangeAspect="1"/>
            </wp:cNvGraphicFramePr>
            <a:graphic>
              <a:graphicData uri="http://schemas.openxmlformats.org/drawingml/2006/picture">
                <pic:pic>
                  <pic:nvPicPr>
                    <pic:cNvPr id="0" name="diagram_activity.png"/>
                    <pic:cNvPicPr/>
                  </pic:nvPicPr>
                  <pic:blipFill>
                    <a:blip r:embed="rId19"/>
                    <a:stretch>
                      <a:fillRect/>
                    </a:stretch>
                  </pic:blipFill>
                  <pic:spPr>
                    <a:xfrm>
                      <a:off x="0" y="0"/>
                      <a:ext cx="5486400" cy="3200400"/>
                    </a:xfrm>
                    <a:prstGeom prst="rect"/>
                  </pic:spPr>
                </pic:pic>
              </a:graphicData>
            </a:graphic>
          </wp:inline>
        </w:drawing>
      </w:r>
    </w:p>
    <w:p>
      <w:pPr>
        <w:spacing w:before="40" w:after="200" w:line="276" w:lineRule="auto"/>
        <w:jc w:val="center"/>
      </w:pPr>
      <w:r>
        <w:rPr>
          <w:rFonts w:ascii="Calibri" w:hAnsi="Calibri"/>
          <w:b/>
          <w:color w:val="0F172A"/>
          <w:sz w:val="19"/>
        </w:rPr>
        <w:t>Gambar 2.3: Business Process Activity Diagram — Pemodelan 8 langkah alur aktivitas bisnis 3 swimlanes.</w:t>
      </w:r>
    </w:p>
    <w:p>
      <w:pPr>
        <w:spacing w:before="160" w:after="80" w:line="276" w:lineRule="auto"/>
        <w:jc w:val="center"/>
      </w:pPr>
      <w:r>
        <w:rPr>
          <w:rFonts w:ascii="Calibri" w:hAnsi="Calibri"/>
        </w:rPr>
        <w:drawing>
          <wp:inline xmlns:a="http://schemas.openxmlformats.org/drawingml/2006/main" xmlns:pic="http://schemas.openxmlformats.org/drawingml/2006/picture">
            <wp:extent cx="5486400" cy="3108960"/>
            <wp:docPr id="7" name="Picture 7"/>
            <wp:cNvGraphicFramePr>
              <a:graphicFrameLocks noChangeAspect="1"/>
            </wp:cNvGraphicFramePr>
            <a:graphic>
              <a:graphicData uri="http://schemas.openxmlformats.org/drawingml/2006/picture">
                <pic:pic>
                  <pic:nvPicPr>
                    <pic:cNvPr id="0" name="diagram_dfd1.png"/>
                    <pic:cNvPicPr/>
                  </pic:nvPicPr>
                  <pic:blipFill>
                    <a:blip r:embed="rId20"/>
                    <a:stretch>
                      <a:fillRect/>
                    </a:stretch>
                  </pic:blipFill>
                  <pic:spPr>
                    <a:xfrm>
                      <a:off x="0" y="0"/>
                      <a:ext cx="5486400" cy="3108960"/>
                    </a:xfrm>
                    <a:prstGeom prst="rect"/>
                  </pic:spPr>
                </pic:pic>
              </a:graphicData>
            </a:graphic>
          </wp:inline>
        </w:drawing>
      </w:r>
    </w:p>
    <w:p>
      <w:pPr>
        <w:spacing w:before="40" w:after="200" w:line="276" w:lineRule="auto"/>
        <w:jc w:val="center"/>
      </w:pPr>
      <w:r>
        <w:rPr>
          <w:rFonts w:ascii="Calibri" w:hAnsi="Calibri"/>
          <w:b/>
          <w:color w:val="0F172A"/>
          <w:sz w:val="19"/>
        </w:rPr>
        <w:t>Gambar 2.4: Data Flow Diagram (DFD) Level 1 — Pemodelan pemrosesan data internal modul dasbor dan data store.</w:t>
      </w:r>
    </w:p>
    <w:p>
      <w:pPr>
        <w:spacing w:before="160" w:after="80" w:line="276" w:lineRule="auto"/>
        <w:jc w:val="center"/>
      </w:pPr>
      <w:r>
        <w:rPr>
          <w:rFonts w:ascii="Calibri" w:hAnsi="Calibri"/>
        </w:rP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diagram_architecture.png"/>
                    <pic:cNvPicPr/>
                  </pic:nvPicPr>
                  <pic:blipFill>
                    <a:blip r:embed="rId21"/>
                    <a:stretch>
                      <a:fillRect/>
                    </a:stretch>
                  </pic:blipFill>
                  <pic:spPr>
                    <a:xfrm>
                      <a:off x="0" y="0"/>
                      <a:ext cx="5486400" cy="3429000"/>
                    </a:xfrm>
                    <a:prstGeom prst="rect"/>
                  </pic:spPr>
                </pic:pic>
              </a:graphicData>
            </a:graphic>
          </wp:inline>
        </w:drawing>
      </w:r>
    </w:p>
    <w:p>
      <w:pPr>
        <w:spacing w:before="40" w:after="200" w:line="276" w:lineRule="auto"/>
        <w:jc w:val="center"/>
      </w:pPr>
      <w:r>
        <w:rPr>
          <w:rFonts w:ascii="Calibri" w:hAnsi="Calibri"/>
          <w:b/>
          <w:color w:val="0F172A"/>
          <w:sz w:val="19"/>
        </w:rPr>
        <w:t>Gambar 2.5: System Context Architecture Diagram — Pemodelan arsitektur 3 lapisan sistem (Frontend, Backend, Service Engine).</w:t>
      </w:r>
    </w:p>
    <w:sectPr w:rsidR="00A64F9A" w:rsidRPr="00C805C2" w:rsidSect="00DE7C13">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E81A6" w14:textId="77777777" w:rsidR="00AB0EBE" w:rsidRDefault="00AB0EBE" w:rsidP="00480F66">
      <w:pPr>
        <w:spacing w:after="0"/>
      </w:pPr>
      <w:r>
        <w:separator/>
      </w:r>
    </w:p>
  </w:endnote>
  <w:endnote w:type="continuationSeparator" w:id="0">
    <w:p w14:paraId="43034CEB" w14:textId="77777777" w:rsidR="00AB0EBE" w:rsidRDefault="00AB0EBE"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F655"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F0584"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1FEA7" w14:textId="77777777" w:rsidR="00AB0EBE" w:rsidRDefault="00AB0EBE" w:rsidP="00480F66">
      <w:pPr>
        <w:spacing w:after="0"/>
      </w:pPr>
      <w:r>
        <w:separator/>
      </w:r>
    </w:p>
  </w:footnote>
  <w:footnote w:type="continuationSeparator" w:id="0">
    <w:p w14:paraId="412CE2F9" w14:textId="77777777" w:rsidR="00AB0EBE" w:rsidRDefault="00AB0EBE"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B05A" w14:textId="77777777" w:rsidR="00DE7C13" w:rsidRDefault="00DE7C13">
    <w:pPr>
      <w:pStyle w:val="Header"/>
    </w:pPr>
    <w:r/>
  </w:p>
  <w:p w14:paraId="5BFB4B67" w14:textId="77777777" w:rsidR="00DE7C13" w:rsidRDefault="00DE7C13">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0B287" w14:textId="77777777" w:rsidR="00DE7C13" w:rsidRDefault="00DE7C13">
    <w:pPr>
      <w:pStyle w:val="Header"/>
    </w:pPr>
  </w:p>
  <w:p w14:paraId="28DDDAC2" w14:textId="77777777" w:rsidR="00DE7C13" w:rsidRDefault="00DE7C13">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24F1"/>
    <w:rsid w:val="001228CB"/>
    <w:rsid w:val="00124866"/>
    <w:rsid w:val="0013044C"/>
    <w:rsid w:val="00130D91"/>
    <w:rsid w:val="00143339"/>
    <w:rsid w:val="00144067"/>
    <w:rsid w:val="001618A6"/>
    <w:rsid w:val="00184DC6"/>
    <w:rsid w:val="001855B6"/>
    <w:rsid w:val="00186202"/>
    <w:rsid w:val="001A6F77"/>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79B5"/>
    <w:rsid w:val="007F0342"/>
    <w:rsid w:val="007F1D65"/>
    <w:rsid w:val="007F44A4"/>
    <w:rsid w:val="007F744B"/>
    <w:rsid w:val="00800405"/>
    <w:rsid w:val="00801DF5"/>
    <w:rsid w:val="00802E66"/>
    <w:rsid w:val="008106B4"/>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11A26"/>
    <w:rsid w:val="00A122C8"/>
    <w:rsid w:val="00A15E56"/>
    <w:rsid w:val="00A3394F"/>
    <w:rsid w:val="00A47817"/>
    <w:rsid w:val="00A54153"/>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24B15"/>
    <w:rsid w:val="00C41E1D"/>
    <w:rsid w:val="00C454ED"/>
    <w:rsid w:val="00C4718F"/>
    <w:rsid w:val="00C54EC5"/>
    <w:rsid w:val="00C5501F"/>
    <w:rsid w:val="00C70312"/>
    <w:rsid w:val="00C73FC3"/>
    <w:rsid w:val="00C805C2"/>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9C8AE"/>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alibri" w:hAnsi="Calibri"/>
      <w:color w:val="27272A"/>
      <w:sz w:val="22"/>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sz w:val="22"/>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martsheet.com/try-it?trp=11526&amp;utm_source=integrated+content&amp;utm_campaign=/content/requirements-management&amp;utm_medium=Requirements+Analysis+doc+11526&amp;lpa=Requirements+Analysis+doc+11526&amp;lx=PFpZZjisDNTS-Ddigi3MyABAgeTPLDIL8TQRu558b7w"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eader" Target="header3.xml"/><Relationship Id="rId23"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C:\Users\steph\Downloads\IC-Requirements-Analysis-Document-Sample_WORD (2).dotx</Template>
  <TotalTime>3</TotalTime>
  <Pages>11</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Heather Key</cp:lastModifiedBy>
  <cp:revision>5</cp:revision>
  <cp:lastPrinted>2020-04-01T21:02:00Z</cp:lastPrinted>
  <dcterms:created xsi:type="dcterms:W3CDTF">2022-05-01T21:58:00Z</dcterms:created>
  <dcterms:modified xsi:type="dcterms:W3CDTF">2022-08-12T21:54:00Z</dcterms:modified>
</cp:coreProperties>
</file>