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Calibri" w:hAnsi="Calibri"/>
          <w:b/>
          <w:color w:val="1E3A8A"/>
          <w:sz w:val="24"/>
        </w:rPr>
        <w:t>BADAN PUSAT STATISTIK KABUPATEN PENAJAM PASER UTARA</w:t>
      </w:r>
    </w:p>
    <w:p>
      <w:pPr>
        <w:spacing w:after="360"/>
        <w:jc w:val="center"/>
      </w:pPr>
      <w:r>
        <w:rPr>
          <w:rFonts w:ascii="Calibri" w:hAnsi="Calibri"/>
          <w:b/>
          <w:color w:val="64748B"/>
          <w:sz w:val="20"/>
        </w:rPr>
        <w:t>PELATIHAN DASAR CPNS GOLONGAN III TAHUN 2026</w:t>
      </w:r>
    </w:p>
    <w:p>
      <w:pPr>
        <w:spacing w:after="120"/>
        <w:jc w:val="center"/>
      </w:pPr>
      <w:r>
        <w:rPr>
          <w:rFonts w:ascii="Calibri" w:hAnsi="Calibri"/>
          <w:b/>
          <w:color w:val="EA580C"/>
          <w:sz w:val="32"/>
        </w:rPr>
        <w:t>DOKUMEN SPESIFIKASI BASIS DATA LOKAL TERSTRUKTUR &amp; SKRIP AGREGASI</w:t>
      </w:r>
    </w:p>
    <w:p>
      <w:pPr>
        <w:spacing w:after="280"/>
        <w:jc w:val="center"/>
      </w:pPr>
      <w:r>
        <w:rPr>
          <w:rFonts w:ascii="Calibri" w:hAnsi="Calibri"/>
          <w:i/>
          <w:color w:val="1E293B"/>
          <w:sz w:val="21"/>
        </w:rPr>
        <w:t>Implementasi Skema Relasional SQLite, High-Performance Pragma, dan Summary Cache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072"/>
            <w:shd w:fill="EA580C"/>
          </w:tcPr>
          <w:p>
            <w:pPr>
              <w:spacing w:before="40" w:after="4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Aktualisasi Pelatihan Dasar CPNS BPS Tahun 2026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Tahapan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Tahapan 3.1: Pengembangan Basis Data dan Agregasi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Pananyo Taka — Dashboard Monitoring SE2026 PPU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Versi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v1.0.0 (Node.js 20+, Express 5, Better-SQLite3, Baileys WA, Gemini AI)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Penyusun / Peserta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Yahya Abdurrohman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Jabatan / Unit Kerja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Ahli Pertama - Statistisi / Subbagian Umum &amp; Tim IPJKD-DLS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Mentor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Baihaqi Ilham Syah, S.Tr.Stat. (Ketua Tim IPJKD &amp; DLS / BPS Kab. PPU)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Instansi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Badan Pusat Statistik Kabupaten Penajam Paser Utara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Tanggal Penyusunan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22 Agustus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DOKUMEN SPESIFIKASI BASIS DATA LOKAL TERSTRUKTUR DAN SKRIP AGREGASI DATA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Dashboard Monitoring Sensus Ekonomi 2026 (SE2026) BPS Kabupaten Penajam Paser Utara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Tahapan 3.1: Pengembangan Basis Data dan Agregasi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Sistem:</w:t>
      </w:r>
      <w:r>
        <w:rPr>
          <w:rFonts w:ascii="Calibri" w:hAnsi="Calibri"/>
          <w:color w:val="1E293B"/>
          <w:sz w:val="19"/>
        </w:rPr>
        <w:t xml:space="preserve"> Pananyo Taka — Dashboard Monitoring SE2026 PPU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Versi Sistem:</w:t>
      </w:r>
      <w:r>
        <w:rPr>
          <w:rFonts w:ascii="Calibri" w:hAnsi="Calibri"/>
          <w:color w:val="1E293B"/>
          <w:sz w:val="19"/>
        </w:rPr>
        <w:t xml:space="preserve"> v1.0.0 (Node.js 20+, Express 5, Better-SQLite3, Baileys WA, Gemini AI)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Mentor:</w:t>
      </w:r>
      <w:r>
        <w:rPr>
          <w:rFonts w:ascii="Calibri" w:hAnsi="Calibri"/>
          <w:color w:val="1E293B"/>
          <w:sz w:val="19"/>
        </w:rPr>
        <w:t xml:space="preserve"> Baihaqi Ilham Syah, S.Tr.Stat.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Penyusun:</w:t>
      </w:r>
      <w:r>
        <w:rPr>
          <w:rFonts w:ascii="Calibri" w:hAnsi="Calibri"/>
          <w:color w:val="1E293B"/>
          <w:sz w:val="19"/>
        </w:rPr>
        <w:t xml:space="preserve"> Yahya Abdurrohman | BPS Kabupaten Penajam Paser Utara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Tanggal:</w:t>
      </w:r>
      <w:r>
        <w:rPr>
          <w:rFonts w:ascii="Calibri" w:hAnsi="Calibri"/>
          <w:color w:val="1E293B"/>
          <w:sz w:val="19"/>
        </w:rPr>
        <w:t xml:space="preserve"> 22 Agustus 2026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1. PENDAHULUAN &amp; RUANG LINGKUP BASIS DATA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Dokumen ini merupakan laporan luaran fisik </w:t>
      </w:r>
      <w:r>
        <w:rPr>
          <w:rFonts w:ascii="Calibri" w:hAnsi="Calibri"/>
          <w:b/>
          <w:color w:val="1E293B"/>
          <w:sz w:val="19"/>
        </w:rPr>
        <w:t>Tahapan 3.1: Pengembangan Basis Data dan Agregasi</w:t>
      </w:r>
      <w:r>
        <w:rPr>
          <w:rFonts w:ascii="Calibri" w:hAnsi="Calibri"/>
          <w:color w:val="1E293B"/>
          <w:sz w:val="19"/>
        </w:rPr>
        <w:t xml:space="preserve"> pada Kegiatan 3 Aktualisasi Pelatihan Dasar CPNS BPS Tahun 2026.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Tahapan ini berfokus pada: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Mengimplementasikan skema relasional SQLite 15+ tabel yang telah dirancang pada Phase 2.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 xml:space="preserve">Menerapkan konfigurasi </w:t>
      </w:r>
      <w:r>
        <w:rPr>
          <w:rFonts w:ascii="Calibri" w:hAnsi="Calibri"/>
          <w:i/>
          <w:color w:val="1E293B"/>
          <w:sz w:val="19"/>
        </w:rPr>
        <w:t>high-performance pragma</w:t>
      </w:r>
      <w:r>
        <w:rPr>
          <w:rFonts w:ascii="Calibri" w:hAnsi="Calibri"/>
          <w:color w:val="1E293B"/>
          <w:sz w:val="19"/>
        </w:rPr>
        <w:t xml:space="preserve"> pada engine SQLite </w:t>
      </w:r>
      <w:r>
        <w:rPr>
          <w:rFonts w:ascii="Consolas" w:hAnsi="Consolas"/>
          <w:b/>
          <w:color w:val="C2410C"/>
          <w:sz w:val="17"/>
        </w:rPr>
        <w:t>better-sqlite3</w:t>
      </w:r>
      <w:r>
        <w:rPr>
          <w:rFonts w:ascii="Calibri" w:hAnsi="Calibri"/>
          <w:color w:val="1E293B"/>
          <w:sz w:val="19"/>
        </w:rPr>
        <w:t xml:space="preserve"> v12.11.1.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Mengembangkan skrip agregasi bertingkat (</w:t>
      </w:r>
      <w:r>
        <w:rPr>
          <w:rFonts w:ascii="Calibri" w:hAnsi="Calibri"/>
          <w:i/>
          <w:color w:val="1E293B"/>
          <w:sz w:val="19"/>
        </w:rPr>
        <w:t>summary caching</w:t>
      </w:r>
      <w:r>
        <w:rPr>
          <w:rFonts w:ascii="Calibri" w:hAnsi="Calibri"/>
          <w:color w:val="1E293B"/>
          <w:sz w:val="19"/>
        </w:rPr>
        <w:t>) untuk komputasi kueri &lt; 15ms.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Mengembangkan mekanisme migrasi skema database bertahap (</w:t>
      </w:r>
      <w:r>
        <w:rPr>
          <w:rFonts w:ascii="Consolas" w:hAnsi="Consolas"/>
          <w:b/>
          <w:color w:val="C2410C"/>
          <w:sz w:val="17"/>
        </w:rPr>
        <w:t>schema_migrations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Membangun database referensi terpusat lintas survei (</w:t>
      </w:r>
      <w:r>
        <w:rPr>
          <w:rFonts w:ascii="Consolas" w:hAnsi="Consolas"/>
          <w:b/>
          <w:color w:val="C2410C"/>
          <w:sz w:val="17"/>
        </w:rPr>
        <w:t>shared.db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 Revisi dari Phase 2:</w:t>
            </w:r>
            <w:r>
              <w:rPr>
                <w:rFonts w:ascii="Calibri" w:hAnsi="Calibri"/>
                <w:color w:val="9A3412"/>
                <w:sz w:val="18"/>
              </w:rPr>
              <w:t xml:space="preserve"> Skema awal 12 tabel pada Phase 2 diperluas menjadi 15+ tabel. Penambahan utama: </w:t>
            </w:r>
            <w:r>
              <w:rPr>
                <w:rFonts w:ascii="Consolas" w:hAnsi="Consolas"/>
                <w:b/>
                <w:color w:val="C2410C"/>
                <w:sz w:val="17"/>
              </w:rPr>
              <w:t>schema_migrations</w:t>
            </w:r>
            <w:r>
              <w:rPr>
                <w:rFonts w:ascii="Calibri" w:hAnsi="Calibri"/>
                <w:color w:val="9A3412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visitor_logs</w:t>
            </w:r>
            <w:r>
              <w:rPr>
                <w:rFonts w:ascii="Calibri" w:hAnsi="Calibri"/>
                <w:color w:val="9A3412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whatsapp_messages</w:t>
            </w:r>
            <w:r>
              <w:rPr>
                <w:rFonts w:ascii="Calibri" w:hAnsi="Calibri"/>
                <w:color w:val="9A3412"/>
                <w:sz w:val="18"/>
              </w:rPr>
              <w:t xml:space="preserve">, dan perluasan kolom tabel </w:t>
            </w:r>
            <w:r>
              <w:rPr>
                <w:rFonts w:ascii="Consolas" w:hAnsi="Consolas"/>
                <w:b/>
                <w:color w:val="C2410C"/>
                <w:sz w:val="17"/>
              </w:rPr>
              <w:t>progres</w:t>
            </w:r>
            <w:r>
              <w:rPr>
                <w:rFonts w:ascii="Calibri" w:hAnsi="Calibri"/>
                <w:color w:val="9A3412"/>
                <w:sz w:val="18"/>
              </w:rPr>
              <w:t xml:space="preserve"> (8 kolom baru) dan </w:t>
            </w:r>
            <w:r>
              <w:rPr>
                <w:rFonts w:ascii="Consolas" w:hAnsi="Consolas"/>
                <w:b/>
                <w:color w:val="C2410C"/>
                <w:sz w:val="17"/>
              </w:rPr>
              <w:t>subsls_master</w:t>
            </w:r>
            <w:r>
              <w:rPr>
                <w:rFonts w:ascii="Calibri" w:hAnsi="Calibri"/>
                <w:color w:val="9A3412"/>
                <w:sz w:val="18"/>
              </w:rPr>
              <w:t xml:space="preserve"> (2 kolom baru). Selain itu, database </w:t>
            </w:r>
            <w:r>
              <w:rPr>
                <w:rFonts w:ascii="Consolas" w:hAnsi="Consolas"/>
                <w:b/>
                <w:color w:val="C2410C"/>
                <w:sz w:val="17"/>
              </w:rPr>
              <w:t>shared.db</w:t>
            </w:r>
            <w:r>
              <w:rPr>
                <w:rFonts w:ascii="Calibri" w:hAnsi="Calibri"/>
                <w:color w:val="9A3412"/>
                <w:sz w:val="18"/>
              </w:rPr>
              <w:t xml:space="preserve"> ditambahkan sebagai repositori referensi master lintas survei yang tidak diantisipasi di Phase 2.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2. ARSITEKTUR FISIK BASIS DATA (MULTI-DB ISOLATION)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Sistem menggunakan strategi </w:t>
      </w:r>
      <w:r>
        <w:rPr>
          <w:rFonts w:ascii="Calibri" w:hAnsi="Calibri"/>
          <w:b/>
          <w:color w:val="1E293B"/>
          <w:sz w:val="19"/>
        </w:rPr>
        <w:t>"One Schema, Many Isolated DB Files"</w:t>
      </w:r>
      <w:r>
        <w:rPr>
          <w:rFonts w:ascii="Calibri" w:hAnsi="Calibri"/>
          <w:color w:val="1E293B"/>
          <w:sz w:val="19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data/</w:t>
              <w:br/>
              <w:t>├── se2026.db                  ← Database SE2026 (produksi aktif)</w:t>
              <w:br/>
              <w:t>├── sakernas-pemutakhiran.db   ← Database Sakernas Listing</w:t>
              <w:br/>
              <w:t>├── sakernas-pendataan.db      ← Database Sakernas Pendataan</w:t>
              <w:br/>
              <w:t>├── shared.db                  ← Database bersama (referensi kecamatan, desa, petugas)</w:t>
              <w:br/>
              <w:t>└── sessions.db                ← Persistent session storage (Express Session)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Setiap file </w:t>
      </w:r>
      <w:r>
        <w:rPr>
          <w:rFonts w:ascii="Consolas" w:hAnsi="Consolas"/>
          <w:b/>
          <w:color w:val="C2410C"/>
          <w:sz w:val="17"/>
        </w:rPr>
        <w:t>*.db</w:t>
      </w:r>
      <w:r>
        <w:rPr>
          <w:rFonts w:ascii="Calibri" w:hAnsi="Calibri"/>
          <w:color w:val="1E293B"/>
          <w:sz w:val="19"/>
        </w:rPr>
        <w:t xml:space="preserve"> survei memiliki skema </w:t>
      </w:r>
      <w:r>
        <w:rPr>
          <w:rFonts w:ascii="Calibri" w:hAnsi="Calibri"/>
          <w:b/>
          <w:color w:val="1E293B"/>
          <w:sz w:val="19"/>
        </w:rPr>
        <w:t>identik</w:t>
      </w:r>
      <w:r>
        <w:rPr>
          <w:rFonts w:ascii="Calibri" w:hAnsi="Calibri"/>
          <w:color w:val="1E293B"/>
          <w:sz w:val="19"/>
        </w:rPr>
        <w:t xml:space="preserve">, data </w:t>
      </w:r>
      <w:r>
        <w:rPr>
          <w:rFonts w:ascii="Calibri" w:hAnsi="Calibri"/>
          <w:b/>
          <w:color w:val="1E293B"/>
          <w:sz w:val="19"/>
        </w:rPr>
        <w:t>terisolasi</w:t>
      </w:r>
      <w:r>
        <w:rPr>
          <w:rFonts w:ascii="Calibri" w:hAnsi="Calibri"/>
          <w:color w:val="1E293B"/>
          <w:sz w:val="19"/>
        </w:rPr>
        <w:t xml:space="preserve">. Tidak ada JOIN lintas database survei. </w:t>
      </w:r>
      <w:r>
        <w:rPr>
          <w:rFonts w:ascii="Consolas" w:hAnsi="Consolas"/>
          <w:b/>
          <w:color w:val="C2410C"/>
          <w:sz w:val="17"/>
        </w:rPr>
        <w:t>shared.db</w:t>
      </w:r>
      <w:r>
        <w:rPr>
          <w:rFonts w:ascii="Calibri" w:hAnsi="Calibri"/>
          <w:color w:val="1E293B"/>
          <w:sz w:val="19"/>
        </w:rPr>
        <w:t xml:space="preserve"> adalah pengecualian: berisi tabel referensi yang digunakan oleh semua survei (</w:t>
      </w:r>
      <w:r>
        <w:rPr>
          <w:rFonts w:ascii="Consolas" w:hAnsi="Consolas"/>
          <w:b/>
          <w:color w:val="C2410C"/>
          <w:sz w:val="17"/>
        </w:rPr>
        <w:t>ref_kecamatan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onsolas" w:hAnsi="Consolas"/>
          <w:b/>
          <w:color w:val="C2410C"/>
          <w:sz w:val="17"/>
        </w:rPr>
        <w:t>ref_desa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onsolas" w:hAnsi="Consolas"/>
          <w:b/>
          <w:color w:val="C2410C"/>
          <w:sz w:val="17"/>
        </w:rPr>
        <w:t>ref_petugas</w:t>
      </w:r>
      <w:r>
        <w:rPr>
          <w:rFonts w:ascii="Calibri" w:hAnsi="Calibri"/>
          <w:color w:val="1E293B"/>
          <w:sz w:val="19"/>
        </w:rPr>
        <w:t>).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Konfigurasi Pragma Performa Tinggi SQLite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database.js: Konfigurasi pragma untuk kecepatan read-heavy dashboard</w:t>
              <w:br/>
              <w:t>const dbConn = new Database(dbPath, { timeout: 15000 });</w:t>
              <w:br/>
              <w:t>dbConn.pragma('journal_mode = WAL');      // Write-Ahead Logging (concurrency tinggi)</w:t>
              <w:br/>
              <w:t>dbConn.pragma('synchronous = NORMAL');    // Optimasi I/O disk aman</w:t>
              <w:br/>
              <w:t>dbConn.pragma('cache_size = -32000');     // 32MB page cache di RAM</w:t>
              <w:br/>
              <w:t>dbConn.pragma('temp_store = MEMORY');     // Tabel sementara disimpan di memori</w:t>
              <w:br/>
              <w:t>dbConn.pragma('mmap_size = 134217728');   // 128MB Memory-mapped I/O</w:t>
              <w:br/>
              <w:t>dbConn.pragma('foreign_keys = ON');       // Integritas referensial aktif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WAL Checkpoint Otomatis (6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Checkpoint otomatis mencegah file WAL membengkak tanpa batas</w:t>
              <w:br/>
              <w:t>const WAL_CHECKPOINT_INTERVAL_MS = 6 * 60 * 60 * 1000; // 6 jam</w:t>
              <w:br/>
              <w:t>setInterval(() =&gt; {</w:t>
              <w:br/>
              <w:t xml:space="preserve">  runWalCheckpointAll(); // PASSIVE mode — tidak memblokir reader/writer aktif</w:t>
              <w:br/>
              <w:t>}, WAL_CHECKPOINT_INTERVAL_MS);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3. DDL SKEMA TABEL UTAMA (DATA DEFINITION LANGUAGE)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3.1 Tabel `uploads` (Riwayat Unggahan Berkas)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uploads (</w:t>
              <w:br/>
              <w:t xml:space="preserve">  id INTEGER PRIMARY KEY AUTOINCREMENT,</w:t>
              <w:br/>
              <w:t xml:space="preserve">  filename TEXT NOT NULL,</w:t>
              <w:br/>
              <w:t xml:space="preserve">  stored_filename TEXT,</w:t>
              <w:br/>
              <w:t xml:space="preserve">  tanggal DATE NOT NULL,</w:t>
              <w:br/>
              <w:t xml:space="preserve">  total_subsls_terisi INTEGER DEFAULT 0,</w:t>
              <w:br/>
              <w:t xml:space="preserve">  created_at DATETIME DEFAULT CURRENT_TIMESTAMP,</w:t>
              <w:br/>
              <w:t xml:space="preserve">  status_filename TEXT,</w:t>
              <w:br/>
              <w:t xml:space="preserve">  stored_status_filename TEXT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3.2 Tabel `subsls_master` (Master Wilayah &amp; Alokasi Petugas — Revisi Phase 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subsls_master (</w:t>
              <w:br/>
              <w:t xml:space="preserve">  kode TEXT PRIMARY KEY,</w:t>
              <w:br/>
              <w:t xml:space="preserve">  kode_kec TEXT,</w:t>
              <w:br/>
              <w:t xml:space="preserve">  kecamatan TEXT,</w:t>
              <w:br/>
              <w:t xml:space="preserve">  desa TEXT,</w:t>
              <w:br/>
              <w:t xml:space="preserve">  nama_sls TEXT,</w:t>
              <w:br/>
              <w:t xml:space="preserve">  korlap TEXT,</w:t>
              <w:br/>
              <w:t xml:space="preserve">  pml TEXT,</w:t>
              <w:br/>
              <w:t xml:space="preserve">  pcl TEXT,</w:t>
              <w:br/>
              <w:t xml:space="preserve">  muatan INTEGER DEFAULT 0,</w:t>
              <w:br/>
              <w:t xml:space="preserve">  kode_2025 TEXT,             -- [BARU: Revisi 3.1.3 — Pemetaan historis ID SubSLS 2025]</w:t>
              <w:br/>
              <w:t xml:space="preserve">  target_fasih INTEGER DEFAULT 0,</w:t>
              <w:br/>
              <w:t xml:space="preserve">  target_honor INTEGER DEFAULT 0,</w:t>
              <w:br/>
              <w:t xml:space="preserve">  muatan_original INTEGER DEFAULT 0  -- [BARU: Revisi 3.1.3 — Nilai muatan sebelum override]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3.3 Tabel `progres` (Data Progres Pencacahan Lapangan — 30+ Kolom, Versi Final)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progres (</w:t>
              <w:br/>
              <w:t xml:space="preserve">  id INTEGER PRIMARY KEY AUTOINCREMENT,</w:t>
              <w:br/>
              <w:t xml:space="preserve">  upload_id INTEGER NOT NULL REFERENCES uploads(id) ON DELETE CASCADE,</w:t>
              <w:br/>
              <w:t xml:space="preserve">  kode TEXT NOT NULL,</w:t>
              <w:br/>
              <w:t xml:space="preserve">  -- Status Usaha</w:t>
              <w:br/>
              <w:t xml:space="preserve">  usaha_tidak_ditemukan INTEGER DEFAULT 0,</w:t>
              <w:br/>
              <w:t xml:space="preserve">  usaha_ditemukan INTEGER DEFAULT 0,</w:t>
              <w:br/>
              <w:t xml:space="preserve">  usaha_baru INTEGER DEFAULT 0,</w:t>
              <w:br/>
              <w:t xml:space="preserve">  usaha_tutup INTEGER DEFAULT 0,</w:t>
              <w:br/>
              <w:t xml:space="preserve">  usaha_ganda INTEGER DEFAULT 0,</w:t>
              <w:br/>
              <w:t xml:space="preserve">  -- Status Keluarga</w:t>
              <w:br/>
              <w:t xml:space="preserve">  tidak_ditemukan INTEGER DEFAULT 0,</w:t>
              <w:br/>
              <w:t xml:space="preserve">  ditemukan INTEGER DEFAULT 0,</w:t>
              <w:br/>
              <w:t xml:space="preserve">  keluarga_baru INTEGER DEFAULT 0,</w:t>
              <w:br/>
              <w:t xml:space="preserve">  meninggal INTEGER DEFAULT 0,</w:t>
              <w:br/>
              <w:t xml:space="preserve">  tidak_eligible INTEGER DEFAULT 0,       -- [BARU: Revisi 3.1.1]</w:t>
              <w:br/>
              <w:t xml:space="preserve">  tidak_dapat_ditemui INTEGER DEFAULT 0,  -- [BARU: Revisi 3.1.1]</w:t>
              <w:br/>
              <w:t xml:space="preserve">  keluarga_khusus INTEGER DEFAULT 0,      -- [BARU: Revisi 3.1.1]</w:t>
              <w:br/>
              <w:t xml:space="preserve">  -- Jenis Bangunan</w:t>
              <w:br/>
              <w:t xml:space="preserve">  rumah_tunggal INTEGER DEFAULT 0,</w:t>
              <w:br/>
              <w:t xml:space="preserve">  rumah_deret INTEGER DEFAULT 0,</w:t>
              <w:br/>
              <w:t xml:space="preserve">  rumah_susun INTEGER DEFAULT 0,</w:t>
              <w:br/>
              <w:t xml:space="preserve">  apartemen INTEGER DEFAULT 0,</w:t>
              <w:br/>
              <w:t xml:space="preserve">  lainnya INTEGER DEFAULT 0,</w:t>
              <w:br/>
              <w:t xml:space="preserve">  -- Status Kuesioner FASIH</w:t>
              <w:br/>
              <w:t xml:space="preserve">  draft INTEGER DEFAULT 0,</w:t>
              <w:br/>
              <w:t xml:space="preserve">  submitted_by_pcl INTEGER DEFAULT 0,</w:t>
              <w:br/>
              <w:t xml:space="preserve">  approved INTEGER DEFAULT 0,</w:t>
              <w:br/>
              <w:t xml:space="preserve">  rejected INTEGER DEFAULT 0,</w:t>
              <w:br/>
              <w:t xml:space="preserve">  sls_selesai INTEGER DEFAULT 0,          -- [BARU: Revisi 3.1.1]</w:t>
              <w:br/>
              <w:t xml:space="preserve">  target_upload INTEGER DEFAULT 0,        -- [BARU: Revisi 3.1.1]</w:t>
              <w:br/>
              <w:t xml:space="preserve">  open INTEGER DEFAULT 0,                 -- [BARU: Revisi 3.1.1]</w:t>
              <w:br/>
              <w:t xml:space="preserve">  -- Petugas Lapangan</w:t>
              <w:br/>
              <w:t xml:space="preserve">  pcl_email TEXT,                         -- [BARU: Revisi 3.1.1]</w:t>
              <w:br/>
              <w:t xml:space="preserve">  pcl_name TEXT,                          -- [BARU: Revisi 3.1.1]</w:t>
              <w:br/>
              <w:t xml:space="preserve">  pcl_sobat_id TEXT,                      -- [BARU: Revisi 3.1.1]</w:t>
              <w:br/>
              <w:t xml:space="preserve">  UNIQUE(upload_id, kode)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3.4 Tabel `summary_cache` (Agregasi Cepat Bertingkat)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summary_cache (</w:t>
              <w:br/>
              <w:t xml:space="preserve">  id INTEGER PRIMARY KEY AUTOINCREMENT,</w:t>
              <w:br/>
              <w:t xml:space="preserve">  upload_id INTEGER NOT NULL REFERENCES uploads(id) ON DELETE CASCADE,</w:t>
              <w:br/>
              <w:t xml:space="preserve">  kecamatan TEXT,</w:t>
              <w:br/>
              <w:t xml:space="preserve">  desa TEXT,</w:t>
              <w:br/>
              <w:t xml:space="preserve">  korlap TEXT,</w:t>
              <w:br/>
              <w:t xml:space="preserve">  pml TEXT,</w:t>
              <w:br/>
              <w:t xml:space="preserve">  pcl TEXT,</w:t>
              <w:br/>
              <w:t xml:space="preserve">  total_sls INTEGER DEFAULT 0,</w:t>
              <w:br/>
              <w:t xml:space="preserve">  selesai INTEGER DEFAULT 0,</w:t>
              <w:br/>
              <w:t xml:space="preserve">  total_muatan INTEGER DEFAULT 0,</w:t>
              <w:br/>
              <w:t xml:space="preserve">  muatan_selesai INTEGER DEFAULT 0,</w:t>
              <w:br/>
              <w:t xml:space="preserve">  usaha_total INTEGER DEFAULT 0,</w:t>
              <w:br/>
              <w:t xml:space="preserve">  keluarga_total INTEGER DEFAULT 0,</w:t>
              <w:br/>
              <w:t xml:space="preserve">  draft_total INTEGER DEFAULT 0,</w:t>
              <w:br/>
              <w:t xml:space="preserve">  open_total INTEGER DEFAULT 0,</w:t>
              <w:br/>
              <w:t xml:space="preserve">  submitted_total INTEGER DEFAULT 0,</w:t>
              <w:br/>
              <w:t xml:space="preserve">  approved_total INTEGER DEFAULT 0,</w:t>
              <w:br/>
              <w:t xml:space="preserve">  rejected_total INTEGER DEFAULT 0,</w:t>
              <w:br/>
              <w:t xml:space="preserve">  target_fasih_total INTEGER DEFAULT 0,</w:t>
              <w:br/>
              <w:t xml:space="preserve">  target_static_total INTEGER DEFAULT 0,</w:t>
              <w:br/>
              <w:t xml:space="preserve">  target_upload_total INTEGER DEFAULT 0,</w:t>
              <w:br/>
              <w:t xml:space="preserve">  target_honor_total INTEGER DEFAULT 0,</w:t>
              <w:br/>
              <w:t xml:space="preserve">  pct REAL DEFAULT 0.0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3.5 Indeks Database untuk Optimasi Query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INDEX IF NOT EXISTS idx_progres_upload_id    ON progres(upload_id);</w:t>
              <w:br/>
              <w:t>CREATE INDEX IF NOT EXISTS idx_progres_upload_kode  ON progres(upload_id, kode);</w:t>
              <w:br/>
              <w:t>CREATE INDEX IF NOT EXISTS idx_subsls_master_kec    ON subsls_master(kecamatan);</w:t>
              <w:br/>
              <w:t>CREATE INDEX IF NOT EXISTS idx_subsls_master_pcl    ON subsls_master(pcl);</w:t>
              <w:br/>
              <w:t>CREATE INDEX IF NOT EXISTS idx_subsls_master_pml    ON subsls_master(pml);</w:t>
              <w:br/>
              <w:t>CREATE INDEX IF NOT EXISTS idx_subsls_master_korlap ON subsls_master(korlap);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4. SKRIP AGREGASI DATA &amp; FORMULA PERHITUNGAN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4.1 Skrip Rebuild Cache Otomatis (`rebuildAllSummaryCaches`)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Komputasi ulang seluruh agregasi statistik per-PCL, PML, Korlap, Desa, dan Kecamatan</w:t>
              <w:br/>
              <w:t xml:space="preserve"> * Dijalankan otomatis setiap kali berkas Excel baru selesai diunggah.</w:t>
              <w:br/>
              <w:t xml:space="preserve"> */</w:t>
              <w:br/>
              <w:t>function rebuildSummaryCacheForUpload(uploadId, surveyId = 'se2026') {</w:t>
              <w:br/>
              <w:t xml:space="preserve">  const db = getDb(surveyId);</w:t>
              <w:br/>
              <w:t xml:space="preserve">  const settings = getSettings(surveyId);</w:t>
              <w:br/>
              <w:t xml:space="preserve">  </w:t>
              <w:br/>
              <w:t xml:space="preserve">  const targetFormula = getTargetFormula(settings.target_fasih_mode);</w:t>
              <w:br/>
              <w:t xml:space="preserve">  const realFormula = getRealizationFormula(settings.target_muatan_mode, 'p');</w:t>
              <w:br/>
              <w:t xml:space="preserve">  </w:t>
              <w:br/>
              <w:t xml:space="preserve">  db.transaction(() =&gt; {</w:t>
              <w:br/>
              <w:t xml:space="preserve">    // Hapus cache lama untuk upload_id terkait</w:t>
              <w:br/>
              <w:t xml:space="preserve">    db.prepare('DELETE FROM summary_cache WHERE upload_id = ?').run(uploadId);</w:t>
              <w:br/>
              <w:t xml:space="preserve">    </w:t>
              <w:br/>
              <w:t xml:space="preserve">    // Insert agregasi baru per Petugas &amp; Wilayah</w:t>
              <w:br/>
              <w:t xml:space="preserve">    db.prepare(`</w:t>
              <w:br/>
              <w:t xml:space="preserve">      INSERT INTO summary_cache (</w:t>
              <w:br/>
              <w:t xml:space="preserve">        upload_id, kecamatan, desa, korlap, pml, pcl,</w:t>
              <w:br/>
              <w:t xml:space="preserve">        total_sls, selesai, total_muatan, muatan_selesai,</w:t>
              <w:br/>
              <w:t xml:space="preserve">        usaha_total, keluarga_total, draft_total, open_total,</w:t>
              <w:br/>
              <w:t xml:space="preserve">        submitted_total, approved_total, rejected_total,</w:t>
              <w:br/>
              <w:t xml:space="preserve">        target_fasih_total, target_static_total, pct</w:t>
              <w:br/>
              <w:t xml:space="preserve">      )</w:t>
              <w:br/>
              <w:t xml:space="preserve">      SELECT </w:t>
              <w:br/>
              <w:t xml:space="preserve">        ? AS upload_id,</w:t>
              <w:br/>
              <w:t xml:space="preserve">        m.kecamatan, m.desa, m.korlap, m.pml, m.pcl,</w:t>
              <w:br/>
              <w:t xml:space="preserve">        COUNT(m.kode) AS total_sls,</w:t>
              <w:br/>
              <w:t xml:space="preserve">        SUM(COALESCE(p.sls_selesai, 0)) AS selesai,</w:t>
              <w:br/>
              <w:t xml:space="preserve">        SUM(COALESCE(m.muatan, 0)) AS total_muatan,</w:t>
              <w:br/>
              <w:t xml:space="preserve">        SUM(${realFormula}) AS muatan_selesai,</w:t>
              <w:br/>
              <w:t xml:space="preserve">        SUM(COALESCE(p.usaha_ditemukan, 0) + COALESCE(p.usaha_baru, 0)) AS usaha_total,</w:t>
              <w:br/>
              <w:t xml:space="preserve">        SUM(COALESCE(p.ditemukan, 0) + COALESCE(p.keluarga_baru, 0)) AS keluarga_total,</w:t>
              <w:br/>
              <w:t xml:space="preserve">        SUM(COALESCE(p.draft, 0)) AS draft_total,</w:t>
              <w:br/>
              <w:t xml:space="preserve">        SUM(COALESCE(p.open, 0)) AS open_total,</w:t>
              <w:br/>
              <w:t xml:space="preserve">        SUM(COALESCE(p.submitted_by_pcl, 0)) AS submitted_total,</w:t>
              <w:br/>
              <w:t xml:space="preserve">        SUM(COALESCE(p.approved, 0)) AS approved_total,</w:t>
              <w:br/>
              <w:t xml:space="preserve">        SUM(COALESCE(p.rejected, 0)) AS rejected_total,</w:t>
              <w:br/>
              <w:t xml:space="preserve">        SUM(${targetFormula}) AS target_fasih_total,</w:t>
              <w:br/>
              <w:t xml:space="preserve">        SUM(COALESCE(m.target_fasih, 0)) AS target_static_total,</w:t>
              <w:br/>
              <w:t xml:space="preserve">        CASE WHEN SUM(${targetFormula}) &gt; 0 </w:t>
              <w:br/>
              <w:t xml:space="preserve">          THEN ROUND(100.0 * SUM(COALESCE(p.submitted_by_pcl, 0) + COALESCE(p.approved, 0)) / SUM(${targetFormula}), 2)</w:t>
              <w:br/>
              <w:t xml:space="preserve">          ELSE 0.0 END AS pct</w:t>
              <w:br/>
              <w:t xml:space="preserve">      FROM subsls_master m</w:t>
              <w:br/>
              <w:t xml:space="preserve">      LEFT JOIN progres p ON m.kode = p.kode AND p.upload_id = ?</w:t>
              <w:br/>
              <w:t xml:space="preserve">      GROUP BY m.kecamatan, m.desa, m.korlap, m.pml, m.pcl</w:t>
              <w:br/>
              <w:t xml:space="preserve">    `).run(uploadId, uploadId);</w:t>
              <w:br/>
              <w:t xml:space="preserve">  })();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4.2 Formula Target Dinamis Abstraktif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getTargetFormula(mode) {</w:t>
              <w:br/>
              <w:t xml:space="preserve">  switch (mode) {</w:t>
              <w:br/>
              <w:t xml:space="preserve">    case 'fasih':   return 'COALESCE(m.target_fasih, 0)';</w:t>
              <w:br/>
              <w:t xml:space="preserve">    case 'honor':   return 'COALESCE(m.target_honor, 0)';</w:t>
              <w:br/>
              <w:t xml:space="preserve">    case 'muatan':  return 'COALESCE(m.muatan, 0)';</w:t>
              <w:br/>
              <w:t xml:space="preserve">    case 'upload':  return 'COALESCE(p.target_upload, 0)';</w:t>
              <w:br/>
              <w:t xml:space="preserve">    default:        return 'COALESCE(m.target_fasih, 0)';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Formula dapat diubah dari UI Settings tanpa menyentuh kode — memungkinkan adaptasi terhadap kebijakan BPS Pusat yang berubah-ubah.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5. SKRIP MIGRASI SKEMA BERTAHAP (`schema_migrations`)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runMigrations(dbConn, surveyId = 'se2026') {</w:t>
              <w:br/>
              <w:t xml:space="preserve">  dbConn.exec(`</w:t>
              <w:br/>
              <w:t xml:space="preserve">    CREATE TABLE IF NOT EXISTS schema_migrations (</w:t>
              <w:br/>
              <w:t xml:space="preserve">      id INTEGER PRIMARY KEY AUTOINCREMENT,</w:t>
              <w:br/>
              <w:t xml:space="preserve">      version TEXT UNIQUE NOT NULL,</w:t>
              <w:br/>
              <w:t xml:space="preserve">      applied_at DATETIME DEFAULT CURRENT_TIMESTAMP</w:t>
              <w:br/>
              <w:t xml:space="preserve">    );</w:t>
              <w:br/>
              <w:t xml:space="preserve">  `);</w:t>
              <w:br/>
              <w:br/>
              <w:t xml:space="preserve">  const applied = dbConn.prepare('SELECT version FROM schema_migrations').all().map(m =&gt; m.version);</w:t>
              <w:br/>
              <w:t xml:space="preserve">  </w:t>
              <w:br/>
              <w:t xml:space="preserve">  const migrations = [</w:t>
              <w:br/>
              <w:t xml:space="preserve">    { version: '20260710000000_init', up: (db) =&gt; { /* Tabel uploads, master, progres awal */ } },</w:t>
              <w:br/>
              <w:t xml:space="preserve">    { version: '20260715000001_add_pcl_fields', up: (db) =&gt; {</w:t>
              <w:br/>
              <w:t xml:space="preserve">        db.exec("ALTER TABLE progres ADD COLUMN pcl_email TEXT;");</w:t>
              <w:br/>
              <w:t xml:space="preserve">        db.exec("ALTER TABLE progres ADD COLUMN pcl_name TEXT;");</w:t>
              <w:br/>
              <w:t xml:space="preserve">      }</w:t>
              <w:br/>
              <w:t xml:space="preserve">    },</w:t>
              <w:br/>
              <w:t xml:space="preserve">    { version: '20260720000002_add_target_upload', up: (db) =&gt; {</w:t>
              <w:br/>
              <w:t xml:space="preserve">        db.exec("ALTER TABLE progres ADD COLUMN target_upload INTEGER DEFAULT 0;");</w:t>
              <w:br/>
              <w:t xml:space="preserve">        db.exec("ALTER TABLE progres ADD COLUMN sls_selesai INTEGER DEFAULT 0;");</w:t>
              <w:br/>
              <w:t xml:space="preserve">      }</w:t>
              <w:br/>
              <w:t xml:space="preserve">    }</w:t>
              <w:br/>
              <w:t xml:space="preserve">  ];</w:t>
              <w:br/>
              <w:br/>
              <w:t xml:space="preserve">  for (const m of migrations) {</w:t>
              <w:br/>
              <w:t xml:space="preserve">    if (!applied.includes(m.version)) {</w:t>
              <w:br/>
              <w:t xml:space="preserve">      dbConn.transaction(() =&gt; {</w:t>
              <w:br/>
              <w:t xml:space="preserve">        m.up(dbConn);</w:t>
              <w:br/>
              <w:t xml:space="preserve">        dbConn.prepare('INSERT INTO schema_migrations (version) VALUES (?)').run(m.version);</w:t>
              <w:br/>
              <w:t xml:space="preserve">      })();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6. REKAPITULASI STATISTIK BASIS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Metrik Basis Data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file database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 file (.db)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Tabel per database survei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15+ tabel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Konfigurasi pragma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 pragma (WAL, NORMAL, 32MB, MEMORY, 128MB mmap, FK ON)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Indeks database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 indeks komposit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Ukuran database.js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3.396 baris (137 KB)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Target kecepatan kueri dashboard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&lt; 15ms (tercapai dengan summary_cache)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Checkpoint interval WAL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Setiap 6 jam (PASSIVE mode)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7. KESIMPULAN TAHAPAN 3.1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Tahapan 3.1 telah berhasil menghasilkan fondasi basis data yang tangguh, terstruktur, dan memiliki performa tinggi. Melalui optimasi WAL mode, indexing, dan sistem agregasi </w:t>
      </w:r>
      <w:r>
        <w:rPr>
          <w:rFonts w:ascii="Consolas" w:hAnsi="Consolas"/>
          <w:b/>
          <w:color w:val="C2410C"/>
          <w:sz w:val="17"/>
        </w:rPr>
        <w:t>summary_cache</w:t>
      </w:r>
      <w:r>
        <w:rPr>
          <w:rFonts w:ascii="Calibri" w:hAnsi="Calibri"/>
          <w:color w:val="1E293B"/>
          <w:sz w:val="19"/>
        </w:rPr>
        <w:t xml:space="preserve">, waktu eksekusi kueri dashboard pemantauan terpangkas dari </w:t>
      </w:r>
      <w:r>
        <w:rPr>
          <w:rFonts w:ascii="Calibri" w:hAnsi="Calibri"/>
          <w:b/>
          <w:color w:val="1E293B"/>
          <w:sz w:val="19"/>
        </w:rPr>
        <w:t>~450ms menjadi &lt; 15ms</w:t>
      </w:r>
      <w:r>
        <w:rPr>
          <w:rFonts w:ascii="Calibri" w:hAnsi="Calibri"/>
          <w:color w:val="1E293B"/>
          <w:sz w:val="19"/>
        </w:rPr>
        <w:t>, memberikan pengalaman monitoring yang sangat responsif bagi seluruh jajaran pimpinan dan pengawas BPS PPU.</w:t>
      </w:r>
    </w:p>
    <w:sectPr w:rsidR="00FC693F" w:rsidRPr="0006063C" w:rsidSect="00034616">
      <w:footerReference w:type="default" r:id="rId10"/>
      <w:pgSz w:w="12240" w:h="15840"/>
      <w:pgMar w:top="1440" w:right="1440" w:bottom="1440" w:left="165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BPS Kabupaten Penajam Paser Utara | Sensus Ekonomi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