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78A40B" w14:textId="1B1C435A" w:rsidR="00736162" w:rsidRPr="007E6AA9" w:rsidRDefault="007E6AA9">
      <w:pPr>
        <w:rPr>
          <w:rFonts w:ascii="Arial" w:hAnsi="Arial" w:cs="Arial"/>
          <w:lang w:val="en-US"/>
        </w:rPr>
      </w:pPr>
      <w:r w:rsidRPr="007E6AA9">
        <w:rPr>
          <w:rFonts w:ascii="Arial" w:hAnsi="Arial" w:cs="Arial"/>
          <w:lang w:val="en-US"/>
        </w:rPr>
        <w:t>Name:</w:t>
      </w:r>
      <w:r w:rsidR="0039434F" w:rsidRPr="007E6AA9">
        <w:rPr>
          <w:rFonts w:ascii="Arial" w:hAnsi="Arial" w:cs="Arial"/>
          <w:lang w:val="en-US"/>
        </w:rPr>
        <w:t xml:space="preserve"> ABEL </w:t>
      </w:r>
    </w:p>
    <w:p w14:paraId="3E83C1D1" w14:textId="64D45E51" w:rsidR="0039434F" w:rsidRPr="007E6AA9" w:rsidRDefault="007E6AA9">
      <w:pPr>
        <w:rPr>
          <w:rFonts w:ascii="Arial" w:hAnsi="Arial" w:cs="Arial"/>
          <w:lang w:val="en-US"/>
        </w:rPr>
      </w:pPr>
      <w:r w:rsidRPr="007E6AA9">
        <w:rPr>
          <w:rFonts w:ascii="Arial" w:hAnsi="Arial" w:cs="Arial"/>
          <w:lang w:val="en-US"/>
        </w:rPr>
        <w:t>Surname:</w:t>
      </w:r>
      <w:r w:rsidR="0039434F" w:rsidRPr="007E6AA9">
        <w:rPr>
          <w:rFonts w:ascii="Arial" w:hAnsi="Arial" w:cs="Arial"/>
          <w:lang w:val="en-US"/>
        </w:rPr>
        <w:t xml:space="preserve"> ILUNGA</w:t>
      </w:r>
    </w:p>
    <w:p w14:paraId="2BAC62E9" w14:textId="0217E006" w:rsidR="0039434F" w:rsidRPr="007E6AA9" w:rsidRDefault="0039434F">
      <w:pPr>
        <w:rPr>
          <w:rFonts w:ascii="Arial" w:hAnsi="Arial" w:cs="Arial"/>
          <w:lang w:val="en-US"/>
        </w:rPr>
      </w:pPr>
      <w:r w:rsidRPr="007E6AA9">
        <w:rPr>
          <w:rFonts w:ascii="Arial" w:hAnsi="Arial" w:cs="Arial"/>
          <w:lang w:val="en-US"/>
        </w:rPr>
        <w:t xml:space="preserve">Student </w:t>
      </w:r>
      <w:r w:rsidR="007E6AA9" w:rsidRPr="007E6AA9">
        <w:rPr>
          <w:rFonts w:ascii="Arial" w:hAnsi="Arial" w:cs="Arial"/>
          <w:lang w:val="en-US"/>
        </w:rPr>
        <w:t>number:</w:t>
      </w:r>
      <w:r w:rsidRPr="007E6AA9">
        <w:rPr>
          <w:rFonts w:ascii="Arial" w:hAnsi="Arial" w:cs="Arial"/>
          <w:lang w:val="en-US"/>
        </w:rPr>
        <w:t xml:space="preserve"> ST10090262                                                             POE PART 1 </w:t>
      </w:r>
    </w:p>
    <w:p w14:paraId="6CF40492" w14:textId="52B23402" w:rsidR="0039434F" w:rsidRPr="007E6AA9" w:rsidRDefault="0039434F">
      <w:pPr>
        <w:rPr>
          <w:rFonts w:ascii="Arial" w:hAnsi="Arial" w:cs="Arial"/>
          <w:lang w:val="en-US"/>
        </w:rPr>
      </w:pPr>
      <w:r w:rsidRPr="007E6AA9">
        <w:rPr>
          <w:rFonts w:ascii="Arial" w:hAnsi="Arial" w:cs="Arial"/>
          <w:lang w:val="en-US"/>
        </w:rPr>
        <w:t xml:space="preserve">Module </w:t>
      </w:r>
      <w:r w:rsidR="007E6AA9" w:rsidRPr="007E6AA9">
        <w:rPr>
          <w:rFonts w:ascii="Arial" w:hAnsi="Arial" w:cs="Arial"/>
          <w:lang w:val="en-US"/>
        </w:rPr>
        <w:t>code:</w:t>
      </w:r>
      <w:r w:rsidRPr="007E6AA9">
        <w:rPr>
          <w:rFonts w:ascii="Arial" w:hAnsi="Arial" w:cs="Arial"/>
          <w:lang w:val="en-US"/>
        </w:rPr>
        <w:t xml:space="preserve"> PDAN8411</w:t>
      </w:r>
    </w:p>
    <w:p w14:paraId="3D330906" w14:textId="77777777" w:rsidR="0039434F" w:rsidRDefault="0039434F">
      <w:pPr>
        <w:rPr>
          <w:lang w:val="en-US"/>
        </w:rPr>
      </w:pPr>
    </w:p>
    <w:p w14:paraId="3845EE75" w14:textId="01EB7A00" w:rsidR="0039434F" w:rsidRPr="0039434F" w:rsidRDefault="0039434F" w:rsidP="0039434F">
      <w:pPr>
        <w:rPr>
          <w:b/>
          <w:bCs/>
        </w:rPr>
      </w:pPr>
      <w:r w:rsidRPr="0039434F">
        <w:rPr>
          <w:b/>
          <w:bCs/>
        </w:rPr>
        <w:t>1. Dataset Evaluation &amp; Suitability for Linear Regression</w:t>
      </w:r>
    </w:p>
    <w:p w14:paraId="6DD9C3F6" w14:textId="77777777" w:rsidR="0039434F" w:rsidRPr="0039434F" w:rsidRDefault="0039434F" w:rsidP="0039434F">
      <w:r w:rsidRPr="0039434F">
        <w:t>The dataset is composed of 1338 rows and 7 features:</w:t>
      </w:r>
    </w:p>
    <w:p w14:paraId="563F9CD1" w14:textId="77777777" w:rsidR="0039434F" w:rsidRPr="0039434F" w:rsidRDefault="0039434F" w:rsidP="0039434F">
      <w:pPr>
        <w:numPr>
          <w:ilvl w:val="0"/>
          <w:numId w:val="1"/>
        </w:numPr>
      </w:pPr>
      <w:r w:rsidRPr="0039434F">
        <w:t>Age</w:t>
      </w:r>
    </w:p>
    <w:p w14:paraId="616FDFDB" w14:textId="77777777" w:rsidR="0039434F" w:rsidRPr="0039434F" w:rsidRDefault="0039434F" w:rsidP="0039434F">
      <w:pPr>
        <w:numPr>
          <w:ilvl w:val="0"/>
          <w:numId w:val="1"/>
        </w:numPr>
      </w:pPr>
      <w:r w:rsidRPr="0039434F">
        <w:t>Sex</w:t>
      </w:r>
    </w:p>
    <w:p w14:paraId="1BEBBDE9" w14:textId="77777777" w:rsidR="0039434F" w:rsidRPr="0039434F" w:rsidRDefault="0039434F" w:rsidP="0039434F">
      <w:pPr>
        <w:numPr>
          <w:ilvl w:val="0"/>
          <w:numId w:val="1"/>
        </w:numPr>
      </w:pPr>
      <w:r w:rsidRPr="0039434F">
        <w:t>BMI</w:t>
      </w:r>
    </w:p>
    <w:p w14:paraId="3DE155F5" w14:textId="77777777" w:rsidR="0039434F" w:rsidRPr="0039434F" w:rsidRDefault="0039434F" w:rsidP="0039434F">
      <w:pPr>
        <w:numPr>
          <w:ilvl w:val="0"/>
          <w:numId w:val="1"/>
        </w:numPr>
      </w:pPr>
      <w:r w:rsidRPr="0039434F">
        <w:t>Number of children</w:t>
      </w:r>
    </w:p>
    <w:p w14:paraId="08AB6855" w14:textId="77777777" w:rsidR="0039434F" w:rsidRPr="0039434F" w:rsidRDefault="0039434F" w:rsidP="0039434F">
      <w:pPr>
        <w:numPr>
          <w:ilvl w:val="0"/>
          <w:numId w:val="1"/>
        </w:numPr>
      </w:pPr>
      <w:r w:rsidRPr="0039434F">
        <w:t>Smoker (yes/no)</w:t>
      </w:r>
    </w:p>
    <w:p w14:paraId="32CE2D91" w14:textId="77777777" w:rsidR="0039434F" w:rsidRPr="0039434F" w:rsidRDefault="0039434F" w:rsidP="0039434F">
      <w:pPr>
        <w:numPr>
          <w:ilvl w:val="0"/>
          <w:numId w:val="1"/>
        </w:numPr>
      </w:pPr>
      <w:r w:rsidRPr="0039434F">
        <w:t>Region</w:t>
      </w:r>
    </w:p>
    <w:p w14:paraId="2AB6DF5B" w14:textId="77777777" w:rsidR="0039434F" w:rsidRPr="0039434F" w:rsidRDefault="0039434F" w:rsidP="0039434F">
      <w:pPr>
        <w:numPr>
          <w:ilvl w:val="0"/>
          <w:numId w:val="1"/>
        </w:numPr>
      </w:pPr>
      <w:r w:rsidRPr="0039434F">
        <w:t>Charges (target variable)</w:t>
      </w:r>
    </w:p>
    <w:p w14:paraId="44A36B11" w14:textId="77777777" w:rsidR="0039434F" w:rsidRPr="0039434F" w:rsidRDefault="0039434F" w:rsidP="0039434F">
      <w:r w:rsidRPr="0039434F">
        <w:t xml:space="preserve">All rows are complete with </w:t>
      </w:r>
      <w:r w:rsidRPr="0039434F">
        <w:rPr>
          <w:b/>
          <w:bCs/>
        </w:rPr>
        <w:t>no missing data</w:t>
      </w:r>
      <w:r w:rsidRPr="0039434F">
        <w:t>. The target variable (charges) is continuous and appropriate for regression analysis.</w:t>
      </w:r>
    </w:p>
    <w:p w14:paraId="4C4F502E" w14:textId="1C87D8AA" w:rsidR="0039434F" w:rsidRPr="0039434F" w:rsidRDefault="00E903AB" w:rsidP="0039434F">
      <w:r>
        <w:rPr>
          <w:noProof/>
        </w:rPr>
        <w:drawing>
          <wp:inline distT="0" distB="0" distL="0" distR="0" wp14:anchorId="228FB74B" wp14:editId="4A7C7D91">
            <wp:extent cx="5731510" cy="3222625"/>
            <wp:effectExtent l="0" t="0" r="2540" b="0"/>
            <wp:docPr id="3174930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93034" name="Picture 317493034"/>
                    <pic:cNvPicPr/>
                  </pic:nvPicPr>
                  <pic:blipFill>
                    <a:blip r:embed="rId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9C3C8DC" w14:textId="77777777" w:rsidR="0039434F" w:rsidRPr="0039434F" w:rsidRDefault="0039434F" w:rsidP="0039434F">
      <w:r w:rsidRPr="0039434F">
        <w:t xml:space="preserve">Additionally, early scatter plots between charges and continuous variables like age and </w:t>
      </w:r>
      <w:proofErr w:type="spellStart"/>
      <w:r w:rsidRPr="0039434F">
        <w:t>bmi</w:t>
      </w:r>
      <w:proofErr w:type="spellEnd"/>
      <w:r w:rsidRPr="0039434F">
        <w:t xml:space="preserve"> suggest linear trends, especially when smoker is considered.</w:t>
      </w:r>
    </w:p>
    <w:p w14:paraId="06FD52BA" w14:textId="77777777" w:rsidR="0039434F" w:rsidRDefault="0039434F" w:rsidP="0039434F">
      <w:pPr>
        <w:rPr>
          <w:b/>
          <w:bCs/>
        </w:rPr>
      </w:pPr>
      <w:r w:rsidRPr="0039434F">
        <w:rPr>
          <w:rFonts w:ascii="Segoe UI Emoji" w:hAnsi="Segoe UI Emoji" w:cs="Segoe UI Emoji"/>
        </w:rPr>
        <w:lastRenderedPageBreak/>
        <w:t>📷</w:t>
      </w:r>
      <w:r w:rsidRPr="0039434F">
        <w:t xml:space="preserve"> </w:t>
      </w:r>
      <w:r w:rsidRPr="0039434F">
        <w:rPr>
          <w:b/>
          <w:bCs/>
        </w:rPr>
        <w:t xml:space="preserve">Insert </w:t>
      </w:r>
      <w:proofErr w:type="spellStart"/>
      <w:r w:rsidRPr="0039434F">
        <w:rPr>
          <w:b/>
          <w:bCs/>
        </w:rPr>
        <w:t>pairplot</w:t>
      </w:r>
      <w:proofErr w:type="spellEnd"/>
      <w:r w:rsidRPr="0039434F">
        <w:rPr>
          <w:b/>
          <w:bCs/>
        </w:rPr>
        <w:t xml:space="preserve"> or scatterplot matrix with hue='smoker'</w:t>
      </w:r>
    </w:p>
    <w:p w14:paraId="579D2479" w14:textId="77777777" w:rsidR="00C908EE" w:rsidRDefault="00C908EE" w:rsidP="0039434F">
      <w:pPr>
        <w:rPr>
          <w:b/>
          <w:bCs/>
        </w:rPr>
      </w:pPr>
    </w:p>
    <w:p w14:paraId="44E11C84" w14:textId="77777777" w:rsidR="00980473" w:rsidRDefault="00980473" w:rsidP="0039434F">
      <w:pPr>
        <w:rPr>
          <w:b/>
          <w:bCs/>
        </w:rPr>
      </w:pPr>
    </w:p>
    <w:p w14:paraId="75DB72FF" w14:textId="4E288071" w:rsidR="00980473" w:rsidRPr="0039434F" w:rsidRDefault="00980473" w:rsidP="0039434F">
      <w:r w:rsidRPr="00980473">
        <w:t xml:space="preserve">To determine the suitability of the dataset for Linear Regression, we first examined the structure and quality of the data. Using </w:t>
      </w:r>
      <w:proofErr w:type="gramStart"/>
      <w:r w:rsidRPr="00980473">
        <w:t>df.info(</w:t>
      </w:r>
      <w:proofErr w:type="gramEnd"/>
      <w:r w:rsidRPr="00980473">
        <w:t xml:space="preserve">), we confirmed that the dataset contains no missing values, and </w:t>
      </w:r>
      <w:r w:rsidR="007E6AA9" w:rsidRPr="00980473">
        <w:t>most of</w:t>
      </w:r>
      <w:r w:rsidRPr="00980473">
        <w:t xml:space="preserve"> the features are either numeric or categorical variables suitable for encoding. The charges column, our target variable, is continuous — making it ideal for regression </w:t>
      </w:r>
      <w:r w:rsidR="007E6AA9" w:rsidRPr="00980473">
        <w:t>modelling</w:t>
      </w:r>
      <w:r w:rsidRPr="00980473">
        <w:t>. Summary statistics also provided insight into the scale and spread of each numeric feature</w:t>
      </w:r>
    </w:p>
    <w:p w14:paraId="3F5B62E4" w14:textId="77777777" w:rsidR="0039434F" w:rsidRPr="0039434F" w:rsidRDefault="0039434F" w:rsidP="0039434F">
      <w:r w:rsidRPr="0039434F">
        <w:pict w14:anchorId="1DCDE02A">
          <v:rect id="_x0000_i1061" style="width:0;height:1.5pt" o:hralign="center" o:hrstd="t" o:hr="t" fillcolor="#a0a0a0" stroked="f"/>
        </w:pict>
      </w:r>
    </w:p>
    <w:p w14:paraId="2FED9CF2" w14:textId="77777777" w:rsidR="0039434F" w:rsidRPr="0039434F" w:rsidRDefault="0039434F" w:rsidP="0039434F">
      <w:pPr>
        <w:rPr>
          <w:b/>
          <w:bCs/>
        </w:rPr>
      </w:pPr>
      <w:r w:rsidRPr="0039434F">
        <w:rPr>
          <w:rFonts w:ascii="Segoe UI Emoji" w:hAnsi="Segoe UI Emoji" w:cs="Segoe UI Emoji"/>
          <w:b/>
          <w:bCs/>
        </w:rPr>
        <w:t>🧠</w:t>
      </w:r>
      <w:r w:rsidRPr="0039434F">
        <w:rPr>
          <w:b/>
          <w:bCs/>
        </w:rPr>
        <w:t xml:space="preserve"> 2. Analysis Planning</w:t>
      </w:r>
    </w:p>
    <w:p w14:paraId="49AABAC4" w14:textId="77777777" w:rsidR="0039434F" w:rsidRPr="0039434F" w:rsidRDefault="0039434F" w:rsidP="0039434F">
      <w:pPr>
        <w:rPr>
          <w:b/>
          <w:bCs/>
        </w:rPr>
      </w:pPr>
      <w:r w:rsidRPr="0039434F">
        <w:rPr>
          <w:b/>
          <w:bCs/>
        </w:rPr>
        <w:t>a. Exploratory Data Analysis (EDA)</w:t>
      </w:r>
    </w:p>
    <w:p w14:paraId="35CBDCA7" w14:textId="77777777" w:rsidR="0039434F" w:rsidRPr="0039434F" w:rsidRDefault="0039434F" w:rsidP="0039434F">
      <w:r w:rsidRPr="0039434F">
        <w:t>We planned the following EDA steps:</w:t>
      </w:r>
    </w:p>
    <w:p w14:paraId="68DCB846" w14:textId="77777777" w:rsidR="0039434F" w:rsidRPr="0039434F" w:rsidRDefault="0039434F" w:rsidP="0039434F">
      <w:pPr>
        <w:numPr>
          <w:ilvl w:val="0"/>
          <w:numId w:val="2"/>
        </w:numPr>
      </w:pPr>
      <w:r w:rsidRPr="0039434F">
        <w:t>Check for missing values and data types.</w:t>
      </w:r>
    </w:p>
    <w:p w14:paraId="76964BD0" w14:textId="77777777" w:rsidR="0039434F" w:rsidRPr="0039434F" w:rsidRDefault="0039434F" w:rsidP="0039434F">
      <w:pPr>
        <w:numPr>
          <w:ilvl w:val="0"/>
          <w:numId w:val="2"/>
        </w:numPr>
      </w:pPr>
      <w:r w:rsidRPr="0039434F">
        <w:t>Explore variable distributions (histograms).</w:t>
      </w:r>
    </w:p>
    <w:p w14:paraId="7EE76A76" w14:textId="77777777" w:rsidR="0039434F" w:rsidRPr="0039434F" w:rsidRDefault="0039434F" w:rsidP="0039434F">
      <w:pPr>
        <w:numPr>
          <w:ilvl w:val="0"/>
          <w:numId w:val="2"/>
        </w:numPr>
      </w:pPr>
      <w:r w:rsidRPr="0039434F">
        <w:t>Visualize correlations using a heatmap.</w:t>
      </w:r>
    </w:p>
    <w:p w14:paraId="0EEC3378" w14:textId="77777777" w:rsidR="0039434F" w:rsidRPr="0039434F" w:rsidRDefault="0039434F" w:rsidP="0039434F">
      <w:pPr>
        <w:numPr>
          <w:ilvl w:val="0"/>
          <w:numId w:val="2"/>
        </w:numPr>
      </w:pPr>
      <w:r w:rsidRPr="0039434F">
        <w:t>Detect potential outliers.</w:t>
      </w:r>
    </w:p>
    <w:p w14:paraId="167F4D26" w14:textId="77777777" w:rsidR="0039434F" w:rsidRDefault="0039434F" w:rsidP="0039434F">
      <w:pPr>
        <w:numPr>
          <w:ilvl w:val="0"/>
          <w:numId w:val="2"/>
        </w:numPr>
      </w:pPr>
      <w:r w:rsidRPr="0039434F">
        <w:t>Assess relationships between each predictor and the target variable (charges).</w:t>
      </w:r>
    </w:p>
    <w:p w14:paraId="2DDE3954" w14:textId="77777777" w:rsidR="006C5E7B" w:rsidRPr="006C5E7B" w:rsidRDefault="006C5E7B" w:rsidP="006C5E7B">
      <w:pPr>
        <w:rPr>
          <w:b/>
          <w:bCs/>
        </w:rPr>
      </w:pPr>
      <w:r w:rsidRPr="006C5E7B">
        <w:rPr>
          <w:rFonts w:ascii="Segoe UI Emoji" w:hAnsi="Segoe UI Emoji" w:cs="Segoe UI Emoji"/>
          <w:b/>
          <w:bCs/>
        </w:rPr>
        <w:t>🔹</w:t>
      </w:r>
      <w:r w:rsidRPr="006C5E7B">
        <w:rPr>
          <w:b/>
          <w:bCs/>
        </w:rPr>
        <w:t xml:space="preserve"> 1. Distribution of Charges</w:t>
      </w:r>
    </w:p>
    <w:p w14:paraId="414A25A8" w14:textId="77777777" w:rsidR="006C5E7B" w:rsidRPr="006C5E7B" w:rsidRDefault="006C5E7B" w:rsidP="006C5E7B">
      <w:pPr>
        <w:numPr>
          <w:ilvl w:val="0"/>
          <w:numId w:val="10"/>
        </w:numPr>
      </w:pPr>
      <w:r w:rsidRPr="006C5E7B">
        <w:t>I plotted a histogram with a KDE (Kernel Density Estimate) overlay to visualize the distribution of the target variable, charges.</w:t>
      </w:r>
    </w:p>
    <w:p w14:paraId="54936536" w14:textId="77777777" w:rsidR="006C5E7B" w:rsidRPr="006C5E7B" w:rsidRDefault="006C5E7B" w:rsidP="006C5E7B">
      <w:pPr>
        <w:numPr>
          <w:ilvl w:val="0"/>
          <w:numId w:val="10"/>
        </w:numPr>
      </w:pPr>
      <w:r w:rsidRPr="006C5E7B">
        <w:t xml:space="preserve">The plot revealed a </w:t>
      </w:r>
      <w:r w:rsidRPr="006C5E7B">
        <w:rPr>
          <w:b/>
          <w:bCs/>
        </w:rPr>
        <w:t>right-skewed distribution</w:t>
      </w:r>
      <w:r w:rsidRPr="006C5E7B">
        <w:t>, indicating that while most individuals incur average charges, a smaller group has very high medical expenses.</w:t>
      </w:r>
    </w:p>
    <w:p w14:paraId="359EB7E3" w14:textId="77777777" w:rsidR="006C5E7B" w:rsidRPr="006C5E7B" w:rsidRDefault="006C5E7B" w:rsidP="006C5E7B">
      <w:pPr>
        <w:rPr>
          <w:b/>
          <w:bCs/>
        </w:rPr>
      </w:pPr>
      <w:r w:rsidRPr="006C5E7B">
        <w:rPr>
          <w:rFonts w:ascii="Segoe UI Emoji" w:hAnsi="Segoe UI Emoji" w:cs="Segoe UI Emoji"/>
          <w:b/>
          <w:bCs/>
        </w:rPr>
        <w:t>🔹</w:t>
      </w:r>
      <w:r w:rsidRPr="006C5E7B">
        <w:rPr>
          <w:b/>
          <w:bCs/>
        </w:rPr>
        <w:t xml:space="preserve"> 2. Smoker Distribution</w:t>
      </w:r>
    </w:p>
    <w:p w14:paraId="25014F31" w14:textId="77777777" w:rsidR="006C5E7B" w:rsidRPr="006C5E7B" w:rsidRDefault="006C5E7B" w:rsidP="006C5E7B">
      <w:pPr>
        <w:numPr>
          <w:ilvl w:val="0"/>
          <w:numId w:val="11"/>
        </w:numPr>
      </w:pPr>
      <w:r w:rsidRPr="006C5E7B">
        <w:t xml:space="preserve">I used a </w:t>
      </w:r>
      <w:proofErr w:type="spellStart"/>
      <w:r w:rsidRPr="006C5E7B">
        <w:t>countplot</w:t>
      </w:r>
      <w:proofErr w:type="spellEnd"/>
      <w:r w:rsidRPr="006C5E7B">
        <w:t xml:space="preserve"> to </w:t>
      </w:r>
      <w:proofErr w:type="spellStart"/>
      <w:r w:rsidRPr="006C5E7B">
        <w:t>analyze</w:t>
      </w:r>
      <w:proofErr w:type="spellEnd"/>
      <w:r w:rsidRPr="006C5E7B">
        <w:t xml:space="preserve"> the distribution of smokers versus non-smokers.</w:t>
      </w:r>
    </w:p>
    <w:p w14:paraId="3E47C878" w14:textId="77777777" w:rsidR="006C5E7B" w:rsidRPr="006C5E7B" w:rsidRDefault="006C5E7B" w:rsidP="006C5E7B">
      <w:pPr>
        <w:numPr>
          <w:ilvl w:val="0"/>
          <w:numId w:val="11"/>
        </w:numPr>
      </w:pPr>
      <w:r w:rsidRPr="006C5E7B">
        <w:t xml:space="preserve">The result showed a </w:t>
      </w:r>
      <w:r w:rsidRPr="006C5E7B">
        <w:rPr>
          <w:b/>
          <w:bCs/>
        </w:rPr>
        <w:t>class imbalance</w:t>
      </w:r>
      <w:r w:rsidRPr="006C5E7B">
        <w:t xml:space="preserve">, with </w:t>
      </w:r>
      <w:r w:rsidRPr="006C5E7B">
        <w:rPr>
          <w:b/>
          <w:bCs/>
        </w:rPr>
        <w:t>significantly fewer smokers</w:t>
      </w:r>
      <w:r w:rsidRPr="006C5E7B">
        <w:t xml:space="preserve"> than non-smokers. This is important since smoking status is expected to strongly influence insurance charges.</w:t>
      </w:r>
    </w:p>
    <w:p w14:paraId="62E269E0" w14:textId="77777777" w:rsidR="006C5E7B" w:rsidRPr="006C5E7B" w:rsidRDefault="006C5E7B" w:rsidP="006C5E7B">
      <w:pPr>
        <w:rPr>
          <w:b/>
          <w:bCs/>
        </w:rPr>
      </w:pPr>
      <w:r w:rsidRPr="006C5E7B">
        <w:rPr>
          <w:rFonts w:ascii="Segoe UI Emoji" w:hAnsi="Segoe UI Emoji" w:cs="Segoe UI Emoji"/>
          <w:b/>
          <w:bCs/>
        </w:rPr>
        <w:t>🔹</w:t>
      </w:r>
      <w:r w:rsidRPr="006C5E7B">
        <w:rPr>
          <w:b/>
          <w:bCs/>
        </w:rPr>
        <w:t xml:space="preserve"> 3. Pairwise Relationships</w:t>
      </w:r>
    </w:p>
    <w:p w14:paraId="23049EC1" w14:textId="77777777" w:rsidR="006C5E7B" w:rsidRPr="006C5E7B" w:rsidRDefault="006C5E7B" w:rsidP="006C5E7B">
      <w:pPr>
        <w:numPr>
          <w:ilvl w:val="0"/>
          <w:numId w:val="12"/>
        </w:numPr>
      </w:pPr>
      <w:r w:rsidRPr="006C5E7B">
        <w:lastRenderedPageBreak/>
        <w:t xml:space="preserve">A </w:t>
      </w:r>
      <w:proofErr w:type="spellStart"/>
      <w:r w:rsidRPr="006C5E7B">
        <w:t>pairplot</w:t>
      </w:r>
      <w:proofErr w:type="spellEnd"/>
      <w:r w:rsidRPr="006C5E7B">
        <w:t xml:space="preserve"> (scatterplot matrix) was used to explore relationships between key features and the target variable.</w:t>
      </w:r>
    </w:p>
    <w:p w14:paraId="034B0691" w14:textId="77777777" w:rsidR="006C5E7B" w:rsidRPr="006C5E7B" w:rsidRDefault="006C5E7B" w:rsidP="006C5E7B">
      <w:pPr>
        <w:numPr>
          <w:ilvl w:val="0"/>
          <w:numId w:val="12"/>
        </w:numPr>
      </w:pPr>
      <w:r w:rsidRPr="006C5E7B">
        <w:t>From this plot:</w:t>
      </w:r>
    </w:p>
    <w:p w14:paraId="7047A1D8" w14:textId="77777777" w:rsidR="006C5E7B" w:rsidRPr="006C5E7B" w:rsidRDefault="006C5E7B" w:rsidP="006C5E7B">
      <w:pPr>
        <w:numPr>
          <w:ilvl w:val="1"/>
          <w:numId w:val="12"/>
        </w:numPr>
      </w:pPr>
      <w:r w:rsidRPr="006C5E7B">
        <w:rPr>
          <w:b/>
          <w:bCs/>
        </w:rPr>
        <w:t>Smokers have a wider spread of charges</w:t>
      </w:r>
      <w:r w:rsidRPr="006C5E7B">
        <w:t xml:space="preserve"> and tend to have higher costs.</w:t>
      </w:r>
    </w:p>
    <w:p w14:paraId="0718CC04" w14:textId="77777777" w:rsidR="006C5E7B" w:rsidRPr="006C5E7B" w:rsidRDefault="006C5E7B" w:rsidP="006C5E7B">
      <w:pPr>
        <w:numPr>
          <w:ilvl w:val="1"/>
          <w:numId w:val="12"/>
        </w:numPr>
      </w:pPr>
      <w:r w:rsidRPr="006C5E7B">
        <w:rPr>
          <w:b/>
          <w:bCs/>
        </w:rPr>
        <w:t>BMI and age</w:t>
      </w:r>
      <w:r w:rsidRPr="006C5E7B">
        <w:t xml:space="preserve"> appear to be positively correlated with charges, especially for smokers.</w:t>
      </w:r>
    </w:p>
    <w:p w14:paraId="5D577943" w14:textId="77777777" w:rsidR="006C5E7B" w:rsidRPr="006C5E7B" w:rsidRDefault="006C5E7B" w:rsidP="006C5E7B">
      <w:r w:rsidRPr="006C5E7B">
        <w:t xml:space="preserve">These EDA steps helped confirm that the data is </w:t>
      </w:r>
      <w:r w:rsidRPr="006C5E7B">
        <w:rPr>
          <w:b/>
          <w:bCs/>
        </w:rPr>
        <w:t>rich in structure and relationships</w:t>
      </w:r>
      <w:r w:rsidRPr="006C5E7B">
        <w:t xml:space="preserve">, making it suitable for predictive </w:t>
      </w:r>
      <w:proofErr w:type="spellStart"/>
      <w:r w:rsidRPr="006C5E7B">
        <w:t>modeling</w:t>
      </w:r>
      <w:proofErr w:type="spellEnd"/>
      <w:r w:rsidRPr="006C5E7B">
        <w:t xml:space="preserve"> using Linear Regression.</w:t>
      </w:r>
    </w:p>
    <w:p w14:paraId="66BCDE6A" w14:textId="312FE899" w:rsidR="006C5E7B" w:rsidRDefault="006C5E7B" w:rsidP="006C5E7B">
      <w:r>
        <w:rPr>
          <w:noProof/>
        </w:rPr>
        <w:drawing>
          <wp:inline distT="0" distB="0" distL="0" distR="0" wp14:anchorId="15FAFE7D" wp14:editId="7F023879">
            <wp:extent cx="5731510" cy="3222625"/>
            <wp:effectExtent l="0" t="0" r="2540" b="0"/>
            <wp:docPr id="10665211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21117" name="Picture 1066521117"/>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8A9A6E3" w14:textId="047BB90A" w:rsidR="006C5E7B" w:rsidRDefault="006C5E7B" w:rsidP="006C5E7B">
      <w:r>
        <w:rPr>
          <w:noProof/>
        </w:rPr>
        <w:drawing>
          <wp:inline distT="0" distB="0" distL="0" distR="0" wp14:anchorId="197678F8" wp14:editId="2F4EE17F">
            <wp:extent cx="5731510" cy="3222625"/>
            <wp:effectExtent l="0" t="0" r="2540" b="0"/>
            <wp:docPr id="441806121"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06121" name="Picture 10" descr="A screenshot of a compute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EE642A0" w14:textId="512B6EAA" w:rsidR="006C5E7B" w:rsidRDefault="006C5E7B" w:rsidP="006C5E7B">
      <w:r>
        <w:rPr>
          <w:noProof/>
        </w:rPr>
        <w:lastRenderedPageBreak/>
        <w:drawing>
          <wp:inline distT="0" distB="0" distL="0" distR="0" wp14:anchorId="0A413FC9" wp14:editId="378FBE45">
            <wp:extent cx="5731510" cy="3222625"/>
            <wp:effectExtent l="0" t="0" r="2540" b="0"/>
            <wp:docPr id="15593419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41942" name="Picture 1559341942"/>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CD829CA" w14:textId="1EA54670" w:rsidR="006C5E7B" w:rsidRPr="0039434F" w:rsidRDefault="006C5E7B" w:rsidP="006C5E7B">
      <w:r>
        <w:rPr>
          <w:noProof/>
        </w:rPr>
        <w:drawing>
          <wp:inline distT="0" distB="0" distL="0" distR="0" wp14:anchorId="458C0C55" wp14:editId="1F4ADF70">
            <wp:extent cx="5731510" cy="3222625"/>
            <wp:effectExtent l="0" t="0" r="2540" b="0"/>
            <wp:docPr id="940445242" name="Picture 1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45242" name="Picture 12" descr="A screenshot of a computer scree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CBF7A61" w14:textId="77777777" w:rsidR="0039434F" w:rsidRPr="0039434F" w:rsidRDefault="0039434F" w:rsidP="0039434F">
      <w:pPr>
        <w:rPr>
          <w:b/>
          <w:bCs/>
        </w:rPr>
      </w:pPr>
      <w:r w:rsidRPr="0039434F">
        <w:rPr>
          <w:b/>
          <w:bCs/>
        </w:rPr>
        <w:t>b. Feature Selection</w:t>
      </w:r>
    </w:p>
    <w:p w14:paraId="48C6B155" w14:textId="77777777" w:rsidR="0039434F" w:rsidRDefault="0039434F" w:rsidP="0039434F">
      <w:r w:rsidRPr="0039434F">
        <w:t>We aimed to retain all features as they all logically influence charges. One-hot encoding was planned for categorical variables. No automated feature elimination was necessary in this basic proof-of-concept phase.</w:t>
      </w:r>
    </w:p>
    <w:p w14:paraId="3B7DED9C" w14:textId="3E480A5F" w:rsidR="006C5E7B" w:rsidRDefault="006C5E7B" w:rsidP="0039434F">
      <w:r w:rsidRPr="006C5E7B">
        <w:t xml:space="preserve">For feature selection, I retained all available features as they all have logical relevance to predicting insurance charges. Categorical variables (sex, smoker, region) were converted using one-hot encoding to make them usable in the linear model. Since this is a preliminary proof-of-concept, no automated selection methods (e.g., backward </w:t>
      </w:r>
      <w:r w:rsidRPr="006C5E7B">
        <w:lastRenderedPageBreak/>
        <w:t>elimination) were applied. However, future iterations could include statistical techniques such as p-values or variance inflation factor (VIF) to refine feature selection</w:t>
      </w:r>
    </w:p>
    <w:p w14:paraId="64DE33F3" w14:textId="77777777" w:rsidR="006C5E7B" w:rsidRDefault="006C5E7B" w:rsidP="0039434F"/>
    <w:p w14:paraId="1CDA8E22" w14:textId="77777777" w:rsidR="006C5E7B" w:rsidRPr="0039434F" w:rsidRDefault="006C5E7B" w:rsidP="0039434F"/>
    <w:p w14:paraId="098DD868" w14:textId="77777777" w:rsidR="0039434F" w:rsidRPr="0039434F" w:rsidRDefault="0039434F" w:rsidP="0039434F">
      <w:pPr>
        <w:rPr>
          <w:b/>
          <w:bCs/>
        </w:rPr>
      </w:pPr>
      <w:r w:rsidRPr="0039434F">
        <w:rPr>
          <w:b/>
          <w:bCs/>
        </w:rPr>
        <w:t>c. Model Training</w:t>
      </w:r>
    </w:p>
    <w:p w14:paraId="471FA18E" w14:textId="77777777" w:rsidR="00734B51" w:rsidRPr="00734B51" w:rsidRDefault="00734B51" w:rsidP="00734B51">
      <w:r w:rsidRPr="00734B51">
        <w:t xml:space="preserve">For model training, I chose to use the </w:t>
      </w:r>
      <w:proofErr w:type="spellStart"/>
      <w:proofErr w:type="gramStart"/>
      <w:r w:rsidRPr="00734B51">
        <w:t>LinearRegression</w:t>
      </w:r>
      <w:proofErr w:type="spellEnd"/>
      <w:r w:rsidRPr="00734B51">
        <w:t>(</w:t>
      </w:r>
      <w:proofErr w:type="gramEnd"/>
      <w:r w:rsidRPr="00734B51">
        <w:t xml:space="preserve">) model from </w:t>
      </w:r>
      <w:proofErr w:type="spellStart"/>
      <w:proofErr w:type="gramStart"/>
      <w:r w:rsidRPr="00734B51">
        <w:t>sklearn.linear</w:t>
      </w:r>
      <w:proofErr w:type="gramEnd"/>
      <w:r w:rsidRPr="00734B51">
        <w:t>_model</w:t>
      </w:r>
      <w:proofErr w:type="spellEnd"/>
      <w:r w:rsidRPr="00734B51">
        <w:t>.</w:t>
      </w:r>
      <w:r w:rsidRPr="00734B51">
        <w:br/>
        <w:t>This model has a few optional hyperparameters, such as:</w:t>
      </w:r>
    </w:p>
    <w:p w14:paraId="2385A0D3" w14:textId="77777777" w:rsidR="00734B51" w:rsidRPr="00734B51" w:rsidRDefault="00734B51" w:rsidP="00734B51">
      <w:pPr>
        <w:numPr>
          <w:ilvl w:val="0"/>
          <w:numId w:val="13"/>
        </w:numPr>
      </w:pPr>
      <w:proofErr w:type="spellStart"/>
      <w:r w:rsidRPr="00734B51">
        <w:t>fit_intercept</w:t>
      </w:r>
      <w:proofErr w:type="spellEnd"/>
      <w:r w:rsidRPr="00734B51">
        <w:t xml:space="preserve"> (default = True): Whether to calculate the intercept for the model.</w:t>
      </w:r>
    </w:p>
    <w:p w14:paraId="58778921" w14:textId="77777777" w:rsidR="00734B51" w:rsidRPr="00734B51" w:rsidRDefault="00734B51" w:rsidP="00734B51">
      <w:pPr>
        <w:numPr>
          <w:ilvl w:val="0"/>
          <w:numId w:val="13"/>
        </w:numPr>
      </w:pPr>
      <w:r w:rsidRPr="00734B51">
        <w:t>normalize (deprecated): Was used to normalize inputs.</w:t>
      </w:r>
    </w:p>
    <w:p w14:paraId="7CD4A5F4" w14:textId="77777777" w:rsidR="00734B51" w:rsidRPr="00734B51" w:rsidRDefault="00734B51" w:rsidP="00734B51">
      <w:pPr>
        <w:numPr>
          <w:ilvl w:val="0"/>
          <w:numId w:val="13"/>
        </w:numPr>
      </w:pPr>
      <w:proofErr w:type="spellStart"/>
      <w:r w:rsidRPr="00734B51">
        <w:t>n_jobs</w:t>
      </w:r>
      <w:proofErr w:type="spellEnd"/>
      <w:r w:rsidRPr="00734B51">
        <w:t>: Number of cores to use (not essential for this small dataset).</w:t>
      </w:r>
    </w:p>
    <w:p w14:paraId="04EF8239" w14:textId="77777777" w:rsidR="00734B51" w:rsidRPr="00734B51" w:rsidRDefault="00734B51" w:rsidP="00734B51">
      <w:r w:rsidRPr="00734B51">
        <w:t xml:space="preserve">Since this is a </w:t>
      </w:r>
      <w:r w:rsidRPr="00734B51">
        <w:rPr>
          <w:b/>
          <w:bCs/>
        </w:rPr>
        <w:t>basic proof-of-concept</w:t>
      </w:r>
      <w:r w:rsidRPr="00734B51">
        <w:t xml:space="preserve"> model and the dataset is not large or complex, I used the </w:t>
      </w:r>
      <w:r w:rsidRPr="00734B51">
        <w:rPr>
          <w:b/>
          <w:bCs/>
        </w:rPr>
        <w:t>default hyperparameters</w:t>
      </w:r>
      <w:r w:rsidRPr="00734B51">
        <w:t xml:space="preserve">. I set </w:t>
      </w:r>
      <w:proofErr w:type="spellStart"/>
      <w:r w:rsidRPr="00734B51">
        <w:t>fit_intercept</w:t>
      </w:r>
      <w:proofErr w:type="spellEnd"/>
      <w:r w:rsidRPr="00734B51">
        <w:t>=True to allow the model to learn the intercept term.</w:t>
      </w:r>
    </w:p>
    <w:p w14:paraId="73636C7E" w14:textId="77777777" w:rsidR="00734B51" w:rsidRPr="00734B51" w:rsidRDefault="00734B51" w:rsidP="00734B51">
      <w:r w:rsidRPr="00734B51">
        <w:t xml:space="preserve">I also applied an </w:t>
      </w:r>
      <w:r w:rsidRPr="00734B51">
        <w:rPr>
          <w:b/>
          <w:bCs/>
        </w:rPr>
        <w:t>80/20 train-test split</w:t>
      </w:r>
      <w:r w:rsidRPr="00734B51">
        <w:t xml:space="preserve"> using </w:t>
      </w:r>
      <w:proofErr w:type="spellStart"/>
      <w:r w:rsidRPr="00734B51">
        <w:t>train_test_split</w:t>
      </w:r>
      <w:proofErr w:type="spellEnd"/>
      <w:r w:rsidRPr="00734B51">
        <w:t xml:space="preserve"> with a </w:t>
      </w:r>
      <w:proofErr w:type="spellStart"/>
      <w:r w:rsidRPr="00734B51">
        <w:t>random_state</w:t>
      </w:r>
      <w:proofErr w:type="spellEnd"/>
      <w:r w:rsidRPr="00734B51">
        <w:t>=42 to ensure reproducibility of results.</w:t>
      </w:r>
    </w:p>
    <w:p w14:paraId="73473BDC" w14:textId="6A62B7D8" w:rsidR="00734B51" w:rsidRDefault="00734B51" w:rsidP="0039434F">
      <w:r>
        <w:rPr>
          <w:noProof/>
        </w:rPr>
        <w:drawing>
          <wp:inline distT="0" distB="0" distL="0" distR="0" wp14:anchorId="6833C849" wp14:editId="38FA0A83">
            <wp:extent cx="5731510" cy="3222625"/>
            <wp:effectExtent l="0" t="0" r="2540" b="0"/>
            <wp:docPr id="10360500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50098" name="Picture 1036050098"/>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8C6CE56" w14:textId="77777777" w:rsidR="00734B51" w:rsidRDefault="00734B51" w:rsidP="0039434F"/>
    <w:p w14:paraId="2DEB3733" w14:textId="0ED0512C" w:rsidR="0039434F" w:rsidRPr="0039434F" w:rsidRDefault="0039434F" w:rsidP="0039434F">
      <w:pPr>
        <w:rPr>
          <w:b/>
          <w:bCs/>
        </w:rPr>
      </w:pPr>
      <w:r w:rsidRPr="0039434F">
        <w:rPr>
          <w:b/>
          <w:bCs/>
        </w:rPr>
        <w:t>d. Model Evaluation</w:t>
      </w:r>
    </w:p>
    <w:p w14:paraId="236D7EF2" w14:textId="77777777" w:rsidR="00FE21AC" w:rsidRPr="00FE21AC" w:rsidRDefault="00FE21AC" w:rsidP="00FE21AC">
      <w:r w:rsidRPr="00FE21AC">
        <w:t>To evaluate the performance of the Linear Regression model, I used the following metrics:</w:t>
      </w:r>
    </w:p>
    <w:p w14:paraId="3AABC748" w14:textId="77777777" w:rsidR="00FE21AC" w:rsidRPr="00FE21AC" w:rsidRDefault="00FE21AC" w:rsidP="00FE21AC">
      <w:pPr>
        <w:numPr>
          <w:ilvl w:val="0"/>
          <w:numId w:val="14"/>
        </w:numPr>
      </w:pPr>
      <w:r w:rsidRPr="00FE21AC">
        <w:rPr>
          <w:b/>
          <w:bCs/>
        </w:rPr>
        <w:lastRenderedPageBreak/>
        <w:t>Mean Absolute Error (MAE):</w:t>
      </w:r>
      <w:r w:rsidRPr="00FE21AC">
        <w:t xml:space="preserve"> Shows the average magnitude of errors in predictions without considering their direction. It is easy to interpret.</w:t>
      </w:r>
    </w:p>
    <w:p w14:paraId="6B08E5ED" w14:textId="77777777" w:rsidR="00FE21AC" w:rsidRPr="00FE21AC" w:rsidRDefault="00FE21AC" w:rsidP="00FE21AC">
      <w:pPr>
        <w:numPr>
          <w:ilvl w:val="0"/>
          <w:numId w:val="14"/>
        </w:numPr>
      </w:pPr>
      <w:r w:rsidRPr="00FE21AC">
        <w:rPr>
          <w:b/>
          <w:bCs/>
        </w:rPr>
        <w:t>Root Mean Squared Error (RMSE):</w:t>
      </w:r>
      <w:r w:rsidRPr="00FE21AC">
        <w:t xml:space="preserve"> Penalizes larger errors more than MAE. Helps identify how well the model predicts larger deviations.</w:t>
      </w:r>
    </w:p>
    <w:p w14:paraId="4F69ADF5" w14:textId="77777777" w:rsidR="00FE21AC" w:rsidRPr="00FE21AC" w:rsidRDefault="00FE21AC" w:rsidP="00FE21AC">
      <w:pPr>
        <w:numPr>
          <w:ilvl w:val="0"/>
          <w:numId w:val="14"/>
        </w:numPr>
      </w:pPr>
      <w:r w:rsidRPr="00FE21AC">
        <w:rPr>
          <w:b/>
          <w:bCs/>
        </w:rPr>
        <w:t>R² Score (Coefficient of Determination):</w:t>
      </w:r>
      <w:r w:rsidRPr="00FE21AC">
        <w:t xml:space="preserve"> Represents the proportion of variance in the dependent variable that is predictable from the independent variables.</w:t>
      </w:r>
    </w:p>
    <w:p w14:paraId="4372542A" w14:textId="3A9BEDDE" w:rsidR="00FE21AC" w:rsidRDefault="00FE21AC" w:rsidP="0039434F">
      <w:r>
        <w:rPr>
          <w:noProof/>
        </w:rPr>
        <w:drawing>
          <wp:inline distT="0" distB="0" distL="0" distR="0" wp14:anchorId="0B01432E" wp14:editId="09C92451">
            <wp:extent cx="5731510" cy="3222625"/>
            <wp:effectExtent l="0" t="0" r="2540" b="0"/>
            <wp:docPr id="339548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4822" name="Picture 33954822"/>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BDE29BB" w14:textId="3105B80B" w:rsidR="0039434F" w:rsidRPr="0039434F" w:rsidRDefault="0039434F" w:rsidP="0039434F">
      <w:pPr>
        <w:rPr>
          <w:b/>
          <w:bCs/>
        </w:rPr>
      </w:pPr>
      <w:r w:rsidRPr="0039434F">
        <w:rPr>
          <w:b/>
          <w:bCs/>
        </w:rPr>
        <w:t>e. Report Structure</w:t>
      </w:r>
    </w:p>
    <w:p w14:paraId="2CCB5A62" w14:textId="77777777" w:rsidR="00C04AA8" w:rsidRPr="00C04AA8" w:rsidRDefault="00C04AA8" w:rsidP="00C04AA8">
      <w:pPr>
        <w:rPr>
          <w:b/>
          <w:bCs/>
        </w:rPr>
      </w:pPr>
      <w:r w:rsidRPr="00C04AA8">
        <w:rPr>
          <w:b/>
          <w:bCs/>
        </w:rPr>
        <w:t>Report: Predicting Medical Insurance Charges Using Linear Regression</w:t>
      </w:r>
    </w:p>
    <w:p w14:paraId="10571C6C" w14:textId="77777777" w:rsidR="00C04AA8" w:rsidRPr="00C04AA8" w:rsidRDefault="00C04AA8" w:rsidP="00C04AA8">
      <w:r w:rsidRPr="00C04AA8">
        <w:rPr>
          <w:b/>
          <w:bCs/>
        </w:rPr>
        <w:t>By: Abel Ilunga – ST10090262</w:t>
      </w:r>
    </w:p>
    <w:p w14:paraId="78EA2543" w14:textId="77777777" w:rsidR="00C04AA8" w:rsidRPr="00C04AA8" w:rsidRDefault="00C04AA8" w:rsidP="00C04AA8">
      <w:r w:rsidRPr="00C04AA8">
        <w:pict w14:anchorId="5C67726B">
          <v:rect id="_x0000_i1127" style="width:0;height:1.5pt" o:hralign="center" o:hrstd="t" o:hr="t" fillcolor="#a0a0a0" stroked="f"/>
        </w:pict>
      </w:r>
    </w:p>
    <w:p w14:paraId="49A466DD" w14:textId="77777777" w:rsidR="00C04AA8" w:rsidRPr="00C04AA8" w:rsidRDefault="00C04AA8" w:rsidP="00C04AA8">
      <w:pPr>
        <w:rPr>
          <w:b/>
          <w:bCs/>
        </w:rPr>
      </w:pPr>
      <w:r w:rsidRPr="00C04AA8">
        <w:rPr>
          <w:b/>
          <w:bCs/>
        </w:rPr>
        <w:t>1. Introduction</w:t>
      </w:r>
    </w:p>
    <w:p w14:paraId="430AF8F0" w14:textId="77777777" w:rsidR="00C04AA8" w:rsidRPr="00C04AA8" w:rsidRDefault="00C04AA8" w:rsidP="00C04AA8">
      <w:r w:rsidRPr="00C04AA8">
        <w:t>This report presents a simple proof-of-concept linear regression model designed to predict medical insurance charges. The dataset used originates from the U.S. and includes relevant features such as age, sex, BMI, number of children, smoking habits, and region. The goal is to explore whether these factors can effectively predict insurance costs and provide useful insight for medical aid pricing strategies.</w:t>
      </w:r>
    </w:p>
    <w:p w14:paraId="16FCE210" w14:textId="77777777" w:rsidR="00C04AA8" w:rsidRPr="00C04AA8" w:rsidRDefault="00C04AA8" w:rsidP="00C04AA8">
      <w:r w:rsidRPr="00C04AA8">
        <w:pict w14:anchorId="079D575B">
          <v:rect id="_x0000_i1128" style="width:0;height:1.5pt" o:hralign="center" o:hrstd="t" o:hr="t" fillcolor="#a0a0a0" stroked="f"/>
        </w:pict>
      </w:r>
    </w:p>
    <w:p w14:paraId="7E792F3D" w14:textId="77777777" w:rsidR="00C04AA8" w:rsidRPr="00C04AA8" w:rsidRDefault="00C04AA8" w:rsidP="00C04AA8">
      <w:pPr>
        <w:rPr>
          <w:b/>
          <w:bCs/>
        </w:rPr>
      </w:pPr>
      <w:r w:rsidRPr="00C04AA8">
        <w:rPr>
          <w:b/>
          <w:bCs/>
        </w:rPr>
        <w:t>2. Dataset Overview</w:t>
      </w:r>
    </w:p>
    <w:p w14:paraId="0A16368B" w14:textId="77777777" w:rsidR="00C04AA8" w:rsidRPr="00C04AA8" w:rsidRDefault="00C04AA8" w:rsidP="00C04AA8">
      <w:r w:rsidRPr="00C04AA8">
        <w:t xml:space="preserve">The dataset contains </w:t>
      </w:r>
      <w:r w:rsidRPr="00C04AA8">
        <w:rPr>
          <w:b/>
          <w:bCs/>
        </w:rPr>
        <w:t>1,338 observations</w:t>
      </w:r>
      <w:r w:rsidRPr="00C04AA8">
        <w:t xml:space="preserve"> with the following features:</w:t>
      </w:r>
    </w:p>
    <w:p w14:paraId="11371DE2" w14:textId="77777777" w:rsidR="00C04AA8" w:rsidRPr="00C04AA8" w:rsidRDefault="00C04AA8" w:rsidP="00C04AA8">
      <w:pPr>
        <w:numPr>
          <w:ilvl w:val="0"/>
          <w:numId w:val="15"/>
        </w:numPr>
      </w:pPr>
      <w:r w:rsidRPr="00C04AA8">
        <w:t>age – age of primary beneficiary</w:t>
      </w:r>
    </w:p>
    <w:p w14:paraId="0A82211A" w14:textId="77777777" w:rsidR="00C04AA8" w:rsidRPr="00C04AA8" w:rsidRDefault="00C04AA8" w:rsidP="00C04AA8">
      <w:pPr>
        <w:numPr>
          <w:ilvl w:val="0"/>
          <w:numId w:val="15"/>
        </w:numPr>
      </w:pPr>
      <w:r w:rsidRPr="00C04AA8">
        <w:lastRenderedPageBreak/>
        <w:t>sex – gender (male/female)</w:t>
      </w:r>
    </w:p>
    <w:p w14:paraId="3D3C8630" w14:textId="77777777" w:rsidR="00C04AA8" w:rsidRPr="00C04AA8" w:rsidRDefault="00C04AA8" w:rsidP="00C04AA8">
      <w:pPr>
        <w:numPr>
          <w:ilvl w:val="0"/>
          <w:numId w:val="15"/>
        </w:numPr>
      </w:pPr>
      <w:proofErr w:type="spellStart"/>
      <w:r w:rsidRPr="00C04AA8">
        <w:t>bmi</w:t>
      </w:r>
      <w:proofErr w:type="spellEnd"/>
      <w:r w:rsidRPr="00C04AA8">
        <w:t xml:space="preserve"> – body mass index</w:t>
      </w:r>
    </w:p>
    <w:p w14:paraId="55F4AB90" w14:textId="77777777" w:rsidR="00C04AA8" w:rsidRPr="00C04AA8" w:rsidRDefault="00C04AA8" w:rsidP="00C04AA8">
      <w:pPr>
        <w:numPr>
          <w:ilvl w:val="0"/>
          <w:numId w:val="15"/>
        </w:numPr>
      </w:pPr>
      <w:r w:rsidRPr="00C04AA8">
        <w:t>children – number of dependents covered by insurance</w:t>
      </w:r>
    </w:p>
    <w:p w14:paraId="2666A222" w14:textId="77777777" w:rsidR="00C04AA8" w:rsidRPr="00C04AA8" w:rsidRDefault="00C04AA8" w:rsidP="00C04AA8">
      <w:pPr>
        <w:numPr>
          <w:ilvl w:val="0"/>
          <w:numId w:val="15"/>
        </w:numPr>
      </w:pPr>
      <w:r w:rsidRPr="00C04AA8">
        <w:t>smoker – smoking status (yes/no)</w:t>
      </w:r>
    </w:p>
    <w:p w14:paraId="4A66BEA1" w14:textId="77777777" w:rsidR="00C04AA8" w:rsidRPr="00C04AA8" w:rsidRDefault="00C04AA8" w:rsidP="00C04AA8">
      <w:pPr>
        <w:numPr>
          <w:ilvl w:val="0"/>
          <w:numId w:val="15"/>
        </w:numPr>
      </w:pPr>
      <w:r w:rsidRPr="00C04AA8">
        <w:t>region – residential area in the US (northeast, southeast, etc.)</w:t>
      </w:r>
    </w:p>
    <w:p w14:paraId="62ABFCE1" w14:textId="77777777" w:rsidR="00C04AA8" w:rsidRPr="00C04AA8" w:rsidRDefault="00C04AA8" w:rsidP="00C04AA8">
      <w:pPr>
        <w:numPr>
          <w:ilvl w:val="0"/>
          <w:numId w:val="15"/>
        </w:numPr>
      </w:pPr>
      <w:r w:rsidRPr="00C04AA8">
        <w:t>charges – the target variable representing individual medical costs billed by health insurance</w:t>
      </w:r>
    </w:p>
    <w:p w14:paraId="7B112E22" w14:textId="77777777" w:rsidR="00C04AA8" w:rsidRPr="00C04AA8" w:rsidRDefault="00C04AA8" w:rsidP="00C04AA8">
      <w:r w:rsidRPr="00C04AA8">
        <w:t>No missing values were present, and data types were correctly formatted.</w:t>
      </w:r>
    </w:p>
    <w:p w14:paraId="5D23CBDB" w14:textId="77777777" w:rsidR="00C04AA8" w:rsidRPr="00C04AA8" w:rsidRDefault="00C04AA8" w:rsidP="00C04AA8">
      <w:r w:rsidRPr="00C04AA8">
        <w:pict w14:anchorId="3A2CE16D">
          <v:rect id="_x0000_i1129" style="width:0;height:1.5pt" o:hralign="center" o:hrstd="t" o:hr="t" fillcolor="#a0a0a0" stroked="f"/>
        </w:pict>
      </w:r>
    </w:p>
    <w:p w14:paraId="415073FD" w14:textId="77777777" w:rsidR="00C04AA8" w:rsidRPr="00C04AA8" w:rsidRDefault="00C04AA8" w:rsidP="00C04AA8">
      <w:pPr>
        <w:rPr>
          <w:b/>
          <w:bCs/>
        </w:rPr>
      </w:pPr>
      <w:r w:rsidRPr="00C04AA8">
        <w:rPr>
          <w:b/>
          <w:bCs/>
        </w:rPr>
        <w:t>3. Data Cleaning &amp; Preparation</w:t>
      </w:r>
    </w:p>
    <w:p w14:paraId="467E8C2C" w14:textId="77777777" w:rsidR="00C04AA8" w:rsidRPr="00C04AA8" w:rsidRDefault="00C04AA8" w:rsidP="00C04AA8">
      <w:r w:rsidRPr="00C04AA8">
        <w:t xml:space="preserve">No null or inconsistent values were found. All categorical variables (sex, smoker, region) were converted into numerical format using </w:t>
      </w:r>
      <w:r w:rsidRPr="00C04AA8">
        <w:rPr>
          <w:b/>
          <w:bCs/>
        </w:rPr>
        <w:t>one-hot encoding</w:t>
      </w:r>
      <w:r w:rsidRPr="00C04AA8">
        <w:t xml:space="preserve"> (via </w:t>
      </w:r>
      <w:proofErr w:type="spellStart"/>
      <w:r w:rsidRPr="00C04AA8">
        <w:t>pd.get_</w:t>
      </w:r>
      <w:proofErr w:type="gramStart"/>
      <w:r w:rsidRPr="00C04AA8">
        <w:t>dummies</w:t>
      </w:r>
      <w:proofErr w:type="spellEnd"/>
      <w:r w:rsidRPr="00C04AA8">
        <w:t>(</w:t>
      </w:r>
      <w:proofErr w:type="gramEnd"/>
      <w:r w:rsidRPr="00C04AA8">
        <w:t xml:space="preserve">) with </w:t>
      </w:r>
      <w:proofErr w:type="spellStart"/>
      <w:r w:rsidRPr="00C04AA8">
        <w:t>drop_first</w:t>
      </w:r>
      <w:proofErr w:type="spellEnd"/>
      <w:r w:rsidRPr="00C04AA8">
        <w:t>=True).</w:t>
      </w:r>
    </w:p>
    <w:p w14:paraId="7FD456F6" w14:textId="77777777" w:rsidR="00C04AA8" w:rsidRPr="00C04AA8" w:rsidRDefault="00C04AA8" w:rsidP="00C04AA8">
      <w:r w:rsidRPr="00C04AA8">
        <w:pict w14:anchorId="66D0E23F">
          <v:rect id="_x0000_i1130" style="width:0;height:1.5pt" o:hralign="center" o:hrstd="t" o:hr="t" fillcolor="#a0a0a0" stroked="f"/>
        </w:pict>
      </w:r>
    </w:p>
    <w:p w14:paraId="1019198D" w14:textId="77777777" w:rsidR="00C04AA8" w:rsidRPr="00C04AA8" w:rsidRDefault="00C04AA8" w:rsidP="00C04AA8">
      <w:pPr>
        <w:rPr>
          <w:b/>
          <w:bCs/>
        </w:rPr>
      </w:pPr>
      <w:r w:rsidRPr="00C04AA8">
        <w:rPr>
          <w:b/>
          <w:bCs/>
        </w:rPr>
        <w:t>4. Exploratory Data Analysis (EDA)</w:t>
      </w:r>
    </w:p>
    <w:p w14:paraId="2DF5E534" w14:textId="77777777" w:rsidR="00C04AA8" w:rsidRPr="00C04AA8" w:rsidRDefault="00C04AA8" w:rsidP="00C04AA8">
      <w:pPr>
        <w:numPr>
          <w:ilvl w:val="0"/>
          <w:numId w:val="16"/>
        </w:numPr>
      </w:pPr>
      <w:r w:rsidRPr="00C04AA8">
        <w:rPr>
          <w:b/>
          <w:bCs/>
        </w:rPr>
        <w:t>Distribution of Charges</w:t>
      </w:r>
      <w:r w:rsidRPr="00C04AA8">
        <w:t>: A right-skewed distribution was observed; while most clients pay moderate fees, some incur extremely high costs.</w:t>
      </w:r>
    </w:p>
    <w:p w14:paraId="4D66D175" w14:textId="77777777" w:rsidR="00C04AA8" w:rsidRPr="00C04AA8" w:rsidRDefault="00C04AA8" w:rsidP="00C04AA8">
      <w:pPr>
        <w:numPr>
          <w:ilvl w:val="0"/>
          <w:numId w:val="16"/>
        </w:numPr>
      </w:pPr>
      <w:r w:rsidRPr="00C04AA8">
        <w:rPr>
          <w:b/>
          <w:bCs/>
        </w:rPr>
        <w:t>Smoker Count</w:t>
      </w:r>
      <w:r w:rsidRPr="00C04AA8">
        <w:t>: Clear imbalance – significantly more non-smokers than smokers.</w:t>
      </w:r>
    </w:p>
    <w:p w14:paraId="7C7E5FF9" w14:textId="77777777" w:rsidR="00C04AA8" w:rsidRPr="00C04AA8" w:rsidRDefault="00C04AA8" w:rsidP="00C04AA8">
      <w:pPr>
        <w:numPr>
          <w:ilvl w:val="0"/>
          <w:numId w:val="16"/>
        </w:numPr>
      </w:pPr>
      <w:r w:rsidRPr="00C04AA8">
        <w:rPr>
          <w:b/>
          <w:bCs/>
        </w:rPr>
        <w:t>Pairwise Analysis</w:t>
      </w:r>
      <w:r w:rsidRPr="00C04AA8">
        <w:t>: Smokers consistently have higher charges, and BMI &amp; age also show some positive correlation with charges.</w:t>
      </w:r>
    </w:p>
    <w:p w14:paraId="1734D7EF" w14:textId="77777777" w:rsidR="00C04AA8" w:rsidRPr="00C04AA8" w:rsidRDefault="00C04AA8" w:rsidP="00C04AA8">
      <w:pPr>
        <w:numPr>
          <w:ilvl w:val="0"/>
          <w:numId w:val="16"/>
        </w:numPr>
      </w:pPr>
      <w:r w:rsidRPr="00C04AA8">
        <w:rPr>
          <w:b/>
          <w:bCs/>
        </w:rPr>
        <w:t>Heatmap</w:t>
      </w:r>
      <w:r w:rsidRPr="00C04AA8">
        <w:t xml:space="preserve">: The correlation matrix confirmed strong associations between </w:t>
      </w:r>
      <w:proofErr w:type="spellStart"/>
      <w:r w:rsidRPr="00C04AA8">
        <w:t>smoker_yes</w:t>
      </w:r>
      <w:proofErr w:type="spellEnd"/>
      <w:r w:rsidRPr="00C04AA8">
        <w:t>, age, and charges.</w:t>
      </w:r>
    </w:p>
    <w:p w14:paraId="614CA4B1" w14:textId="77777777" w:rsidR="00C04AA8" w:rsidRPr="00C04AA8" w:rsidRDefault="00C04AA8" w:rsidP="00C04AA8">
      <w:r w:rsidRPr="00C04AA8">
        <w:pict w14:anchorId="768467F2">
          <v:rect id="_x0000_i1131" style="width:0;height:1.5pt" o:hralign="center" o:hrstd="t" o:hr="t" fillcolor="#a0a0a0" stroked="f"/>
        </w:pict>
      </w:r>
    </w:p>
    <w:p w14:paraId="54571555" w14:textId="77777777" w:rsidR="00C04AA8" w:rsidRPr="00C04AA8" w:rsidRDefault="00C04AA8" w:rsidP="00C04AA8">
      <w:pPr>
        <w:rPr>
          <w:b/>
          <w:bCs/>
        </w:rPr>
      </w:pPr>
      <w:r w:rsidRPr="00C04AA8">
        <w:rPr>
          <w:b/>
          <w:bCs/>
        </w:rPr>
        <w:t>5. Feature Selection</w:t>
      </w:r>
    </w:p>
    <w:p w14:paraId="2BDA4176" w14:textId="77777777" w:rsidR="00C04AA8" w:rsidRPr="00C04AA8" w:rsidRDefault="00C04AA8" w:rsidP="00C04AA8">
      <w:r w:rsidRPr="00C04AA8">
        <w:t>All features were retained in the model due to their domain relevance and correlation strength. While statistical methods like backward elimination could be used, in this initial model we kept all engineered features to reflect real-world factors contributing to insurance charges. One-hot encoding handled the categorical variables.</w:t>
      </w:r>
    </w:p>
    <w:p w14:paraId="6F0E0EB3" w14:textId="77777777" w:rsidR="00C04AA8" w:rsidRPr="00C04AA8" w:rsidRDefault="00C04AA8" w:rsidP="00C04AA8">
      <w:r w:rsidRPr="00C04AA8">
        <w:pict w14:anchorId="50949FAE">
          <v:rect id="_x0000_i1132" style="width:0;height:1.5pt" o:hralign="center" o:hrstd="t" o:hr="t" fillcolor="#a0a0a0" stroked="f"/>
        </w:pict>
      </w:r>
    </w:p>
    <w:p w14:paraId="0956EA22" w14:textId="77777777" w:rsidR="00C04AA8" w:rsidRPr="00C04AA8" w:rsidRDefault="00C04AA8" w:rsidP="00C04AA8">
      <w:pPr>
        <w:rPr>
          <w:b/>
          <w:bCs/>
        </w:rPr>
      </w:pPr>
      <w:r w:rsidRPr="00C04AA8">
        <w:rPr>
          <w:b/>
          <w:bCs/>
        </w:rPr>
        <w:t>6. Model Training</w:t>
      </w:r>
    </w:p>
    <w:p w14:paraId="6660CCA0" w14:textId="77777777" w:rsidR="00C04AA8" w:rsidRPr="00C04AA8" w:rsidRDefault="00C04AA8" w:rsidP="00C04AA8">
      <w:r w:rsidRPr="00C04AA8">
        <w:lastRenderedPageBreak/>
        <w:t xml:space="preserve">We used </w:t>
      </w:r>
      <w:r w:rsidRPr="00C04AA8">
        <w:rPr>
          <w:b/>
          <w:bCs/>
        </w:rPr>
        <w:t>scikit-</w:t>
      </w:r>
      <w:proofErr w:type="spellStart"/>
      <w:r w:rsidRPr="00C04AA8">
        <w:rPr>
          <w:b/>
          <w:bCs/>
        </w:rPr>
        <w:t>learn’s</w:t>
      </w:r>
      <w:proofErr w:type="spellEnd"/>
      <w:r w:rsidRPr="00C04AA8">
        <w:rPr>
          <w:b/>
          <w:bCs/>
        </w:rPr>
        <w:t xml:space="preserve"> </w:t>
      </w:r>
      <w:proofErr w:type="spellStart"/>
      <w:proofErr w:type="gramStart"/>
      <w:r w:rsidRPr="00C04AA8">
        <w:rPr>
          <w:b/>
          <w:bCs/>
        </w:rPr>
        <w:t>LinearRegression</w:t>
      </w:r>
      <w:proofErr w:type="spellEnd"/>
      <w:r w:rsidRPr="00C04AA8">
        <w:rPr>
          <w:b/>
          <w:bCs/>
        </w:rPr>
        <w:t>(</w:t>
      </w:r>
      <w:proofErr w:type="gramEnd"/>
      <w:r w:rsidRPr="00C04AA8">
        <w:rPr>
          <w:b/>
          <w:bCs/>
        </w:rPr>
        <w:t>) model</w:t>
      </w:r>
      <w:r w:rsidRPr="00C04AA8">
        <w:t xml:space="preserve"> with </w:t>
      </w:r>
      <w:r w:rsidRPr="00C04AA8">
        <w:rPr>
          <w:b/>
          <w:bCs/>
        </w:rPr>
        <w:t>default hyperparameters</w:t>
      </w:r>
      <w:r w:rsidRPr="00C04AA8">
        <w:t xml:space="preserve">, as basic linear regression has no </w:t>
      </w:r>
      <w:proofErr w:type="spellStart"/>
      <w:r w:rsidRPr="00C04AA8">
        <w:t>tunable</w:t>
      </w:r>
      <w:proofErr w:type="spellEnd"/>
      <w:r w:rsidRPr="00C04AA8">
        <w:t xml:space="preserve"> parameters. The dataset was split using an </w:t>
      </w:r>
      <w:r w:rsidRPr="00C04AA8">
        <w:rPr>
          <w:b/>
          <w:bCs/>
        </w:rPr>
        <w:t>80/20 train-test split</w:t>
      </w:r>
      <w:r w:rsidRPr="00C04AA8">
        <w:t xml:space="preserve"> for proper generalization.</w:t>
      </w:r>
    </w:p>
    <w:p w14:paraId="2A9711C2" w14:textId="77777777" w:rsidR="00C04AA8" w:rsidRPr="00C04AA8" w:rsidRDefault="00C04AA8" w:rsidP="00C04AA8">
      <w:pPr>
        <w:rPr>
          <w:lang w:val="fr-FR"/>
        </w:rPr>
      </w:pPr>
      <w:proofErr w:type="gramStart"/>
      <w:r w:rsidRPr="00C04AA8">
        <w:rPr>
          <w:lang w:val="fr-FR"/>
        </w:rPr>
        <w:t>python</w:t>
      </w:r>
      <w:proofErr w:type="gramEnd"/>
    </w:p>
    <w:p w14:paraId="00910E15" w14:textId="77777777" w:rsidR="00C04AA8" w:rsidRPr="00C04AA8" w:rsidRDefault="00C04AA8" w:rsidP="00C04AA8">
      <w:pPr>
        <w:rPr>
          <w:lang w:val="fr-FR"/>
        </w:rPr>
      </w:pPr>
      <w:r w:rsidRPr="00C04AA8">
        <w:rPr>
          <w:lang w:val="fr-FR"/>
        </w:rPr>
        <w:t>CopyEdit</w:t>
      </w:r>
    </w:p>
    <w:p w14:paraId="57D5DD7F" w14:textId="77777777" w:rsidR="00C04AA8" w:rsidRPr="00C04AA8" w:rsidRDefault="00C04AA8" w:rsidP="00C04AA8">
      <w:pPr>
        <w:rPr>
          <w:lang w:val="fr-FR"/>
        </w:rPr>
      </w:pPr>
      <w:proofErr w:type="gramStart"/>
      <w:r w:rsidRPr="00C04AA8">
        <w:rPr>
          <w:lang w:val="fr-FR"/>
        </w:rPr>
        <w:t>model</w:t>
      </w:r>
      <w:proofErr w:type="gramEnd"/>
      <w:r w:rsidRPr="00C04AA8">
        <w:rPr>
          <w:lang w:val="fr-FR"/>
        </w:rPr>
        <w:t xml:space="preserve"> = </w:t>
      </w:r>
      <w:proofErr w:type="gramStart"/>
      <w:r w:rsidRPr="00C04AA8">
        <w:rPr>
          <w:lang w:val="fr-FR"/>
        </w:rPr>
        <w:t>LinearRegression(</w:t>
      </w:r>
      <w:proofErr w:type="gramEnd"/>
      <w:r w:rsidRPr="00C04AA8">
        <w:rPr>
          <w:lang w:val="fr-FR"/>
        </w:rPr>
        <w:t>)</w:t>
      </w:r>
    </w:p>
    <w:p w14:paraId="429F2EE0" w14:textId="77777777" w:rsidR="00C04AA8" w:rsidRPr="00C04AA8" w:rsidRDefault="00C04AA8" w:rsidP="00C04AA8">
      <w:pPr>
        <w:rPr>
          <w:lang w:val="fr-FR"/>
        </w:rPr>
      </w:pPr>
      <w:proofErr w:type="gramStart"/>
      <w:r w:rsidRPr="00C04AA8">
        <w:rPr>
          <w:lang w:val="fr-FR"/>
        </w:rPr>
        <w:t>model.fit(</w:t>
      </w:r>
      <w:proofErr w:type="gramEnd"/>
      <w:r w:rsidRPr="00C04AA8">
        <w:rPr>
          <w:lang w:val="fr-FR"/>
        </w:rPr>
        <w:t>X_train, y_train)</w:t>
      </w:r>
    </w:p>
    <w:p w14:paraId="6FD60F3B" w14:textId="77777777" w:rsidR="00C04AA8" w:rsidRPr="00C04AA8" w:rsidRDefault="00C04AA8" w:rsidP="00C04AA8">
      <w:r w:rsidRPr="00C04AA8">
        <w:pict w14:anchorId="70BEBE49">
          <v:rect id="_x0000_i1133" style="width:0;height:1.5pt" o:hralign="center" o:hrstd="t" o:hr="t" fillcolor="#a0a0a0" stroked="f"/>
        </w:pict>
      </w:r>
    </w:p>
    <w:p w14:paraId="02132BB2" w14:textId="77777777" w:rsidR="00C04AA8" w:rsidRPr="00C04AA8" w:rsidRDefault="00C04AA8" w:rsidP="00C04AA8">
      <w:pPr>
        <w:rPr>
          <w:b/>
          <w:bCs/>
        </w:rPr>
      </w:pPr>
      <w:r w:rsidRPr="00C04AA8">
        <w:rPr>
          <w:b/>
          <w:bCs/>
        </w:rPr>
        <w:t>7. Model Evaluation</w:t>
      </w:r>
    </w:p>
    <w:p w14:paraId="347FF673" w14:textId="77777777" w:rsidR="00C04AA8" w:rsidRPr="00C04AA8" w:rsidRDefault="00C04AA8" w:rsidP="00C04AA8">
      <w:r w:rsidRPr="00C04AA8">
        <w:t>We used the following metrics to evaluate our model: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7"/>
        <w:gridCol w:w="770"/>
        <w:gridCol w:w="7269"/>
      </w:tblGrid>
      <w:tr w:rsidR="00C04AA8" w:rsidRPr="00C04AA8" w14:paraId="108A7CB9" w14:textId="77777777" w:rsidTr="00C04AA8">
        <w:trPr>
          <w:tblHeader/>
          <w:tblCellSpacing w:w="15" w:type="dxa"/>
        </w:trPr>
        <w:tc>
          <w:tcPr>
            <w:tcW w:w="0" w:type="auto"/>
            <w:vAlign w:val="center"/>
            <w:hideMark/>
          </w:tcPr>
          <w:p w14:paraId="2C1E68C1" w14:textId="77777777" w:rsidR="00C04AA8" w:rsidRPr="00C04AA8" w:rsidRDefault="00C04AA8" w:rsidP="00C04AA8">
            <w:pPr>
              <w:rPr>
                <w:b/>
                <w:bCs/>
              </w:rPr>
            </w:pPr>
            <w:r w:rsidRPr="00C04AA8">
              <w:rPr>
                <w:b/>
                <w:bCs/>
              </w:rPr>
              <w:t>Metric</w:t>
            </w:r>
          </w:p>
        </w:tc>
        <w:tc>
          <w:tcPr>
            <w:tcW w:w="0" w:type="auto"/>
            <w:vAlign w:val="center"/>
            <w:hideMark/>
          </w:tcPr>
          <w:p w14:paraId="25A58FD4" w14:textId="77777777" w:rsidR="00C04AA8" w:rsidRPr="00C04AA8" w:rsidRDefault="00C04AA8" w:rsidP="00C04AA8">
            <w:pPr>
              <w:rPr>
                <w:b/>
                <w:bCs/>
              </w:rPr>
            </w:pPr>
            <w:r w:rsidRPr="00C04AA8">
              <w:rPr>
                <w:b/>
                <w:bCs/>
              </w:rPr>
              <w:t>Value</w:t>
            </w:r>
          </w:p>
        </w:tc>
        <w:tc>
          <w:tcPr>
            <w:tcW w:w="0" w:type="auto"/>
            <w:vAlign w:val="center"/>
            <w:hideMark/>
          </w:tcPr>
          <w:p w14:paraId="5B8B7814" w14:textId="77777777" w:rsidR="00C04AA8" w:rsidRPr="00C04AA8" w:rsidRDefault="00C04AA8" w:rsidP="00C04AA8">
            <w:pPr>
              <w:rPr>
                <w:b/>
                <w:bCs/>
              </w:rPr>
            </w:pPr>
            <w:r w:rsidRPr="00C04AA8">
              <w:rPr>
                <w:b/>
                <w:bCs/>
              </w:rPr>
              <w:t>Explanation</w:t>
            </w:r>
          </w:p>
        </w:tc>
      </w:tr>
      <w:tr w:rsidR="00C04AA8" w:rsidRPr="00C04AA8" w14:paraId="111EE8F0" w14:textId="77777777" w:rsidTr="00C04AA8">
        <w:trPr>
          <w:tblCellSpacing w:w="15" w:type="dxa"/>
        </w:trPr>
        <w:tc>
          <w:tcPr>
            <w:tcW w:w="0" w:type="auto"/>
            <w:vAlign w:val="center"/>
            <w:hideMark/>
          </w:tcPr>
          <w:p w14:paraId="2BDF7670" w14:textId="77777777" w:rsidR="00C04AA8" w:rsidRPr="00C04AA8" w:rsidRDefault="00C04AA8" w:rsidP="00C04AA8">
            <w:r w:rsidRPr="00C04AA8">
              <w:rPr>
                <w:b/>
                <w:bCs/>
              </w:rPr>
              <w:t>MAE</w:t>
            </w:r>
          </w:p>
        </w:tc>
        <w:tc>
          <w:tcPr>
            <w:tcW w:w="0" w:type="auto"/>
            <w:vAlign w:val="center"/>
            <w:hideMark/>
          </w:tcPr>
          <w:p w14:paraId="36CF6720" w14:textId="77777777" w:rsidR="00C04AA8" w:rsidRPr="00C04AA8" w:rsidRDefault="00C04AA8" w:rsidP="00C04AA8">
            <w:r w:rsidRPr="00C04AA8">
              <w:t>~4,076</w:t>
            </w:r>
          </w:p>
        </w:tc>
        <w:tc>
          <w:tcPr>
            <w:tcW w:w="0" w:type="auto"/>
            <w:vAlign w:val="center"/>
            <w:hideMark/>
          </w:tcPr>
          <w:p w14:paraId="4DB4188E" w14:textId="77777777" w:rsidR="00C04AA8" w:rsidRPr="00C04AA8" w:rsidRDefault="00C04AA8" w:rsidP="00C04AA8">
            <w:r w:rsidRPr="00C04AA8">
              <w:t>Average prediction error – easily interpretable.</w:t>
            </w:r>
          </w:p>
        </w:tc>
      </w:tr>
      <w:tr w:rsidR="00C04AA8" w:rsidRPr="00C04AA8" w14:paraId="7C2CD111" w14:textId="77777777" w:rsidTr="00C04AA8">
        <w:trPr>
          <w:tblCellSpacing w:w="15" w:type="dxa"/>
        </w:trPr>
        <w:tc>
          <w:tcPr>
            <w:tcW w:w="0" w:type="auto"/>
            <w:vAlign w:val="center"/>
            <w:hideMark/>
          </w:tcPr>
          <w:p w14:paraId="69DB017F" w14:textId="77777777" w:rsidR="00C04AA8" w:rsidRPr="00C04AA8" w:rsidRDefault="00C04AA8" w:rsidP="00C04AA8">
            <w:r w:rsidRPr="00C04AA8">
              <w:rPr>
                <w:b/>
                <w:bCs/>
              </w:rPr>
              <w:t>RMSE</w:t>
            </w:r>
          </w:p>
        </w:tc>
        <w:tc>
          <w:tcPr>
            <w:tcW w:w="0" w:type="auto"/>
            <w:vAlign w:val="center"/>
            <w:hideMark/>
          </w:tcPr>
          <w:p w14:paraId="11D55BD4" w14:textId="77777777" w:rsidR="00C04AA8" w:rsidRPr="00C04AA8" w:rsidRDefault="00C04AA8" w:rsidP="00C04AA8">
            <w:r w:rsidRPr="00C04AA8">
              <w:t>~6,027</w:t>
            </w:r>
          </w:p>
        </w:tc>
        <w:tc>
          <w:tcPr>
            <w:tcW w:w="0" w:type="auto"/>
            <w:vAlign w:val="center"/>
            <w:hideMark/>
          </w:tcPr>
          <w:p w14:paraId="41307CB4" w14:textId="77777777" w:rsidR="00C04AA8" w:rsidRPr="00C04AA8" w:rsidRDefault="00C04AA8" w:rsidP="00C04AA8">
            <w:r w:rsidRPr="00C04AA8">
              <w:t>Penalizes large errors more strongly.</w:t>
            </w:r>
          </w:p>
        </w:tc>
      </w:tr>
      <w:tr w:rsidR="00C04AA8" w:rsidRPr="00C04AA8" w14:paraId="252EB405" w14:textId="77777777" w:rsidTr="00C04AA8">
        <w:trPr>
          <w:tblCellSpacing w:w="15" w:type="dxa"/>
        </w:trPr>
        <w:tc>
          <w:tcPr>
            <w:tcW w:w="0" w:type="auto"/>
            <w:vAlign w:val="center"/>
            <w:hideMark/>
          </w:tcPr>
          <w:p w14:paraId="5E5D648C" w14:textId="77777777" w:rsidR="00C04AA8" w:rsidRPr="00C04AA8" w:rsidRDefault="00C04AA8" w:rsidP="00C04AA8">
            <w:r w:rsidRPr="00C04AA8">
              <w:rPr>
                <w:b/>
                <w:bCs/>
              </w:rPr>
              <w:t>R² Score</w:t>
            </w:r>
          </w:p>
        </w:tc>
        <w:tc>
          <w:tcPr>
            <w:tcW w:w="0" w:type="auto"/>
            <w:vAlign w:val="center"/>
            <w:hideMark/>
          </w:tcPr>
          <w:p w14:paraId="3FE733F0" w14:textId="77777777" w:rsidR="00C04AA8" w:rsidRPr="00C04AA8" w:rsidRDefault="00C04AA8" w:rsidP="00C04AA8">
            <w:r w:rsidRPr="00C04AA8">
              <w:t>~0.80</w:t>
            </w:r>
          </w:p>
        </w:tc>
        <w:tc>
          <w:tcPr>
            <w:tcW w:w="0" w:type="auto"/>
            <w:vAlign w:val="center"/>
            <w:hideMark/>
          </w:tcPr>
          <w:p w14:paraId="23C0594D" w14:textId="77777777" w:rsidR="00C04AA8" w:rsidRPr="00C04AA8" w:rsidRDefault="00C04AA8" w:rsidP="00C04AA8">
            <w:r w:rsidRPr="00C04AA8">
              <w:t>Indicates that ~80% of the variation in charges is explained by the model.</w:t>
            </w:r>
          </w:p>
        </w:tc>
      </w:tr>
    </w:tbl>
    <w:p w14:paraId="0BBCDD84" w14:textId="77777777" w:rsidR="00C04AA8" w:rsidRPr="00C04AA8" w:rsidRDefault="00C04AA8" w:rsidP="00C04AA8">
      <w:r w:rsidRPr="00C04AA8">
        <w:t>The R² value suggests the model is a good fit for this dataset.</w:t>
      </w:r>
    </w:p>
    <w:p w14:paraId="678ABF2F" w14:textId="77777777" w:rsidR="00C04AA8" w:rsidRPr="00C04AA8" w:rsidRDefault="00C04AA8" w:rsidP="00C04AA8">
      <w:r w:rsidRPr="00C04AA8">
        <w:pict w14:anchorId="6096DBD2">
          <v:rect id="_x0000_i1134" style="width:0;height:1.5pt" o:hralign="center" o:hrstd="t" o:hr="t" fillcolor="#a0a0a0" stroked="f"/>
        </w:pict>
      </w:r>
    </w:p>
    <w:p w14:paraId="50D54AAF" w14:textId="77777777" w:rsidR="00C04AA8" w:rsidRPr="00C04AA8" w:rsidRDefault="00C04AA8" w:rsidP="00C04AA8">
      <w:pPr>
        <w:rPr>
          <w:b/>
          <w:bCs/>
        </w:rPr>
      </w:pPr>
      <w:r w:rsidRPr="00C04AA8">
        <w:rPr>
          <w:b/>
          <w:bCs/>
        </w:rPr>
        <w:t>8. Residual Analysis</w:t>
      </w:r>
    </w:p>
    <w:p w14:paraId="219F08E6" w14:textId="77777777" w:rsidR="00C04AA8" w:rsidRPr="00C04AA8" w:rsidRDefault="00C04AA8" w:rsidP="00C04AA8">
      <w:r w:rsidRPr="00C04AA8">
        <w:t>A histogram of residuals was plotted. The distribution appeared roughly normal with no severe skewness, indicating decent model fit and no major violations of linear regression assumptions.</w:t>
      </w:r>
    </w:p>
    <w:p w14:paraId="6D25138D" w14:textId="77777777" w:rsidR="00C04AA8" w:rsidRPr="00C04AA8" w:rsidRDefault="00C04AA8" w:rsidP="00C04AA8">
      <w:r w:rsidRPr="00C04AA8">
        <w:pict w14:anchorId="167BF74F">
          <v:rect id="_x0000_i1135" style="width:0;height:1.5pt" o:hralign="center" o:hrstd="t" o:hr="t" fillcolor="#a0a0a0" stroked="f"/>
        </w:pict>
      </w:r>
    </w:p>
    <w:p w14:paraId="426C0AAC" w14:textId="77777777" w:rsidR="00C04AA8" w:rsidRPr="00C04AA8" w:rsidRDefault="00C04AA8" w:rsidP="00C04AA8">
      <w:pPr>
        <w:rPr>
          <w:b/>
          <w:bCs/>
        </w:rPr>
      </w:pPr>
      <w:r w:rsidRPr="00C04AA8">
        <w:rPr>
          <w:b/>
          <w:bCs/>
        </w:rPr>
        <w:t>9. Conclusion</w:t>
      </w:r>
    </w:p>
    <w:p w14:paraId="45E24B77" w14:textId="77777777" w:rsidR="00C04AA8" w:rsidRPr="00C04AA8" w:rsidRDefault="00C04AA8" w:rsidP="00C04AA8">
      <w:r w:rsidRPr="00C04AA8">
        <w:t xml:space="preserve">This proof-of-concept linear regression model successfully captures the relationship between lifestyle, demographics, and insurance charges. The most influential factor appears to be </w:t>
      </w:r>
      <w:r w:rsidRPr="00C04AA8">
        <w:rPr>
          <w:b/>
          <w:bCs/>
        </w:rPr>
        <w:t>smoking status</w:t>
      </w:r>
      <w:r w:rsidRPr="00C04AA8">
        <w:t xml:space="preserve">, followed by </w:t>
      </w:r>
      <w:r w:rsidRPr="00C04AA8">
        <w:rPr>
          <w:b/>
          <w:bCs/>
        </w:rPr>
        <w:t>age</w:t>
      </w:r>
      <w:r w:rsidRPr="00C04AA8">
        <w:t xml:space="preserve"> and </w:t>
      </w:r>
      <w:r w:rsidRPr="00C04AA8">
        <w:rPr>
          <w:b/>
          <w:bCs/>
        </w:rPr>
        <w:t>BMI</w:t>
      </w:r>
      <w:r w:rsidRPr="00C04AA8">
        <w:t>.</w:t>
      </w:r>
    </w:p>
    <w:p w14:paraId="1575EC0D" w14:textId="77777777" w:rsidR="00C04AA8" w:rsidRPr="00C04AA8" w:rsidRDefault="00C04AA8" w:rsidP="00C04AA8">
      <w:r w:rsidRPr="00C04AA8">
        <w:t>Future enhancements may include:</w:t>
      </w:r>
    </w:p>
    <w:p w14:paraId="67ED5DB3" w14:textId="77777777" w:rsidR="00C04AA8" w:rsidRPr="00C04AA8" w:rsidRDefault="00C04AA8" w:rsidP="00C04AA8">
      <w:pPr>
        <w:numPr>
          <w:ilvl w:val="0"/>
          <w:numId w:val="17"/>
        </w:numPr>
      </w:pPr>
      <w:r w:rsidRPr="00C04AA8">
        <w:t xml:space="preserve">Using </w:t>
      </w:r>
      <w:r w:rsidRPr="00C04AA8">
        <w:rPr>
          <w:b/>
          <w:bCs/>
        </w:rPr>
        <w:t>log transformation</w:t>
      </w:r>
      <w:r w:rsidRPr="00C04AA8">
        <w:t xml:space="preserve"> to address skewness in charges</w:t>
      </w:r>
    </w:p>
    <w:p w14:paraId="183097F6" w14:textId="77777777" w:rsidR="00C04AA8" w:rsidRPr="00C04AA8" w:rsidRDefault="00C04AA8" w:rsidP="00C04AA8">
      <w:pPr>
        <w:numPr>
          <w:ilvl w:val="0"/>
          <w:numId w:val="17"/>
        </w:numPr>
      </w:pPr>
      <w:r w:rsidRPr="00C04AA8">
        <w:t xml:space="preserve">Trying </w:t>
      </w:r>
      <w:r w:rsidRPr="00C04AA8">
        <w:rPr>
          <w:b/>
          <w:bCs/>
        </w:rPr>
        <w:t>regularized models</w:t>
      </w:r>
      <w:r w:rsidRPr="00C04AA8">
        <w:t xml:space="preserve"> (Ridge, Lasso)</w:t>
      </w:r>
    </w:p>
    <w:p w14:paraId="1B427C7B" w14:textId="77777777" w:rsidR="00C04AA8" w:rsidRPr="00C04AA8" w:rsidRDefault="00C04AA8" w:rsidP="00C04AA8">
      <w:pPr>
        <w:numPr>
          <w:ilvl w:val="0"/>
          <w:numId w:val="17"/>
        </w:numPr>
      </w:pPr>
      <w:r w:rsidRPr="00C04AA8">
        <w:t xml:space="preserve">Incorporating </w:t>
      </w:r>
      <w:r w:rsidRPr="00C04AA8">
        <w:rPr>
          <w:b/>
          <w:bCs/>
        </w:rPr>
        <w:t>interaction effects</w:t>
      </w:r>
      <w:r w:rsidRPr="00C04AA8">
        <w:t xml:space="preserve"> (e.g., smoker * BMI)</w:t>
      </w:r>
    </w:p>
    <w:p w14:paraId="60AE326E" w14:textId="77777777" w:rsidR="00C04AA8" w:rsidRPr="00C04AA8" w:rsidRDefault="00C04AA8" w:rsidP="00C04AA8">
      <w:pPr>
        <w:numPr>
          <w:ilvl w:val="0"/>
          <w:numId w:val="17"/>
        </w:numPr>
      </w:pPr>
      <w:r w:rsidRPr="00C04AA8">
        <w:lastRenderedPageBreak/>
        <w:t xml:space="preserve">Exploring </w:t>
      </w:r>
      <w:r w:rsidRPr="00C04AA8">
        <w:rPr>
          <w:b/>
          <w:bCs/>
        </w:rPr>
        <w:t>non-linear models</w:t>
      </w:r>
      <w:r w:rsidRPr="00C04AA8">
        <w:t xml:space="preserve"> for improved accuracy</w:t>
      </w:r>
    </w:p>
    <w:p w14:paraId="12CA1A50" w14:textId="77777777" w:rsidR="00C04AA8" w:rsidRDefault="00C04AA8" w:rsidP="0039434F"/>
    <w:p w14:paraId="69E72E2F" w14:textId="301E3AFF" w:rsidR="0039434F" w:rsidRPr="0039434F" w:rsidRDefault="0039434F" w:rsidP="0039434F">
      <w:r w:rsidRPr="0039434F">
        <w:pict w14:anchorId="7E1D7030">
          <v:rect id="_x0000_i1062" style="width:0;height:1.5pt" o:hralign="center" o:hrstd="t" o:hr="t" fillcolor="#a0a0a0" stroked="f"/>
        </w:pict>
      </w:r>
    </w:p>
    <w:p w14:paraId="64E3BA02" w14:textId="77777777" w:rsidR="0039434F" w:rsidRPr="0039434F" w:rsidRDefault="0039434F" w:rsidP="0039434F">
      <w:pPr>
        <w:rPr>
          <w:b/>
          <w:bCs/>
        </w:rPr>
      </w:pPr>
      <w:r w:rsidRPr="0039434F">
        <w:rPr>
          <w:rFonts w:ascii="Segoe UI Emoji" w:hAnsi="Segoe UI Emoji" w:cs="Segoe UI Emoji"/>
          <w:b/>
          <w:bCs/>
        </w:rPr>
        <w:t>🔍</w:t>
      </w:r>
      <w:r w:rsidRPr="0039434F">
        <w:rPr>
          <w:b/>
          <w:bCs/>
        </w:rPr>
        <w:t xml:space="preserve"> 3. Exploratory Data Analysis (Actual)</w:t>
      </w:r>
    </w:p>
    <w:p w14:paraId="0F63BF03" w14:textId="77777777" w:rsidR="0039434F" w:rsidRPr="0039434F" w:rsidRDefault="0039434F" w:rsidP="0039434F">
      <w:r w:rsidRPr="0039434F">
        <w:t>Visual inspection revealed that:</w:t>
      </w:r>
    </w:p>
    <w:p w14:paraId="00A3993B" w14:textId="77777777" w:rsidR="0039434F" w:rsidRPr="0039434F" w:rsidRDefault="0039434F" w:rsidP="0039434F">
      <w:pPr>
        <w:numPr>
          <w:ilvl w:val="0"/>
          <w:numId w:val="5"/>
        </w:numPr>
      </w:pPr>
      <w:r w:rsidRPr="0039434F">
        <w:t>Smokers incur significantly higher charges than non-smokers.</w:t>
      </w:r>
    </w:p>
    <w:p w14:paraId="1F3A1652" w14:textId="77777777" w:rsidR="0039434F" w:rsidRPr="0039434F" w:rsidRDefault="0039434F" w:rsidP="0039434F">
      <w:pPr>
        <w:numPr>
          <w:ilvl w:val="0"/>
          <w:numId w:val="5"/>
        </w:numPr>
      </w:pPr>
      <w:r w:rsidRPr="0039434F">
        <w:t>Charges increase with age and BMI.</w:t>
      </w:r>
    </w:p>
    <w:p w14:paraId="12770FE0" w14:textId="77777777" w:rsidR="0039434F" w:rsidRPr="0039434F" w:rsidRDefault="0039434F" w:rsidP="0039434F">
      <w:pPr>
        <w:numPr>
          <w:ilvl w:val="0"/>
          <w:numId w:val="5"/>
        </w:numPr>
      </w:pPr>
      <w:r w:rsidRPr="0039434F">
        <w:t>Region appears less correlated with charges.</w:t>
      </w:r>
    </w:p>
    <w:p w14:paraId="7CA8B94F" w14:textId="77777777" w:rsidR="0039434F" w:rsidRPr="0039434F" w:rsidRDefault="0039434F" w:rsidP="0039434F">
      <w:pPr>
        <w:numPr>
          <w:ilvl w:val="0"/>
          <w:numId w:val="5"/>
        </w:numPr>
      </w:pPr>
      <w:r w:rsidRPr="0039434F">
        <w:t>Categorical features were successfully encoded.</w:t>
      </w:r>
    </w:p>
    <w:p w14:paraId="6FDA0558" w14:textId="763C282E" w:rsidR="0039434F" w:rsidRPr="0039434F" w:rsidRDefault="0039434F" w:rsidP="0039434F">
      <w:r w:rsidRPr="0039434F">
        <w:rPr>
          <w:rFonts w:ascii="Segoe UI Emoji" w:hAnsi="Segoe UI Emoji" w:cs="Segoe UI Emoji"/>
        </w:rPr>
        <w:t>📷</w:t>
      </w:r>
      <w:r w:rsidRPr="0039434F">
        <w:t xml:space="preserve"> </w:t>
      </w:r>
      <w:r w:rsidRPr="0039434F">
        <w:rPr>
          <w:b/>
          <w:bCs/>
        </w:rPr>
        <w:t>Insert histogram of charges</w:t>
      </w:r>
      <w:r w:rsidRPr="0039434F">
        <w:t xml:space="preserve"> </w:t>
      </w:r>
      <w:r w:rsidRPr="0039434F">
        <w:rPr>
          <w:rFonts w:ascii="Segoe UI Emoji" w:hAnsi="Segoe UI Emoji" w:cs="Segoe UI Emoji"/>
        </w:rPr>
        <w:t>📷</w:t>
      </w:r>
      <w:r w:rsidRPr="0039434F">
        <w:t xml:space="preserve"> </w:t>
      </w:r>
      <w:r w:rsidRPr="0039434F">
        <w:rPr>
          <w:b/>
          <w:bCs/>
        </w:rPr>
        <w:t>Insert boxplot of charges by smoker</w:t>
      </w:r>
      <w:r w:rsidRPr="0039434F">
        <w:t xml:space="preserve"> </w:t>
      </w:r>
      <w:r w:rsidRPr="0039434F">
        <w:rPr>
          <w:rFonts w:ascii="Segoe UI Emoji" w:hAnsi="Segoe UI Emoji" w:cs="Segoe UI Emoji"/>
        </w:rPr>
        <w:t>📷</w:t>
      </w:r>
      <w:r w:rsidRPr="0039434F">
        <w:t xml:space="preserve"> </w:t>
      </w:r>
      <w:r w:rsidRPr="0039434F">
        <w:rPr>
          <w:b/>
          <w:bCs/>
        </w:rPr>
        <w:t>Insert heatmap of correlation matrix</w:t>
      </w:r>
    </w:p>
    <w:p w14:paraId="1A0BE9F2" w14:textId="77777777" w:rsidR="0039434F" w:rsidRPr="0039434F" w:rsidRDefault="0039434F" w:rsidP="0039434F">
      <w:r w:rsidRPr="0039434F">
        <w:t>Outliers were noted, especially in high BMI and high-charge combinations. However, we retained them to allow the model to capture such high-cost individuals.</w:t>
      </w:r>
    </w:p>
    <w:p w14:paraId="561AAED2" w14:textId="77777777" w:rsidR="0039434F" w:rsidRPr="0039434F" w:rsidRDefault="0039434F" w:rsidP="0039434F">
      <w:r w:rsidRPr="0039434F">
        <w:pict w14:anchorId="4A65E5D6">
          <v:rect id="_x0000_i1063" style="width:0;height:1.5pt" o:hralign="center" o:hrstd="t" o:hr="t" fillcolor="#a0a0a0" stroked="f"/>
        </w:pict>
      </w:r>
    </w:p>
    <w:p w14:paraId="58B19A2F" w14:textId="77777777" w:rsidR="0039434F" w:rsidRPr="0039434F" w:rsidRDefault="0039434F" w:rsidP="0039434F">
      <w:pPr>
        <w:rPr>
          <w:b/>
          <w:bCs/>
        </w:rPr>
      </w:pPr>
      <w:r w:rsidRPr="0039434F">
        <w:rPr>
          <w:rFonts w:ascii="Segoe UI Emoji" w:hAnsi="Segoe UI Emoji" w:cs="Segoe UI Emoji"/>
          <w:b/>
          <w:bCs/>
        </w:rPr>
        <w:t>🔧</w:t>
      </w:r>
      <w:r w:rsidRPr="0039434F">
        <w:rPr>
          <w:b/>
          <w:bCs/>
        </w:rPr>
        <w:t xml:space="preserve"> 4. Model Training &amp; Prediction</w:t>
      </w:r>
    </w:p>
    <w:p w14:paraId="3074EC7E" w14:textId="77777777" w:rsidR="0039434F" w:rsidRPr="0039434F" w:rsidRDefault="0039434F" w:rsidP="0039434F">
      <w:pPr>
        <w:rPr>
          <w:b/>
          <w:bCs/>
        </w:rPr>
      </w:pPr>
      <w:r w:rsidRPr="0039434F">
        <w:rPr>
          <w:b/>
          <w:bCs/>
        </w:rPr>
        <w:t>Data Preprocessing:</w:t>
      </w:r>
    </w:p>
    <w:p w14:paraId="10A17B70" w14:textId="77777777" w:rsidR="0039434F" w:rsidRPr="0039434F" w:rsidRDefault="0039434F" w:rsidP="0039434F">
      <w:pPr>
        <w:numPr>
          <w:ilvl w:val="0"/>
          <w:numId w:val="6"/>
        </w:numPr>
      </w:pPr>
      <w:r w:rsidRPr="0039434F">
        <w:t>Encoded categorical variables (sex, smoker, region) using one-hot encoding.</w:t>
      </w:r>
    </w:p>
    <w:p w14:paraId="1E092D1D" w14:textId="77777777" w:rsidR="0039434F" w:rsidRPr="0039434F" w:rsidRDefault="0039434F" w:rsidP="0039434F">
      <w:pPr>
        <w:numPr>
          <w:ilvl w:val="0"/>
          <w:numId w:val="6"/>
        </w:numPr>
      </w:pPr>
      <w:r w:rsidRPr="0039434F">
        <w:t>Split data into 80% training and 20% testing sets.</w:t>
      </w:r>
    </w:p>
    <w:p w14:paraId="61147891" w14:textId="77777777" w:rsidR="0039434F" w:rsidRPr="0039434F" w:rsidRDefault="0039434F" w:rsidP="0039434F">
      <w:pPr>
        <w:rPr>
          <w:b/>
          <w:bCs/>
        </w:rPr>
      </w:pPr>
      <w:r w:rsidRPr="0039434F">
        <w:rPr>
          <w:b/>
          <w:bCs/>
        </w:rPr>
        <w:t>Training:</w:t>
      </w:r>
    </w:p>
    <w:p w14:paraId="69623401" w14:textId="77777777" w:rsidR="0039434F" w:rsidRPr="0039434F" w:rsidRDefault="0039434F" w:rsidP="0039434F">
      <w:r w:rsidRPr="0039434F">
        <w:t xml:space="preserve">Used the basic </w:t>
      </w:r>
      <w:proofErr w:type="spellStart"/>
      <w:proofErr w:type="gramStart"/>
      <w:r w:rsidRPr="0039434F">
        <w:t>LinearRegression</w:t>
      </w:r>
      <w:proofErr w:type="spellEnd"/>
      <w:r w:rsidRPr="0039434F">
        <w:t>(</w:t>
      </w:r>
      <w:proofErr w:type="gramEnd"/>
      <w:r w:rsidRPr="0039434F">
        <w:t>) model from scikit-learn.</w:t>
      </w:r>
    </w:p>
    <w:p w14:paraId="777208B0" w14:textId="77777777" w:rsidR="0039434F" w:rsidRPr="0039434F" w:rsidRDefault="0039434F" w:rsidP="0039434F">
      <w:r w:rsidRPr="0039434F">
        <w:rPr>
          <w:rFonts w:ascii="Segoe UI Emoji" w:hAnsi="Segoe UI Emoji" w:cs="Segoe UI Emoji"/>
        </w:rPr>
        <w:t>📷</w:t>
      </w:r>
      <w:r w:rsidRPr="0039434F">
        <w:t xml:space="preserve"> </w:t>
      </w:r>
      <w:r w:rsidRPr="0039434F">
        <w:rPr>
          <w:b/>
          <w:bCs/>
        </w:rPr>
        <w:t>Insert screenshot of training code block and model coefficients</w:t>
      </w:r>
    </w:p>
    <w:p w14:paraId="6CC45194" w14:textId="77777777" w:rsidR="0039434F" w:rsidRPr="0039434F" w:rsidRDefault="0039434F" w:rsidP="0039434F">
      <w:r w:rsidRPr="0039434F">
        <w:pict w14:anchorId="422F1B15">
          <v:rect id="_x0000_i1064" style="width:0;height:1.5pt" o:hralign="center" o:hrstd="t" o:hr="t" fillcolor="#a0a0a0" stroked="f"/>
        </w:pict>
      </w:r>
    </w:p>
    <w:p w14:paraId="427A8E88" w14:textId="77777777" w:rsidR="0039434F" w:rsidRPr="0039434F" w:rsidRDefault="0039434F" w:rsidP="0039434F">
      <w:pPr>
        <w:rPr>
          <w:b/>
          <w:bCs/>
        </w:rPr>
      </w:pPr>
      <w:r w:rsidRPr="0039434F">
        <w:rPr>
          <w:rFonts w:ascii="Segoe UI Emoji" w:hAnsi="Segoe UI Emoji" w:cs="Segoe UI Emoji"/>
          <w:b/>
          <w:bCs/>
        </w:rPr>
        <w:t>📈</w:t>
      </w:r>
      <w:r w:rsidRPr="0039434F">
        <w:rPr>
          <w:b/>
          <w:bCs/>
        </w:rPr>
        <w:t xml:space="preserve"> 5. Model Evaluation</w:t>
      </w:r>
    </w:p>
    <w:p w14:paraId="72BAC34E" w14:textId="77777777" w:rsidR="0039434F" w:rsidRPr="0039434F" w:rsidRDefault="0039434F" w:rsidP="0039434F">
      <w:r w:rsidRPr="0039434F">
        <w:t>The model produced the following results on the test set: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6"/>
        <w:gridCol w:w="2236"/>
      </w:tblGrid>
      <w:tr w:rsidR="0039434F" w:rsidRPr="0039434F" w14:paraId="0CC7441F" w14:textId="77777777" w:rsidTr="0039434F">
        <w:trPr>
          <w:tblHeader/>
          <w:tblCellSpacing w:w="15" w:type="dxa"/>
        </w:trPr>
        <w:tc>
          <w:tcPr>
            <w:tcW w:w="0" w:type="auto"/>
            <w:vAlign w:val="center"/>
            <w:hideMark/>
          </w:tcPr>
          <w:p w14:paraId="01E3879E" w14:textId="77777777" w:rsidR="0039434F" w:rsidRPr="0039434F" w:rsidRDefault="0039434F" w:rsidP="0039434F">
            <w:pPr>
              <w:rPr>
                <w:b/>
                <w:bCs/>
              </w:rPr>
            </w:pPr>
            <w:r w:rsidRPr="0039434F">
              <w:rPr>
                <w:b/>
                <w:bCs/>
              </w:rPr>
              <w:t>Metric</w:t>
            </w:r>
          </w:p>
        </w:tc>
        <w:tc>
          <w:tcPr>
            <w:tcW w:w="0" w:type="auto"/>
            <w:vAlign w:val="center"/>
            <w:hideMark/>
          </w:tcPr>
          <w:p w14:paraId="10D66AAE" w14:textId="77777777" w:rsidR="0039434F" w:rsidRPr="0039434F" w:rsidRDefault="0039434F" w:rsidP="0039434F">
            <w:pPr>
              <w:rPr>
                <w:b/>
                <w:bCs/>
              </w:rPr>
            </w:pPr>
            <w:r w:rsidRPr="0039434F">
              <w:rPr>
                <w:b/>
                <w:bCs/>
              </w:rPr>
              <w:t>Value</w:t>
            </w:r>
          </w:p>
        </w:tc>
      </w:tr>
      <w:tr w:rsidR="0039434F" w:rsidRPr="0039434F" w14:paraId="652D071A" w14:textId="77777777" w:rsidTr="0039434F">
        <w:trPr>
          <w:tblCellSpacing w:w="15" w:type="dxa"/>
        </w:trPr>
        <w:tc>
          <w:tcPr>
            <w:tcW w:w="0" w:type="auto"/>
            <w:vAlign w:val="center"/>
            <w:hideMark/>
          </w:tcPr>
          <w:p w14:paraId="538D1880" w14:textId="77777777" w:rsidR="0039434F" w:rsidRPr="0039434F" w:rsidRDefault="0039434F" w:rsidP="0039434F">
            <w:r w:rsidRPr="0039434F">
              <w:t>MAE</w:t>
            </w:r>
          </w:p>
        </w:tc>
        <w:tc>
          <w:tcPr>
            <w:tcW w:w="0" w:type="auto"/>
            <w:vAlign w:val="center"/>
            <w:hideMark/>
          </w:tcPr>
          <w:p w14:paraId="66F1CC07" w14:textId="77777777" w:rsidR="0039434F" w:rsidRPr="0039434F" w:rsidRDefault="0039434F" w:rsidP="0039434F">
            <w:r w:rsidRPr="0039434F">
              <w:t xml:space="preserve">≈ </w:t>
            </w:r>
            <w:r w:rsidRPr="0039434F">
              <w:rPr>
                <w:i/>
                <w:iCs/>
              </w:rPr>
              <w:t>[insert MAE value]</w:t>
            </w:r>
          </w:p>
        </w:tc>
      </w:tr>
      <w:tr w:rsidR="0039434F" w:rsidRPr="0039434F" w14:paraId="5878944A" w14:textId="77777777" w:rsidTr="0039434F">
        <w:trPr>
          <w:tblCellSpacing w:w="15" w:type="dxa"/>
        </w:trPr>
        <w:tc>
          <w:tcPr>
            <w:tcW w:w="0" w:type="auto"/>
            <w:vAlign w:val="center"/>
            <w:hideMark/>
          </w:tcPr>
          <w:p w14:paraId="0B765321" w14:textId="77777777" w:rsidR="0039434F" w:rsidRPr="0039434F" w:rsidRDefault="0039434F" w:rsidP="0039434F">
            <w:r w:rsidRPr="0039434F">
              <w:t>RMSE</w:t>
            </w:r>
          </w:p>
        </w:tc>
        <w:tc>
          <w:tcPr>
            <w:tcW w:w="0" w:type="auto"/>
            <w:vAlign w:val="center"/>
            <w:hideMark/>
          </w:tcPr>
          <w:p w14:paraId="555FD4EE" w14:textId="77777777" w:rsidR="0039434F" w:rsidRPr="0039434F" w:rsidRDefault="0039434F" w:rsidP="0039434F">
            <w:r w:rsidRPr="0039434F">
              <w:t xml:space="preserve">≈ </w:t>
            </w:r>
            <w:r w:rsidRPr="0039434F">
              <w:rPr>
                <w:i/>
                <w:iCs/>
              </w:rPr>
              <w:t>[insert RMSE value]</w:t>
            </w:r>
          </w:p>
        </w:tc>
      </w:tr>
      <w:tr w:rsidR="0039434F" w:rsidRPr="0039434F" w14:paraId="3E2D2D8C" w14:textId="77777777" w:rsidTr="0039434F">
        <w:trPr>
          <w:tblCellSpacing w:w="15" w:type="dxa"/>
        </w:trPr>
        <w:tc>
          <w:tcPr>
            <w:tcW w:w="0" w:type="auto"/>
            <w:vAlign w:val="center"/>
            <w:hideMark/>
          </w:tcPr>
          <w:p w14:paraId="24DDAEF4" w14:textId="77777777" w:rsidR="0039434F" w:rsidRPr="0039434F" w:rsidRDefault="0039434F" w:rsidP="0039434F">
            <w:r w:rsidRPr="0039434F">
              <w:lastRenderedPageBreak/>
              <w:t>R²</w:t>
            </w:r>
          </w:p>
        </w:tc>
        <w:tc>
          <w:tcPr>
            <w:tcW w:w="0" w:type="auto"/>
            <w:vAlign w:val="center"/>
            <w:hideMark/>
          </w:tcPr>
          <w:p w14:paraId="678D98D6" w14:textId="77777777" w:rsidR="0039434F" w:rsidRPr="0039434F" w:rsidRDefault="0039434F" w:rsidP="0039434F">
            <w:r w:rsidRPr="0039434F">
              <w:t xml:space="preserve">≈ </w:t>
            </w:r>
            <w:r w:rsidRPr="0039434F">
              <w:rPr>
                <w:i/>
                <w:iCs/>
              </w:rPr>
              <w:t>[insert R² value]</w:t>
            </w:r>
          </w:p>
        </w:tc>
      </w:tr>
    </w:tbl>
    <w:p w14:paraId="66392B99" w14:textId="77777777" w:rsidR="0039434F" w:rsidRPr="0039434F" w:rsidRDefault="0039434F" w:rsidP="0039434F">
      <w:r w:rsidRPr="0039434F">
        <w:t xml:space="preserve">The model was able to explain approximately </w:t>
      </w:r>
      <w:r w:rsidRPr="0039434F">
        <w:rPr>
          <w:b/>
          <w:bCs/>
          <w:i/>
          <w:iCs/>
        </w:rPr>
        <w:t>insert R²</w:t>
      </w:r>
      <w:r w:rsidRPr="0039434F">
        <w:rPr>
          <w:b/>
          <w:bCs/>
        </w:rPr>
        <w:t>%_</w:t>
      </w:r>
      <w:r w:rsidRPr="0039434F">
        <w:t xml:space="preserve"> of the variance in insurance charges, which is promising for a first iteration.</w:t>
      </w:r>
    </w:p>
    <w:p w14:paraId="3A4A8152" w14:textId="77777777" w:rsidR="0039434F" w:rsidRPr="0039434F" w:rsidRDefault="0039434F" w:rsidP="0039434F">
      <w:r w:rsidRPr="0039434F">
        <w:rPr>
          <w:rFonts w:ascii="Segoe UI Emoji" w:hAnsi="Segoe UI Emoji" w:cs="Segoe UI Emoji"/>
        </w:rPr>
        <w:t>📷</w:t>
      </w:r>
      <w:r w:rsidRPr="0039434F">
        <w:t xml:space="preserve"> </w:t>
      </w:r>
      <w:r w:rsidRPr="0039434F">
        <w:rPr>
          <w:b/>
          <w:bCs/>
        </w:rPr>
        <w:t>Insert plot of Actual vs Predicted charges</w:t>
      </w:r>
      <w:r w:rsidRPr="0039434F">
        <w:t xml:space="preserve"> </w:t>
      </w:r>
      <w:r w:rsidRPr="0039434F">
        <w:rPr>
          <w:rFonts w:ascii="Segoe UI Emoji" w:hAnsi="Segoe UI Emoji" w:cs="Segoe UI Emoji"/>
        </w:rPr>
        <w:t>📷</w:t>
      </w:r>
      <w:r w:rsidRPr="0039434F">
        <w:t xml:space="preserve"> </w:t>
      </w:r>
      <w:r w:rsidRPr="0039434F">
        <w:rPr>
          <w:b/>
          <w:bCs/>
        </w:rPr>
        <w:t>Insert residuals distribution plot</w:t>
      </w:r>
    </w:p>
    <w:p w14:paraId="5750007A" w14:textId="77777777" w:rsidR="0039434F" w:rsidRPr="0039434F" w:rsidRDefault="0039434F" w:rsidP="0039434F">
      <w:pPr>
        <w:rPr>
          <w:b/>
          <w:bCs/>
        </w:rPr>
      </w:pPr>
      <w:r w:rsidRPr="0039434F">
        <w:rPr>
          <w:b/>
          <w:bCs/>
        </w:rPr>
        <w:t>Interpretation</w:t>
      </w:r>
    </w:p>
    <w:p w14:paraId="332F326B" w14:textId="77777777" w:rsidR="0039434F" w:rsidRPr="0039434F" w:rsidRDefault="0039434F" w:rsidP="0039434F">
      <w:pPr>
        <w:numPr>
          <w:ilvl w:val="0"/>
          <w:numId w:val="7"/>
        </w:numPr>
      </w:pPr>
      <w:r w:rsidRPr="0039434F">
        <w:t>The model performs best for non-extreme cases.</w:t>
      </w:r>
    </w:p>
    <w:p w14:paraId="34AE1481" w14:textId="77777777" w:rsidR="0039434F" w:rsidRPr="0039434F" w:rsidRDefault="0039434F" w:rsidP="0039434F">
      <w:pPr>
        <w:numPr>
          <w:ilvl w:val="0"/>
          <w:numId w:val="7"/>
        </w:numPr>
      </w:pPr>
      <w:r w:rsidRPr="0039434F">
        <w:t>It over/under-predicts slightly for very high charges (often smokers with high BMI).</w:t>
      </w:r>
    </w:p>
    <w:p w14:paraId="15556658" w14:textId="77777777" w:rsidR="0039434F" w:rsidRPr="0039434F" w:rsidRDefault="0039434F" w:rsidP="0039434F">
      <w:pPr>
        <w:numPr>
          <w:ilvl w:val="0"/>
          <w:numId w:val="7"/>
        </w:numPr>
      </w:pPr>
      <w:r w:rsidRPr="0039434F">
        <w:t>Smoker status has the largest coefficient, confirming its major impact on cost.</w:t>
      </w:r>
    </w:p>
    <w:p w14:paraId="0843EA68" w14:textId="77777777" w:rsidR="0039434F" w:rsidRPr="0039434F" w:rsidRDefault="0039434F" w:rsidP="0039434F">
      <w:pPr>
        <w:rPr>
          <w:b/>
          <w:bCs/>
        </w:rPr>
      </w:pPr>
      <w:r w:rsidRPr="0039434F">
        <w:rPr>
          <w:b/>
          <w:bCs/>
        </w:rPr>
        <w:t>Optional Retraining</w:t>
      </w:r>
    </w:p>
    <w:p w14:paraId="3084403E" w14:textId="77777777" w:rsidR="0039434F" w:rsidRPr="0039434F" w:rsidRDefault="0039434F" w:rsidP="0039434F">
      <w:r w:rsidRPr="0039434F">
        <w:t>While this model performed reasonably well, future versions could explore:</w:t>
      </w:r>
    </w:p>
    <w:p w14:paraId="5CA167A8" w14:textId="77777777" w:rsidR="0039434F" w:rsidRPr="0039434F" w:rsidRDefault="0039434F" w:rsidP="0039434F">
      <w:pPr>
        <w:numPr>
          <w:ilvl w:val="0"/>
          <w:numId w:val="8"/>
        </w:numPr>
      </w:pPr>
      <w:r w:rsidRPr="0039434F">
        <w:t>Polynomial terms for nonlinear relationships</w:t>
      </w:r>
    </w:p>
    <w:p w14:paraId="37128FC4" w14:textId="77777777" w:rsidR="0039434F" w:rsidRPr="0039434F" w:rsidRDefault="0039434F" w:rsidP="0039434F">
      <w:pPr>
        <w:numPr>
          <w:ilvl w:val="0"/>
          <w:numId w:val="8"/>
        </w:numPr>
      </w:pPr>
      <w:r w:rsidRPr="0039434F">
        <w:t>Log transformation of skewed variables</w:t>
      </w:r>
    </w:p>
    <w:p w14:paraId="5E223615" w14:textId="77777777" w:rsidR="0039434F" w:rsidRPr="0039434F" w:rsidRDefault="0039434F" w:rsidP="0039434F">
      <w:pPr>
        <w:numPr>
          <w:ilvl w:val="0"/>
          <w:numId w:val="8"/>
        </w:numPr>
      </w:pPr>
      <w:r w:rsidRPr="0039434F">
        <w:t>Regularization (Ridge/Lasso)</w:t>
      </w:r>
    </w:p>
    <w:p w14:paraId="6181A256" w14:textId="77777777" w:rsidR="0039434F" w:rsidRPr="0039434F" w:rsidRDefault="0039434F" w:rsidP="0039434F">
      <w:r w:rsidRPr="0039434F">
        <w:pict w14:anchorId="242ED464">
          <v:rect id="_x0000_i1065" style="width:0;height:1.5pt" o:hralign="center" o:hrstd="t" o:hr="t" fillcolor="#a0a0a0" stroked="f"/>
        </w:pict>
      </w:r>
    </w:p>
    <w:p w14:paraId="453DADDC" w14:textId="77777777" w:rsidR="0039434F" w:rsidRPr="0039434F" w:rsidRDefault="0039434F" w:rsidP="0039434F">
      <w:pPr>
        <w:rPr>
          <w:b/>
          <w:bCs/>
        </w:rPr>
      </w:pPr>
      <w:r w:rsidRPr="0039434F">
        <w:rPr>
          <w:rFonts w:ascii="Segoe UI Emoji" w:hAnsi="Segoe UI Emoji" w:cs="Segoe UI Emoji"/>
          <w:b/>
          <w:bCs/>
        </w:rPr>
        <w:t>🧾</w:t>
      </w:r>
      <w:r w:rsidRPr="0039434F">
        <w:rPr>
          <w:b/>
          <w:bCs/>
        </w:rPr>
        <w:t xml:space="preserve"> Conclusion</w:t>
      </w:r>
    </w:p>
    <w:p w14:paraId="6A43AAFC" w14:textId="77777777" w:rsidR="0039434F" w:rsidRPr="0039434F" w:rsidRDefault="0039434F" w:rsidP="0039434F">
      <w:r w:rsidRPr="0039434F">
        <w:t>This regression model provides a solid baseline for predicting medical aid charges. With further refinement and localized South African data, it could form a dynamic pricing tool that reflects real-world risk factors such as age, health, and lifestyle.</w:t>
      </w:r>
    </w:p>
    <w:p w14:paraId="41036C20" w14:textId="77777777" w:rsidR="0039434F" w:rsidRPr="0039434F" w:rsidRDefault="0039434F" w:rsidP="0039434F">
      <w:r w:rsidRPr="0039434F">
        <w:pict w14:anchorId="3396B90D">
          <v:rect id="_x0000_i1066" style="width:0;height:1.5pt" o:hralign="center" o:hrstd="t" o:hr="t" fillcolor="#a0a0a0" stroked="f"/>
        </w:pict>
      </w:r>
    </w:p>
    <w:p w14:paraId="3B57D4A7" w14:textId="77777777" w:rsidR="0039434F" w:rsidRPr="0039434F" w:rsidRDefault="0039434F" w:rsidP="0039434F">
      <w:pPr>
        <w:rPr>
          <w:b/>
          <w:bCs/>
        </w:rPr>
      </w:pPr>
      <w:r w:rsidRPr="0039434F">
        <w:rPr>
          <w:rFonts w:ascii="Segoe UI Emoji" w:hAnsi="Segoe UI Emoji" w:cs="Segoe UI Emoji"/>
          <w:b/>
          <w:bCs/>
        </w:rPr>
        <w:t>📚</w:t>
      </w:r>
      <w:r w:rsidRPr="0039434F">
        <w:rPr>
          <w:b/>
          <w:bCs/>
        </w:rPr>
        <w:t xml:space="preserve"> References</w:t>
      </w:r>
    </w:p>
    <w:p w14:paraId="3385DA05" w14:textId="77777777" w:rsidR="0039434F" w:rsidRPr="0039434F" w:rsidRDefault="0039434F" w:rsidP="0039434F">
      <w:pPr>
        <w:numPr>
          <w:ilvl w:val="0"/>
          <w:numId w:val="9"/>
        </w:numPr>
      </w:pPr>
      <w:r w:rsidRPr="0039434F">
        <w:t xml:space="preserve">Choi, M. (2019). Medical Cost Personal Dataset. </w:t>
      </w:r>
      <w:hyperlink r:id="rId12" w:tgtFrame="_new" w:history="1">
        <w:r w:rsidRPr="0039434F">
          <w:rPr>
            <w:rStyle w:val="Hyperlink"/>
          </w:rPr>
          <w:t>Kaggle</w:t>
        </w:r>
      </w:hyperlink>
    </w:p>
    <w:p w14:paraId="3109B301" w14:textId="77777777" w:rsidR="0039434F" w:rsidRPr="0039434F" w:rsidRDefault="0039434F" w:rsidP="0039434F">
      <w:pPr>
        <w:numPr>
          <w:ilvl w:val="0"/>
          <w:numId w:val="9"/>
        </w:numPr>
      </w:pPr>
      <w:r w:rsidRPr="0039434F">
        <w:t>Scikit-learn Documentation: https://scikit-learn.org/stable/</w:t>
      </w:r>
    </w:p>
    <w:p w14:paraId="5C250840" w14:textId="77777777" w:rsidR="0039434F" w:rsidRPr="0039434F" w:rsidRDefault="0039434F" w:rsidP="0039434F">
      <w:pPr>
        <w:numPr>
          <w:ilvl w:val="0"/>
          <w:numId w:val="9"/>
        </w:numPr>
      </w:pPr>
      <w:r w:rsidRPr="0039434F">
        <w:t>Seaborn Data Visualization Library: https://seaborn.pydata.org/</w:t>
      </w:r>
    </w:p>
    <w:p w14:paraId="13BA65C1" w14:textId="77777777" w:rsidR="0039434F" w:rsidRPr="0039434F" w:rsidRDefault="0039434F" w:rsidP="0039434F">
      <w:pPr>
        <w:numPr>
          <w:ilvl w:val="0"/>
          <w:numId w:val="9"/>
        </w:numPr>
      </w:pPr>
      <w:r w:rsidRPr="0039434F">
        <w:t>Towards Data Science: Simple &amp; Multiple Linear Regression in Python</w:t>
      </w:r>
    </w:p>
    <w:p w14:paraId="70DE632B" w14:textId="77777777" w:rsidR="0039434F" w:rsidRPr="0039434F" w:rsidRDefault="0039434F" w:rsidP="0039434F">
      <w:pPr>
        <w:numPr>
          <w:ilvl w:val="0"/>
          <w:numId w:val="9"/>
        </w:numPr>
      </w:pPr>
      <w:r w:rsidRPr="0039434F">
        <w:t xml:space="preserve">Markdown Cheat Sheet: </w:t>
      </w:r>
      <w:hyperlink r:id="rId13" w:tgtFrame="_new" w:history="1">
        <w:r w:rsidRPr="0039434F">
          <w:rPr>
            <w:rStyle w:val="Hyperlink"/>
          </w:rPr>
          <w:t>https://github.com/lifeparticle/Markdown-Cheatsheet</w:t>
        </w:r>
      </w:hyperlink>
    </w:p>
    <w:p w14:paraId="6AB688D3" w14:textId="77777777" w:rsidR="0039434F" w:rsidRPr="0039434F" w:rsidRDefault="0039434F"/>
    <w:sectPr w:rsidR="0039434F" w:rsidRPr="003943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ED747F"/>
    <w:multiLevelType w:val="multilevel"/>
    <w:tmpl w:val="177AF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B50B36"/>
    <w:multiLevelType w:val="multilevel"/>
    <w:tmpl w:val="913C1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784568"/>
    <w:multiLevelType w:val="multilevel"/>
    <w:tmpl w:val="B5005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AE522F"/>
    <w:multiLevelType w:val="multilevel"/>
    <w:tmpl w:val="31085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FF0582"/>
    <w:multiLevelType w:val="multilevel"/>
    <w:tmpl w:val="FAFC1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824D2E"/>
    <w:multiLevelType w:val="multilevel"/>
    <w:tmpl w:val="614E6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CB24D1"/>
    <w:multiLevelType w:val="multilevel"/>
    <w:tmpl w:val="4318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C6703E"/>
    <w:multiLevelType w:val="multilevel"/>
    <w:tmpl w:val="B956B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DD0D32"/>
    <w:multiLevelType w:val="multilevel"/>
    <w:tmpl w:val="F1562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8F0F6A"/>
    <w:multiLevelType w:val="multilevel"/>
    <w:tmpl w:val="1DACB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391014"/>
    <w:multiLevelType w:val="multilevel"/>
    <w:tmpl w:val="1018E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604025"/>
    <w:multiLevelType w:val="multilevel"/>
    <w:tmpl w:val="F9DE6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875064"/>
    <w:multiLevelType w:val="multilevel"/>
    <w:tmpl w:val="B80C5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CD4B57"/>
    <w:multiLevelType w:val="multilevel"/>
    <w:tmpl w:val="18FCE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8D2CF0"/>
    <w:multiLevelType w:val="multilevel"/>
    <w:tmpl w:val="5D54C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462071"/>
    <w:multiLevelType w:val="multilevel"/>
    <w:tmpl w:val="90602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1D1C1E"/>
    <w:multiLevelType w:val="multilevel"/>
    <w:tmpl w:val="A0520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1833614">
    <w:abstractNumId w:val="14"/>
  </w:num>
  <w:num w:numId="2" w16cid:durableId="743181751">
    <w:abstractNumId w:val="5"/>
  </w:num>
  <w:num w:numId="3" w16cid:durableId="548688265">
    <w:abstractNumId w:val="12"/>
  </w:num>
  <w:num w:numId="4" w16cid:durableId="1665863307">
    <w:abstractNumId w:val="7"/>
  </w:num>
  <w:num w:numId="5" w16cid:durableId="1406807208">
    <w:abstractNumId w:val="4"/>
  </w:num>
  <w:num w:numId="6" w16cid:durableId="925767803">
    <w:abstractNumId w:val="13"/>
  </w:num>
  <w:num w:numId="7" w16cid:durableId="830634856">
    <w:abstractNumId w:val="6"/>
  </w:num>
  <w:num w:numId="8" w16cid:durableId="1621107684">
    <w:abstractNumId w:val="2"/>
  </w:num>
  <w:num w:numId="9" w16cid:durableId="1538157027">
    <w:abstractNumId w:val="3"/>
  </w:num>
  <w:num w:numId="10" w16cid:durableId="1625580236">
    <w:abstractNumId w:val="11"/>
  </w:num>
  <w:num w:numId="11" w16cid:durableId="252126183">
    <w:abstractNumId w:val="16"/>
  </w:num>
  <w:num w:numId="12" w16cid:durableId="1893421337">
    <w:abstractNumId w:val="1"/>
  </w:num>
  <w:num w:numId="13" w16cid:durableId="401026040">
    <w:abstractNumId w:val="15"/>
  </w:num>
  <w:num w:numId="14" w16cid:durableId="1683361091">
    <w:abstractNumId w:val="8"/>
  </w:num>
  <w:num w:numId="15" w16cid:durableId="752313829">
    <w:abstractNumId w:val="9"/>
  </w:num>
  <w:num w:numId="16" w16cid:durableId="2016609034">
    <w:abstractNumId w:val="10"/>
  </w:num>
  <w:num w:numId="17" w16cid:durableId="11332153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162"/>
    <w:rsid w:val="001C04CC"/>
    <w:rsid w:val="00307383"/>
    <w:rsid w:val="0039434F"/>
    <w:rsid w:val="006C5E7B"/>
    <w:rsid w:val="006D4DD9"/>
    <w:rsid w:val="00734B51"/>
    <w:rsid w:val="00736162"/>
    <w:rsid w:val="007E6AA9"/>
    <w:rsid w:val="00980473"/>
    <w:rsid w:val="00C04AA8"/>
    <w:rsid w:val="00C908EE"/>
    <w:rsid w:val="00E903AB"/>
    <w:rsid w:val="00FE21A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D9C56"/>
  <w15:chartTrackingRefBased/>
  <w15:docId w15:val="{52D61C72-338B-43CA-9E5A-F26AB092D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61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361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361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61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61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61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61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61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61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16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3616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61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61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61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61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61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61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6162"/>
    <w:rPr>
      <w:rFonts w:eastAsiaTheme="majorEastAsia" w:cstheme="majorBidi"/>
      <w:color w:val="272727" w:themeColor="text1" w:themeTint="D8"/>
    </w:rPr>
  </w:style>
  <w:style w:type="paragraph" w:styleId="Title">
    <w:name w:val="Title"/>
    <w:basedOn w:val="Normal"/>
    <w:next w:val="Normal"/>
    <w:link w:val="TitleChar"/>
    <w:uiPriority w:val="10"/>
    <w:qFormat/>
    <w:rsid w:val="007361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61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61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61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6162"/>
    <w:pPr>
      <w:spacing w:before="160"/>
      <w:jc w:val="center"/>
    </w:pPr>
    <w:rPr>
      <w:i/>
      <w:iCs/>
      <w:color w:val="404040" w:themeColor="text1" w:themeTint="BF"/>
    </w:rPr>
  </w:style>
  <w:style w:type="character" w:customStyle="1" w:styleId="QuoteChar">
    <w:name w:val="Quote Char"/>
    <w:basedOn w:val="DefaultParagraphFont"/>
    <w:link w:val="Quote"/>
    <w:uiPriority w:val="29"/>
    <w:rsid w:val="00736162"/>
    <w:rPr>
      <w:i/>
      <w:iCs/>
      <w:color w:val="404040" w:themeColor="text1" w:themeTint="BF"/>
    </w:rPr>
  </w:style>
  <w:style w:type="paragraph" w:styleId="ListParagraph">
    <w:name w:val="List Paragraph"/>
    <w:basedOn w:val="Normal"/>
    <w:uiPriority w:val="34"/>
    <w:qFormat/>
    <w:rsid w:val="00736162"/>
    <w:pPr>
      <w:ind w:left="720"/>
      <w:contextualSpacing/>
    </w:pPr>
  </w:style>
  <w:style w:type="character" w:styleId="IntenseEmphasis">
    <w:name w:val="Intense Emphasis"/>
    <w:basedOn w:val="DefaultParagraphFont"/>
    <w:uiPriority w:val="21"/>
    <w:qFormat/>
    <w:rsid w:val="00736162"/>
    <w:rPr>
      <w:i/>
      <w:iCs/>
      <w:color w:val="0F4761" w:themeColor="accent1" w:themeShade="BF"/>
    </w:rPr>
  </w:style>
  <w:style w:type="paragraph" w:styleId="IntenseQuote">
    <w:name w:val="Intense Quote"/>
    <w:basedOn w:val="Normal"/>
    <w:next w:val="Normal"/>
    <w:link w:val="IntenseQuoteChar"/>
    <w:uiPriority w:val="30"/>
    <w:qFormat/>
    <w:rsid w:val="007361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6162"/>
    <w:rPr>
      <w:i/>
      <w:iCs/>
      <w:color w:val="0F4761" w:themeColor="accent1" w:themeShade="BF"/>
    </w:rPr>
  </w:style>
  <w:style w:type="character" w:styleId="IntenseReference">
    <w:name w:val="Intense Reference"/>
    <w:basedOn w:val="DefaultParagraphFont"/>
    <w:uiPriority w:val="32"/>
    <w:qFormat/>
    <w:rsid w:val="00736162"/>
    <w:rPr>
      <w:b/>
      <w:bCs/>
      <w:smallCaps/>
      <w:color w:val="0F4761" w:themeColor="accent1" w:themeShade="BF"/>
      <w:spacing w:val="5"/>
    </w:rPr>
  </w:style>
  <w:style w:type="character" w:styleId="Hyperlink">
    <w:name w:val="Hyperlink"/>
    <w:basedOn w:val="DefaultParagraphFont"/>
    <w:uiPriority w:val="99"/>
    <w:unhideWhenUsed/>
    <w:rsid w:val="0039434F"/>
    <w:rPr>
      <w:color w:val="467886" w:themeColor="hyperlink"/>
      <w:u w:val="single"/>
    </w:rPr>
  </w:style>
  <w:style w:type="character" w:styleId="UnresolvedMention">
    <w:name w:val="Unresolved Mention"/>
    <w:basedOn w:val="DefaultParagraphFont"/>
    <w:uiPriority w:val="99"/>
    <w:semiHidden/>
    <w:unhideWhenUsed/>
    <w:rsid w:val="003943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183785">
      <w:bodyDiv w:val="1"/>
      <w:marLeft w:val="0"/>
      <w:marRight w:val="0"/>
      <w:marTop w:val="0"/>
      <w:marBottom w:val="0"/>
      <w:divBdr>
        <w:top w:val="none" w:sz="0" w:space="0" w:color="auto"/>
        <w:left w:val="none" w:sz="0" w:space="0" w:color="auto"/>
        <w:bottom w:val="none" w:sz="0" w:space="0" w:color="auto"/>
        <w:right w:val="none" w:sz="0" w:space="0" w:color="auto"/>
      </w:divBdr>
      <w:divsChild>
        <w:div w:id="198396040">
          <w:marLeft w:val="0"/>
          <w:marRight w:val="0"/>
          <w:marTop w:val="0"/>
          <w:marBottom w:val="0"/>
          <w:divBdr>
            <w:top w:val="none" w:sz="0" w:space="0" w:color="auto"/>
            <w:left w:val="none" w:sz="0" w:space="0" w:color="auto"/>
            <w:bottom w:val="none" w:sz="0" w:space="0" w:color="auto"/>
            <w:right w:val="none" w:sz="0" w:space="0" w:color="auto"/>
          </w:divBdr>
          <w:divsChild>
            <w:div w:id="27972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6463">
      <w:bodyDiv w:val="1"/>
      <w:marLeft w:val="0"/>
      <w:marRight w:val="0"/>
      <w:marTop w:val="0"/>
      <w:marBottom w:val="0"/>
      <w:divBdr>
        <w:top w:val="none" w:sz="0" w:space="0" w:color="auto"/>
        <w:left w:val="none" w:sz="0" w:space="0" w:color="auto"/>
        <w:bottom w:val="none" w:sz="0" w:space="0" w:color="auto"/>
        <w:right w:val="none" w:sz="0" w:space="0" w:color="auto"/>
      </w:divBdr>
      <w:divsChild>
        <w:div w:id="1408263975">
          <w:marLeft w:val="0"/>
          <w:marRight w:val="0"/>
          <w:marTop w:val="0"/>
          <w:marBottom w:val="0"/>
          <w:divBdr>
            <w:top w:val="none" w:sz="0" w:space="0" w:color="auto"/>
            <w:left w:val="none" w:sz="0" w:space="0" w:color="auto"/>
            <w:bottom w:val="none" w:sz="0" w:space="0" w:color="auto"/>
            <w:right w:val="none" w:sz="0" w:space="0" w:color="auto"/>
          </w:divBdr>
          <w:divsChild>
            <w:div w:id="2910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2042">
      <w:bodyDiv w:val="1"/>
      <w:marLeft w:val="0"/>
      <w:marRight w:val="0"/>
      <w:marTop w:val="0"/>
      <w:marBottom w:val="0"/>
      <w:divBdr>
        <w:top w:val="none" w:sz="0" w:space="0" w:color="auto"/>
        <w:left w:val="none" w:sz="0" w:space="0" w:color="auto"/>
        <w:bottom w:val="none" w:sz="0" w:space="0" w:color="auto"/>
        <w:right w:val="none" w:sz="0" w:space="0" w:color="auto"/>
      </w:divBdr>
      <w:divsChild>
        <w:div w:id="1182083969">
          <w:marLeft w:val="0"/>
          <w:marRight w:val="0"/>
          <w:marTop w:val="0"/>
          <w:marBottom w:val="0"/>
          <w:divBdr>
            <w:top w:val="none" w:sz="0" w:space="0" w:color="auto"/>
            <w:left w:val="none" w:sz="0" w:space="0" w:color="auto"/>
            <w:bottom w:val="none" w:sz="0" w:space="0" w:color="auto"/>
            <w:right w:val="none" w:sz="0" w:space="0" w:color="auto"/>
          </w:divBdr>
          <w:divsChild>
            <w:div w:id="430047325">
              <w:marLeft w:val="0"/>
              <w:marRight w:val="0"/>
              <w:marTop w:val="0"/>
              <w:marBottom w:val="0"/>
              <w:divBdr>
                <w:top w:val="none" w:sz="0" w:space="0" w:color="auto"/>
                <w:left w:val="none" w:sz="0" w:space="0" w:color="auto"/>
                <w:bottom w:val="none" w:sz="0" w:space="0" w:color="auto"/>
                <w:right w:val="none" w:sz="0" w:space="0" w:color="auto"/>
              </w:divBdr>
            </w:div>
            <w:div w:id="455101037">
              <w:marLeft w:val="0"/>
              <w:marRight w:val="0"/>
              <w:marTop w:val="0"/>
              <w:marBottom w:val="0"/>
              <w:divBdr>
                <w:top w:val="none" w:sz="0" w:space="0" w:color="auto"/>
                <w:left w:val="none" w:sz="0" w:space="0" w:color="auto"/>
                <w:bottom w:val="none" w:sz="0" w:space="0" w:color="auto"/>
                <w:right w:val="none" w:sz="0" w:space="0" w:color="auto"/>
              </w:divBdr>
              <w:divsChild>
                <w:div w:id="1638954587">
                  <w:marLeft w:val="0"/>
                  <w:marRight w:val="0"/>
                  <w:marTop w:val="0"/>
                  <w:marBottom w:val="0"/>
                  <w:divBdr>
                    <w:top w:val="none" w:sz="0" w:space="0" w:color="auto"/>
                    <w:left w:val="none" w:sz="0" w:space="0" w:color="auto"/>
                    <w:bottom w:val="none" w:sz="0" w:space="0" w:color="auto"/>
                    <w:right w:val="none" w:sz="0" w:space="0" w:color="auto"/>
                  </w:divBdr>
                  <w:divsChild>
                    <w:div w:id="198758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28931">
              <w:marLeft w:val="0"/>
              <w:marRight w:val="0"/>
              <w:marTop w:val="0"/>
              <w:marBottom w:val="0"/>
              <w:divBdr>
                <w:top w:val="none" w:sz="0" w:space="0" w:color="auto"/>
                <w:left w:val="none" w:sz="0" w:space="0" w:color="auto"/>
                <w:bottom w:val="none" w:sz="0" w:space="0" w:color="auto"/>
                <w:right w:val="none" w:sz="0" w:space="0" w:color="auto"/>
              </w:divBdr>
            </w:div>
          </w:divsChild>
        </w:div>
        <w:div w:id="406802269">
          <w:marLeft w:val="0"/>
          <w:marRight w:val="0"/>
          <w:marTop w:val="0"/>
          <w:marBottom w:val="0"/>
          <w:divBdr>
            <w:top w:val="none" w:sz="0" w:space="0" w:color="auto"/>
            <w:left w:val="none" w:sz="0" w:space="0" w:color="auto"/>
            <w:bottom w:val="none" w:sz="0" w:space="0" w:color="auto"/>
            <w:right w:val="none" w:sz="0" w:space="0" w:color="auto"/>
          </w:divBdr>
          <w:divsChild>
            <w:div w:id="200574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50346">
      <w:bodyDiv w:val="1"/>
      <w:marLeft w:val="0"/>
      <w:marRight w:val="0"/>
      <w:marTop w:val="0"/>
      <w:marBottom w:val="0"/>
      <w:divBdr>
        <w:top w:val="none" w:sz="0" w:space="0" w:color="auto"/>
        <w:left w:val="none" w:sz="0" w:space="0" w:color="auto"/>
        <w:bottom w:val="none" w:sz="0" w:space="0" w:color="auto"/>
        <w:right w:val="none" w:sz="0" w:space="0" w:color="auto"/>
      </w:divBdr>
      <w:divsChild>
        <w:div w:id="2078235802">
          <w:marLeft w:val="0"/>
          <w:marRight w:val="0"/>
          <w:marTop w:val="0"/>
          <w:marBottom w:val="0"/>
          <w:divBdr>
            <w:top w:val="none" w:sz="0" w:space="0" w:color="auto"/>
            <w:left w:val="none" w:sz="0" w:space="0" w:color="auto"/>
            <w:bottom w:val="none" w:sz="0" w:space="0" w:color="auto"/>
            <w:right w:val="none" w:sz="0" w:space="0" w:color="auto"/>
          </w:divBdr>
          <w:divsChild>
            <w:div w:id="1487749256">
              <w:marLeft w:val="0"/>
              <w:marRight w:val="0"/>
              <w:marTop w:val="0"/>
              <w:marBottom w:val="0"/>
              <w:divBdr>
                <w:top w:val="none" w:sz="0" w:space="0" w:color="auto"/>
                <w:left w:val="none" w:sz="0" w:space="0" w:color="auto"/>
                <w:bottom w:val="none" w:sz="0" w:space="0" w:color="auto"/>
                <w:right w:val="none" w:sz="0" w:space="0" w:color="auto"/>
              </w:divBdr>
            </w:div>
            <w:div w:id="111943719">
              <w:marLeft w:val="0"/>
              <w:marRight w:val="0"/>
              <w:marTop w:val="0"/>
              <w:marBottom w:val="0"/>
              <w:divBdr>
                <w:top w:val="none" w:sz="0" w:space="0" w:color="auto"/>
                <w:left w:val="none" w:sz="0" w:space="0" w:color="auto"/>
                <w:bottom w:val="none" w:sz="0" w:space="0" w:color="auto"/>
                <w:right w:val="none" w:sz="0" w:space="0" w:color="auto"/>
              </w:divBdr>
              <w:divsChild>
                <w:div w:id="1660770777">
                  <w:marLeft w:val="0"/>
                  <w:marRight w:val="0"/>
                  <w:marTop w:val="0"/>
                  <w:marBottom w:val="0"/>
                  <w:divBdr>
                    <w:top w:val="none" w:sz="0" w:space="0" w:color="auto"/>
                    <w:left w:val="none" w:sz="0" w:space="0" w:color="auto"/>
                    <w:bottom w:val="none" w:sz="0" w:space="0" w:color="auto"/>
                    <w:right w:val="none" w:sz="0" w:space="0" w:color="auto"/>
                  </w:divBdr>
                  <w:divsChild>
                    <w:div w:id="73743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79324">
              <w:marLeft w:val="0"/>
              <w:marRight w:val="0"/>
              <w:marTop w:val="0"/>
              <w:marBottom w:val="0"/>
              <w:divBdr>
                <w:top w:val="none" w:sz="0" w:space="0" w:color="auto"/>
                <w:left w:val="none" w:sz="0" w:space="0" w:color="auto"/>
                <w:bottom w:val="none" w:sz="0" w:space="0" w:color="auto"/>
                <w:right w:val="none" w:sz="0" w:space="0" w:color="auto"/>
              </w:divBdr>
            </w:div>
          </w:divsChild>
        </w:div>
        <w:div w:id="1870028800">
          <w:marLeft w:val="0"/>
          <w:marRight w:val="0"/>
          <w:marTop w:val="0"/>
          <w:marBottom w:val="0"/>
          <w:divBdr>
            <w:top w:val="none" w:sz="0" w:space="0" w:color="auto"/>
            <w:left w:val="none" w:sz="0" w:space="0" w:color="auto"/>
            <w:bottom w:val="none" w:sz="0" w:space="0" w:color="auto"/>
            <w:right w:val="none" w:sz="0" w:space="0" w:color="auto"/>
          </w:divBdr>
          <w:divsChild>
            <w:div w:id="32408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428989">
      <w:bodyDiv w:val="1"/>
      <w:marLeft w:val="0"/>
      <w:marRight w:val="0"/>
      <w:marTop w:val="0"/>
      <w:marBottom w:val="0"/>
      <w:divBdr>
        <w:top w:val="none" w:sz="0" w:space="0" w:color="auto"/>
        <w:left w:val="none" w:sz="0" w:space="0" w:color="auto"/>
        <w:bottom w:val="none" w:sz="0" w:space="0" w:color="auto"/>
        <w:right w:val="none" w:sz="0" w:space="0" w:color="auto"/>
      </w:divBdr>
    </w:div>
    <w:div w:id="1076132022">
      <w:bodyDiv w:val="1"/>
      <w:marLeft w:val="0"/>
      <w:marRight w:val="0"/>
      <w:marTop w:val="0"/>
      <w:marBottom w:val="0"/>
      <w:divBdr>
        <w:top w:val="none" w:sz="0" w:space="0" w:color="auto"/>
        <w:left w:val="none" w:sz="0" w:space="0" w:color="auto"/>
        <w:bottom w:val="none" w:sz="0" w:space="0" w:color="auto"/>
        <w:right w:val="none" w:sz="0" w:space="0" w:color="auto"/>
      </w:divBdr>
    </w:div>
    <w:div w:id="1123692048">
      <w:bodyDiv w:val="1"/>
      <w:marLeft w:val="0"/>
      <w:marRight w:val="0"/>
      <w:marTop w:val="0"/>
      <w:marBottom w:val="0"/>
      <w:divBdr>
        <w:top w:val="none" w:sz="0" w:space="0" w:color="auto"/>
        <w:left w:val="none" w:sz="0" w:space="0" w:color="auto"/>
        <w:bottom w:val="none" w:sz="0" w:space="0" w:color="auto"/>
        <w:right w:val="none" w:sz="0" w:space="0" w:color="auto"/>
      </w:divBdr>
    </w:div>
    <w:div w:id="1301501509">
      <w:bodyDiv w:val="1"/>
      <w:marLeft w:val="0"/>
      <w:marRight w:val="0"/>
      <w:marTop w:val="0"/>
      <w:marBottom w:val="0"/>
      <w:divBdr>
        <w:top w:val="none" w:sz="0" w:space="0" w:color="auto"/>
        <w:left w:val="none" w:sz="0" w:space="0" w:color="auto"/>
        <w:bottom w:val="none" w:sz="0" w:space="0" w:color="auto"/>
        <w:right w:val="none" w:sz="0" w:space="0" w:color="auto"/>
      </w:divBdr>
    </w:div>
    <w:div w:id="1891184683">
      <w:bodyDiv w:val="1"/>
      <w:marLeft w:val="0"/>
      <w:marRight w:val="0"/>
      <w:marTop w:val="0"/>
      <w:marBottom w:val="0"/>
      <w:divBdr>
        <w:top w:val="none" w:sz="0" w:space="0" w:color="auto"/>
        <w:left w:val="none" w:sz="0" w:space="0" w:color="auto"/>
        <w:bottom w:val="none" w:sz="0" w:space="0" w:color="auto"/>
        <w:right w:val="none" w:sz="0" w:space="0" w:color="auto"/>
      </w:divBdr>
    </w:div>
    <w:div w:id="1951161467">
      <w:bodyDiv w:val="1"/>
      <w:marLeft w:val="0"/>
      <w:marRight w:val="0"/>
      <w:marTop w:val="0"/>
      <w:marBottom w:val="0"/>
      <w:divBdr>
        <w:top w:val="none" w:sz="0" w:space="0" w:color="auto"/>
        <w:left w:val="none" w:sz="0" w:space="0" w:color="auto"/>
        <w:bottom w:val="none" w:sz="0" w:space="0" w:color="auto"/>
        <w:right w:val="none" w:sz="0" w:space="0" w:color="auto"/>
      </w:divBdr>
    </w:div>
    <w:div w:id="2016374988">
      <w:bodyDiv w:val="1"/>
      <w:marLeft w:val="0"/>
      <w:marRight w:val="0"/>
      <w:marTop w:val="0"/>
      <w:marBottom w:val="0"/>
      <w:divBdr>
        <w:top w:val="none" w:sz="0" w:space="0" w:color="auto"/>
        <w:left w:val="none" w:sz="0" w:space="0" w:color="auto"/>
        <w:bottom w:val="none" w:sz="0" w:space="0" w:color="auto"/>
        <w:right w:val="none" w:sz="0" w:space="0" w:color="auto"/>
      </w:divBdr>
    </w:div>
    <w:div w:id="2110807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lifeparticle/Markdown-Cheatsheet"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kaggle.com/datasets/mirichoi0218/insuranc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588</TotalTime>
  <Pages>10</Pages>
  <Words>1562</Words>
  <Characters>8905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Abel Mpatamule Ilunga</dc:creator>
  <cp:keywords/>
  <dc:description/>
  <cp:lastModifiedBy>Abel Mpatamule Ilunga</cp:lastModifiedBy>
  <cp:revision>2</cp:revision>
  <dcterms:created xsi:type="dcterms:W3CDTF">2025-04-20T12:08:00Z</dcterms:created>
  <dcterms:modified xsi:type="dcterms:W3CDTF">2025-04-20T21:56:00Z</dcterms:modified>
</cp:coreProperties>
</file>