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6309360" cy="3549015"/>
            <wp:docPr id="1" name="Picture 1"/>
            <wp:cNvGraphicFramePr>
              <a:graphicFrameLocks noChangeAspect="1"/>
            </wp:cNvGraphicFramePr>
            <a:graphic>
              <a:graphicData uri="http://schemas.openxmlformats.org/drawingml/2006/picture">
                <pic:pic>
                  <pic:nvPicPr>
                    <pic:cNvPr id="0" name="cover_banner.png"/>
                    <pic:cNvPicPr/>
                  </pic:nvPicPr>
                  <pic:blipFill>
                    <a:blip r:embed="rId9"/>
                    <a:stretch>
                      <a:fillRect/>
                    </a:stretch>
                  </pic:blipFill>
                  <pic:spPr>
                    <a:xfrm>
                      <a:off x="0" y="0"/>
                      <a:ext cx="6309360" cy="3549015"/>
                    </a:xfrm>
                    <a:prstGeom prst="rect"/>
                  </pic:spPr>
                </pic:pic>
              </a:graphicData>
            </a:graphic>
          </wp:inline>
        </w:drawing>
      </w:r>
    </w:p>
    <w:p>
      <w:pPr>
        <w:jc w:val="center"/>
      </w:pPr>
      <w:r>
        <w:rPr>
          <w:b/>
          <w:color w:val="0F4432"/>
          <w:sz w:val="48"/>
        </w:rPr>
        <w:t>Reference Manual</w:t>
      </w:r>
    </w:p>
    <w:p>
      <w:pPr>
        <w:jc w:val="center"/>
      </w:pPr>
      <w:r>
        <w:rPr>
          <w:color w:val="5A5A5A"/>
          <w:sz w:val="24"/>
        </w:rPr>
        <w:t>English Premier League Database Application</w:t>
      </w:r>
    </w:p>
    <w:p/>
    <w:p>
      <w:pPr>
        <w:spacing w:line="276" w:lineRule="auto" w:after="80"/>
      </w:pPr>
      <w:r>
        <w:rPr>
          <w:i/>
          <w:color w:val="232323"/>
          <w:sz w:val="22"/>
        </w:rPr>
        <w:t>This reference manual explains the main functions of the proposed application in a function-by-function format. The screenshots included in this manual are prototype screen mockups prepared to support planning and documentation. They should be replaced with live software screenshots once the final Java Swing application is complete.</w:t>
      </w:r>
    </w:p>
    <w:p>
      <w:r>
        <w:rPr>
          <w:b/>
          <w:color w:val="0F4432"/>
          <w:sz w:val="32"/>
        </w:rPr>
        <w:t>How to Use This Manual</w:t>
      </w:r>
    </w:p>
    <w:p>
      <w:pPr>
        <w:pStyle w:val="ListBullet"/>
        <w:spacing w:after="40"/>
      </w:pPr>
      <w:r>
        <w:t>Functions are presented in alphabetical order for quick lookup.</w:t>
      </w:r>
    </w:p>
    <w:p>
      <w:pPr>
        <w:pStyle w:val="ListBullet"/>
        <w:spacing w:after="40"/>
      </w:pPr>
      <w:r>
        <w:t>Each entry explains the purpose of the function, the fields involved, and the expected result.</w:t>
      </w:r>
    </w:p>
    <w:p>
      <w:pPr>
        <w:pStyle w:val="ListBullet"/>
        <w:spacing w:after="40"/>
      </w:pPr>
      <w:r>
        <w:t>Validation and usage notes are listed whenever they are important to correct operation.</w:t>
      </w:r>
    </w:p>
    <w:p>
      <w:r>
        <w:rPr>
          <w:b/>
          <w:color w:val="0F4432"/>
          <w:sz w:val="32"/>
        </w:rPr>
        <w:t>Add Club</w:t>
      </w:r>
    </w:p>
    <w:p>
      <w:pPr>
        <w:spacing w:line="276" w:lineRule="auto" w:after="80"/>
      </w:pPr>
      <w:r>
        <w:rPr>
          <w:i w:val="0"/>
          <w:color w:val="232323"/>
          <w:sz w:val="22"/>
        </w:rPr>
        <w:t>Use this function to create a new club record or update a club profile.</w:t>
      </w:r>
    </w:p>
    <w:p>
      <w:pPr>
        <w:jc w:val="center"/>
      </w:pPr>
      <w:r>
        <w:drawing>
          <wp:inline xmlns:a="http://schemas.openxmlformats.org/drawingml/2006/main" xmlns:pic="http://schemas.openxmlformats.org/drawingml/2006/picture">
            <wp:extent cx="5669280" cy="3563547"/>
            <wp:docPr id="2" name="Picture 2"/>
            <wp:cNvGraphicFramePr>
              <a:graphicFrameLocks noChangeAspect="1"/>
            </wp:cNvGraphicFramePr>
            <a:graphic>
              <a:graphicData uri="http://schemas.openxmlformats.org/drawingml/2006/picture">
                <pic:pic>
                  <pic:nvPicPr>
                    <pic:cNvPr id="0" name="club_management.png"/>
                    <pic:cNvPicPr/>
                  </pic:nvPicPr>
                  <pic:blipFill>
                    <a:blip r:embed="rId10"/>
                    <a:stretch>
                      <a:fillRect/>
                    </a:stretch>
                  </pic:blipFill>
                  <pic:spPr>
                    <a:xfrm>
                      <a:off x="0" y="0"/>
                      <a:ext cx="5669280" cy="3563547"/>
                    </a:xfrm>
                    <a:prstGeom prst="rect"/>
                  </pic:spPr>
                </pic:pic>
              </a:graphicData>
            </a:graphic>
          </wp:inline>
        </w:drawing>
      </w:r>
    </w:p>
    <w:p>
      <w:pPr>
        <w:jc w:val="center"/>
      </w:pPr>
      <w:r>
        <w:rPr>
          <w:i/>
          <w:color w:val="5F5F5F"/>
          <w:sz w:val="18"/>
        </w:rPr>
        <w:t>Add Club screen.</w:t>
      </w:r>
    </w:p>
    <w:p>
      <w:r>
        <w:rPr>
          <w:b/>
          <w:color w:val="0F4432"/>
          <w:sz w:val="26"/>
        </w:rPr>
        <w:t>Procedure</w:t>
      </w:r>
    </w:p>
    <w:p>
      <w:pPr>
        <w:pStyle w:val="ListNumber"/>
        <w:spacing w:after="40"/>
      </w:pPr>
      <w:r>
        <w:t>Open Clubs from the left navigation menu.</w:t>
      </w:r>
    </w:p>
    <w:p>
      <w:pPr>
        <w:pStyle w:val="ListNumber"/>
        <w:spacing w:after="40"/>
      </w:pPr>
      <w:r>
        <w:t>Enter club name, code, city, stadium, manager, and status.</w:t>
      </w:r>
    </w:p>
    <w:p>
      <w:pPr>
        <w:pStyle w:val="ListNumber"/>
        <w:spacing w:after="40"/>
      </w:pPr>
      <w:r>
        <w:t>Click Save Club to store the record.</w:t>
      </w:r>
    </w:p>
    <w:p>
      <w:r>
        <w:rPr>
          <w:b/>
          <w:color w:val="0F4432"/>
          <w:sz w:val="26"/>
        </w:rPr>
        <w:t>Validation / Notes</w:t>
      </w:r>
    </w:p>
    <w:p>
      <w:pPr>
        <w:pStyle w:val="ListBullet"/>
        <w:spacing w:after="40"/>
      </w:pPr>
      <w:r>
        <w:t>club name should be unique</w:t>
      </w:r>
    </w:p>
    <w:p>
      <w:pPr>
        <w:pStyle w:val="ListBullet"/>
        <w:spacing w:after="40"/>
      </w:pPr>
      <w:r>
        <w:t>stadium and manager should exist or be entered consistently</w:t>
      </w:r>
    </w:p>
    <w:p>
      <w:r>
        <w:rPr>
          <w:b/>
          <w:color w:val="0F4432"/>
          <w:sz w:val="26"/>
        </w:rPr>
        <w:t>Expected Result</w:t>
      </w:r>
    </w:p>
    <w:p>
      <w:pPr>
        <w:spacing w:line="276" w:lineRule="auto" w:after="80"/>
      </w:pPr>
      <w:r>
        <w:rPr>
          <w:i w:val="0"/>
          <w:color w:val="232323"/>
          <w:sz w:val="22"/>
        </w:rPr>
        <w:t>A new club becomes available for roster registration, fixture scheduling, and reports.</w:t>
      </w:r>
    </w:p>
    <w:p>
      <w:r>
        <w:rPr>
          <w:b/>
          <w:color w:val="0F4432"/>
          <w:sz w:val="32"/>
        </w:rPr>
        <w:t>Add Fixture</w:t>
      </w:r>
    </w:p>
    <w:p>
      <w:pPr>
        <w:spacing w:line="276" w:lineRule="auto" w:after="80"/>
      </w:pPr>
      <w:r>
        <w:rPr>
          <w:i w:val="0"/>
          <w:color w:val="232323"/>
          <w:sz w:val="22"/>
        </w:rPr>
        <w:t>Use this function to schedule a match for a season and matchweek.</w:t>
      </w:r>
    </w:p>
    <w:p>
      <w:pPr>
        <w:jc w:val="center"/>
      </w:pPr>
      <w:r>
        <w:drawing>
          <wp:inline xmlns:a="http://schemas.openxmlformats.org/drawingml/2006/main" xmlns:pic="http://schemas.openxmlformats.org/drawingml/2006/picture">
            <wp:extent cx="5669280" cy="3563547"/>
            <wp:docPr id="3" name="Picture 3"/>
            <wp:cNvGraphicFramePr>
              <a:graphicFrameLocks noChangeAspect="1"/>
            </wp:cNvGraphicFramePr>
            <a:graphic>
              <a:graphicData uri="http://schemas.openxmlformats.org/drawingml/2006/picture">
                <pic:pic>
                  <pic:nvPicPr>
                    <pic:cNvPr id="0" name="fixture_scheduler.png"/>
                    <pic:cNvPicPr/>
                  </pic:nvPicPr>
                  <pic:blipFill>
                    <a:blip r:embed="rId11"/>
                    <a:stretch>
                      <a:fillRect/>
                    </a:stretch>
                  </pic:blipFill>
                  <pic:spPr>
                    <a:xfrm>
                      <a:off x="0" y="0"/>
                      <a:ext cx="5669280" cy="3563547"/>
                    </a:xfrm>
                    <a:prstGeom prst="rect"/>
                  </pic:spPr>
                </pic:pic>
              </a:graphicData>
            </a:graphic>
          </wp:inline>
        </w:drawing>
      </w:r>
    </w:p>
    <w:p>
      <w:pPr>
        <w:jc w:val="center"/>
      </w:pPr>
      <w:r>
        <w:rPr>
          <w:i/>
          <w:color w:val="5F5F5F"/>
          <w:sz w:val="18"/>
        </w:rPr>
        <w:t>Add Fixture screen.</w:t>
      </w:r>
    </w:p>
    <w:p>
      <w:r>
        <w:rPr>
          <w:b/>
          <w:color w:val="0F4432"/>
          <w:sz w:val="26"/>
        </w:rPr>
        <w:t>Procedure</w:t>
      </w:r>
    </w:p>
    <w:p>
      <w:pPr>
        <w:pStyle w:val="ListNumber"/>
        <w:spacing w:after="40"/>
      </w:pPr>
      <w:r>
        <w:t>Select season, matchweek, date, and kickoff time.</w:t>
      </w:r>
    </w:p>
    <w:p>
      <w:pPr>
        <w:pStyle w:val="ListNumber"/>
        <w:spacing w:after="40"/>
      </w:pPr>
      <w:r>
        <w:t>Choose the home club and the away club.</w:t>
      </w:r>
    </w:p>
    <w:p>
      <w:pPr>
        <w:pStyle w:val="ListNumber"/>
        <w:spacing w:after="40"/>
      </w:pPr>
      <w:r>
        <w:t>Confirm the venue and click Save Fixture.</w:t>
      </w:r>
    </w:p>
    <w:p>
      <w:r>
        <w:rPr>
          <w:b/>
          <w:color w:val="0F4432"/>
          <w:sz w:val="26"/>
        </w:rPr>
        <w:t>Validation / Notes</w:t>
      </w:r>
    </w:p>
    <w:p>
      <w:pPr>
        <w:pStyle w:val="ListBullet"/>
        <w:spacing w:after="40"/>
      </w:pPr>
      <w:r>
        <w:t>home club and away club must be different</w:t>
      </w:r>
    </w:p>
    <w:p>
      <w:pPr>
        <w:pStyle w:val="ListBullet"/>
        <w:spacing w:after="40"/>
      </w:pPr>
      <w:r>
        <w:t>clubs cannot be double-booked at the same time</w:t>
      </w:r>
    </w:p>
    <w:p>
      <w:r>
        <w:rPr>
          <w:b/>
          <w:color w:val="0F4432"/>
          <w:sz w:val="26"/>
        </w:rPr>
        <w:t>Expected Result</w:t>
      </w:r>
    </w:p>
    <w:p>
      <w:pPr>
        <w:spacing w:line="276" w:lineRule="auto" w:after="80"/>
      </w:pPr>
      <w:r>
        <w:rPr>
          <w:i w:val="0"/>
          <w:color w:val="232323"/>
          <w:sz w:val="22"/>
        </w:rPr>
        <w:t>The fixture is added to the schedule and becomes available for result entry.</w:t>
      </w:r>
    </w:p>
    <w:p>
      <w:r>
        <w:rPr>
          <w:b/>
          <w:color w:val="0F4432"/>
          <w:sz w:val="32"/>
        </w:rPr>
        <w:t>Add Match Event</w:t>
      </w:r>
    </w:p>
    <w:p>
      <w:pPr>
        <w:spacing w:line="276" w:lineRule="auto" w:after="80"/>
      </w:pPr>
      <w:r>
        <w:rPr>
          <w:i w:val="0"/>
          <w:color w:val="232323"/>
          <w:sz w:val="22"/>
        </w:rPr>
        <w:t>Use this function to record event details such as goals and cards after a match is selected.</w:t>
      </w:r>
    </w:p>
    <w:p>
      <w:pPr>
        <w:jc w:val="center"/>
      </w:pPr>
      <w:r>
        <w:drawing>
          <wp:inline xmlns:a="http://schemas.openxmlformats.org/drawingml/2006/main" xmlns:pic="http://schemas.openxmlformats.org/drawingml/2006/picture">
            <wp:extent cx="5669280" cy="3563547"/>
            <wp:docPr id="4" name="Picture 4"/>
            <wp:cNvGraphicFramePr>
              <a:graphicFrameLocks noChangeAspect="1"/>
            </wp:cNvGraphicFramePr>
            <a:graphic>
              <a:graphicData uri="http://schemas.openxmlformats.org/drawingml/2006/picture">
                <pic:pic>
                  <pic:nvPicPr>
                    <pic:cNvPr id="0" name="result_entry.png"/>
                    <pic:cNvPicPr/>
                  </pic:nvPicPr>
                  <pic:blipFill>
                    <a:blip r:embed="rId12"/>
                    <a:stretch>
                      <a:fillRect/>
                    </a:stretch>
                  </pic:blipFill>
                  <pic:spPr>
                    <a:xfrm>
                      <a:off x="0" y="0"/>
                      <a:ext cx="5669280" cy="3563547"/>
                    </a:xfrm>
                    <a:prstGeom prst="rect"/>
                  </pic:spPr>
                </pic:pic>
              </a:graphicData>
            </a:graphic>
          </wp:inline>
        </w:drawing>
      </w:r>
    </w:p>
    <w:p>
      <w:pPr>
        <w:jc w:val="center"/>
      </w:pPr>
      <w:r>
        <w:rPr>
          <w:i/>
          <w:color w:val="5F5F5F"/>
          <w:sz w:val="18"/>
        </w:rPr>
        <w:t>Add Match Event screen.</w:t>
      </w:r>
    </w:p>
    <w:p>
      <w:r>
        <w:rPr>
          <w:b/>
          <w:color w:val="0F4432"/>
          <w:sz w:val="26"/>
        </w:rPr>
        <w:t>Procedure</w:t>
      </w:r>
    </w:p>
    <w:p>
      <w:pPr>
        <w:pStyle w:val="ListNumber"/>
        <w:spacing w:after="40"/>
      </w:pPr>
      <w:r>
        <w:t>Open the result entry screen.</w:t>
      </w:r>
    </w:p>
    <w:p>
      <w:pPr>
        <w:pStyle w:val="ListNumber"/>
        <w:spacing w:after="40"/>
      </w:pPr>
      <w:r>
        <w:t>Load the correct fixture.</w:t>
      </w:r>
    </w:p>
    <w:p>
      <w:pPr>
        <w:pStyle w:val="ListNumber"/>
        <w:spacing w:after="40"/>
      </w:pPr>
      <w:r>
        <w:t>Click Add Event and enter minute, player, and event type.</w:t>
      </w:r>
    </w:p>
    <w:p>
      <w:r>
        <w:rPr>
          <w:b/>
          <w:color w:val="0F4432"/>
          <w:sz w:val="26"/>
        </w:rPr>
        <w:t>Validation / Notes</w:t>
      </w:r>
    </w:p>
    <w:p>
      <w:pPr>
        <w:pStyle w:val="ListBullet"/>
        <w:spacing w:after="40"/>
      </w:pPr>
      <w:r>
        <w:t>event minute must be numeric</w:t>
      </w:r>
    </w:p>
    <w:p>
      <w:pPr>
        <w:pStyle w:val="ListBullet"/>
        <w:spacing w:after="40"/>
      </w:pPr>
      <w:r>
        <w:t>player should belong to one of the clubs in the fixture</w:t>
      </w:r>
    </w:p>
    <w:p>
      <w:r>
        <w:rPr>
          <w:b/>
          <w:color w:val="0F4432"/>
          <w:sz w:val="26"/>
        </w:rPr>
        <w:t>Expected Result</w:t>
      </w:r>
    </w:p>
    <w:p>
      <w:pPr>
        <w:spacing w:line="276" w:lineRule="auto" w:after="80"/>
      </w:pPr>
      <w:r>
        <w:rPr>
          <w:i w:val="0"/>
          <w:color w:val="232323"/>
          <w:sz w:val="22"/>
        </w:rPr>
        <w:t>Match event data is saved and becomes available for reports such as top scorers and disciplinary summaries.</w:t>
      </w:r>
    </w:p>
    <w:p>
      <w:r>
        <w:rPr>
          <w:b/>
          <w:color w:val="0F4432"/>
          <w:sz w:val="32"/>
        </w:rPr>
        <w:t>Add Player</w:t>
      </w:r>
    </w:p>
    <w:p>
      <w:pPr>
        <w:spacing w:line="276" w:lineRule="auto" w:after="80"/>
      </w:pPr>
      <w:r>
        <w:rPr>
          <w:i w:val="0"/>
          <w:color w:val="232323"/>
          <w:sz w:val="22"/>
        </w:rPr>
        <w:t>Use this function to create a player record and register the player for a season.</w:t>
      </w:r>
    </w:p>
    <w:p>
      <w:pPr>
        <w:jc w:val="center"/>
      </w:pPr>
      <w:r>
        <w:drawing>
          <wp:inline xmlns:a="http://schemas.openxmlformats.org/drawingml/2006/main" xmlns:pic="http://schemas.openxmlformats.org/drawingml/2006/picture">
            <wp:extent cx="5669280" cy="3563547"/>
            <wp:docPr id="5" name="Picture 5"/>
            <wp:cNvGraphicFramePr>
              <a:graphicFrameLocks noChangeAspect="1"/>
            </wp:cNvGraphicFramePr>
            <a:graphic>
              <a:graphicData uri="http://schemas.openxmlformats.org/drawingml/2006/picture">
                <pic:pic>
                  <pic:nvPicPr>
                    <pic:cNvPr id="0" name="player_registration.png"/>
                    <pic:cNvPicPr/>
                  </pic:nvPicPr>
                  <pic:blipFill>
                    <a:blip r:embed="rId13"/>
                    <a:stretch>
                      <a:fillRect/>
                    </a:stretch>
                  </pic:blipFill>
                  <pic:spPr>
                    <a:xfrm>
                      <a:off x="0" y="0"/>
                      <a:ext cx="5669280" cy="3563547"/>
                    </a:xfrm>
                    <a:prstGeom prst="rect"/>
                  </pic:spPr>
                </pic:pic>
              </a:graphicData>
            </a:graphic>
          </wp:inline>
        </w:drawing>
      </w:r>
    </w:p>
    <w:p>
      <w:pPr>
        <w:jc w:val="center"/>
      </w:pPr>
      <w:r>
        <w:rPr>
          <w:i/>
          <w:color w:val="5F5F5F"/>
          <w:sz w:val="18"/>
        </w:rPr>
        <w:t>Add Player screen.</w:t>
      </w:r>
    </w:p>
    <w:p>
      <w:r>
        <w:rPr>
          <w:b/>
          <w:color w:val="0F4432"/>
          <w:sz w:val="26"/>
        </w:rPr>
        <w:t>Procedure</w:t>
      </w:r>
    </w:p>
    <w:p>
      <w:pPr>
        <w:pStyle w:val="ListNumber"/>
        <w:spacing w:after="40"/>
      </w:pPr>
      <w:r>
        <w:t>Open Players from the navigation menu.</w:t>
      </w:r>
    </w:p>
    <w:p>
      <w:pPr>
        <w:pStyle w:val="ListNumber"/>
        <w:spacing w:after="40"/>
      </w:pPr>
      <w:r>
        <w:t>Enter player biographical data, club, and position.</w:t>
      </w:r>
    </w:p>
    <w:p>
      <w:pPr>
        <w:pStyle w:val="ListNumber"/>
        <w:spacing w:after="40"/>
      </w:pPr>
      <w:r>
        <w:t>Click Register Player.</w:t>
      </w:r>
    </w:p>
    <w:p>
      <w:r>
        <w:rPr>
          <w:b/>
          <w:color w:val="0F4432"/>
          <w:sz w:val="26"/>
        </w:rPr>
        <w:t>Validation / Notes</w:t>
      </w:r>
    </w:p>
    <w:p>
      <w:pPr>
        <w:pStyle w:val="ListBullet"/>
        <w:spacing w:after="40"/>
      </w:pPr>
      <w:r>
        <w:t>shirt number should be unique within the club for the season</w:t>
      </w:r>
    </w:p>
    <w:p>
      <w:pPr>
        <w:pStyle w:val="ListBullet"/>
        <w:spacing w:after="40"/>
      </w:pPr>
      <w:r>
        <w:t>position should come from the Position table</w:t>
      </w:r>
    </w:p>
    <w:p>
      <w:r>
        <w:rPr>
          <w:b/>
          <w:color w:val="0F4432"/>
          <w:sz w:val="26"/>
        </w:rPr>
        <w:t>Expected Result</w:t>
      </w:r>
    </w:p>
    <w:p>
      <w:pPr>
        <w:spacing w:line="276" w:lineRule="auto" w:after="80"/>
      </w:pPr>
      <w:r>
        <w:rPr>
          <w:i w:val="0"/>
          <w:color w:val="232323"/>
          <w:sz w:val="22"/>
        </w:rPr>
        <w:t>The player becomes part of the active roster for the selected season.</w:t>
      </w:r>
    </w:p>
    <w:p>
      <w:r>
        <w:rPr>
          <w:b/>
          <w:color w:val="0F4432"/>
          <w:sz w:val="32"/>
        </w:rPr>
        <w:t>Add Season</w:t>
      </w:r>
    </w:p>
    <w:p>
      <w:pPr>
        <w:spacing w:line="276" w:lineRule="auto" w:after="80"/>
      </w:pPr>
      <w:r>
        <w:rPr>
          <w:i w:val="0"/>
          <w:color w:val="232323"/>
          <w:sz w:val="22"/>
        </w:rPr>
        <w:t>Use this function to create the competition season and prepare matchweeks.</w:t>
      </w:r>
    </w:p>
    <w:p>
      <w:pPr>
        <w:jc w:val="center"/>
      </w:pPr>
      <w:r>
        <w:drawing>
          <wp:inline xmlns:a="http://schemas.openxmlformats.org/drawingml/2006/main" xmlns:pic="http://schemas.openxmlformats.org/drawingml/2006/picture">
            <wp:extent cx="5669280" cy="3563547"/>
            <wp:docPr id="6" name="Picture 6"/>
            <wp:cNvGraphicFramePr>
              <a:graphicFrameLocks noChangeAspect="1"/>
            </wp:cNvGraphicFramePr>
            <a:graphic>
              <a:graphicData uri="http://schemas.openxmlformats.org/drawingml/2006/picture">
                <pic:pic>
                  <pic:nvPicPr>
                    <pic:cNvPr id="0" name="fixture_scheduler.png"/>
                    <pic:cNvPicPr/>
                  </pic:nvPicPr>
                  <pic:blipFill>
                    <a:blip r:embed="rId11"/>
                    <a:stretch>
                      <a:fillRect/>
                    </a:stretch>
                  </pic:blipFill>
                  <pic:spPr>
                    <a:xfrm>
                      <a:off x="0" y="0"/>
                      <a:ext cx="5669280" cy="3563547"/>
                    </a:xfrm>
                    <a:prstGeom prst="rect"/>
                  </pic:spPr>
                </pic:pic>
              </a:graphicData>
            </a:graphic>
          </wp:inline>
        </w:drawing>
      </w:r>
    </w:p>
    <w:p>
      <w:pPr>
        <w:jc w:val="center"/>
      </w:pPr>
      <w:r>
        <w:rPr>
          <w:i/>
          <w:color w:val="5F5F5F"/>
          <w:sz w:val="18"/>
        </w:rPr>
        <w:t>Add Season screen.</w:t>
      </w:r>
    </w:p>
    <w:p>
      <w:r>
        <w:rPr>
          <w:b/>
          <w:color w:val="0F4432"/>
          <w:sz w:val="26"/>
        </w:rPr>
        <w:t>Procedure</w:t>
      </w:r>
    </w:p>
    <w:p>
      <w:pPr>
        <w:pStyle w:val="ListNumber"/>
        <w:spacing w:after="40"/>
      </w:pPr>
      <w:r>
        <w:t>Open the season setup form or admin area.</w:t>
      </w:r>
    </w:p>
    <w:p>
      <w:pPr>
        <w:pStyle w:val="ListNumber"/>
        <w:spacing w:after="40"/>
      </w:pPr>
      <w:r>
        <w:t>Enter season name, start date, end date, and active status.</w:t>
      </w:r>
    </w:p>
    <w:p>
      <w:pPr>
        <w:pStyle w:val="ListNumber"/>
        <w:spacing w:after="40"/>
      </w:pPr>
      <w:r>
        <w:t>Save the season before scheduling fixtures.</w:t>
      </w:r>
    </w:p>
    <w:p>
      <w:r>
        <w:rPr>
          <w:b/>
          <w:color w:val="0F4432"/>
          <w:sz w:val="26"/>
        </w:rPr>
        <w:t>Validation / Notes</w:t>
      </w:r>
    </w:p>
    <w:p>
      <w:pPr>
        <w:pStyle w:val="ListBullet"/>
        <w:spacing w:after="40"/>
      </w:pPr>
      <w:r>
        <w:t>only one season should be marked active at a time</w:t>
      </w:r>
    </w:p>
    <w:p>
      <w:r>
        <w:rPr>
          <w:b/>
          <w:color w:val="0F4432"/>
          <w:sz w:val="26"/>
        </w:rPr>
        <w:t>Expected Result</w:t>
      </w:r>
    </w:p>
    <w:p>
      <w:pPr>
        <w:spacing w:line="276" w:lineRule="auto" w:after="80"/>
      </w:pPr>
      <w:r>
        <w:rPr>
          <w:i w:val="0"/>
          <w:color w:val="232323"/>
          <w:sz w:val="22"/>
        </w:rPr>
        <w:t>The application can associate registrations, fixtures, standings, and reports with the selected season.</w:t>
      </w:r>
    </w:p>
    <w:p>
      <w:r>
        <w:rPr>
          <w:b/>
          <w:color w:val="0F4432"/>
          <w:sz w:val="32"/>
        </w:rPr>
        <w:t>Add Transfer</w:t>
      </w:r>
    </w:p>
    <w:p>
      <w:pPr>
        <w:spacing w:line="276" w:lineRule="auto" w:after="80"/>
      </w:pPr>
      <w:r>
        <w:rPr>
          <w:i w:val="0"/>
          <w:color w:val="232323"/>
          <w:sz w:val="22"/>
        </w:rPr>
        <w:t>Use this function to move a player from one club to another and preserve history.</w:t>
      </w:r>
    </w:p>
    <w:p>
      <w:pPr>
        <w:jc w:val="center"/>
      </w:pPr>
      <w:r>
        <w:drawing>
          <wp:inline xmlns:a="http://schemas.openxmlformats.org/drawingml/2006/main" xmlns:pic="http://schemas.openxmlformats.org/drawingml/2006/picture">
            <wp:extent cx="5669280" cy="3563547"/>
            <wp:docPr id="7" name="Picture 7"/>
            <wp:cNvGraphicFramePr>
              <a:graphicFrameLocks noChangeAspect="1"/>
            </wp:cNvGraphicFramePr>
            <a:graphic>
              <a:graphicData uri="http://schemas.openxmlformats.org/drawingml/2006/picture">
                <pic:pic>
                  <pic:nvPicPr>
                    <pic:cNvPr id="0" name="transfer_management.png"/>
                    <pic:cNvPicPr/>
                  </pic:nvPicPr>
                  <pic:blipFill>
                    <a:blip r:embed="rId14"/>
                    <a:stretch>
                      <a:fillRect/>
                    </a:stretch>
                  </pic:blipFill>
                  <pic:spPr>
                    <a:xfrm>
                      <a:off x="0" y="0"/>
                      <a:ext cx="5669280" cy="3563547"/>
                    </a:xfrm>
                    <a:prstGeom prst="rect"/>
                  </pic:spPr>
                </pic:pic>
              </a:graphicData>
            </a:graphic>
          </wp:inline>
        </w:drawing>
      </w:r>
    </w:p>
    <w:p>
      <w:pPr>
        <w:jc w:val="center"/>
      </w:pPr>
      <w:r>
        <w:rPr>
          <w:i/>
          <w:color w:val="5F5F5F"/>
          <w:sz w:val="18"/>
        </w:rPr>
        <w:t>Add Transfer screen.</w:t>
      </w:r>
    </w:p>
    <w:p>
      <w:r>
        <w:rPr>
          <w:b/>
          <w:color w:val="0F4432"/>
          <w:sz w:val="26"/>
        </w:rPr>
        <w:t>Procedure</w:t>
      </w:r>
    </w:p>
    <w:p>
      <w:pPr>
        <w:pStyle w:val="ListNumber"/>
        <w:spacing w:after="40"/>
      </w:pPr>
      <w:r>
        <w:t>Select the player to transfer.</w:t>
      </w:r>
    </w:p>
    <w:p>
      <w:pPr>
        <w:pStyle w:val="ListNumber"/>
        <w:spacing w:after="40"/>
      </w:pPr>
      <w:r>
        <w:t>Enter origin club, destination club, date, fee, and transfer window.</w:t>
      </w:r>
    </w:p>
    <w:p>
      <w:pPr>
        <w:pStyle w:val="ListNumber"/>
        <w:spacing w:after="40"/>
      </w:pPr>
      <w:r>
        <w:t>Click Save Transfer.</w:t>
      </w:r>
    </w:p>
    <w:p>
      <w:r>
        <w:rPr>
          <w:b/>
          <w:color w:val="0F4432"/>
          <w:sz w:val="26"/>
        </w:rPr>
        <w:t>Validation / Notes</w:t>
      </w:r>
    </w:p>
    <w:p>
      <w:pPr>
        <w:pStyle w:val="ListBullet"/>
        <w:spacing w:after="40"/>
      </w:pPr>
      <w:r>
        <w:t>origin and destination clubs must differ</w:t>
      </w:r>
    </w:p>
    <w:p>
      <w:pPr>
        <w:pStyle w:val="ListBullet"/>
        <w:spacing w:after="40"/>
      </w:pPr>
      <w:r>
        <w:t>a completed transfer should close the previous registration</w:t>
      </w:r>
    </w:p>
    <w:p>
      <w:r>
        <w:rPr>
          <w:b/>
          <w:color w:val="0F4432"/>
          <w:sz w:val="26"/>
        </w:rPr>
        <w:t>Expected Result</w:t>
      </w:r>
    </w:p>
    <w:p>
      <w:pPr>
        <w:spacing w:line="276" w:lineRule="auto" w:after="80"/>
      </w:pPr>
      <w:r>
        <w:rPr>
          <w:i w:val="0"/>
          <w:color w:val="232323"/>
          <w:sz w:val="22"/>
        </w:rPr>
        <w:t>A historical transfer record is created and the player can be re-registered to the destination club.</w:t>
      </w:r>
    </w:p>
    <w:p>
      <w:r>
        <w:rPr>
          <w:b/>
          <w:color w:val="0F4432"/>
          <w:sz w:val="32"/>
        </w:rPr>
        <w:t>Dashboard</w:t>
      </w:r>
    </w:p>
    <w:p>
      <w:pPr>
        <w:spacing w:line="276" w:lineRule="auto" w:after="80"/>
      </w:pPr>
      <w:r>
        <w:rPr>
          <w:i w:val="0"/>
          <w:color w:val="232323"/>
          <w:sz w:val="22"/>
        </w:rPr>
        <w:t>This screen gives the user a quick overview of counts, upcoming fixtures, and shortcut actions.</w:t>
      </w:r>
    </w:p>
    <w:p>
      <w:pPr>
        <w:jc w:val="center"/>
      </w:pPr>
      <w:r>
        <w:drawing>
          <wp:inline xmlns:a="http://schemas.openxmlformats.org/drawingml/2006/main" xmlns:pic="http://schemas.openxmlformats.org/drawingml/2006/picture">
            <wp:extent cx="5669280" cy="3563547"/>
            <wp:docPr id="8" name="Picture 8"/>
            <wp:cNvGraphicFramePr>
              <a:graphicFrameLocks noChangeAspect="1"/>
            </wp:cNvGraphicFramePr>
            <a:graphic>
              <a:graphicData uri="http://schemas.openxmlformats.org/drawingml/2006/picture">
                <pic:pic>
                  <pic:nvPicPr>
                    <pic:cNvPr id="0" name="dashboard.png"/>
                    <pic:cNvPicPr/>
                  </pic:nvPicPr>
                  <pic:blipFill>
                    <a:blip r:embed="rId15"/>
                    <a:stretch>
                      <a:fillRect/>
                    </a:stretch>
                  </pic:blipFill>
                  <pic:spPr>
                    <a:xfrm>
                      <a:off x="0" y="0"/>
                      <a:ext cx="5669280" cy="3563547"/>
                    </a:xfrm>
                    <a:prstGeom prst="rect"/>
                  </pic:spPr>
                </pic:pic>
              </a:graphicData>
            </a:graphic>
          </wp:inline>
        </w:drawing>
      </w:r>
    </w:p>
    <w:p>
      <w:pPr>
        <w:jc w:val="center"/>
      </w:pPr>
      <w:r>
        <w:rPr>
          <w:i/>
          <w:color w:val="5F5F5F"/>
          <w:sz w:val="18"/>
        </w:rPr>
        <w:t>Dashboard screen.</w:t>
      </w:r>
    </w:p>
    <w:p>
      <w:r>
        <w:rPr>
          <w:b/>
          <w:color w:val="0F4432"/>
          <w:sz w:val="26"/>
        </w:rPr>
        <w:t>Procedure</w:t>
      </w:r>
    </w:p>
    <w:p>
      <w:pPr>
        <w:pStyle w:val="ListNumber"/>
        <w:spacing w:after="40"/>
      </w:pPr>
      <w:r>
        <w:t>Review the summary cards for clubs, players, fixtures, and transfers.</w:t>
      </w:r>
    </w:p>
    <w:p>
      <w:pPr>
        <w:pStyle w:val="ListNumber"/>
        <w:spacing w:after="40"/>
      </w:pPr>
      <w:r>
        <w:t>Use the quick actions to open common tasks.</w:t>
      </w:r>
    </w:p>
    <w:p>
      <w:pPr>
        <w:pStyle w:val="ListNumber"/>
        <w:spacing w:after="40"/>
      </w:pPr>
      <w:r>
        <w:t>Use the upcoming fixture list for operational awareness.</w:t>
      </w:r>
    </w:p>
    <w:p>
      <w:r>
        <w:rPr>
          <w:b/>
          <w:color w:val="0F4432"/>
          <w:sz w:val="26"/>
        </w:rPr>
        <w:t>Validation / Notes</w:t>
      </w:r>
    </w:p>
    <w:p>
      <w:pPr>
        <w:pStyle w:val="ListBullet"/>
        <w:spacing w:after="40"/>
      </w:pPr>
      <w:r>
        <w:t>dashboard values should refresh after updates</w:t>
      </w:r>
    </w:p>
    <w:p>
      <w:r>
        <w:rPr>
          <w:b/>
          <w:color w:val="0F4432"/>
          <w:sz w:val="26"/>
        </w:rPr>
        <w:t>Expected Result</w:t>
      </w:r>
    </w:p>
    <w:p>
      <w:pPr>
        <w:spacing w:line="276" w:lineRule="auto" w:after="80"/>
      </w:pPr>
      <w:r>
        <w:rPr>
          <w:i w:val="0"/>
          <w:color w:val="232323"/>
          <w:sz w:val="22"/>
        </w:rPr>
        <w:t>The dashboard serves as the landing page after login.</w:t>
      </w:r>
    </w:p>
    <w:p>
      <w:r>
        <w:rPr>
          <w:b/>
          <w:color w:val="0F4432"/>
          <w:sz w:val="32"/>
        </w:rPr>
        <w:t>Generate League Table</w:t>
      </w:r>
    </w:p>
    <w:p>
      <w:pPr>
        <w:spacing w:line="276" w:lineRule="auto" w:after="80"/>
      </w:pPr>
      <w:r>
        <w:rPr>
          <w:i w:val="0"/>
          <w:color w:val="232323"/>
          <w:sz w:val="22"/>
        </w:rPr>
        <w:t>Use this report to view the current ranking of clubs in a season.</w:t>
      </w:r>
    </w:p>
    <w:p>
      <w:pPr>
        <w:jc w:val="center"/>
      </w:pPr>
      <w:r>
        <w:drawing>
          <wp:inline xmlns:a="http://schemas.openxmlformats.org/drawingml/2006/main" xmlns:pic="http://schemas.openxmlformats.org/drawingml/2006/picture">
            <wp:extent cx="5669280" cy="3563547"/>
            <wp:docPr id="9" name="Picture 9"/>
            <wp:cNvGraphicFramePr>
              <a:graphicFrameLocks noChangeAspect="1"/>
            </wp:cNvGraphicFramePr>
            <a:graphic>
              <a:graphicData uri="http://schemas.openxmlformats.org/drawingml/2006/picture">
                <pic:pic>
                  <pic:nvPicPr>
                    <pic:cNvPr id="0" name="standings_report.png"/>
                    <pic:cNvPicPr/>
                  </pic:nvPicPr>
                  <pic:blipFill>
                    <a:blip r:embed="rId16"/>
                    <a:stretch>
                      <a:fillRect/>
                    </a:stretch>
                  </pic:blipFill>
                  <pic:spPr>
                    <a:xfrm>
                      <a:off x="0" y="0"/>
                      <a:ext cx="5669280" cy="3563547"/>
                    </a:xfrm>
                    <a:prstGeom prst="rect"/>
                  </pic:spPr>
                </pic:pic>
              </a:graphicData>
            </a:graphic>
          </wp:inline>
        </w:drawing>
      </w:r>
    </w:p>
    <w:p>
      <w:pPr>
        <w:jc w:val="center"/>
      </w:pPr>
      <w:r>
        <w:rPr>
          <w:i/>
          <w:color w:val="5F5F5F"/>
          <w:sz w:val="18"/>
        </w:rPr>
        <w:t>Generate League Table screen.</w:t>
      </w:r>
    </w:p>
    <w:p>
      <w:r>
        <w:rPr>
          <w:b/>
          <w:color w:val="0F4432"/>
          <w:sz w:val="26"/>
        </w:rPr>
        <w:t>Procedure</w:t>
      </w:r>
    </w:p>
    <w:p>
      <w:pPr>
        <w:pStyle w:val="ListNumber"/>
        <w:spacing w:after="40"/>
      </w:pPr>
      <w:r>
        <w:t>Open Reports.</w:t>
      </w:r>
    </w:p>
    <w:p>
      <w:pPr>
        <w:pStyle w:val="ListNumber"/>
        <w:spacing w:after="40"/>
      </w:pPr>
      <w:r>
        <w:t>Select the season and optional week.</w:t>
      </w:r>
    </w:p>
    <w:p>
      <w:pPr>
        <w:pStyle w:val="ListNumber"/>
        <w:spacing w:after="40"/>
      </w:pPr>
      <w:r>
        <w:t>Click Refresh to view the table.</w:t>
      </w:r>
    </w:p>
    <w:p>
      <w:r>
        <w:rPr>
          <w:b/>
          <w:color w:val="0F4432"/>
          <w:sz w:val="26"/>
        </w:rPr>
        <w:t>Validation / Notes</w:t>
      </w:r>
    </w:p>
    <w:p>
      <w:pPr>
        <w:pStyle w:val="ListBullet"/>
        <w:spacing w:after="40"/>
      </w:pPr>
      <w:r>
        <w:t>ranking order should follow points, goal difference, and goals scored</w:t>
      </w:r>
    </w:p>
    <w:p>
      <w:r>
        <w:rPr>
          <w:b/>
          <w:color w:val="0F4432"/>
          <w:sz w:val="26"/>
        </w:rPr>
        <w:t>Expected Result</w:t>
      </w:r>
    </w:p>
    <w:p>
      <w:pPr>
        <w:spacing w:line="276" w:lineRule="auto" w:after="80"/>
      </w:pPr>
      <w:r>
        <w:rPr>
          <w:i w:val="0"/>
          <w:color w:val="232323"/>
          <w:sz w:val="22"/>
        </w:rPr>
        <w:t>The standings table is displayed for review or export.</w:t>
      </w:r>
    </w:p>
    <w:p>
      <w:r>
        <w:rPr>
          <w:b/>
          <w:color w:val="0F4432"/>
          <w:sz w:val="32"/>
        </w:rPr>
        <w:t>Generate Player Statistics Report</w:t>
      </w:r>
    </w:p>
    <w:p>
      <w:pPr>
        <w:spacing w:line="276" w:lineRule="auto" w:after="80"/>
      </w:pPr>
      <w:r>
        <w:rPr>
          <w:i w:val="0"/>
          <w:color w:val="232323"/>
          <w:sz w:val="22"/>
        </w:rPr>
        <w:t>Use this function to display player-focused reports such as top scorers.</w:t>
      </w:r>
    </w:p>
    <w:p>
      <w:pPr>
        <w:jc w:val="center"/>
      </w:pPr>
      <w:r>
        <w:drawing>
          <wp:inline xmlns:a="http://schemas.openxmlformats.org/drawingml/2006/main" xmlns:pic="http://schemas.openxmlformats.org/drawingml/2006/picture">
            <wp:extent cx="5669280" cy="3563547"/>
            <wp:docPr id="10" name="Picture 10"/>
            <wp:cNvGraphicFramePr>
              <a:graphicFrameLocks noChangeAspect="1"/>
            </wp:cNvGraphicFramePr>
            <a:graphic>
              <a:graphicData uri="http://schemas.openxmlformats.org/drawingml/2006/picture">
                <pic:pic>
                  <pic:nvPicPr>
                    <pic:cNvPr id="0" name="query_report.png"/>
                    <pic:cNvPicPr/>
                  </pic:nvPicPr>
                  <pic:blipFill>
                    <a:blip r:embed="rId17"/>
                    <a:stretch>
                      <a:fillRect/>
                    </a:stretch>
                  </pic:blipFill>
                  <pic:spPr>
                    <a:xfrm>
                      <a:off x="0" y="0"/>
                      <a:ext cx="5669280" cy="3563547"/>
                    </a:xfrm>
                    <a:prstGeom prst="rect"/>
                  </pic:spPr>
                </pic:pic>
              </a:graphicData>
            </a:graphic>
          </wp:inline>
        </w:drawing>
      </w:r>
    </w:p>
    <w:p>
      <w:pPr>
        <w:jc w:val="center"/>
      </w:pPr>
      <w:r>
        <w:rPr>
          <w:i/>
          <w:color w:val="5F5F5F"/>
          <w:sz w:val="18"/>
        </w:rPr>
        <w:t>Generate Player Statistics Report screen.</w:t>
      </w:r>
    </w:p>
    <w:p>
      <w:r>
        <w:rPr>
          <w:b/>
          <w:color w:val="0F4432"/>
          <w:sz w:val="26"/>
        </w:rPr>
        <w:t>Procedure</w:t>
      </w:r>
    </w:p>
    <w:p>
      <w:pPr>
        <w:pStyle w:val="ListNumber"/>
        <w:spacing w:after="40"/>
      </w:pPr>
      <w:r>
        <w:t>Open Reports.</w:t>
      </w:r>
    </w:p>
    <w:p>
      <w:pPr>
        <w:pStyle w:val="ListNumber"/>
        <w:spacing w:after="40"/>
      </w:pPr>
      <w:r>
        <w:t>Choose a player statistics report.</w:t>
      </w:r>
    </w:p>
    <w:p>
      <w:pPr>
        <w:pStyle w:val="ListNumber"/>
        <w:spacing w:after="40"/>
      </w:pPr>
      <w:r>
        <w:t>Set any required parameters and run the report.</w:t>
      </w:r>
    </w:p>
    <w:p>
      <w:r>
        <w:rPr>
          <w:b/>
          <w:color w:val="0F4432"/>
          <w:sz w:val="26"/>
        </w:rPr>
        <w:t>Validation / Notes</w:t>
      </w:r>
    </w:p>
    <w:p>
      <w:pPr>
        <w:pStyle w:val="ListBullet"/>
        <w:spacing w:after="40"/>
      </w:pPr>
      <w:r>
        <w:t>filters should match available season and club values</w:t>
      </w:r>
    </w:p>
    <w:p>
      <w:r>
        <w:rPr>
          <w:b/>
          <w:color w:val="0F4432"/>
          <w:sz w:val="26"/>
        </w:rPr>
        <w:t>Expected Result</w:t>
      </w:r>
    </w:p>
    <w:p>
      <w:pPr>
        <w:spacing w:line="276" w:lineRule="auto" w:after="80"/>
      </w:pPr>
      <w:r>
        <w:rPr>
          <w:i w:val="0"/>
          <w:color w:val="232323"/>
          <w:sz w:val="22"/>
        </w:rPr>
        <w:t>A ranked or filtered player statistics table is displayed.</w:t>
      </w:r>
    </w:p>
    <w:p>
      <w:r>
        <w:rPr>
          <w:b/>
          <w:color w:val="0F4432"/>
          <w:sz w:val="32"/>
        </w:rPr>
        <w:t>Login</w:t>
      </w:r>
    </w:p>
    <w:p>
      <w:pPr>
        <w:spacing w:line="276" w:lineRule="auto" w:after="80"/>
      </w:pPr>
      <w:r>
        <w:rPr>
          <w:i w:val="0"/>
          <w:color w:val="232323"/>
          <w:sz w:val="22"/>
        </w:rPr>
        <w:t>This is the entry point to the system for authorized users.</w:t>
      </w:r>
    </w:p>
    <w:p>
      <w:pPr>
        <w:jc w:val="center"/>
      </w:pPr>
      <w:r>
        <w:drawing>
          <wp:inline xmlns:a="http://schemas.openxmlformats.org/drawingml/2006/main" xmlns:pic="http://schemas.openxmlformats.org/drawingml/2006/picture">
            <wp:extent cx="5669280" cy="3563547"/>
            <wp:docPr id="11" name="Picture 11"/>
            <wp:cNvGraphicFramePr>
              <a:graphicFrameLocks noChangeAspect="1"/>
            </wp:cNvGraphicFramePr>
            <a:graphic>
              <a:graphicData uri="http://schemas.openxmlformats.org/drawingml/2006/picture">
                <pic:pic>
                  <pic:nvPicPr>
                    <pic:cNvPr id="0" name="login.png"/>
                    <pic:cNvPicPr/>
                  </pic:nvPicPr>
                  <pic:blipFill>
                    <a:blip r:embed="rId18"/>
                    <a:stretch>
                      <a:fillRect/>
                    </a:stretch>
                  </pic:blipFill>
                  <pic:spPr>
                    <a:xfrm>
                      <a:off x="0" y="0"/>
                      <a:ext cx="5669280" cy="3563547"/>
                    </a:xfrm>
                    <a:prstGeom prst="rect"/>
                  </pic:spPr>
                </pic:pic>
              </a:graphicData>
            </a:graphic>
          </wp:inline>
        </w:drawing>
      </w:r>
    </w:p>
    <w:p>
      <w:pPr>
        <w:jc w:val="center"/>
      </w:pPr>
      <w:r>
        <w:rPr>
          <w:i/>
          <w:color w:val="5F5F5F"/>
          <w:sz w:val="18"/>
        </w:rPr>
        <w:t>Login screen.</w:t>
      </w:r>
    </w:p>
    <w:p>
      <w:r>
        <w:rPr>
          <w:b/>
          <w:color w:val="0F4432"/>
          <w:sz w:val="26"/>
        </w:rPr>
        <w:t>Procedure</w:t>
      </w:r>
    </w:p>
    <w:p>
      <w:pPr>
        <w:pStyle w:val="ListNumber"/>
        <w:spacing w:after="40"/>
      </w:pPr>
      <w:r>
        <w:t>Enter username and password.</w:t>
      </w:r>
    </w:p>
    <w:p>
      <w:pPr>
        <w:pStyle w:val="ListNumber"/>
        <w:spacing w:after="40"/>
      </w:pPr>
      <w:r>
        <w:t>Click Login.</w:t>
      </w:r>
    </w:p>
    <w:p>
      <w:pPr>
        <w:pStyle w:val="ListNumber"/>
        <w:spacing w:after="40"/>
      </w:pPr>
      <w:r>
        <w:t>Wait for the dashboard to load.</w:t>
      </w:r>
    </w:p>
    <w:p>
      <w:r>
        <w:rPr>
          <w:b/>
          <w:color w:val="0F4432"/>
          <w:sz w:val="26"/>
        </w:rPr>
        <w:t>Validation / Notes</w:t>
      </w:r>
    </w:p>
    <w:p>
      <w:pPr>
        <w:pStyle w:val="ListBullet"/>
        <w:spacing w:after="40"/>
      </w:pPr>
      <w:r>
        <w:t>blank credentials should be rejected</w:t>
      </w:r>
    </w:p>
    <w:p>
      <w:pPr>
        <w:pStyle w:val="ListBullet"/>
        <w:spacing w:after="40"/>
      </w:pPr>
      <w:r>
        <w:t>access should be role-aware if multiple user types are used</w:t>
      </w:r>
    </w:p>
    <w:p>
      <w:r>
        <w:rPr>
          <w:b/>
          <w:color w:val="0F4432"/>
          <w:sz w:val="26"/>
        </w:rPr>
        <w:t>Expected Result</w:t>
      </w:r>
    </w:p>
    <w:p>
      <w:pPr>
        <w:spacing w:line="276" w:lineRule="auto" w:after="80"/>
      </w:pPr>
      <w:r>
        <w:rPr>
          <w:i w:val="0"/>
          <w:color w:val="232323"/>
          <w:sz w:val="22"/>
        </w:rPr>
        <w:t>The user enters the application and reaches the dashboard.</w:t>
      </w:r>
    </w:p>
    <w:p>
      <w:r>
        <w:rPr>
          <w:b/>
          <w:color w:val="0F4432"/>
          <w:sz w:val="32"/>
        </w:rPr>
        <w:t>Manage Club Roster</w:t>
      </w:r>
    </w:p>
    <w:p>
      <w:pPr>
        <w:spacing w:line="276" w:lineRule="auto" w:after="80"/>
      </w:pPr>
      <w:r>
        <w:rPr>
          <w:i w:val="0"/>
          <w:color w:val="232323"/>
          <w:sz w:val="22"/>
        </w:rPr>
        <w:t>Use this function to review or adjust the list of active players registered to a club.</w:t>
      </w:r>
    </w:p>
    <w:p>
      <w:pPr>
        <w:jc w:val="center"/>
      </w:pPr>
      <w:r>
        <w:drawing>
          <wp:inline xmlns:a="http://schemas.openxmlformats.org/drawingml/2006/main" xmlns:pic="http://schemas.openxmlformats.org/drawingml/2006/picture">
            <wp:extent cx="5669280" cy="3563547"/>
            <wp:docPr id="12" name="Picture 12"/>
            <wp:cNvGraphicFramePr>
              <a:graphicFrameLocks noChangeAspect="1"/>
            </wp:cNvGraphicFramePr>
            <a:graphic>
              <a:graphicData uri="http://schemas.openxmlformats.org/drawingml/2006/picture">
                <pic:pic>
                  <pic:nvPicPr>
                    <pic:cNvPr id="0" name="player_registration.png"/>
                    <pic:cNvPicPr/>
                  </pic:nvPicPr>
                  <pic:blipFill>
                    <a:blip r:embed="rId13"/>
                    <a:stretch>
                      <a:fillRect/>
                    </a:stretch>
                  </pic:blipFill>
                  <pic:spPr>
                    <a:xfrm>
                      <a:off x="0" y="0"/>
                      <a:ext cx="5669280" cy="3563547"/>
                    </a:xfrm>
                    <a:prstGeom prst="rect"/>
                  </pic:spPr>
                </pic:pic>
              </a:graphicData>
            </a:graphic>
          </wp:inline>
        </w:drawing>
      </w:r>
    </w:p>
    <w:p>
      <w:pPr>
        <w:jc w:val="center"/>
      </w:pPr>
      <w:r>
        <w:rPr>
          <w:i/>
          <w:color w:val="5F5F5F"/>
          <w:sz w:val="18"/>
        </w:rPr>
        <w:t>Manage Club Roster screen.</w:t>
      </w:r>
    </w:p>
    <w:p>
      <w:r>
        <w:rPr>
          <w:b/>
          <w:color w:val="0F4432"/>
          <w:sz w:val="26"/>
        </w:rPr>
        <w:t>Procedure</w:t>
      </w:r>
    </w:p>
    <w:p>
      <w:pPr>
        <w:pStyle w:val="ListNumber"/>
        <w:spacing w:after="40"/>
      </w:pPr>
      <w:r>
        <w:t>Search by club and season.</w:t>
      </w:r>
    </w:p>
    <w:p>
      <w:pPr>
        <w:pStyle w:val="ListNumber"/>
        <w:spacing w:after="40"/>
      </w:pPr>
      <w:r>
        <w:t>Review the roster table.</w:t>
      </w:r>
    </w:p>
    <w:p>
      <w:pPr>
        <w:pStyle w:val="ListNumber"/>
        <w:spacing w:after="40"/>
      </w:pPr>
      <w:r>
        <w:t>Add, update, or deactivate player registrations as needed.</w:t>
      </w:r>
    </w:p>
    <w:p>
      <w:r>
        <w:rPr>
          <w:b/>
          <w:color w:val="0F4432"/>
          <w:sz w:val="26"/>
        </w:rPr>
        <w:t>Validation / Notes</w:t>
      </w:r>
    </w:p>
    <w:p>
      <w:pPr>
        <w:pStyle w:val="ListBullet"/>
        <w:spacing w:after="40"/>
      </w:pPr>
      <w:r>
        <w:t>avoid duplicate active registrations for the same player and season</w:t>
      </w:r>
    </w:p>
    <w:p>
      <w:r>
        <w:rPr>
          <w:b/>
          <w:color w:val="0F4432"/>
          <w:sz w:val="26"/>
        </w:rPr>
        <w:t>Expected Result</w:t>
      </w:r>
    </w:p>
    <w:p>
      <w:pPr>
        <w:spacing w:line="276" w:lineRule="auto" w:after="80"/>
      </w:pPr>
      <w:r>
        <w:rPr>
          <w:i w:val="0"/>
          <w:color w:val="232323"/>
          <w:sz w:val="22"/>
        </w:rPr>
        <w:t>The club roster is updated and reflected in reports.</w:t>
      </w:r>
    </w:p>
    <w:p>
      <w:r>
        <w:rPr>
          <w:b/>
          <w:color w:val="0F4432"/>
          <w:sz w:val="32"/>
        </w:rPr>
        <w:t>Search Fixtures</w:t>
      </w:r>
    </w:p>
    <w:p>
      <w:pPr>
        <w:spacing w:line="276" w:lineRule="auto" w:after="80"/>
      </w:pPr>
      <w:r>
        <w:rPr>
          <w:i w:val="0"/>
          <w:color w:val="232323"/>
          <w:sz w:val="22"/>
        </w:rPr>
        <w:t>Use this function to locate fixtures by club, date, or matchweek.</w:t>
      </w:r>
    </w:p>
    <w:p>
      <w:pPr>
        <w:jc w:val="center"/>
      </w:pPr>
      <w:r>
        <w:drawing>
          <wp:inline xmlns:a="http://schemas.openxmlformats.org/drawingml/2006/main" xmlns:pic="http://schemas.openxmlformats.org/drawingml/2006/picture">
            <wp:extent cx="5669280" cy="3563547"/>
            <wp:docPr id="13" name="Picture 13"/>
            <wp:cNvGraphicFramePr>
              <a:graphicFrameLocks noChangeAspect="1"/>
            </wp:cNvGraphicFramePr>
            <a:graphic>
              <a:graphicData uri="http://schemas.openxmlformats.org/drawingml/2006/picture">
                <pic:pic>
                  <pic:nvPicPr>
                    <pic:cNvPr id="0" name="dashboard.png"/>
                    <pic:cNvPicPr/>
                  </pic:nvPicPr>
                  <pic:blipFill>
                    <a:blip r:embed="rId15"/>
                    <a:stretch>
                      <a:fillRect/>
                    </a:stretch>
                  </pic:blipFill>
                  <pic:spPr>
                    <a:xfrm>
                      <a:off x="0" y="0"/>
                      <a:ext cx="5669280" cy="3563547"/>
                    </a:xfrm>
                    <a:prstGeom prst="rect"/>
                  </pic:spPr>
                </pic:pic>
              </a:graphicData>
            </a:graphic>
          </wp:inline>
        </w:drawing>
      </w:r>
    </w:p>
    <w:p>
      <w:pPr>
        <w:jc w:val="center"/>
      </w:pPr>
      <w:r>
        <w:rPr>
          <w:i/>
          <w:color w:val="5F5F5F"/>
          <w:sz w:val="18"/>
        </w:rPr>
        <w:t>Search Fixtures screen.</w:t>
      </w:r>
    </w:p>
    <w:p>
      <w:r>
        <w:rPr>
          <w:b/>
          <w:color w:val="0F4432"/>
          <w:sz w:val="26"/>
        </w:rPr>
        <w:t>Procedure</w:t>
      </w:r>
    </w:p>
    <w:p>
      <w:pPr>
        <w:pStyle w:val="ListNumber"/>
        <w:spacing w:after="40"/>
      </w:pPr>
      <w:r>
        <w:t>Open the fixture list or report screen.</w:t>
      </w:r>
    </w:p>
    <w:p>
      <w:pPr>
        <w:pStyle w:val="ListNumber"/>
        <w:spacing w:after="40"/>
      </w:pPr>
      <w:r>
        <w:t>Enter one or more search parameters.</w:t>
      </w:r>
    </w:p>
    <w:p>
      <w:pPr>
        <w:pStyle w:val="ListNumber"/>
        <w:spacing w:after="40"/>
      </w:pPr>
      <w:r>
        <w:t>Submit the search and review the table.</w:t>
      </w:r>
    </w:p>
    <w:p>
      <w:r>
        <w:rPr>
          <w:b/>
          <w:color w:val="0F4432"/>
          <w:sz w:val="26"/>
        </w:rPr>
        <w:t>Validation / Notes</w:t>
      </w:r>
    </w:p>
    <w:p>
      <w:pPr>
        <w:pStyle w:val="ListBullet"/>
        <w:spacing w:after="40"/>
      </w:pPr>
      <w:r>
        <w:t>blank searches should either show all results or require at least one filter</w:t>
      </w:r>
    </w:p>
    <w:p>
      <w:r>
        <w:rPr>
          <w:b/>
          <w:color w:val="0F4432"/>
          <w:sz w:val="26"/>
        </w:rPr>
        <w:t>Expected Result</w:t>
      </w:r>
    </w:p>
    <w:p>
      <w:pPr>
        <w:spacing w:line="276" w:lineRule="auto" w:after="80"/>
      </w:pPr>
      <w:r>
        <w:rPr>
          <w:i w:val="0"/>
          <w:color w:val="232323"/>
          <w:sz w:val="22"/>
        </w:rPr>
        <w:t>Matching fixtures are displayed for review or follow-up action.</w:t>
      </w:r>
    </w:p>
    <w:p>
      <w:r>
        <w:rPr>
          <w:b/>
          <w:color w:val="0F4432"/>
          <w:sz w:val="32"/>
        </w:rPr>
        <w:t>Update Match Result</w:t>
      </w:r>
    </w:p>
    <w:p>
      <w:pPr>
        <w:spacing w:line="276" w:lineRule="auto" w:after="80"/>
      </w:pPr>
      <w:r>
        <w:rPr>
          <w:i w:val="0"/>
          <w:color w:val="232323"/>
          <w:sz w:val="22"/>
        </w:rPr>
        <w:t>Use this function to store the final score of a fixture and refresh standings.</w:t>
      </w:r>
    </w:p>
    <w:p>
      <w:pPr>
        <w:jc w:val="center"/>
      </w:pPr>
      <w:r>
        <w:drawing>
          <wp:inline xmlns:a="http://schemas.openxmlformats.org/drawingml/2006/main" xmlns:pic="http://schemas.openxmlformats.org/drawingml/2006/picture">
            <wp:extent cx="5669280" cy="3563547"/>
            <wp:docPr id="14" name="Picture 14"/>
            <wp:cNvGraphicFramePr>
              <a:graphicFrameLocks noChangeAspect="1"/>
            </wp:cNvGraphicFramePr>
            <a:graphic>
              <a:graphicData uri="http://schemas.openxmlformats.org/drawingml/2006/picture">
                <pic:pic>
                  <pic:nvPicPr>
                    <pic:cNvPr id="0" name="result_entry.png"/>
                    <pic:cNvPicPr/>
                  </pic:nvPicPr>
                  <pic:blipFill>
                    <a:blip r:embed="rId12"/>
                    <a:stretch>
                      <a:fillRect/>
                    </a:stretch>
                  </pic:blipFill>
                  <pic:spPr>
                    <a:xfrm>
                      <a:off x="0" y="0"/>
                      <a:ext cx="5669280" cy="3563547"/>
                    </a:xfrm>
                    <a:prstGeom prst="rect"/>
                  </pic:spPr>
                </pic:pic>
              </a:graphicData>
            </a:graphic>
          </wp:inline>
        </w:drawing>
      </w:r>
    </w:p>
    <w:p>
      <w:pPr>
        <w:jc w:val="center"/>
      </w:pPr>
      <w:r>
        <w:rPr>
          <w:i/>
          <w:color w:val="5F5F5F"/>
          <w:sz w:val="18"/>
        </w:rPr>
        <w:t>Update Match Result screen.</w:t>
      </w:r>
    </w:p>
    <w:p>
      <w:r>
        <w:rPr>
          <w:b/>
          <w:color w:val="0F4432"/>
          <w:sz w:val="26"/>
        </w:rPr>
        <w:t>Procedure</w:t>
      </w:r>
    </w:p>
    <w:p>
      <w:pPr>
        <w:pStyle w:val="ListNumber"/>
        <w:spacing w:after="40"/>
      </w:pPr>
      <w:r>
        <w:t>Load the fixture on the result entry screen.</w:t>
      </w:r>
    </w:p>
    <w:p>
      <w:pPr>
        <w:pStyle w:val="ListNumber"/>
        <w:spacing w:after="40"/>
      </w:pPr>
      <w:r>
        <w:t>Enter home goals, away goals, status, and winner.</w:t>
      </w:r>
    </w:p>
    <w:p>
      <w:pPr>
        <w:pStyle w:val="ListNumber"/>
        <w:spacing w:after="40"/>
      </w:pPr>
      <w:r>
        <w:t>Save the result and refresh derived reports.</w:t>
      </w:r>
    </w:p>
    <w:p>
      <w:r>
        <w:rPr>
          <w:b/>
          <w:color w:val="0F4432"/>
          <w:sz w:val="26"/>
        </w:rPr>
        <w:t>Validation / Notes</w:t>
      </w:r>
    </w:p>
    <w:p>
      <w:pPr>
        <w:pStyle w:val="ListBullet"/>
        <w:spacing w:after="40"/>
      </w:pPr>
      <w:r>
        <w:t>only completed matches should affect standings</w:t>
      </w:r>
    </w:p>
    <w:p>
      <w:pPr>
        <w:pStyle w:val="ListBullet"/>
        <w:spacing w:after="40"/>
      </w:pPr>
      <w:r>
        <w:t>scores must be numeric and nonnegative</w:t>
      </w:r>
    </w:p>
    <w:p>
      <w:r>
        <w:rPr>
          <w:b/>
          <w:color w:val="0F4432"/>
          <w:sz w:val="26"/>
        </w:rPr>
        <w:t>Expected Result</w:t>
      </w:r>
    </w:p>
    <w:p>
      <w:pPr>
        <w:spacing w:line="276" w:lineRule="auto" w:after="80"/>
      </w:pPr>
      <w:r>
        <w:rPr>
          <w:i w:val="0"/>
          <w:color w:val="232323"/>
          <w:sz w:val="22"/>
        </w:rPr>
        <w:t>Match outcome is saved and the standings can be recalculated.</w:t>
      </w:r>
    </w:p>
    <w:p>
      <w:r>
        <w:rPr>
          <w:b/>
          <w:color w:val="0F4432"/>
          <w:sz w:val="32"/>
        </w:rPr>
        <w:t>View Transfer History</w:t>
      </w:r>
    </w:p>
    <w:p>
      <w:pPr>
        <w:spacing w:line="276" w:lineRule="auto" w:after="80"/>
      </w:pPr>
      <w:r>
        <w:rPr>
          <w:i w:val="0"/>
          <w:color w:val="232323"/>
          <w:sz w:val="22"/>
        </w:rPr>
        <w:t>Use this function to review prior player movement between clubs.</w:t>
      </w:r>
    </w:p>
    <w:p>
      <w:pPr>
        <w:jc w:val="center"/>
      </w:pPr>
      <w:r>
        <w:drawing>
          <wp:inline xmlns:a="http://schemas.openxmlformats.org/drawingml/2006/main" xmlns:pic="http://schemas.openxmlformats.org/drawingml/2006/picture">
            <wp:extent cx="5669280" cy="3563547"/>
            <wp:docPr id="15" name="Picture 15"/>
            <wp:cNvGraphicFramePr>
              <a:graphicFrameLocks noChangeAspect="1"/>
            </wp:cNvGraphicFramePr>
            <a:graphic>
              <a:graphicData uri="http://schemas.openxmlformats.org/drawingml/2006/picture">
                <pic:pic>
                  <pic:nvPicPr>
                    <pic:cNvPr id="0" name="transfer_management.png"/>
                    <pic:cNvPicPr/>
                  </pic:nvPicPr>
                  <pic:blipFill>
                    <a:blip r:embed="rId14"/>
                    <a:stretch>
                      <a:fillRect/>
                    </a:stretch>
                  </pic:blipFill>
                  <pic:spPr>
                    <a:xfrm>
                      <a:off x="0" y="0"/>
                      <a:ext cx="5669280" cy="3563547"/>
                    </a:xfrm>
                    <a:prstGeom prst="rect"/>
                  </pic:spPr>
                </pic:pic>
              </a:graphicData>
            </a:graphic>
          </wp:inline>
        </w:drawing>
      </w:r>
    </w:p>
    <w:p>
      <w:pPr>
        <w:jc w:val="center"/>
      </w:pPr>
      <w:r>
        <w:rPr>
          <w:i/>
          <w:color w:val="5F5F5F"/>
          <w:sz w:val="18"/>
        </w:rPr>
        <w:t>View Transfer History screen.</w:t>
      </w:r>
    </w:p>
    <w:p>
      <w:r>
        <w:rPr>
          <w:b/>
          <w:color w:val="0F4432"/>
          <w:sz w:val="26"/>
        </w:rPr>
        <w:t>Procedure</w:t>
      </w:r>
    </w:p>
    <w:p>
      <w:pPr>
        <w:pStyle w:val="ListNumber"/>
        <w:spacing w:after="40"/>
      </w:pPr>
      <w:r>
        <w:t>Open Transfer Management.</w:t>
      </w:r>
    </w:p>
    <w:p>
      <w:pPr>
        <w:pStyle w:val="ListNumber"/>
        <w:spacing w:after="40"/>
      </w:pPr>
      <w:r>
        <w:t>Search by player or club.</w:t>
      </w:r>
    </w:p>
    <w:p>
      <w:pPr>
        <w:pStyle w:val="ListNumber"/>
        <w:spacing w:after="40"/>
      </w:pPr>
      <w:r>
        <w:t>Use View History to see earlier transfer records.</w:t>
      </w:r>
    </w:p>
    <w:p>
      <w:r>
        <w:rPr>
          <w:b/>
          <w:color w:val="0F4432"/>
          <w:sz w:val="26"/>
        </w:rPr>
        <w:t>Validation / Notes</w:t>
      </w:r>
    </w:p>
    <w:p>
      <w:pPr>
        <w:pStyle w:val="ListBullet"/>
        <w:spacing w:after="40"/>
      </w:pPr>
      <w:r>
        <w:t>historical rows should not be overwritten</w:t>
      </w:r>
    </w:p>
    <w:p>
      <w:r>
        <w:rPr>
          <w:b/>
          <w:color w:val="0F4432"/>
          <w:sz w:val="26"/>
        </w:rPr>
        <w:t>Expected Result</w:t>
      </w:r>
    </w:p>
    <w:p>
      <w:pPr>
        <w:spacing w:line="276" w:lineRule="auto" w:after="80"/>
      </w:pPr>
      <w:r>
        <w:rPr>
          <w:i w:val="0"/>
          <w:color w:val="232323"/>
          <w:sz w:val="22"/>
        </w:rPr>
        <w:t>The application displays a traceable record of player movement.</w:t>
      </w:r>
    </w:p>
    <w:sectPr w:rsidR="00FC693F" w:rsidRPr="0006063C" w:rsidSect="00034616">
      <w:footerReference w:type="default" r:id="rId19"/>
      <w:pgSz w:w="12240" w:h="15840"/>
      <w:pgMar w:top="1080"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6E6E"/>
        <w:sz w:val="16"/>
      </w:rPr>
      <w:t>EPL Database Application • Reference Manual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